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B8" w:rsidRPr="00837EB8" w:rsidRDefault="00837EB8" w:rsidP="00837EB8">
      <w:pPr>
        <w:ind w:firstLine="709"/>
        <w:jc w:val="both"/>
        <w:rPr>
          <w:b/>
          <w:sz w:val="20"/>
          <w:szCs w:val="20"/>
        </w:rPr>
      </w:pPr>
      <w:bookmarkStart w:id="0" w:name="_GoBack"/>
      <w:r w:rsidRPr="00837EB8">
        <w:rPr>
          <w:b/>
          <w:sz w:val="20"/>
          <w:szCs w:val="20"/>
        </w:rPr>
        <w:t>Порядок представления заявок и документов на проведение этической экспертизы</w:t>
      </w:r>
    </w:p>
    <w:p w:rsidR="00837EB8" w:rsidRPr="00837EB8" w:rsidRDefault="00837EB8" w:rsidP="00837EB8">
      <w:pPr>
        <w:ind w:firstLine="709"/>
        <w:jc w:val="both"/>
        <w:rPr>
          <w:b/>
          <w:sz w:val="20"/>
          <w:szCs w:val="20"/>
        </w:rPr>
      </w:pPr>
      <w:r w:rsidRPr="00837EB8">
        <w:rPr>
          <w:b/>
          <w:sz w:val="20"/>
          <w:szCs w:val="20"/>
        </w:rPr>
        <w:t xml:space="preserve">исследовательской работы, где объектом исследования является человек </w:t>
      </w:r>
    </w:p>
    <w:bookmarkEnd w:id="0"/>
    <w:p w:rsidR="00837EB8" w:rsidRPr="00AB2AC4" w:rsidRDefault="00837EB8" w:rsidP="00837EB8">
      <w:pPr>
        <w:ind w:firstLine="709"/>
        <w:jc w:val="both"/>
        <w:rPr>
          <w:sz w:val="20"/>
          <w:szCs w:val="20"/>
        </w:rPr>
      </w:pPr>
    </w:p>
    <w:p w:rsidR="00837EB8" w:rsidRPr="00AB2AC4" w:rsidRDefault="00837EB8" w:rsidP="00837EB8">
      <w:pPr>
        <w:ind w:firstLine="709"/>
        <w:jc w:val="both"/>
        <w:rPr>
          <w:sz w:val="20"/>
          <w:szCs w:val="20"/>
        </w:rPr>
      </w:pPr>
      <w:r w:rsidRPr="00AB2AC4">
        <w:rPr>
          <w:sz w:val="20"/>
          <w:szCs w:val="20"/>
        </w:rPr>
        <w:t>Для получения одобрения проведения планируемого исследования заявитель должен представить секретарю этического комитета документацию, необходимую для тщ</w:t>
      </w:r>
      <w:r w:rsidRPr="00AB2AC4">
        <w:rPr>
          <w:sz w:val="20"/>
          <w:szCs w:val="20"/>
        </w:rPr>
        <w:t>а</w:t>
      </w:r>
      <w:r w:rsidRPr="00AB2AC4">
        <w:rPr>
          <w:sz w:val="20"/>
          <w:szCs w:val="20"/>
        </w:rPr>
        <w:t>тельного и исчерпывающего анализа этической стороны планируемого исследования (п</w:t>
      </w:r>
      <w:r w:rsidRPr="00AB2AC4">
        <w:rPr>
          <w:sz w:val="20"/>
          <w:szCs w:val="20"/>
        </w:rPr>
        <w:t>е</w:t>
      </w:r>
      <w:r w:rsidRPr="00AB2AC4">
        <w:rPr>
          <w:sz w:val="20"/>
          <w:szCs w:val="20"/>
        </w:rPr>
        <w:t xml:space="preserve">речень прилагается). </w:t>
      </w:r>
    </w:p>
    <w:p w:rsidR="00837EB8" w:rsidRPr="00AB2AC4" w:rsidRDefault="00837EB8" w:rsidP="00837EB8">
      <w:pPr>
        <w:ind w:firstLine="709"/>
        <w:jc w:val="both"/>
        <w:rPr>
          <w:sz w:val="20"/>
          <w:szCs w:val="20"/>
        </w:rPr>
      </w:pPr>
      <w:r w:rsidRPr="00AB2AC4">
        <w:rPr>
          <w:sz w:val="20"/>
          <w:szCs w:val="20"/>
        </w:rPr>
        <w:t>Перечень документации, необходимой для проведения экспертизы диссертационной работы</w:t>
      </w:r>
    </w:p>
    <w:p w:rsidR="00837EB8" w:rsidRPr="00AB2AC4" w:rsidRDefault="00837EB8" w:rsidP="00837EB8">
      <w:pPr>
        <w:ind w:firstLine="709"/>
        <w:jc w:val="both"/>
        <w:rPr>
          <w:sz w:val="20"/>
          <w:szCs w:val="20"/>
        </w:rPr>
      </w:pPr>
      <w:r w:rsidRPr="00AB2AC4">
        <w:rPr>
          <w:sz w:val="20"/>
          <w:szCs w:val="20"/>
        </w:rPr>
        <w:t>1.  письмо-обращение на имя председателя ЛЭК КГМУ</w:t>
      </w:r>
    </w:p>
    <w:p w:rsidR="00837EB8" w:rsidRPr="00AB2AC4" w:rsidRDefault="00837EB8" w:rsidP="00837EB8">
      <w:pPr>
        <w:ind w:firstLine="709"/>
        <w:jc w:val="both"/>
        <w:rPr>
          <w:sz w:val="20"/>
          <w:szCs w:val="20"/>
        </w:rPr>
      </w:pPr>
      <w:r w:rsidRPr="00AB2AC4">
        <w:rPr>
          <w:sz w:val="20"/>
          <w:szCs w:val="20"/>
        </w:rPr>
        <w:t>2.  протокол исследования</w:t>
      </w:r>
    </w:p>
    <w:p w:rsidR="00837EB8" w:rsidRPr="00AB2AC4" w:rsidRDefault="00837EB8" w:rsidP="00837EB8">
      <w:pPr>
        <w:ind w:firstLine="709"/>
        <w:jc w:val="both"/>
        <w:rPr>
          <w:sz w:val="20"/>
          <w:szCs w:val="20"/>
        </w:rPr>
      </w:pPr>
      <w:r w:rsidRPr="00AB2AC4">
        <w:rPr>
          <w:sz w:val="20"/>
          <w:szCs w:val="20"/>
        </w:rPr>
        <w:t>3. краткая аннотация на используемые лекарственные препараты (если они используются), опис</w:t>
      </w:r>
      <w:r w:rsidRPr="00AB2AC4">
        <w:rPr>
          <w:sz w:val="20"/>
          <w:szCs w:val="20"/>
        </w:rPr>
        <w:t>а</w:t>
      </w:r>
      <w:r w:rsidRPr="00AB2AC4">
        <w:rPr>
          <w:sz w:val="20"/>
          <w:szCs w:val="20"/>
        </w:rPr>
        <w:t xml:space="preserve">ние методов исследования </w:t>
      </w:r>
    </w:p>
    <w:p w:rsidR="00837EB8" w:rsidRPr="00AB2AC4" w:rsidRDefault="00837EB8" w:rsidP="00837EB8">
      <w:pPr>
        <w:ind w:firstLine="709"/>
        <w:jc w:val="both"/>
        <w:rPr>
          <w:sz w:val="20"/>
          <w:szCs w:val="20"/>
        </w:rPr>
      </w:pPr>
      <w:r w:rsidRPr="00AB2AC4">
        <w:rPr>
          <w:sz w:val="20"/>
          <w:szCs w:val="20"/>
        </w:rPr>
        <w:t>4. форма информированного согласия и информационный листок пациента (в случае, если треб</w:t>
      </w:r>
      <w:r w:rsidRPr="00AB2AC4">
        <w:rPr>
          <w:sz w:val="20"/>
          <w:szCs w:val="20"/>
        </w:rPr>
        <w:t>у</w:t>
      </w:r>
      <w:r w:rsidRPr="00AB2AC4">
        <w:rPr>
          <w:sz w:val="20"/>
          <w:szCs w:val="20"/>
        </w:rPr>
        <w:t>ется согласие родителя, то адаптированную информацию для родителя и ребенка/подростка).</w:t>
      </w:r>
    </w:p>
    <w:p w:rsidR="00837EB8" w:rsidRPr="00AB2AC4" w:rsidRDefault="00837EB8" w:rsidP="00837EB8">
      <w:pPr>
        <w:ind w:firstLine="709"/>
        <w:jc w:val="both"/>
        <w:rPr>
          <w:sz w:val="20"/>
          <w:szCs w:val="20"/>
        </w:rPr>
      </w:pPr>
      <w:r w:rsidRPr="00AB2AC4">
        <w:rPr>
          <w:sz w:val="20"/>
          <w:szCs w:val="20"/>
        </w:rPr>
        <w:t xml:space="preserve">5.  профессиональные автобиографии исследователя/исследователей </w:t>
      </w:r>
      <w:proofErr w:type="gramStart"/>
      <w:r w:rsidRPr="00AB2AC4">
        <w:rPr>
          <w:sz w:val="20"/>
          <w:szCs w:val="20"/>
        </w:rPr>
        <w:t>и  научного</w:t>
      </w:r>
      <w:proofErr w:type="gramEnd"/>
      <w:r w:rsidRPr="00AB2AC4">
        <w:rPr>
          <w:sz w:val="20"/>
          <w:szCs w:val="20"/>
        </w:rPr>
        <w:t xml:space="preserve"> руководит</w:t>
      </w:r>
      <w:r w:rsidRPr="00AB2AC4">
        <w:rPr>
          <w:sz w:val="20"/>
          <w:szCs w:val="20"/>
        </w:rPr>
        <w:t>е</w:t>
      </w:r>
      <w:r w:rsidRPr="00AB2AC4">
        <w:rPr>
          <w:sz w:val="20"/>
          <w:szCs w:val="20"/>
        </w:rPr>
        <w:t>ля/консультанта</w:t>
      </w:r>
    </w:p>
    <w:p w:rsidR="00837EB8" w:rsidRPr="00AB2AC4" w:rsidRDefault="00837EB8" w:rsidP="00837EB8">
      <w:pPr>
        <w:ind w:firstLine="709"/>
        <w:jc w:val="both"/>
        <w:rPr>
          <w:sz w:val="20"/>
          <w:szCs w:val="20"/>
        </w:rPr>
      </w:pPr>
      <w:r w:rsidRPr="00AB2AC4">
        <w:rPr>
          <w:sz w:val="20"/>
          <w:szCs w:val="20"/>
        </w:rPr>
        <w:t>6.  индивидуальная регистрационная карта пациента</w:t>
      </w:r>
    </w:p>
    <w:p w:rsidR="00837EB8" w:rsidRPr="00AB2AC4" w:rsidRDefault="00837EB8" w:rsidP="00837EB8">
      <w:pPr>
        <w:ind w:firstLine="709"/>
        <w:jc w:val="both"/>
        <w:rPr>
          <w:sz w:val="20"/>
          <w:szCs w:val="20"/>
        </w:rPr>
      </w:pPr>
      <w:r w:rsidRPr="00AB2AC4">
        <w:rPr>
          <w:sz w:val="20"/>
          <w:szCs w:val="20"/>
        </w:rPr>
        <w:t>7.  заключение о том, что работа запланирована (ЦПК) и/или копия отзыва независимого специал</w:t>
      </w:r>
      <w:r w:rsidRPr="00AB2AC4">
        <w:rPr>
          <w:sz w:val="20"/>
          <w:szCs w:val="20"/>
        </w:rPr>
        <w:t>и</w:t>
      </w:r>
      <w:r w:rsidRPr="00AB2AC4">
        <w:rPr>
          <w:sz w:val="20"/>
          <w:szCs w:val="20"/>
        </w:rPr>
        <w:t xml:space="preserve">ста о научной ценности работы (в случае, если заключения ЦПК нет) или одобрения </w:t>
      </w:r>
      <w:proofErr w:type="gramStart"/>
      <w:r w:rsidRPr="00AB2AC4">
        <w:rPr>
          <w:sz w:val="20"/>
          <w:szCs w:val="20"/>
        </w:rPr>
        <w:t>кафедральной  темат</w:t>
      </w:r>
      <w:r w:rsidRPr="00AB2AC4">
        <w:rPr>
          <w:sz w:val="20"/>
          <w:szCs w:val="20"/>
        </w:rPr>
        <w:t>и</w:t>
      </w:r>
      <w:r w:rsidRPr="00AB2AC4">
        <w:rPr>
          <w:sz w:val="20"/>
          <w:szCs w:val="20"/>
        </w:rPr>
        <w:t>ки</w:t>
      </w:r>
      <w:proofErr w:type="gramEnd"/>
      <w:r w:rsidRPr="00AB2AC4">
        <w:rPr>
          <w:sz w:val="20"/>
          <w:szCs w:val="20"/>
        </w:rPr>
        <w:t>.</w:t>
      </w:r>
    </w:p>
    <w:p w:rsidR="00837EB8" w:rsidRPr="00AB2AC4" w:rsidRDefault="00837EB8" w:rsidP="00837EB8">
      <w:pPr>
        <w:ind w:firstLine="709"/>
        <w:jc w:val="both"/>
        <w:rPr>
          <w:sz w:val="20"/>
          <w:szCs w:val="20"/>
        </w:rPr>
      </w:pPr>
      <w:r w:rsidRPr="00AB2AC4">
        <w:rPr>
          <w:sz w:val="20"/>
          <w:szCs w:val="20"/>
        </w:rPr>
        <w:t>Комитет имеет право запросить и другие документы, которые могут потребоваться ему для испо</w:t>
      </w:r>
      <w:r w:rsidRPr="00AB2AC4">
        <w:rPr>
          <w:sz w:val="20"/>
          <w:szCs w:val="20"/>
        </w:rPr>
        <w:t>л</w:t>
      </w:r>
      <w:r w:rsidRPr="00AB2AC4">
        <w:rPr>
          <w:sz w:val="20"/>
          <w:szCs w:val="20"/>
        </w:rPr>
        <w:t>нения своих обязанностей.</w:t>
      </w:r>
    </w:p>
    <w:p w:rsidR="00837EB8" w:rsidRPr="00AB2AC4" w:rsidRDefault="00837EB8" w:rsidP="00837EB8">
      <w:pPr>
        <w:ind w:firstLine="709"/>
        <w:jc w:val="both"/>
        <w:rPr>
          <w:sz w:val="20"/>
          <w:szCs w:val="20"/>
        </w:rPr>
      </w:pPr>
      <w:r w:rsidRPr="00AB2AC4">
        <w:rPr>
          <w:sz w:val="20"/>
          <w:szCs w:val="20"/>
        </w:rPr>
        <w:t>Срок подачи документов для рассмотрения на очередном заседании: не менее чем за неделю (5 р</w:t>
      </w:r>
      <w:r w:rsidRPr="00AB2AC4">
        <w:rPr>
          <w:sz w:val="20"/>
          <w:szCs w:val="20"/>
        </w:rPr>
        <w:t>а</w:t>
      </w:r>
      <w:r w:rsidRPr="00AB2AC4">
        <w:rPr>
          <w:sz w:val="20"/>
          <w:szCs w:val="20"/>
        </w:rPr>
        <w:t>бочих дней) до з</w:t>
      </w:r>
      <w:r w:rsidRPr="00AB2AC4">
        <w:rPr>
          <w:sz w:val="20"/>
          <w:szCs w:val="20"/>
        </w:rPr>
        <w:t>а</w:t>
      </w:r>
      <w:r w:rsidRPr="00AB2AC4">
        <w:rPr>
          <w:sz w:val="20"/>
          <w:szCs w:val="20"/>
        </w:rPr>
        <w:t>седания.</w:t>
      </w:r>
    </w:p>
    <w:p w:rsidR="00837EB8" w:rsidRPr="00AB2AC4" w:rsidRDefault="00837EB8" w:rsidP="00837EB8">
      <w:pPr>
        <w:ind w:firstLine="709"/>
        <w:jc w:val="both"/>
        <w:rPr>
          <w:sz w:val="20"/>
          <w:szCs w:val="20"/>
        </w:rPr>
      </w:pPr>
      <w:r w:rsidRPr="00AB2AC4">
        <w:rPr>
          <w:sz w:val="20"/>
          <w:szCs w:val="20"/>
        </w:rPr>
        <w:t>О принятом на заседании ЛЭК решении по данному вопросу секретарь ЛЭК сообщает исследоват</w:t>
      </w:r>
      <w:r w:rsidRPr="00AB2AC4">
        <w:rPr>
          <w:sz w:val="20"/>
          <w:szCs w:val="20"/>
        </w:rPr>
        <w:t>е</w:t>
      </w:r>
      <w:r w:rsidRPr="00AB2AC4">
        <w:rPr>
          <w:sz w:val="20"/>
          <w:szCs w:val="20"/>
        </w:rPr>
        <w:t>лю устно незамедлительно. Выписки о принятом решении выдаются не позднее, чем в течение 10 рабочих дней после засед</w:t>
      </w:r>
      <w:r w:rsidRPr="00AB2AC4">
        <w:rPr>
          <w:sz w:val="20"/>
          <w:szCs w:val="20"/>
        </w:rPr>
        <w:t>а</w:t>
      </w:r>
      <w:r w:rsidRPr="00AB2AC4">
        <w:rPr>
          <w:sz w:val="20"/>
          <w:szCs w:val="20"/>
        </w:rPr>
        <w:t>ния.</w:t>
      </w:r>
    </w:p>
    <w:p w:rsidR="009E6D83" w:rsidRDefault="009E6D83"/>
    <w:sectPr w:rsidR="009E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B8"/>
    <w:rsid w:val="00837EB8"/>
    <w:rsid w:val="009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43414-B9A2-4FB7-B77E-41D19E6E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1</cp:revision>
  <dcterms:created xsi:type="dcterms:W3CDTF">2025-07-18T07:31:00Z</dcterms:created>
  <dcterms:modified xsi:type="dcterms:W3CDTF">2025-07-18T07:32:00Z</dcterms:modified>
</cp:coreProperties>
</file>