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EA2" w:rsidRPr="00A06D80" w:rsidRDefault="00ED0EA2" w:rsidP="00ED0E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C86461">
        <w:rPr>
          <w:rFonts w:ascii="Times New Roman" w:hAnsi="Times New Roman" w:cs="Times New Roman"/>
          <w:sz w:val="28"/>
          <w:szCs w:val="28"/>
          <w:lang w:val="en-US"/>
        </w:rPr>
        <w:t>entistry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surgical</w:t>
      </w:r>
      <w:r w:rsidRPr="00C8646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A06D80">
        <w:rPr>
          <w:rFonts w:ascii="Times New Roman" w:hAnsi="Times New Roman" w:cs="Times New Roman"/>
          <w:sz w:val="28"/>
          <w:szCs w:val="28"/>
        </w:rPr>
        <w:t xml:space="preserve"> 2025-2026 год.</w:t>
      </w:r>
    </w:p>
    <w:p w:rsidR="00ED0EA2" w:rsidRPr="00D46B68" w:rsidRDefault="00ED0EA2" w:rsidP="00ED0EA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D0EA2" w:rsidRPr="00C86461" w:rsidRDefault="00ED0EA2" w:rsidP="00ED0EA2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</w:t>
      </w:r>
      <w:r w:rsidRPr="00C86461">
        <w:rPr>
          <w:rFonts w:ascii="Times New Roman" w:hAnsi="Times New Roman"/>
          <w:sz w:val="28"/>
          <w:szCs w:val="28"/>
          <w:lang w:val="en-US"/>
        </w:rPr>
        <w:t xml:space="preserve">Topical and infiltrative </w:t>
      </w:r>
      <w:proofErr w:type="spellStart"/>
      <w:r w:rsidRPr="00C86461">
        <w:rPr>
          <w:rFonts w:ascii="Times New Roman" w:hAnsi="Times New Roman"/>
          <w:sz w:val="28"/>
          <w:szCs w:val="28"/>
          <w:lang w:val="en-US"/>
        </w:rPr>
        <w:t>anaesthesia</w:t>
      </w:r>
      <w:proofErr w:type="spellEnd"/>
      <w:r w:rsidRPr="00C86461">
        <w:rPr>
          <w:rFonts w:ascii="Times New Roman" w:hAnsi="Times New Roman"/>
          <w:sz w:val="28"/>
          <w:szCs w:val="28"/>
          <w:lang w:val="en-US"/>
        </w:rPr>
        <w:t xml:space="preserve"> of the </w:t>
      </w:r>
      <w:proofErr w:type="spellStart"/>
      <w:r w:rsidRPr="00C86461">
        <w:rPr>
          <w:rFonts w:ascii="Times New Roman" w:hAnsi="Times New Roman"/>
          <w:sz w:val="28"/>
          <w:szCs w:val="28"/>
          <w:lang w:val="en-US"/>
        </w:rPr>
        <w:t>maxillo</w:t>
      </w:r>
      <w:proofErr w:type="spellEnd"/>
      <w:r w:rsidRPr="00C86461">
        <w:rPr>
          <w:rFonts w:ascii="Times New Roman" w:hAnsi="Times New Roman"/>
          <w:sz w:val="28"/>
          <w:szCs w:val="28"/>
          <w:lang w:val="en-US"/>
        </w:rPr>
        <w:t xml:space="preserve">-facial area. Complications </w:t>
      </w:r>
      <w:proofErr w:type="gramStart"/>
      <w:r w:rsidRPr="00C86461">
        <w:rPr>
          <w:rFonts w:ascii="Times New Roman" w:hAnsi="Times New Roman"/>
          <w:sz w:val="28"/>
          <w:szCs w:val="28"/>
          <w:lang w:val="en-US"/>
        </w:rPr>
        <w:t>of  local</w:t>
      </w:r>
      <w:proofErr w:type="gramEnd"/>
      <w:r w:rsidRPr="00C86461">
        <w:rPr>
          <w:rFonts w:ascii="Times New Roman" w:hAnsi="Times New Roman"/>
          <w:sz w:val="28"/>
          <w:szCs w:val="28"/>
          <w:lang w:val="en-US"/>
        </w:rPr>
        <w:t xml:space="preserve"> and general </w:t>
      </w:r>
      <w:proofErr w:type="spellStart"/>
      <w:r w:rsidRPr="00C86461">
        <w:rPr>
          <w:rFonts w:ascii="Times New Roman" w:hAnsi="Times New Roman"/>
          <w:sz w:val="28"/>
          <w:szCs w:val="28"/>
          <w:lang w:val="en-US"/>
        </w:rPr>
        <w:t>anaesthesia</w:t>
      </w:r>
      <w:proofErr w:type="spellEnd"/>
      <w:r w:rsidRPr="00C86461">
        <w:rPr>
          <w:rFonts w:ascii="Times New Roman" w:hAnsi="Times New Roman"/>
          <w:sz w:val="28"/>
          <w:szCs w:val="28"/>
          <w:lang w:val="en-US"/>
        </w:rPr>
        <w:t>.</w:t>
      </w:r>
    </w:p>
    <w:p w:rsidR="00ED0EA2" w:rsidRPr="00C86461" w:rsidRDefault="00ED0EA2" w:rsidP="00ED0EA2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2.</w:t>
      </w:r>
      <w:r w:rsidRPr="00C86461">
        <w:rPr>
          <w:rFonts w:ascii="Times New Roman" w:hAnsi="Times New Roman"/>
          <w:sz w:val="28"/>
          <w:szCs w:val="28"/>
          <w:lang w:val="en-US"/>
        </w:rPr>
        <w:t>Techniques</w:t>
      </w:r>
      <w:proofErr w:type="gramEnd"/>
      <w:r w:rsidRPr="00C86461">
        <w:rPr>
          <w:rFonts w:ascii="Times New Roman" w:hAnsi="Times New Roman"/>
          <w:sz w:val="28"/>
          <w:szCs w:val="28"/>
          <w:lang w:val="en-US"/>
        </w:rPr>
        <w:t xml:space="preserve"> of Maxillary Anesthesia</w:t>
      </w:r>
      <w:r>
        <w:rPr>
          <w:rFonts w:ascii="Times New Roman" w:hAnsi="Times New Roman"/>
          <w:sz w:val="28"/>
          <w:szCs w:val="28"/>
          <w:lang w:val="en-US"/>
        </w:rPr>
        <w:t xml:space="preserve">. </w:t>
      </w:r>
    </w:p>
    <w:p w:rsidR="00ED0EA2" w:rsidRPr="00C86461" w:rsidRDefault="00ED0EA2" w:rsidP="00ED0EA2">
      <w:pPr>
        <w:spacing w:line="360" w:lineRule="auto"/>
        <w:ind w:left="-360" w:firstLine="36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3. </w:t>
      </w:r>
      <w:r w:rsidRPr="00C86461">
        <w:rPr>
          <w:rFonts w:ascii="Times New Roman" w:hAnsi="Times New Roman"/>
          <w:sz w:val="28"/>
          <w:szCs w:val="28"/>
          <w:lang w:val="en-US"/>
        </w:rPr>
        <w:t>Methods of examination of the maxillofacial region (face, oral cavity).</w:t>
      </w:r>
    </w:p>
    <w:p w:rsidR="00ED0EA2" w:rsidRPr="00C86461" w:rsidRDefault="00ED0EA2" w:rsidP="00ED0E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86461">
        <w:rPr>
          <w:rFonts w:ascii="Times New Roman" w:hAnsi="Times New Roman" w:cs="Times New Roman"/>
          <w:sz w:val="28"/>
          <w:szCs w:val="28"/>
          <w:lang w:val="en-US"/>
        </w:rPr>
        <w:t>4.Typical</w:t>
      </w:r>
      <w:proofErr w:type="gramEnd"/>
      <w:r w:rsidRPr="00C86461">
        <w:rPr>
          <w:rFonts w:ascii="Times New Roman" w:hAnsi="Times New Roman" w:cs="Times New Roman"/>
          <w:sz w:val="28"/>
          <w:szCs w:val="28"/>
          <w:lang w:val="en-US"/>
        </w:rPr>
        <w:t xml:space="preserve"> and atypical tooth extraction, complications, their prevention and treatment</w:t>
      </w:r>
    </w:p>
    <w:p w:rsidR="00ED0EA2" w:rsidRPr="00C86461" w:rsidRDefault="00ED0EA2" w:rsidP="00ED0E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86461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Specific inflammation diseases in the maxilla-facial region. </w:t>
      </w:r>
      <w:proofErr w:type="gramStart"/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>Etiology.</w:t>
      </w:r>
      <w:proofErr w:type="gramEnd"/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>Clinical Presentation.</w:t>
      </w:r>
      <w:proofErr w:type="gramEnd"/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>Treatment.</w:t>
      </w:r>
      <w:proofErr w:type="gramEnd"/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>Fundamental Principles of Treatment of Infection.</w:t>
      </w:r>
      <w:proofErr w:type="gramEnd"/>
    </w:p>
    <w:p w:rsidR="00ED0EA2" w:rsidRPr="00C86461" w:rsidRDefault="00ED0EA2" w:rsidP="00ED0E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86461">
        <w:rPr>
          <w:rFonts w:ascii="Times New Roman" w:hAnsi="Times New Roman" w:cs="Times New Roman"/>
          <w:sz w:val="28"/>
          <w:szCs w:val="28"/>
          <w:lang w:val="en-US"/>
        </w:rPr>
        <w:t>6.Techniques</w:t>
      </w:r>
      <w:proofErr w:type="gramEnd"/>
      <w:r w:rsidRPr="00C86461">
        <w:rPr>
          <w:rFonts w:ascii="Times New Roman" w:hAnsi="Times New Roman" w:cs="Times New Roman"/>
          <w:sz w:val="28"/>
          <w:szCs w:val="28"/>
          <w:lang w:val="en-US"/>
        </w:rPr>
        <w:t xml:space="preserve"> of Mandibular Anesthesia.</w:t>
      </w:r>
    </w:p>
    <w:p w:rsidR="00ED0EA2" w:rsidRPr="00C86461" w:rsidRDefault="00ED0EA2" w:rsidP="00ED0EA2">
      <w:pPr>
        <w:pStyle w:val="a3"/>
        <w:tabs>
          <w:tab w:val="left" w:pos="709"/>
        </w:tabs>
        <w:spacing w:line="360" w:lineRule="auto"/>
        <w:ind w:left="0" w:firstLine="0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C86461">
        <w:rPr>
          <w:rFonts w:ascii="Times New Roman" w:hAnsi="Times New Roman"/>
          <w:sz w:val="28"/>
          <w:szCs w:val="28"/>
          <w:lang w:val="en-US"/>
        </w:rPr>
        <w:t>7.Indications</w:t>
      </w:r>
      <w:proofErr w:type="gramEnd"/>
      <w:r w:rsidRPr="00C86461">
        <w:rPr>
          <w:rFonts w:ascii="Times New Roman" w:hAnsi="Times New Roman"/>
          <w:sz w:val="28"/>
          <w:szCs w:val="28"/>
          <w:lang w:val="en-US"/>
        </w:rPr>
        <w:t xml:space="preserve"> for tooth extraction.  </w:t>
      </w:r>
      <w:proofErr w:type="gramStart"/>
      <w:r w:rsidRPr="00C86461">
        <w:rPr>
          <w:rFonts w:ascii="Times New Roman" w:hAnsi="Times New Roman"/>
          <w:sz w:val="28"/>
          <w:szCs w:val="28"/>
          <w:lang w:val="en-US"/>
        </w:rPr>
        <w:t>Contraindications for tooth extraction.</w:t>
      </w:r>
      <w:proofErr w:type="gramEnd"/>
    </w:p>
    <w:p w:rsidR="00ED0EA2" w:rsidRPr="00C86461" w:rsidRDefault="00ED0EA2" w:rsidP="00ED0EA2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86461">
        <w:rPr>
          <w:rFonts w:ascii="Times New Roman" w:hAnsi="Times New Roman" w:cs="Times New Roman"/>
          <w:sz w:val="28"/>
          <w:szCs w:val="28"/>
          <w:lang w:val="en-US"/>
        </w:rPr>
        <w:t>8.Stages</w:t>
      </w:r>
      <w:proofErr w:type="gramEnd"/>
      <w:r w:rsidRPr="00C86461">
        <w:rPr>
          <w:rFonts w:ascii="Times New Roman" w:hAnsi="Times New Roman" w:cs="Times New Roman"/>
          <w:sz w:val="28"/>
          <w:szCs w:val="28"/>
          <w:lang w:val="en-US"/>
        </w:rPr>
        <w:t xml:space="preserve"> of removal of individual groups of teeth and tooth roots on the upper and lower jaw. </w:t>
      </w:r>
      <w:proofErr w:type="gramStart"/>
      <w:r w:rsidRPr="00C86461">
        <w:rPr>
          <w:rFonts w:ascii="Times New Roman" w:hAnsi="Times New Roman" w:cs="Times New Roman"/>
          <w:sz w:val="28"/>
          <w:szCs w:val="28"/>
          <w:lang w:val="en-US"/>
        </w:rPr>
        <w:t>Instruments for removing teeth on the upper and lower jaw.</w:t>
      </w:r>
      <w:proofErr w:type="gramEnd"/>
    </w:p>
    <w:p w:rsidR="00ED0EA2" w:rsidRPr="00C86461" w:rsidRDefault="00ED0EA2" w:rsidP="00ED0E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86461">
        <w:rPr>
          <w:rFonts w:ascii="Times New Roman" w:hAnsi="Times New Roman" w:cs="Times New Roman"/>
          <w:sz w:val="28"/>
          <w:szCs w:val="28"/>
          <w:lang w:val="en-US"/>
        </w:rPr>
        <w:t>9.</w:t>
      </w:r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Furuncles. </w:t>
      </w:r>
      <w:proofErr w:type="gramStart"/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>Etiology.</w:t>
      </w:r>
      <w:proofErr w:type="gramEnd"/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>Clinical Presentation.</w:t>
      </w:r>
      <w:proofErr w:type="gramEnd"/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>Treatment.</w:t>
      </w:r>
      <w:proofErr w:type="gramEnd"/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gramStart"/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>Complications of furuncles and carbuncles.</w:t>
      </w:r>
      <w:proofErr w:type="gramEnd"/>
    </w:p>
    <w:p w:rsidR="00ED0EA2" w:rsidRPr="00C86461" w:rsidRDefault="00ED0EA2" w:rsidP="00ED0E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86461">
        <w:rPr>
          <w:rFonts w:ascii="Times New Roman" w:hAnsi="Times New Roman" w:cs="Times New Roman"/>
          <w:sz w:val="28"/>
          <w:szCs w:val="28"/>
          <w:lang w:val="en-US"/>
        </w:rPr>
        <w:t>10</w:t>
      </w:r>
      <w:proofErr w:type="gramStart"/>
      <w:r w:rsidRPr="00C86461">
        <w:rPr>
          <w:rFonts w:ascii="Times New Roman" w:hAnsi="Times New Roman" w:cs="Times New Roman"/>
          <w:sz w:val="28"/>
          <w:szCs w:val="28"/>
          <w:lang w:val="en-US"/>
        </w:rPr>
        <w:t>.Diagnostics</w:t>
      </w:r>
      <w:proofErr w:type="gramEnd"/>
      <w:r w:rsidRPr="00C86461">
        <w:rPr>
          <w:rFonts w:ascii="Times New Roman" w:hAnsi="Times New Roman" w:cs="Times New Roman"/>
          <w:sz w:val="28"/>
          <w:szCs w:val="28"/>
          <w:lang w:val="en-US"/>
        </w:rPr>
        <w:t xml:space="preserve"> of periodontitis. </w:t>
      </w:r>
      <w:proofErr w:type="gramStart"/>
      <w:r w:rsidRPr="00C86461">
        <w:rPr>
          <w:rFonts w:ascii="Times New Roman" w:hAnsi="Times New Roman" w:cs="Times New Roman"/>
          <w:sz w:val="28"/>
          <w:szCs w:val="28"/>
          <w:lang w:val="en-US"/>
        </w:rPr>
        <w:t>Surgical methods of periodontitis treatment.</w:t>
      </w:r>
      <w:proofErr w:type="gramEnd"/>
    </w:p>
    <w:p w:rsidR="00ED0EA2" w:rsidRPr="00C86461" w:rsidRDefault="00ED0EA2" w:rsidP="00ED0EA2">
      <w:pPr>
        <w:pStyle w:val="Default"/>
        <w:spacing w:line="360" w:lineRule="auto"/>
        <w:rPr>
          <w:sz w:val="28"/>
          <w:szCs w:val="28"/>
          <w:lang w:val="en-US"/>
        </w:rPr>
      </w:pPr>
      <w:r w:rsidRPr="00C86461">
        <w:rPr>
          <w:bCs/>
          <w:sz w:val="28"/>
          <w:szCs w:val="28"/>
          <w:lang w:val="en-US"/>
        </w:rPr>
        <w:t>11</w:t>
      </w:r>
      <w:proofErr w:type="gramStart"/>
      <w:r w:rsidRPr="00C86461">
        <w:rPr>
          <w:bCs/>
          <w:sz w:val="28"/>
          <w:szCs w:val="28"/>
          <w:lang w:val="en-US"/>
        </w:rPr>
        <w:t>.Diseases</w:t>
      </w:r>
      <w:proofErr w:type="gramEnd"/>
      <w:r w:rsidRPr="00C86461">
        <w:rPr>
          <w:bCs/>
          <w:sz w:val="28"/>
          <w:szCs w:val="28"/>
          <w:lang w:val="en-US"/>
        </w:rPr>
        <w:t xml:space="preserve"> of teeth eruption Acute </w:t>
      </w:r>
      <w:proofErr w:type="spellStart"/>
      <w:r w:rsidRPr="00C86461">
        <w:rPr>
          <w:bCs/>
          <w:sz w:val="28"/>
          <w:szCs w:val="28"/>
          <w:lang w:val="en-US"/>
        </w:rPr>
        <w:t>pericoronitis</w:t>
      </w:r>
      <w:proofErr w:type="spellEnd"/>
      <w:r w:rsidRPr="00C86461">
        <w:rPr>
          <w:sz w:val="28"/>
          <w:szCs w:val="28"/>
          <w:lang w:val="en-US"/>
        </w:rPr>
        <w:t>.</w:t>
      </w:r>
      <w:r w:rsidRPr="00C86461">
        <w:rPr>
          <w:bCs/>
          <w:sz w:val="28"/>
          <w:szCs w:val="28"/>
          <w:lang w:val="en-US"/>
        </w:rPr>
        <w:t xml:space="preserve"> </w:t>
      </w:r>
      <w:proofErr w:type="gramStart"/>
      <w:r w:rsidRPr="00C86461">
        <w:rPr>
          <w:bCs/>
          <w:sz w:val="28"/>
          <w:szCs w:val="28"/>
          <w:lang w:val="en-US"/>
        </w:rPr>
        <w:t>Diagnosis, treatment.</w:t>
      </w:r>
      <w:proofErr w:type="gramEnd"/>
    </w:p>
    <w:p w:rsidR="00ED0EA2" w:rsidRPr="00C86461" w:rsidRDefault="00ED0EA2" w:rsidP="00ED0EA2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>12</w:t>
      </w:r>
      <w:proofErr w:type="gramStart"/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>.Lymphadenitis</w:t>
      </w:r>
      <w:proofErr w:type="gramEnd"/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gramStart"/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>Etiology.</w:t>
      </w:r>
      <w:proofErr w:type="gramEnd"/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>Clinical Presentation.</w:t>
      </w:r>
      <w:proofErr w:type="gramEnd"/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>Fundamental Principles of Treatment of Infection.</w:t>
      </w:r>
      <w:proofErr w:type="gramEnd"/>
    </w:p>
    <w:p w:rsidR="00ED0EA2" w:rsidRPr="00C86461" w:rsidRDefault="00ED0EA2" w:rsidP="00ED0EA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>13. Reactive-dystrophic changes of salivary glands (</w:t>
      </w:r>
      <w:proofErr w:type="spellStart"/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>sialosis</w:t>
      </w:r>
      <w:proofErr w:type="spellEnd"/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>).</w:t>
      </w:r>
    </w:p>
    <w:p w:rsidR="00ED0EA2" w:rsidRPr="00C86461" w:rsidRDefault="00ED0EA2" w:rsidP="00ED0EA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>14</w:t>
      </w:r>
      <w:proofErr w:type="gramStart"/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>.Chronic</w:t>
      </w:r>
      <w:proofErr w:type="gramEnd"/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>calculous</w:t>
      </w:r>
      <w:proofErr w:type="spellEnd"/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>sialadenitis</w:t>
      </w:r>
      <w:proofErr w:type="spellEnd"/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</w:t>
      </w:r>
      <w:proofErr w:type="spellStart"/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>Ptyalolithiasis</w:t>
      </w:r>
      <w:proofErr w:type="spellEnd"/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). </w:t>
      </w:r>
      <w:proofErr w:type="gramStart"/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>Fundamental Principles of Treatment.</w:t>
      </w:r>
      <w:proofErr w:type="gramEnd"/>
    </w:p>
    <w:p w:rsidR="00ED0EA2" w:rsidRPr="00ED0EA2" w:rsidRDefault="00ED0EA2" w:rsidP="00ED0EA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>15</w:t>
      </w:r>
      <w:proofErr w:type="gramStart"/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Pr="00C86461">
        <w:rPr>
          <w:rFonts w:ascii="Times New Roman" w:hAnsi="Times New Roman" w:cs="Times New Roman"/>
          <w:sz w:val="28"/>
          <w:szCs w:val="28"/>
          <w:lang w:val="en-US"/>
        </w:rPr>
        <w:t>Acute</w:t>
      </w:r>
      <w:proofErr w:type="gramEnd"/>
      <w:r w:rsidRPr="00C864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86461">
        <w:rPr>
          <w:rFonts w:ascii="Times New Roman" w:hAnsi="Times New Roman" w:cs="Times New Roman"/>
          <w:sz w:val="28"/>
          <w:szCs w:val="28"/>
          <w:lang w:val="en-US"/>
        </w:rPr>
        <w:t>sialoadenitis</w:t>
      </w:r>
      <w:proofErr w:type="spellEnd"/>
      <w:r w:rsidRPr="00C8646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C86461">
        <w:rPr>
          <w:rFonts w:ascii="Times New Roman" w:hAnsi="Times New Roman" w:cs="Times New Roman"/>
          <w:sz w:val="28"/>
          <w:szCs w:val="28"/>
          <w:lang w:val="en-US"/>
        </w:rPr>
        <w:t xml:space="preserve">Diagnosis of </w:t>
      </w:r>
      <w:proofErr w:type="spellStart"/>
      <w:r w:rsidRPr="00C86461">
        <w:rPr>
          <w:rFonts w:ascii="Times New Roman" w:hAnsi="Times New Roman" w:cs="Times New Roman"/>
          <w:sz w:val="28"/>
          <w:szCs w:val="28"/>
          <w:lang w:val="en-US"/>
        </w:rPr>
        <w:t>sialoadenitis</w:t>
      </w:r>
      <w:proofErr w:type="spellEnd"/>
      <w:r w:rsidRPr="00C8646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C864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86461">
        <w:rPr>
          <w:rFonts w:ascii="Times New Roman" w:hAnsi="Times New Roman" w:cs="Times New Roman"/>
          <w:sz w:val="28"/>
          <w:szCs w:val="28"/>
          <w:lang w:val="en-US"/>
        </w:rPr>
        <w:t xml:space="preserve">Integrated treatment of </w:t>
      </w:r>
      <w:proofErr w:type="spellStart"/>
      <w:r w:rsidRPr="00C86461">
        <w:rPr>
          <w:rFonts w:ascii="Times New Roman" w:hAnsi="Times New Roman" w:cs="Times New Roman"/>
          <w:sz w:val="28"/>
          <w:szCs w:val="28"/>
          <w:lang w:val="en-US"/>
        </w:rPr>
        <w:t>sialoadenitis</w:t>
      </w:r>
      <w:proofErr w:type="spellEnd"/>
      <w:r w:rsidRPr="00C8646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ED0EA2" w:rsidRPr="00C86461" w:rsidRDefault="00ED0EA2" w:rsidP="00ED0E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86461">
        <w:rPr>
          <w:rFonts w:ascii="Times New Roman" w:hAnsi="Times New Roman" w:cs="Times New Roman"/>
          <w:sz w:val="28"/>
          <w:szCs w:val="28"/>
          <w:lang w:val="en-US"/>
        </w:rPr>
        <w:t xml:space="preserve">16. Principles of surgical dental and maxillofacial care organization. </w:t>
      </w:r>
      <w:proofErr w:type="gramStart"/>
      <w:r w:rsidRPr="00C86461">
        <w:rPr>
          <w:rFonts w:ascii="Times New Roman" w:hAnsi="Times New Roman" w:cs="Times New Roman"/>
          <w:sz w:val="28"/>
          <w:szCs w:val="28"/>
          <w:lang w:val="en-US"/>
        </w:rPr>
        <w:t>General and special preparation of the patient for outpatient surgery and postoperative period.</w:t>
      </w:r>
      <w:proofErr w:type="gramEnd"/>
    </w:p>
    <w:p w:rsidR="00ED0EA2" w:rsidRPr="00C86461" w:rsidRDefault="00ED0EA2" w:rsidP="00ED0E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86461">
        <w:rPr>
          <w:rFonts w:ascii="Times New Roman" w:hAnsi="Times New Roman" w:cs="Times New Roman"/>
          <w:sz w:val="28"/>
          <w:szCs w:val="28"/>
          <w:lang w:val="en-US"/>
        </w:rPr>
        <w:t>17.  General anesthesia, premedication, choice of anesthesia method during surgery in a hospital clinic.</w:t>
      </w:r>
    </w:p>
    <w:p w:rsidR="00ED0EA2" w:rsidRPr="00C86461" w:rsidRDefault="00ED0EA2" w:rsidP="00ED0E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86461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18.  Impacted teeth, complications of teeth extraction. </w:t>
      </w:r>
      <w:proofErr w:type="spellStart"/>
      <w:proofErr w:type="gramStart"/>
      <w:r w:rsidRPr="00C86461">
        <w:rPr>
          <w:rFonts w:ascii="Times New Roman" w:hAnsi="Times New Roman" w:cs="Times New Roman"/>
          <w:sz w:val="28"/>
          <w:szCs w:val="28"/>
          <w:lang w:val="en-US"/>
        </w:rPr>
        <w:t>Pericoronaritis</w:t>
      </w:r>
      <w:proofErr w:type="spellEnd"/>
      <w:r w:rsidRPr="00C8646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C864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>Treatment.</w:t>
      </w:r>
      <w:proofErr w:type="gramEnd"/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</w:p>
    <w:p w:rsidR="00ED0EA2" w:rsidRPr="00C86461" w:rsidRDefault="00ED0EA2" w:rsidP="00ED0E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86461">
        <w:rPr>
          <w:rFonts w:ascii="Times New Roman" w:hAnsi="Times New Roman" w:cs="Times New Roman"/>
          <w:sz w:val="28"/>
          <w:szCs w:val="28"/>
          <w:lang w:val="en-US"/>
        </w:rPr>
        <w:t>19. C</w:t>
      </w:r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arbuncles. </w:t>
      </w:r>
      <w:proofErr w:type="gramStart"/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>Etiology.</w:t>
      </w:r>
      <w:proofErr w:type="gramEnd"/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>Clinical Presentation.</w:t>
      </w:r>
      <w:proofErr w:type="gramEnd"/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>Treatment.</w:t>
      </w:r>
      <w:proofErr w:type="gramEnd"/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gramStart"/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>Complications of furuncles and carbuncles.</w:t>
      </w:r>
      <w:proofErr w:type="gramEnd"/>
    </w:p>
    <w:p w:rsidR="00ED0EA2" w:rsidRPr="00C86461" w:rsidRDefault="00ED0EA2" w:rsidP="00ED0E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86461">
        <w:rPr>
          <w:rFonts w:ascii="Times New Roman" w:hAnsi="Times New Roman" w:cs="Times New Roman"/>
          <w:sz w:val="28"/>
          <w:szCs w:val="28"/>
          <w:lang w:val="en-US"/>
        </w:rPr>
        <w:t xml:space="preserve">20. Acute </w:t>
      </w:r>
      <w:proofErr w:type="spellStart"/>
      <w:r w:rsidRPr="00C86461">
        <w:rPr>
          <w:rFonts w:ascii="Times New Roman" w:hAnsi="Times New Roman" w:cs="Times New Roman"/>
          <w:sz w:val="28"/>
          <w:szCs w:val="28"/>
          <w:lang w:val="en-US"/>
        </w:rPr>
        <w:t>odontogenic</w:t>
      </w:r>
      <w:proofErr w:type="spellEnd"/>
      <w:r w:rsidRPr="00C864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86461">
        <w:rPr>
          <w:rFonts w:ascii="Times New Roman" w:hAnsi="Times New Roman" w:cs="Times New Roman"/>
          <w:sz w:val="28"/>
          <w:szCs w:val="28"/>
          <w:lang w:val="en-US"/>
        </w:rPr>
        <w:t>periostitis</w:t>
      </w:r>
      <w:proofErr w:type="spellEnd"/>
      <w:r w:rsidRPr="00C8646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>Etiology.</w:t>
      </w:r>
      <w:proofErr w:type="gramEnd"/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>Clinical Presentation.</w:t>
      </w:r>
      <w:proofErr w:type="gramEnd"/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>Treatment.</w:t>
      </w:r>
      <w:proofErr w:type="gramEnd"/>
      <w:r w:rsidRPr="00C8646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</w:p>
    <w:p w:rsidR="00ED0EA2" w:rsidRPr="00C86461" w:rsidRDefault="00ED0EA2" w:rsidP="00ED0E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86461">
        <w:rPr>
          <w:rFonts w:ascii="Times New Roman" w:hAnsi="Times New Roman" w:cs="Times New Roman"/>
          <w:sz w:val="28"/>
          <w:szCs w:val="28"/>
          <w:lang w:val="en-US"/>
        </w:rPr>
        <w:t>21.  Additional methods of examination (</w:t>
      </w:r>
      <w:proofErr w:type="spellStart"/>
      <w:r w:rsidRPr="00C86461">
        <w:rPr>
          <w:rFonts w:ascii="Times New Roman" w:hAnsi="Times New Roman" w:cs="Times New Roman"/>
          <w:sz w:val="28"/>
          <w:szCs w:val="28"/>
          <w:lang w:val="en-US"/>
        </w:rPr>
        <w:t>electroodontometry</w:t>
      </w:r>
      <w:proofErr w:type="spellEnd"/>
      <w:r w:rsidRPr="00C86461">
        <w:rPr>
          <w:rFonts w:ascii="Times New Roman" w:hAnsi="Times New Roman" w:cs="Times New Roman"/>
          <w:sz w:val="28"/>
          <w:szCs w:val="28"/>
          <w:lang w:val="en-US"/>
        </w:rPr>
        <w:t>, radiography, morphological, microbiological and functional studies) in dentistry.</w:t>
      </w:r>
    </w:p>
    <w:p w:rsidR="00ED0EA2" w:rsidRPr="00C86461" w:rsidRDefault="00ED0EA2" w:rsidP="00ED0EA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86461">
        <w:rPr>
          <w:rFonts w:ascii="Times New Roman" w:hAnsi="Times New Roman" w:cs="Times New Roman"/>
          <w:sz w:val="28"/>
          <w:szCs w:val="28"/>
          <w:lang w:val="en-US"/>
        </w:rPr>
        <w:t>22. Instruments for tooth extraction.</w:t>
      </w:r>
    </w:p>
    <w:p w:rsidR="00ED0EA2" w:rsidRPr="00C86461" w:rsidRDefault="00ED0EA2" w:rsidP="00ED0EA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86461">
        <w:rPr>
          <w:rFonts w:ascii="Times New Roman" w:hAnsi="Times New Roman" w:cs="Times New Roman"/>
          <w:sz w:val="28"/>
          <w:szCs w:val="28"/>
          <w:lang w:val="en-US"/>
        </w:rPr>
        <w:t xml:space="preserve">23. Typical and atypical tooth extraction.  </w:t>
      </w:r>
      <w:proofErr w:type="gramStart"/>
      <w:r w:rsidRPr="00C86461">
        <w:rPr>
          <w:rFonts w:ascii="Times New Roman" w:hAnsi="Times New Roman" w:cs="Times New Roman"/>
          <w:sz w:val="28"/>
          <w:szCs w:val="28"/>
          <w:lang w:val="en-US"/>
        </w:rPr>
        <w:t>Indications for tooth extraction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ED0EA2" w:rsidRPr="00C86461" w:rsidRDefault="00ED0EA2" w:rsidP="00ED0EA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86461">
        <w:rPr>
          <w:rFonts w:ascii="Times New Roman" w:hAnsi="Times New Roman" w:cs="Times New Roman"/>
          <w:sz w:val="28"/>
          <w:szCs w:val="28"/>
          <w:lang w:val="en-US"/>
        </w:rPr>
        <w:t xml:space="preserve">24.  Typical and atypical tooth extraction.  </w:t>
      </w:r>
      <w:proofErr w:type="gramStart"/>
      <w:r w:rsidRPr="00C86461">
        <w:rPr>
          <w:rFonts w:ascii="Times New Roman" w:hAnsi="Times New Roman" w:cs="Times New Roman"/>
          <w:sz w:val="28"/>
          <w:szCs w:val="28"/>
          <w:lang w:val="en-US"/>
        </w:rPr>
        <w:t>General and local contraindications for tooth extraction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ED0EA2" w:rsidRPr="00C86461" w:rsidRDefault="00ED0EA2" w:rsidP="00ED0E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86461">
        <w:rPr>
          <w:rFonts w:ascii="Times New Roman" w:hAnsi="Times New Roman" w:cs="Times New Roman"/>
          <w:sz w:val="28"/>
          <w:szCs w:val="28"/>
          <w:lang w:val="en-US"/>
        </w:rPr>
        <w:t xml:space="preserve">25. Position of the patient in the chair while removing of teeth in the upper jaw. </w:t>
      </w:r>
      <w:proofErr w:type="gramStart"/>
      <w:r w:rsidRPr="00C86461">
        <w:rPr>
          <w:rFonts w:ascii="Times New Roman" w:hAnsi="Times New Roman" w:cs="Times New Roman"/>
          <w:sz w:val="28"/>
          <w:szCs w:val="28"/>
          <w:lang w:val="en-US"/>
        </w:rPr>
        <w:t>Position of a doctor during the removing of teeth in the upper jaw.</w:t>
      </w:r>
      <w:proofErr w:type="gramEnd"/>
    </w:p>
    <w:p w:rsidR="00ED0EA2" w:rsidRPr="00C86461" w:rsidRDefault="00ED0EA2" w:rsidP="00ED0E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86461">
        <w:rPr>
          <w:rFonts w:ascii="Times New Roman" w:hAnsi="Times New Roman" w:cs="Times New Roman"/>
          <w:sz w:val="28"/>
          <w:szCs w:val="28"/>
          <w:lang w:val="en-US"/>
        </w:rPr>
        <w:t xml:space="preserve">26. Position of the patient in the chair while removing of teeth on the lower jaw. </w:t>
      </w:r>
      <w:proofErr w:type="gramStart"/>
      <w:r w:rsidRPr="00C86461">
        <w:rPr>
          <w:rFonts w:ascii="Times New Roman" w:hAnsi="Times New Roman" w:cs="Times New Roman"/>
          <w:sz w:val="28"/>
          <w:szCs w:val="28"/>
          <w:lang w:val="en-US"/>
        </w:rPr>
        <w:t>Position of a doctor during the removing of teeth on the lower jaw.</w:t>
      </w:r>
      <w:proofErr w:type="gramEnd"/>
    </w:p>
    <w:p w:rsidR="00ED0EA2" w:rsidRPr="00C86461" w:rsidRDefault="00ED0EA2" w:rsidP="00ED0E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86461">
        <w:rPr>
          <w:rFonts w:ascii="Times New Roman" w:hAnsi="Times New Roman" w:cs="Times New Roman"/>
          <w:sz w:val="28"/>
          <w:szCs w:val="28"/>
          <w:lang w:val="en-US"/>
        </w:rPr>
        <w:t>27.  Local complications during the operation of atypical tooth extraction, their causes, clinical manifestations, treatment and prevention.</w:t>
      </w:r>
    </w:p>
    <w:p w:rsidR="00ED0EA2" w:rsidRPr="00C86461" w:rsidRDefault="00ED0EA2" w:rsidP="00ED0E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86461">
        <w:rPr>
          <w:rFonts w:ascii="Times New Roman" w:hAnsi="Times New Roman" w:cs="Times New Roman"/>
          <w:sz w:val="28"/>
          <w:szCs w:val="28"/>
          <w:lang w:val="en-US"/>
        </w:rPr>
        <w:t xml:space="preserve">28. Local complications during the operation </w:t>
      </w:r>
      <w:proofErr w:type="gramStart"/>
      <w:r w:rsidRPr="00C86461">
        <w:rPr>
          <w:rFonts w:ascii="Times New Roman" w:hAnsi="Times New Roman" w:cs="Times New Roman"/>
          <w:sz w:val="28"/>
          <w:szCs w:val="28"/>
          <w:lang w:val="en-US"/>
        </w:rPr>
        <w:t>of  typical</w:t>
      </w:r>
      <w:proofErr w:type="gramEnd"/>
      <w:r w:rsidRPr="00C86461">
        <w:rPr>
          <w:rFonts w:ascii="Times New Roman" w:hAnsi="Times New Roman" w:cs="Times New Roman"/>
          <w:sz w:val="28"/>
          <w:szCs w:val="28"/>
          <w:lang w:val="en-US"/>
        </w:rPr>
        <w:t xml:space="preserve"> tooth extraction, their causes, clinical manifestations, treatment and prevention.</w:t>
      </w:r>
    </w:p>
    <w:p w:rsidR="00ED0EA2" w:rsidRPr="00C86461" w:rsidRDefault="00ED0EA2" w:rsidP="00ED0E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86461">
        <w:rPr>
          <w:rFonts w:ascii="Times New Roman" w:hAnsi="Times New Roman" w:cs="Times New Roman"/>
          <w:sz w:val="28"/>
          <w:szCs w:val="28"/>
          <w:lang w:val="en-US"/>
        </w:rPr>
        <w:t xml:space="preserve">29. The term "retention" and "dystopia" tooth, etiology, pathogenesis, classification. </w:t>
      </w:r>
      <w:proofErr w:type="gramStart"/>
      <w:r w:rsidRPr="00C86461">
        <w:rPr>
          <w:rFonts w:ascii="Times New Roman" w:hAnsi="Times New Roman" w:cs="Times New Roman"/>
          <w:sz w:val="28"/>
          <w:szCs w:val="28"/>
          <w:lang w:val="en-US"/>
        </w:rPr>
        <w:t>Clinical features and diagnostic methods in retention and dystopia of teeth.</w:t>
      </w:r>
      <w:proofErr w:type="gramEnd"/>
    </w:p>
    <w:p w:rsidR="00ED0EA2" w:rsidRPr="00C86461" w:rsidRDefault="00ED0EA2" w:rsidP="00ED0EA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86461">
        <w:rPr>
          <w:rFonts w:ascii="Times New Roman" w:hAnsi="Times New Roman" w:cs="Times New Roman"/>
          <w:sz w:val="28"/>
          <w:szCs w:val="28"/>
          <w:lang w:val="en-US"/>
        </w:rPr>
        <w:t xml:space="preserve">30. Chronic nonspecific </w:t>
      </w:r>
      <w:proofErr w:type="spellStart"/>
      <w:r w:rsidRPr="00C86461">
        <w:rPr>
          <w:rFonts w:ascii="Times New Roman" w:hAnsi="Times New Roman" w:cs="Times New Roman"/>
          <w:sz w:val="28"/>
          <w:szCs w:val="28"/>
          <w:lang w:val="en-US"/>
        </w:rPr>
        <w:t>sialoadenitis</w:t>
      </w:r>
      <w:proofErr w:type="spellEnd"/>
      <w:r w:rsidRPr="00C8646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C86461">
        <w:rPr>
          <w:rFonts w:ascii="Times New Roman" w:hAnsi="Times New Roman" w:cs="Times New Roman"/>
          <w:sz w:val="28"/>
          <w:szCs w:val="28"/>
          <w:lang w:val="en-US"/>
        </w:rPr>
        <w:t xml:space="preserve">Diagnosis of </w:t>
      </w:r>
      <w:proofErr w:type="spellStart"/>
      <w:r w:rsidRPr="00C86461">
        <w:rPr>
          <w:rFonts w:ascii="Times New Roman" w:hAnsi="Times New Roman" w:cs="Times New Roman"/>
          <w:sz w:val="28"/>
          <w:szCs w:val="28"/>
          <w:lang w:val="en-US"/>
        </w:rPr>
        <w:t>sialoadenitis</w:t>
      </w:r>
      <w:proofErr w:type="spellEnd"/>
      <w:r w:rsidRPr="00C8646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C864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86461">
        <w:rPr>
          <w:rFonts w:ascii="Times New Roman" w:hAnsi="Times New Roman" w:cs="Times New Roman"/>
          <w:sz w:val="28"/>
          <w:szCs w:val="28"/>
          <w:lang w:val="en-US"/>
        </w:rPr>
        <w:t xml:space="preserve">Integrated treatment of </w:t>
      </w:r>
      <w:proofErr w:type="spellStart"/>
      <w:r w:rsidRPr="00C86461">
        <w:rPr>
          <w:rFonts w:ascii="Times New Roman" w:hAnsi="Times New Roman" w:cs="Times New Roman"/>
          <w:sz w:val="28"/>
          <w:szCs w:val="28"/>
          <w:lang w:val="en-US"/>
        </w:rPr>
        <w:t>sialoadenitis</w:t>
      </w:r>
      <w:proofErr w:type="spellEnd"/>
      <w:r w:rsidRPr="00C8646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ED0EA2" w:rsidRPr="00C86461" w:rsidRDefault="00ED0EA2" w:rsidP="00ED0E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86461">
        <w:rPr>
          <w:rFonts w:ascii="Times New Roman" w:hAnsi="Times New Roman" w:cs="Times New Roman"/>
          <w:sz w:val="28"/>
          <w:szCs w:val="28"/>
          <w:lang w:val="en-US"/>
        </w:rPr>
        <w:t xml:space="preserve">31.  Acute epidemic </w:t>
      </w:r>
      <w:proofErr w:type="spellStart"/>
      <w:r w:rsidRPr="00C86461">
        <w:rPr>
          <w:rFonts w:ascii="Times New Roman" w:hAnsi="Times New Roman" w:cs="Times New Roman"/>
          <w:sz w:val="28"/>
          <w:szCs w:val="28"/>
          <w:lang w:val="en-US"/>
        </w:rPr>
        <w:t>parotitis</w:t>
      </w:r>
      <w:proofErr w:type="spellEnd"/>
      <w:r w:rsidRPr="00C86461">
        <w:rPr>
          <w:rFonts w:ascii="Times New Roman" w:hAnsi="Times New Roman" w:cs="Times New Roman"/>
          <w:sz w:val="28"/>
          <w:szCs w:val="28"/>
          <w:lang w:val="en-US"/>
        </w:rPr>
        <w:t xml:space="preserve"> (mumps): clinical presentation, </w:t>
      </w:r>
      <w:proofErr w:type="gramStart"/>
      <w:r w:rsidRPr="00C86461">
        <w:rPr>
          <w:rFonts w:ascii="Times New Roman" w:hAnsi="Times New Roman" w:cs="Times New Roman"/>
          <w:sz w:val="28"/>
          <w:szCs w:val="28"/>
          <w:lang w:val="en-US"/>
        </w:rPr>
        <w:t>diagnosis ,</w:t>
      </w:r>
      <w:proofErr w:type="gramEnd"/>
      <w:r w:rsidRPr="00C86461">
        <w:rPr>
          <w:rFonts w:ascii="Times New Roman" w:hAnsi="Times New Roman" w:cs="Times New Roman"/>
          <w:sz w:val="28"/>
          <w:szCs w:val="28"/>
          <w:lang w:val="en-US"/>
        </w:rPr>
        <w:t xml:space="preserve"> differential diagnosis, treatment and prevention. </w:t>
      </w:r>
    </w:p>
    <w:p w:rsidR="00ED0EA2" w:rsidRPr="00C86461" w:rsidRDefault="00ED0EA2" w:rsidP="00ED0E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86461">
        <w:rPr>
          <w:rFonts w:ascii="Times New Roman" w:hAnsi="Times New Roman" w:cs="Times New Roman"/>
          <w:sz w:val="28"/>
          <w:szCs w:val="28"/>
          <w:lang w:val="en-US"/>
        </w:rPr>
        <w:t xml:space="preserve">32.  </w:t>
      </w:r>
      <w:proofErr w:type="spellStart"/>
      <w:r w:rsidRPr="00C86461">
        <w:rPr>
          <w:rFonts w:ascii="Times New Roman" w:hAnsi="Times New Roman" w:cs="Times New Roman"/>
          <w:sz w:val="28"/>
          <w:szCs w:val="28"/>
          <w:lang w:val="en-US"/>
        </w:rPr>
        <w:t>Parenchymatous</w:t>
      </w:r>
      <w:proofErr w:type="spellEnd"/>
      <w:r w:rsidRPr="00C864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86461">
        <w:rPr>
          <w:rFonts w:ascii="Times New Roman" w:hAnsi="Times New Roman" w:cs="Times New Roman"/>
          <w:sz w:val="28"/>
          <w:szCs w:val="28"/>
          <w:lang w:val="en-US"/>
        </w:rPr>
        <w:t>parotitis</w:t>
      </w:r>
      <w:proofErr w:type="spellEnd"/>
      <w:r w:rsidRPr="00C86461">
        <w:rPr>
          <w:rFonts w:ascii="Times New Roman" w:hAnsi="Times New Roman" w:cs="Times New Roman"/>
          <w:sz w:val="28"/>
          <w:szCs w:val="28"/>
          <w:lang w:val="en-US"/>
        </w:rPr>
        <w:t>: etiology and pathogenesis of the disease</w:t>
      </w:r>
      <w:proofErr w:type="gramStart"/>
      <w:r w:rsidRPr="00C86461">
        <w:rPr>
          <w:rFonts w:ascii="Times New Roman" w:hAnsi="Times New Roman" w:cs="Times New Roman"/>
          <w:sz w:val="28"/>
          <w:szCs w:val="28"/>
          <w:lang w:val="en-US"/>
        </w:rPr>
        <w:t>,  clinical</w:t>
      </w:r>
      <w:proofErr w:type="gramEnd"/>
      <w:r w:rsidRPr="00C86461">
        <w:rPr>
          <w:rFonts w:ascii="Times New Roman" w:hAnsi="Times New Roman" w:cs="Times New Roman"/>
          <w:sz w:val="28"/>
          <w:szCs w:val="28"/>
          <w:lang w:val="en-US"/>
        </w:rPr>
        <w:t xml:space="preserve"> presentation factors that contribute to the occurrence.</w:t>
      </w:r>
    </w:p>
    <w:p w:rsidR="00ED0EA2" w:rsidRPr="00C86461" w:rsidRDefault="00ED0EA2" w:rsidP="00ED0EA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86461">
        <w:rPr>
          <w:rFonts w:ascii="Times New Roman" w:hAnsi="Times New Roman" w:cs="Times New Roman"/>
          <w:sz w:val="28"/>
          <w:szCs w:val="28"/>
          <w:lang w:val="en-US"/>
        </w:rPr>
        <w:t xml:space="preserve">33.  </w:t>
      </w:r>
      <w:proofErr w:type="spellStart"/>
      <w:r w:rsidRPr="00C86461">
        <w:rPr>
          <w:rFonts w:ascii="Times New Roman" w:hAnsi="Times New Roman" w:cs="Times New Roman"/>
          <w:sz w:val="28"/>
          <w:szCs w:val="28"/>
          <w:lang w:val="en-US"/>
        </w:rPr>
        <w:t>Sjogren's</w:t>
      </w:r>
      <w:proofErr w:type="spellEnd"/>
      <w:r w:rsidRPr="00C86461">
        <w:rPr>
          <w:rFonts w:ascii="Times New Roman" w:hAnsi="Times New Roman" w:cs="Times New Roman"/>
          <w:sz w:val="28"/>
          <w:szCs w:val="28"/>
          <w:lang w:val="en-US"/>
        </w:rPr>
        <w:t xml:space="preserve"> syndrome: etiology, clinical features, treatment. </w:t>
      </w:r>
    </w:p>
    <w:p w:rsidR="00ED0EA2" w:rsidRPr="00C86461" w:rsidRDefault="00ED0EA2" w:rsidP="00ED0E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86461">
        <w:rPr>
          <w:rFonts w:ascii="Times New Roman" w:hAnsi="Times New Roman" w:cs="Times New Roman"/>
          <w:sz w:val="28"/>
          <w:szCs w:val="28"/>
          <w:lang w:val="en-US"/>
        </w:rPr>
        <w:t xml:space="preserve">34. </w:t>
      </w:r>
      <w:proofErr w:type="spellStart"/>
      <w:r w:rsidRPr="00C86461">
        <w:rPr>
          <w:rFonts w:ascii="Times New Roman" w:hAnsi="Times New Roman" w:cs="Times New Roman"/>
          <w:sz w:val="28"/>
          <w:szCs w:val="28"/>
          <w:lang w:val="en-US"/>
        </w:rPr>
        <w:t>Mikulich</w:t>
      </w:r>
      <w:proofErr w:type="spellEnd"/>
      <w:r w:rsidRPr="00C86461">
        <w:rPr>
          <w:rFonts w:ascii="Times New Roman" w:hAnsi="Times New Roman" w:cs="Times New Roman"/>
          <w:sz w:val="28"/>
          <w:szCs w:val="28"/>
          <w:lang w:val="en-US"/>
        </w:rPr>
        <w:t xml:space="preserve"> disease: etiology, pathogenesis, clinical symptoms and treatment.</w:t>
      </w:r>
    </w:p>
    <w:p w:rsidR="00B62F89" w:rsidRPr="001F5842" w:rsidRDefault="00ED0EA2" w:rsidP="00B6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86461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35.  </w:t>
      </w:r>
      <w:proofErr w:type="gramStart"/>
      <w:r w:rsidR="00B62F89" w:rsidRPr="001F584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B62F89" w:rsidRPr="001F5842">
        <w:rPr>
          <w:rFonts w:ascii="Times New Roman" w:hAnsi="Times New Roman" w:cs="Times New Roman"/>
          <w:bCs/>
          <w:iCs/>
          <w:sz w:val="28"/>
          <w:szCs w:val="28"/>
          <w:lang w:val="en-US"/>
        </w:rPr>
        <w:t>emporal  space</w:t>
      </w:r>
      <w:proofErr w:type="gramEnd"/>
      <w:r w:rsidR="00B62F89" w:rsidRPr="001F5842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abscess. </w:t>
      </w:r>
      <w:proofErr w:type="gramStart"/>
      <w:r w:rsidR="00B62F89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Anatomic Location.</w:t>
      </w:r>
      <w:proofErr w:type="gramEnd"/>
      <w:r w:rsidR="00B62F89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gramStart"/>
      <w:r w:rsidR="00B62F89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Etiology.</w:t>
      </w:r>
      <w:proofErr w:type="gramEnd"/>
      <w:r w:rsidR="00B62F89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="00B62F89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Clinical Presentation.</w:t>
      </w:r>
      <w:proofErr w:type="gramEnd"/>
      <w:r w:rsidR="00B62F89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="00B62F89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Treatment.</w:t>
      </w:r>
      <w:proofErr w:type="gramEnd"/>
      <w:r w:rsidR="00B62F89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="00B62F89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Fundamental Principles of Treatment of Infection.</w:t>
      </w:r>
      <w:proofErr w:type="gramEnd"/>
    </w:p>
    <w:p w:rsidR="00B62F89" w:rsidRPr="001F5842" w:rsidRDefault="00ED0EA2" w:rsidP="00B62F8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86461">
        <w:rPr>
          <w:rFonts w:ascii="Times New Roman" w:hAnsi="Times New Roman" w:cs="Times New Roman"/>
          <w:sz w:val="28"/>
          <w:szCs w:val="28"/>
          <w:lang w:val="en-US"/>
        </w:rPr>
        <w:t xml:space="preserve">36.  </w:t>
      </w:r>
      <w:r w:rsidR="00B62F89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Inflammatory processes in maxillofacial region. </w:t>
      </w:r>
      <w:proofErr w:type="spellStart"/>
      <w:proofErr w:type="gramStart"/>
      <w:r w:rsidR="00B62F89" w:rsidRPr="001F5842">
        <w:rPr>
          <w:rFonts w:ascii="Times New Roman" w:hAnsi="Times New Roman" w:cs="Times New Roman"/>
          <w:sz w:val="28"/>
          <w:szCs w:val="28"/>
          <w:lang w:val="en-US"/>
        </w:rPr>
        <w:t>Wayse</w:t>
      </w:r>
      <w:proofErr w:type="spellEnd"/>
      <w:r w:rsidR="00B62F89" w:rsidRPr="001F5842">
        <w:rPr>
          <w:rFonts w:ascii="Times New Roman" w:hAnsi="Times New Roman" w:cs="Times New Roman"/>
          <w:sz w:val="28"/>
          <w:szCs w:val="28"/>
          <w:lang w:val="en-US"/>
        </w:rPr>
        <w:t xml:space="preserve"> of infection spreading in the maxillofacial area.</w:t>
      </w:r>
      <w:proofErr w:type="gramEnd"/>
    </w:p>
    <w:p w:rsidR="00B62F89" w:rsidRPr="001F5842" w:rsidRDefault="00ED0EA2" w:rsidP="00B62F8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C86461">
        <w:rPr>
          <w:rFonts w:ascii="Times New Roman" w:hAnsi="Times New Roman" w:cs="Times New Roman"/>
          <w:sz w:val="28"/>
          <w:szCs w:val="28"/>
          <w:lang w:val="en-US"/>
        </w:rPr>
        <w:t xml:space="preserve">37.  </w:t>
      </w:r>
      <w:r w:rsidR="00B62F89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Complications of the inflammatory face and neck diseases. </w:t>
      </w:r>
      <w:proofErr w:type="gramStart"/>
      <w:r w:rsidR="00B62F89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Sepsis.</w:t>
      </w:r>
      <w:proofErr w:type="gramEnd"/>
      <w:r w:rsidR="00B62F89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="00B62F89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Clinical symptomatology.</w:t>
      </w:r>
      <w:proofErr w:type="gramEnd"/>
      <w:r w:rsidR="00B62F89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gramStart"/>
      <w:r w:rsidR="00B62F89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Treatment.</w:t>
      </w:r>
      <w:proofErr w:type="gramEnd"/>
    </w:p>
    <w:p w:rsidR="00ED0EA2" w:rsidRDefault="00ED0EA2" w:rsidP="00ED0EA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6461">
        <w:rPr>
          <w:rFonts w:ascii="Times New Roman" w:hAnsi="Times New Roman" w:cs="Times New Roman"/>
          <w:sz w:val="28"/>
          <w:szCs w:val="28"/>
          <w:lang w:val="en-US"/>
        </w:rPr>
        <w:t>38. Pre-prosthetic surgical preparation of the oral cavity.</w:t>
      </w:r>
    </w:p>
    <w:p w:rsidR="00067E25" w:rsidRPr="001F5842" w:rsidRDefault="00B62F89" w:rsidP="00067E25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67E25">
        <w:rPr>
          <w:rFonts w:ascii="Times New Roman" w:hAnsi="Times New Roman" w:cs="Times New Roman"/>
          <w:sz w:val="28"/>
          <w:szCs w:val="28"/>
          <w:lang w:val="en-US"/>
        </w:rPr>
        <w:t xml:space="preserve">39. </w:t>
      </w:r>
      <w:r w:rsidR="00067E25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Complications of the inflammatory face and neck diseases. </w:t>
      </w:r>
      <w:proofErr w:type="gramStart"/>
      <w:r w:rsidR="00067E25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Sepsis.</w:t>
      </w:r>
      <w:proofErr w:type="gramEnd"/>
      <w:r w:rsidR="00067E25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="00067E25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Clinical symptomatology.</w:t>
      </w:r>
      <w:proofErr w:type="gramEnd"/>
      <w:r w:rsidR="00067E25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gramStart"/>
      <w:r w:rsidR="00067E25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Treatment.</w:t>
      </w:r>
      <w:proofErr w:type="gramEnd"/>
    </w:p>
    <w:p w:rsidR="00ED0EA2" w:rsidRPr="00C86461" w:rsidRDefault="00ED0EA2" w:rsidP="00ED0EA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86461">
        <w:rPr>
          <w:rFonts w:ascii="Times New Roman" w:hAnsi="Times New Roman" w:cs="Times New Roman"/>
          <w:sz w:val="28"/>
          <w:szCs w:val="28"/>
          <w:lang w:val="en-US"/>
        </w:rPr>
        <w:t>40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r w:rsidRPr="00C86461">
        <w:rPr>
          <w:rFonts w:ascii="Times New Roman" w:hAnsi="Times New Roman" w:cs="Times New Roman"/>
          <w:sz w:val="28"/>
          <w:szCs w:val="28"/>
          <w:lang w:val="en-US"/>
        </w:rPr>
        <w:t xml:space="preserve">Technique of </w:t>
      </w:r>
      <w:proofErr w:type="spellStart"/>
      <w:r w:rsidRPr="00C86461">
        <w:rPr>
          <w:rFonts w:ascii="Times New Roman" w:hAnsi="Times New Roman" w:cs="Times New Roman"/>
          <w:sz w:val="28"/>
          <w:szCs w:val="28"/>
          <w:lang w:val="en-US"/>
        </w:rPr>
        <w:t>infraorbital</w:t>
      </w:r>
      <w:proofErr w:type="spellEnd"/>
      <w:r w:rsidRPr="00C86461">
        <w:rPr>
          <w:rFonts w:ascii="Times New Roman" w:hAnsi="Times New Roman" w:cs="Times New Roman"/>
          <w:sz w:val="28"/>
          <w:szCs w:val="28"/>
          <w:lang w:val="en-US"/>
        </w:rPr>
        <w:t xml:space="preserve"> anesthesia (intra- and </w:t>
      </w:r>
      <w:proofErr w:type="spellStart"/>
      <w:r w:rsidRPr="00C86461">
        <w:rPr>
          <w:rFonts w:ascii="Times New Roman" w:hAnsi="Times New Roman" w:cs="Times New Roman"/>
          <w:sz w:val="28"/>
          <w:szCs w:val="28"/>
          <w:lang w:val="en-US"/>
        </w:rPr>
        <w:t>extraoral</w:t>
      </w:r>
      <w:proofErr w:type="spellEnd"/>
      <w:r w:rsidRPr="00C86461">
        <w:rPr>
          <w:rFonts w:ascii="Times New Roman" w:hAnsi="Times New Roman" w:cs="Times New Roman"/>
          <w:sz w:val="28"/>
          <w:szCs w:val="28"/>
          <w:lang w:val="en-US"/>
        </w:rPr>
        <w:t xml:space="preserve"> methods). </w:t>
      </w:r>
      <w:proofErr w:type="gramStart"/>
      <w:r w:rsidRPr="00C86461">
        <w:rPr>
          <w:rFonts w:ascii="Times New Roman" w:hAnsi="Times New Roman" w:cs="Times New Roman"/>
          <w:sz w:val="28"/>
          <w:szCs w:val="28"/>
          <w:lang w:val="en-US"/>
        </w:rPr>
        <w:t>Zone of anesthesia.</w:t>
      </w:r>
      <w:proofErr w:type="gramEnd"/>
      <w:r w:rsidRPr="00C864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86461">
        <w:rPr>
          <w:rFonts w:ascii="Times New Roman" w:hAnsi="Times New Roman" w:cs="Times New Roman"/>
          <w:sz w:val="28"/>
          <w:szCs w:val="28"/>
          <w:lang w:val="en-US"/>
        </w:rPr>
        <w:t>Complications, their prevention.</w:t>
      </w:r>
      <w:proofErr w:type="gramEnd"/>
    </w:p>
    <w:p w:rsidR="00ED0EA2" w:rsidRPr="00C86461" w:rsidRDefault="00ED0EA2" w:rsidP="00ED0EA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86461">
        <w:rPr>
          <w:rFonts w:ascii="Times New Roman" w:hAnsi="Times New Roman" w:cs="Times New Roman"/>
          <w:sz w:val="28"/>
          <w:szCs w:val="28"/>
          <w:lang w:val="en-US"/>
        </w:rPr>
        <w:t xml:space="preserve">41.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86461">
        <w:rPr>
          <w:rFonts w:ascii="Times New Roman" w:hAnsi="Times New Roman" w:cs="Times New Roman"/>
          <w:sz w:val="28"/>
          <w:szCs w:val="28"/>
          <w:lang w:val="en-US"/>
        </w:rPr>
        <w:t xml:space="preserve">Technique of large palatine anesthesia. </w:t>
      </w:r>
      <w:proofErr w:type="gramStart"/>
      <w:r w:rsidRPr="00C86461">
        <w:rPr>
          <w:rFonts w:ascii="Times New Roman" w:hAnsi="Times New Roman" w:cs="Times New Roman"/>
          <w:sz w:val="28"/>
          <w:szCs w:val="28"/>
          <w:lang w:val="en-US"/>
        </w:rPr>
        <w:t>Anesthesia zones.</w:t>
      </w:r>
      <w:proofErr w:type="gramEnd"/>
      <w:r w:rsidRPr="00C864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86461">
        <w:rPr>
          <w:rFonts w:ascii="Times New Roman" w:hAnsi="Times New Roman" w:cs="Times New Roman"/>
          <w:sz w:val="28"/>
          <w:szCs w:val="28"/>
          <w:lang w:val="en-US"/>
        </w:rPr>
        <w:t>Complications and their prevention.</w:t>
      </w:r>
      <w:proofErr w:type="gramEnd"/>
    </w:p>
    <w:p w:rsidR="00ED0EA2" w:rsidRPr="00C86461" w:rsidRDefault="00ED0EA2" w:rsidP="00ED0EA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86461">
        <w:rPr>
          <w:rFonts w:ascii="Times New Roman" w:hAnsi="Times New Roman" w:cs="Times New Roman"/>
          <w:sz w:val="28"/>
          <w:szCs w:val="28"/>
          <w:lang w:val="en-US"/>
        </w:rPr>
        <w:t>42.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35D5">
        <w:rPr>
          <w:rFonts w:ascii="Times New Roman" w:hAnsi="Times New Roman" w:cs="Times New Roman"/>
          <w:sz w:val="28"/>
          <w:szCs w:val="28"/>
          <w:lang w:val="en-US"/>
        </w:rPr>
        <w:t xml:space="preserve">Anaphylactic shock. </w:t>
      </w:r>
      <w:proofErr w:type="gramStart"/>
      <w:r w:rsidRPr="00BF35D5">
        <w:rPr>
          <w:rFonts w:ascii="Times New Roman" w:hAnsi="Times New Roman" w:cs="Times New Roman"/>
          <w:sz w:val="28"/>
          <w:szCs w:val="28"/>
          <w:lang w:val="en-US"/>
        </w:rPr>
        <w:t>Clinic, diagnosis, emergency care.</w:t>
      </w:r>
      <w:proofErr w:type="gramEnd"/>
    </w:p>
    <w:p w:rsidR="00ED0EA2" w:rsidRPr="00C86461" w:rsidRDefault="00ED0EA2" w:rsidP="00ED0EA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86461">
        <w:rPr>
          <w:rFonts w:ascii="Times New Roman" w:hAnsi="Times New Roman" w:cs="Times New Roman"/>
          <w:sz w:val="28"/>
          <w:szCs w:val="28"/>
          <w:lang w:val="en-US"/>
        </w:rPr>
        <w:t>43.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35D5">
        <w:rPr>
          <w:rFonts w:ascii="Times New Roman" w:hAnsi="Times New Roman" w:cs="Times New Roman"/>
          <w:sz w:val="28"/>
          <w:szCs w:val="28"/>
          <w:lang w:val="en-US"/>
        </w:rPr>
        <w:t xml:space="preserve">Syncope. </w:t>
      </w:r>
      <w:proofErr w:type="gramStart"/>
      <w:r w:rsidRPr="00BF35D5">
        <w:rPr>
          <w:rFonts w:ascii="Times New Roman" w:hAnsi="Times New Roman" w:cs="Times New Roman"/>
          <w:sz w:val="28"/>
          <w:szCs w:val="28"/>
          <w:lang w:val="en-US"/>
        </w:rPr>
        <w:t>Clinic, diagnosis, emergency care.</w:t>
      </w:r>
      <w:proofErr w:type="gramEnd"/>
    </w:p>
    <w:p w:rsidR="00A06D80" w:rsidRPr="00C86461" w:rsidRDefault="00ED0EA2" w:rsidP="00A06D8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86461">
        <w:rPr>
          <w:rFonts w:ascii="Times New Roman" w:hAnsi="Times New Roman" w:cs="Times New Roman"/>
          <w:sz w:val="28"/>
          <w:szCs w:val="28"/>
          <w:lang w:val="en-US"/>
        </w:rPr>
        <w:t>44.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06D80" w:rsidRPr="00C86461">
        <w:rPr>
          <w:rFonts w:ascii="Times New Roman" w:hAnsi="Times New Roman" w:cs="Times New Roman"/>
          <w:sz w:val="28"/>
          <w:szCs w:val="28"/>
          <w:lang w:val="en-US"/>
        </w:rPr>
        <w:t xml:space="preserve">Technique of </w:t>
      </w:r>
      <w:proofErr w:type="spellStart"/>
      <w:r w:rsidR="00A06D80" w:rsidRPr="00C86461">
        <w:rPr>
          <w:rFonts w:ascii="Times New Roman" w:hAnsi="Times New Roman" w:cs="Times New Roman"/>
          <w:sz w:val="28"/>
          <w:szCs w:val="28"/>
          <w:lang w:val="en-US"/>
        </w:rPr>
        <w:t>incisal</w:t>
      </w:r>
      <w:proofErr w:type="spellEnd"/>
      <w:r w:rsidR="00A06D80" w:rsidRPr="00C86461">
        <w:rPr>
          <w:rFonts w:ascii="Times New Roman" w:hAnsi="Times New Roman" w:cs="Times New Roman"/>
          <w:sz w:val="28"/>
          <w:szCs w:val="28"/>
          <w:lang w:val="en-US"/>
        </w:rPr>
        <w:t xml:space="preserve"> anesthesia. </w:t>
      </w:r>
      <w:proofErr w:type="gramStart"/>
      <w:r w:rsidR="00A06D80" w:rsidRPr="00C86461">
        <w:rPr>
          <w:rFonts w:ascii="Times New Roman" w:hAnsi="Times New Roman" w:cs="Times New Roman"/>
          <w:sz w:val="28"/>
          <w:szCs w:val="28"/>
          <w:lang w:val="en-US"/>
        </w:rPr>
        <w:t>Anesthesia zones.</w:t>
      </w:r>
      <w:proofErr w:type="gramEnd"/>
      <w:r w:rsidR="00A06D80" w:rsidRPr="00C8646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A06D80" w:rsidRPr="00C86461">
        <w:rPr>
          <w:rFonts w:ascii="Times New Roman" w:hAnsi="Times New Roman" w:cs="Times New Roman"/>
          <w:sz w:val="28"/>
          <w:szCs w:val="28"/>
          <w:lang w:val="en-US"/>
        </w:rPr>
        <w:t>Complications and their prevention.</w:t>
      </w:r>
      <w:proofErr w:type="gramEnd"/>
    </w:p>
    <w:p w:rsidR="00ED0EA2" w:rsidRPr="00C86461" w:rsidRDefault="00ED0EA2" w:rsidP="00ED0EA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86461">
        <w:rPr>
          <w:rFonts w:ascii="Times New Roman" w:hAnsi="Times New Roman" w:cs="Times New Roman"/>
          <w:sz w:val="28"/>
          <w:szCs w:val="28"/>
          <w:lang w:val="en-US"/>
        </w:rPr>
        <w:t>45.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F35D5">
        <w:rPr>
          <w:rFonts w:ascii="Times New Roman" w:hAnsi="Times New Roman" w:cs="Times New Roman"/>
          <w:sz w:val="28"/>
          <w:szCs w:val="28"/>
          <w:lang w:val="en-US"/>
        </w:rPr>
        <w:t xml:space="preserve">Surgical methods of treatment of </w:t>
      </w:r>
      <w:proofErr w:type="spellStart"/>
      <w:r w:rsidRPr="00BF35D5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BF35D5">
        <w:rPr>
          <w:rFonts w:ascii="Times New Roman" w:hAnsi="Times New Roman" w:cs="Times New Roman"/>
          <w:sz w:val="28"/>
          <w:szCs w:val="28"/>
          <w:lang w:val="en-US"/>
        </w:rPr>
        <w:t>rodontal</w:t>
      </w:r>
      <w:proofErr w:type="spellEnd"/>
      <w:r w:rsidRPr="00BF35D5">
        <w:rPr>
          <w:rFonts w:ascii="Times New Roman" w:hAnsi="Times New Roman" w:cs="Times New Roman"/>
          <w:sz w:val="28"/>
          <w:szCs w:val="28"/>
          <w:lang w:val="en-US"/>
        </w:rPr>
        <w:t xml:space="preserve"> tissues diseases. </w:t>
      </w:r>
      <w:proofErr w:type="gramStart"/>
      <w:r w:rsidRPr="00BF35D5">
        <w:rPr>
          <w:rFonts w:ascii="Times New Roman" w:hAnsi="Times New Roman" w:cs="Times New Roman"/>
          <w:sz w:val="28"/>
          <w:szCs w:val="28"/>
          <w:lang w:val="en-US"/>
        </w:rPr>
        <w:t>Types of surgical interventions.</w:t>
      </w:r>
      <w:proofErr w:type="gramEnd"/>
    </w:p>
    <w:p w:rsidR="00ED0EA2" w:rsidRPr="00C86461" w:rsidRDefault="00ED0EA2" w:rsidP="00ED0EA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86461">
        <w:rPr>
          <w:rFonts w:ascii="Times New Roman" w:hAnsi="Times New Roman" w:cs="Times New Roman"/>
          <w:sz w:val="28"/>
          <w:szCs w:val="28"/>
          <w:lang w:val="en-US"/>
        </w:rPr>
        <w:t>46.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F5842">
        <w:rPr>
          <w:rFonts w:ascii="Times New Roman" w:hAnsi="Times New Roman" w:cs="Times New Roman"/>
          <w:bCs/>
          <w:sz w:val="28"/>
          <w:szCs w:val="28"/>
          <w:lang w:val="en-US"/>
        </w:rPr>
        <w:t>Odontogenic</w:t>
      </w:r>
      <w:proofErr w:type="spellEnd"/>
      <w:r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Osteomyelitis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Pr="001F5842">
        <w:rPr>
          <w:rFonts w:ascii="Times New Roman" w:hAnsi="Times New Roman" w:cs="Times New Roman"/>
          <w:bCs/>
          <w:sz w:val="28"/>
          <w:szCs w:val="28"/>
          <w:lang w:val="en-US"/>
        </w:rPr>
        <w:t>Definition.</w:t>
      </w:r>
      <w:proofErr w:type="gramEnd"/>
      <w:r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gramStart"/>
      <w:r w:rsidRPr="001F5842">
        <w:rPr>
          <w:rFonts w:ascii="Times New Roman" w:hAnsi="Times New Roman" w:cs="Times New Roman"/>
          <w:bCs/>
          <w:sz w:val="28"/>
          <w:szCs w:val="28"/>
          <w:lang w:val="en-US"/>
        </w:rPr>
        <w:t>classification</w:t>
      </w:r>
      <w:proofErr w:type="gramEnd"/>
      <w:r w:rsidRPr="001F5842">
        <w:rPr>
          <w:rFonts w:ascii="Times New Roman" w:hAnsi="Times New Roman" w:cs="Times New Roman"/>
          <w:bCs/>
          <w:sz w:val="28"/>
          <w:szCs w:val="28"/>
          <w:lang w:val="en-US"/>
        </w:rPr>
        <w:t>, pathogenic etiology, clinical picture, diagnosis, treatment.</w:t>
      </w:r>
    </w:p>
    <w:p w:rsidR="00ED0EA2" w:rsidRPr="00C86461" w:rsidRDefault="00ED0EA2" w:rsidP="00ED0EA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86461">
        <w:rPr>
          <w:rFonts w:ascii="Times New Roman" w:hAnsi="Times New Roman" w:cs="Times New Roman"/>
          <w:sz w:val="28"/>
          <w:szCs w:val="28"/>
          <w:lang w:val="en-US"/>
        </w:rPr>
        <w:t>47.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6F153A">
        <w:rPr>
          <w:rFonts w:ascii="Times New Roman" w:hAnsi="Times New Roman" w:cs="Times New Roman"/>
          <w:sz w:val="28"/>
          <w:szCs w:val="28"/>
          <w:lang w:val="en-US"/>
        </w:rPr>
        <w:t xml:space="preserve">Classification of inflammatory diseases of the maxillofacial region. </w:t>
      </w:r>
      <w:proofErr w:type="gramStart"/>
      <w:r w:rsidRPr="006F153A">
        <w:rPr>
          <w:rFonts w:ascii="Times New Roman" w:hAnsi="Times New Roman" w:cs="Times New Roman"/>
          <w:sz w:val="28"/>
          <w:szCs w:val="28"/>
          <w:lang w:val="en-US"/>
        </w:rPr>
        <w:t xml:space="preserve">Relationship of </w:t>
      </w:r>
      <w:proofErr w:type="spellStart"/>
      <w:r w:rsidRPr="006F153A">
        <w:rPr>
          <w:rFonts w:ascii="Times New Roman" w:hAnsi="Times New Roman" w:cs="Times New Roman"/>
          <w:sz w:val="28"/>
          <w:szCs w:val="28"/>
          <w:lang w:val="en-US"/>
        </w:rPr>
        <w:t>odontogenic</w:t>
      </w:r>
      <w:proofErr w:type="spellEnd"/>
      <w:r w:rsidRPr="006F153A">
        <w:rPr>
          <w:rFonts w:ascii="Times New Roman" w:hAnsi="Times New Roman" w:cs="Times New Roman"/>
          <w:sz w:val="28"/>
          <w:szCs w:val="28"/>
          <w:lang w:val="en-US"/>
        </w:rPr>
        <w:t xml:space="preserve"> infection with general pathology.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D0EA2" w:rsidRPr="00C86461" w:rsidRDefault="00ED0EA2" w:rsidP="00ED0EA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86461">
        <w:rPr>
          <w:rFonts w:ascii="Times New Roman" w:hAnsi="Times New Roman" w:cs="Times New Roman"/>
          <w:sz w:val="28"/>
          <w:szCs w:val="28"/>
          <w:lang w:val="en-US"/>
        </w:rPr>
        <w:t>48.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6F153A">
        <w:rPr>
          <w:rFonts w:ascii="Times New Roman" w:hAnsi="Times New Roman" w:cs="Times New Roman"/>
          <w:sz w:val="28"/>
          <w:szCs w:val="28"/>
          <w:lang w:val="en-US"/>
        </w:rPr>
        <w:t xml:space="preserve">Collapse. </w:t>
      </w:r>
      <w:proofErr w:type="gramStart"/>
      <w:r w:rsidRPr="006F153A">
        <w:rPr>
          <w:rFonts w:ascii="Times New Roman" w:hAnsi="Times New Roman" w:cs="Times New Roman"/>
          <w:sz w:val="28"/>
          <w:szCs w:val="28"/>
          <w:lang w:val="en-US"/>
        </w:rPr>
        <w:t>Clinic, diagnosis, emergency care.</w:t>
      </w:r>
      <w:proofErr w:type="gramEnd"/>
    </w:p>
    <w:p w:rsidR="00ED0EA2" w:rsidRPr="00C86461" w:rsidRDefault="00ED0EA2" w:rsidP="00ED0EA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86461">
        <w:rPr>
          <w:rFonts w:ascii="Times New Roman" w:hAnsi="Times New Roman" w:cs="Times New Roman"/>
          <w:sz w:val="28"/>
          <w:szCs w:val="28"/>
          <w:lang w:val="en-US"/>
        </w:rPr>
        <w:t>49.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F153A">
        <w:rPr>
          <w:rFonts w:ascii="Times New Roman" w:hAnsi="Times New Roman" w:cs="Times New Roman"/>
          <w:sz w:val="28"/>
          <w:szCs w:val="28"/>
          <w:lang w:val="en-US"/>
        </w:rPr>
        <w:t xml:space="preserve">Mental anesthesia technique (intra- and extra-oral methods). </w:t>
      </w:r>
      <w:proofErr w:type="gramStart"/>
      <w:r w:rsidRPr="006F153A">
        <w:rPr>
          <w:rFonts w:ascii="Times New Roman" w:hAnsi="Times New Roman" w:cs="Times New Roman"/>
          <w:sz w:val="28"/>
          <w:szCs w:val="28"/>
          <w:lang w:val="en-US"/>
        </w:rPr>
        <w:t>Zone of anesthesia.</w:t>
      </w:r>
      <w:proofErr w:type="gramEnd"/>
      <w:r w:rsidRPr="006F15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F153A">
        <w:rPr>
          <w:rFonts w:ascii="Times New Roman" w:hAnsi="Times New Roman" w:cs="Times New Roman"/>
          <w:sz w:val="28"/>
          <w:szCs w:val="28"/>
          <w:lang w:val="en-US"/>
        </w:rPr>
        <w:t>Complications, their prevention.</w:t>
      </w:r>
      <w:proofErr w:type="gramEnd"/>
    </w:p>
    <w:p w:rsidR="00ED0EA2" w:rsidRDefault="00ED0EA2" w:rsidP="00ED0E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6461">
        <w:rPr>
          <w:rFonts w:ascii="Times New Roman" w:hAnsi="Times New Roman" w:cs="Times New Roman"/>
          <w:sz w:val="28"/>
          <w:szCs w:val="28"/>
          <w:lang w:val="en-US"/>
        </w:rPr>
        <w:t>50.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F153A">
        <w:rPr>
          <w:rFonts w:ascii="Times New Roman" w:hAnsi="Times New Roman" w:cs="Times New Roman"/>
          <w:sz w:val="28"/>
          <w:szCs w:val="28"/>
          <w:lang w:val="en-US"/>
        </w:rPr>
        <w:t xml:space="preserve">Clinical and pharmacological characteristics of local anesthetic drugs used in dentistry. </w:t>
      </w:r>
      <w:proofErr w:type="gramStart"/>
      <w:r w:rsidRPr="006F153A">
        <w:rPr>
          <w:rFonts w:ascii="Times New Roman" w:hAnsi="Times New Roman" w:cs="Times New Roman"/>
          <w:sz w:val="28"/>
          <w:szCs w:val="28"/>
          <w:lang w:val="en-US"/>
        </w:rPr>
        <w:t>The use of vasoconstrictors in local anesthesia (indications and contraindications).</w:t>
      </w:r>
      <w:proofErr w:type="gramEnd"/>
    </w:p>
    <w:p w:rsidR="00703B12" w:rsidRPr="00703B12" w:rsidRDefault="00703B12" w:rsidP="00ED0E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03B12" w:rsidRPr="001F5842" w:rsidRDefault="00067E25" w:rsidP="00703B12">
      <w:pPr>
        <w:pStyle w:val="Default"/>
        <w:spacing w:line="360" w:lineRule="auto"/>
        <w:rPr>
          <w:sz w:val="28"/>
          <w:szCs w:val="28"/>
          <w:lang w:val="en-US"/>
        </w:rPr>
      </w:pPr>
      <w:r w:rsidRPr="00067E25">
        <w:rPr>
          <w:bCs/>
          <w:sz w:val="28"/>
          <w:szCs w:val="28"/>
          <w:lang w:val="en-US"/>
        </w:rPr>
        <w:lastRenderedPageBreak/>
        <w:t>5</w:t>
      </w:r>
      <w:r w:rsidR="00703B12" w:rsidRPr="001F5842">
        <w:rPr>
          <w:bCs/>
          <w:sz w:val="28"/>
          <w:szCs w:val="28"/>
          <w:lang w:val="en-US"/>
        </w:rPr>
        <w:t>1</w:t>
      </w:r>
      <w:proofErr w:type="gramStart"/>
      <w:r w:rsidR="00703B12" w:rsidRPr="001F5842">
        <w:rPr>
          <w:bCs/>
          <w:sz w:val="28"/>
          <w:szCs w:val="28"/>
          <w:lang w:val="en-US"/>
        </w:rPr>
        <w:t>.Inflammatory</w:t>
      </w:r>
      <w:proofErr w:type="gramEnd"/>
      <w:r w:rsidR="00703B12" w:rsidRPr="001F5842">
        <w:rPr>
          <w:bCs/>
          <w:sz w:val="28"/>
          <w:szCs w:val="28"/>
          <w:lang w:val="en-US"/>
        </w:rPr>
        <w:t xml:space="preserve"> processes in maxillofacial region. </w:t>
      </w:r>
      <w:proofErr w:type="spellStart"/>
      <w:proofErr w:type="gramStart"/>
      <w:r w:rsidR="00703B12" w:rsidRPr="001F5842">
        <w:rPr>
          <w:bCs/>
          <w:sz w:val="28"/>
          <w:szCs w:val="28"/>
          <w:lang w:val="en-US"/>
        </w:rPr>
        <w:t>Ethiology</w:t>
      </w:r>
      <w:proofErr w:type="spellEnd"/>
      <w:r w:rsidR="00703B12" w:rsidRPr="001F5842">
        <w:rPr>
          <w:bCs/>
          <w:sz w:val="28"/>
          <w:szCs w:val="28"/>
          <w:lang w:val="en-US"/>
        </w:rPr>
        <w:t xml:space="preserve"> and pathogenesis of </w:t>
      </w:r>
      <w:proofErr w:type="spellStart"/>
      <w:r w:rsidR="00703B12" w:rsidRPr="001F5842">
        <w:rPr>
          <w:bCs/>
          <w:sz w:val="28"/>
          <w:szCs w:val="28"/>
          <w:lang w:val="en-US"/>
        </w:rPr>
        <w:t>odontogenic</w:t>
      </w:r>
      <w:proofErr w:type="spellEnd"/>
      <w:r w:rsidR="00703B12" w:rsidRPr="001F5842">
        <w:rPr>
          <w:bCs/>
          <w:sz w:val="28"/>
          <w:szCs w:val="28"/>
          <w:lang w:val="en-US"/>
        </w:rPr>
        <w:t xml:space="preserve"> inflammatory diseases.</w:t>
      </w:r>
      <w:proofErr w:type="gramEnd"/>
    </w:p>
    <w:p w:rsidR="00703B12" w:rsidRPr="001F5842" w:rsidRDefault="00067E25" w:rsidP="00703B12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2. Teeth affection.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Classification.</w:t>
      </w:r>
      <w:proofErr w:type="gram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Clinical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symptomatology  Treatment</w:t>
      </w:r>
      <w:proofErr w:type="gram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703B12" w:rsidRPr="001F5842" w:rsidRDefault="00067E25" w:rsidP="00703B1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3.Odontogenic Osteomyelitis Definition.  </w:t>
      </w:r>
      <w:proofErr w:type="gramStart"/>
      <w:r w:rsidR="00F82176">
        <w:rPr>
          <w:rFonts w:ascii="Times New Roman" w:hAnsi="Times New Roman" w:cs="Times New Roman"/>
          <w:bCs/>
          <w:sz w:val="28"/>
          <w:szCs w:val="28"/>
        </w:rPr>
        <w:t>С</w:t>
      </w:r>
      <w:proofErr w:type="spellStart"/>
      <w:proofErr w:type="gram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lassification</w:t>
      </w:r>
      <w:proofErr w:type="spell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, pathogenic etiology, clinical picture, diagnosis, treatment.</w:t>
      </w:r>
    </w:p>
    <w:p w:rsidR="00703B12" w:rsidRPr="001F5842" w:rsidRDefault="00067E25" w:rsidP="00703B12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67E25">
        <w:rPr>
          <w:rFonts w:ascii="Times New Roman" w:hAnsi="Times New Roman" w:cs="Times New Roman"/>
          <w:bCs/>
          <w:sz w:val="28"/>
          <w:szCs w:val="28"/>
          <w:lang w:val="en-US"/>
        </w:rPr>
        <w:t>5</w:t>
      </w:r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4. Fractures </w:t>
      </w:r>
      <w:proofErr w:type="gramStart"/>
      <w:r w:rsidR="00703B1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of </w:t>
      </w:r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703B12">
        <w:rPr>
          <w:rFonts w:ascii="Times New Roman" w:hAnsi="Times New Roman" w:cs="Times New Roman"/>
          <w:bCs/>
          <w:sz w:val="28"/>
          <w:szCs w:val="28"/>
          <w:lang w:val="en-US"/>
        </w:rPr>
        <w:t>zygomatic</w:t>
      </w:r>
      <w:proofErr w:type="spellEnd"/>
      <w:proofErr w:type="gramEnd"/>
      <w:r w:rsidR="00703B1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bone and arch</w:t>
      </w:r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Classification  Clinical</w:t>
      </w:r>
      <w:proofErr w:type="gram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symptomatology</w:t>
      </w:r>
      <w:r w:rsidR="00703B12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Treatment</w:t>
      </w:r>
      <w:proofErr w:type="spell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067E25" w:rsidRPr="001F5842" w:rsidRDefault="00067E25" w:rsidP="00067E2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67E25">
        <w:rPr>
          <w:rFonts w:ascii="Times New Roman" w:hAnsi="Times New Roman" w:cs="Times New Roman"/>
          <w:bCs/>
          <w:sz w:val="28"/>
          <w:szCs w:val="28"/>
          <w:lang w:val="en-US"/>
        </w:rPr>
        <w:t>5</w:t>
      </w:r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5</w:t>
      </w:r>
      <w:r w:rsidR="00B62F89" w:rsidRPr="00067E2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r w:rsidRPr="001F5842">
        <w:rPr>
          <w:rFonts w:ascii="Times New Roman" w:hAnsi="Times New Roman" w:cs="Times New Roman"/>
          <w:sz w:val="28"/>
          <w:szCs w:val="28"/>
          <w:lang w:val="en-US"/>
        </w:rPr>
        <w:t xml:space="preserve">Gunshot injuries of the maxillofacial soft tissues. </w:t>
      </w:r>
      <w:proofErr w:type="gramStart"/>
      <w:r w:rsidRPr="001F5842">
        <w:rPr>
          <w:rFonts w:ascii="Times New Roman" w:hAnsi="Times New Roman" w:cs="Times New Roman"/>
          <w:bCs/>
          <w:sz w:val="28"/>
          <w:szCs w:val="28"/>
          <w:lang w:val="en-US"/>
        </w:rPr>
        <w:t>Fundamental Principles of Treatment of Infection.</w:t>
      </w:r>
      <w:proofErr w:type="gramEnd"/>
    </w:p>
    <w:p w:rsidR="00703B12" w:rsidRPr="001F5842" w:rsidRDefault="00067E25" w:rsidP="00703B1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="00703B12" w:rsidRPr="001F5842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6. </w:t>
      </w:r>
      <w:proofErr w:type="spellStart"/>
      <w:r w:rsidR="00703B12" w:rsidRPr="001F5842">
        <w:rPr>
          <w:rFonts w:ascii="Times New Roman" w:hAnsi="Times New Roman" w:cs="Times New Roman"/>
          <w:bCs/>
          <w:iCs/>
          <w:sz w:val="28"/>
          <w:szCs w:val="28"/>
          <w:lang w:val="en-US"/>
        </w:rPr>
        <w:t>Buccal</w:t>
      </w:r>
      <w:proofErr w:type="spellEnd"/>
      <w:r w:rsidR="00703B12" w:rsidRPr="001F5842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Space abscess.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Anatomic Location.</w:t>
      </w:r>
      <w:proofErr w:type="gram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Etiology.</w:t>
      </w:r>
      <w:proofErr w:type="gram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Clinical Presentation.</w:t>
      </w:r>
      <w:proofErr w:type="gram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Treatment.</w:t>
      </w:r>
      <w:proofErr w:type="gram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Fundamental Principles of Treatment of Infection.</w:t>
      </w:r>
      <w:proofErr w:type="gramEnd"/>
    </w:p>
    <w:p w:rsidR="00703B12" w:rsidRPr="001F5842" w:rsidRDefault="00067E25" w:rsidP="00703B1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="00703B12" w:rsidRPr="001F5842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7. Submandibular abscess.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Anatomic Location.</w:t>
      </w:r>
      <w:proofErr w:type="gram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Etiology.</w:t>
      </w:r>
      <w:proofErr w:type="gram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Clinical Presentation.</w:t>
      </w:r>
      <w:proofErr w:type="gram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Treatment.</w:t>
      </w:r>
      <w:proofErr w:type="gram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Fundamental Principles of Treatment of Infection.</w:t>
      </w:r>
      <w:proofErr w:type="gramEnd"/>
    </w:p>
    <w:p w:rsidR="00703B12" w:rsidRPr="001F5842" w:rsidRDefault="00067E25" w:rsidP="00703B1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="00703B12" w:rsidRPr="001F5842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8. Parotid Space abscess.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Anatomic Location.</w:t>
      </w:r>
      <w:proofErr w:type="gram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Etiology.</w:t>
      </w:r>
      <w:proofErr w:type="gram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Clinical Presentation.</w:t>
      </w:r>
      <w:proofErr w:type="gram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Treatment.</w:t>
      </w:r>
      <w:proofErr w:type="gram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Fundamental Principles of Treatment of Infection.</w:t>
      </w:r>
      <w:proofErr w:type="gramEnd"/>
    </w:p>
    <w:p w:rsidR="00703B12" w:rsidRPr="001F5842" w:rsidRDefault="00067E25" w:rsidP="00703B1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="00703B12" w:rsidRPr="001F5842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9. Canine Fossa abscess.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Anatomic Location.</w:t>
      </w:r>
      <w:proofErr w:type="gram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Etiology.</w:t>
      </w:r>
      <w:proofErr w:type="gram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Clinical Presentation.</w:t>
      </w:r>
      <w:proofErr w:type="gram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Treatment.</w:t>
      </w:r>
      <w:proofErr w:type="gram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Fundamental Principles of Treatment of Infection.</w:t>
      </w:r>
      <w:proofErr w:type="gramEnd"/>
    </w:p>
    <w:p w:rsidR="00703B12" w:rsidRPr="001F5842" w:rsidRDefault="00067E25" w:rsidP="00703B1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6</w:t>
      </w:r>
      <w:r w:rsidR="00703B12" w:rsidRPr="001F5842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0 Eye-socket region abscess.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Anatomic Location.</w:t>
      </w:r>
      <w:proofErr w:type="gram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Etiology.</w:t>
      </w:r>
      <w:proofErr w:type="gram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Clinical Presentation.</w:t>
      </w:r>
      <w:proofErr w:type="gram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Treatment.</w:t>
      </w:r>
      <w:proofErr w:type="gram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Fundamental Principles of Treatment of Infection.</w:t>
      </w:r>
      <w:proofErr w:type="gramEnd"/>
    </w:p>
    <w:p w:rsidR="00703B12" w:rsidRPr="001F5842" w:rsidRDefault="00067E25" w:rsidP="00703B1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67E25">
        <w:rPr>
          <w:rFonts w:ascii="Times New Roman" w:hAnsi="Times New Roman" w:cs="Times New Roman"/>
          <w:bCs/>
          <w:sz w:val="28"/>
          <w:szCs w:val="28"/>
          <w:lang w:val="en-US"/>
        </w:rPr>
        <w:t>6</w:t>
      </w:r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1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.Complications</w:t>
      </w:r>
      <w:proofErr w:type="gram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of the inflammatory face and neck diseases. </w:t>
      </w:r>
      <w:proofErr w:type="spellStart"/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Mediastinitis</w:t>
      </w:r>
      <w:proofErr w:type="spell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proofErr w:type="gram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703B12" w:rsidRPr="001F5842" w:rsidRDefault="00703B12" w:rsidP="00703B1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1F5842">
        <w:rPr>
          <w:rFonts w:ascii="Times New Roman" w:hAnsi="Times New Roman" w:cs="Times New Roman"/>
          <w:bCs/>
          <w:sz w:val="28"/>
          <w:szCs w:val="28"/>
          <w:lang w:val="en-US"/>
        </w:rPr>
        <w:t>Thrombophlebitis of facial veins.</w:t>
      </w:r>
      <w:proofErr w:type="gramEnd"/>
      <w:r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703B12" w:rsidRPr="001F5842" w:rsidRDefault="00067E25" w:rsidP="00703B1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2. Maxilla fractures.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Classification  Clinical</w:t>
      </w:r>
      <w:proofErr w:type="gram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symptomatology  Treatment of the mandible fractures (immediate, at transportation, bone synthesis).</w:t>
      </w:r>
    </w:p>
    <w:p w:rsidR="00703B12" w:rsidRPr="001F5842" w:rsidRDefault="00067E25" w:rsidP="00703B1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67E25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703B12" w:rsidRPr="001F5842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Odontogenic</w:t>
      </w:r>
      <w:proofErr w:type="spell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inflammation of the maxillary cavity (Sinusitis) Etiology.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Clinical Presentation.</w:t>
      </w:r>
      <w:proofErr w:type="gram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Treatment.</w:t>
      </w:r>
      <w:proofErr w:type="gram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Fundamental Principles of Treatment of Infection.</w:t>
      </w:r>
      <w:proofErr w:type="gramEnd"/>
    </w:p>
    <w:p w:rsidR="00703B12" w:rsidRPr="001F5842" w:rsidRDefault="00067E25" w:rsidP="00703B12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4. Mandible fractures.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Classification.</w:t>
      </w:r>
      <w:proofErr w:type="gram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Clinical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symptomatology  Treatment</w:t>
      </w:r>
      <w:proofErr w:type="gram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of the mandible fractures (immediate, at transportation, bone synthesis).</w:t>
      </w:r>
    </w:p>
    <w:p w:rsidR="00703B12" w:rsidRPr="001F5842" w:rsidRDefault="00067E25" w:rsidP="00703B12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67E25">
        <w:rPr>
          <w:rFonts w:ascii="Times New Roman" w:hAnsi="Times New Roman" w:cs="Times New Roman"/>
          <w:bCs/>
          <w:sz w:val="28"/>
          <w:szCs w:val="28"/>
          <w:lang w:val="en-US"/>
        </w:rPr>
        <w:t>6</w:t>
      </w:r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5.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Soft  tissues</w:t>
      </w:r>
      <w:proofErr w:type="gram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injuries in the maxilla-facial </w:t>
      </w:r>
      <w:proofErr w:type="spell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redion</w:t>
      </w:r>
      <w:proofErr w:type="spell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Classification.</w:t>
      </w:r>
      <w:proofErr w:type="gram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Clinical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symptomatology  Treatment</w:t>
      </w:r>
      <w:proofErr w:type="gram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703B12" w:rsidRPr="001F5842" w:rsidRDefault="00703B12" w:rsidP="00703B12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703B12" w:rsidRPr="001F5842" w:rsidRDefault="00067E25" w:rsidP="00703B12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67E25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6</w:t>
      </w:r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6. Complications of the inflammatory face and neck diseases.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Thrombosis of cavernous sinus.</w:t>
      </w:r>
      <w:proofErr w:type="gram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Clinical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symptomatology  Treatment</w:t>
      </w:r>
      <w:proofErr w:type="gram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703B12" w:rsidRPr="001F5842" w:rsidRDefault="00067E25" w:rsidP="00703B12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7.</w:t>
      </w:r>
      <w:r w:rsidR="001D5235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Lymphadenitis and </w:t>
      </w:r>
      <w:proofErr w:type="spell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phlegmonous</w:t>
      </w:r>
      <w:proofErr w:type="spell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adenitis.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Etiology.</w:t>
      </w:r>
      <w:proofErr w:type="gram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Clinical Presentation.</w:t>
      </w:r>
      <w:proofErr w:type="gram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Fundamental Principles of Treatment of Infection.</w:t>
      </w:r>
      <w:proofErr w:type="gramEnd"/>
    </w:p>
    <w:p w:rsidR="00703B12" w:rsidRPr="001F5842" w:rsidRDefault="00703B12" w:rsidP="00703B1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F58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67E25" w:rsidRPr="009D243B"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1F5842">
        <w:rPr>
          <w:rFonts w:ascii="Times New Roman" w:hAnsi="Times New Roman" w:cs="Times New Roman"/>
          <w:sz w:val="28"/>
          <w:szCs w:val="28"/>
          <w:lang w:val="en-US"/>
        </w:rPr>
        <w:t xml:space="preserve">8. Chronic osteomyelitis of the jaws. </w:t>
      </w:r>
      <w:proofErr w:type="gramStart"/>
      <w:r w:rsidRPr="001F584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F5842">
        <w:rPr>
          <w:rFonts w:ascii="Times New Roman" w:hAnsi="Times New Roman" w:cs="Times New Roman"/>
          <w:bCs/>
          <w:sz w:val="28"/>
          <w:szCs w:val="28"/>
          <w:lang w:val="en-US"/>
        </w:rPr>
        <w:t>athogenic etiology, clinical picture, diagnosis, treatment.</w:t>
      </w:r>
      <w:proofErr w:type="gramEnd"/>
    </w:p>
    <w:p w:rsidR="00703B12" w:rsidRPr="001F5842" w:rsidRDefault="009D243B" w:rsidP="00703B1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03B12" w:rsidRPr="001F5842">
        <w:rPr>
          <w:rFonts w:ascii="Times New Roman" w:hAnsi="Times New Roman" w:cs="Times New Roman"/>
          <w:sz w:val="28"/>
          <w:szCs w:val="28"/>
          <w:lang w:val="en-US"/>
        </w:rPr>
        <w:t xml:space="preserve">9.  </w:t>
      </w:r>
      <w:proofErr w:type="spellStart"/>
      <w:proofErr w:type="gramStart"/>
      <w:r w:rsidR="00703B12" w:rsidRPr="001F5842">
        <w:rPr>
          <w:rFonts w:ascii="Times New Roman" w:hAnsi="Times New Roman" w:cs="Times New Roman"/>
          <w:sz w:val="28"/>
          <w:szCs w:val="28"/>
          <w:lang w:val="en-US"/>
        </w:rPr>
        <w:t>Phlegmons</w:t>
      </w:r>
      <w:proofErr w:type="spellEnd"/>
      <w:r w:rsidR="00703B12" w:rsidRPr="001F584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703B12" w:rsidRPr="001F5842">
        <w:rPr>
          <w:rFonts w:ascii="Times New Roman" w:hAnsi="Times New Roman" w:cs="Times New Roman"/>
          <w:sz w:val="28"/>
          <w:szCs w:val="28"/>
          <w:lang w:val="en-US"/>
        </w:rPr>
        <w:t>submental</w:t>
      </w:r>
      <w:proofErr w:type="spellEnd"/>
      <w:proofErr w:type="gramEnd"/>
      <w:r w:rsidR="00703B12" w:rsidRPr="001F58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03B12" w:rsidRPr="001F5842">
        <w:rPr>
          <w:rFonts w:ascii="Times New Roman" w:hAnsi="Times New Roman" w:cs="Times New Roman"/>
          <w:sz w:val="28"/>
          <w:szCs w:val="28"/>
          <w:lang w:val="en-US"/>
        </w:rPr>
        <w:t>areas.</w:t>
      </w:r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Anatomic</w:t>
      </w:r>
      <w:proofErr w:type="spell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Anatomic Location.</w:t>
      </w:r>
      <w:proofErr w:type="gram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Etiology.</w:t>
      </w:r>
      <w:proofErr w:type="gram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Clinical Presentation.</w:t>
      </w:r>
      <w:proofErr w:type="gram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Treatment.</w:t>
      </w:r>
      <w:proofErr w:type="gram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Fundamental Principles of Treatment of Infection.</w:t>
      </w:r>
      <w:proofErr w:type="gramEnd"/>
    </w:p>
    <w:p w:rsidR="00703B12" w:rsidRPr="001F5842" w:rsidRDefault="009D243B" w:rsidP="00703B1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03B12" w:rsidRPr="001F5842">
        <w:rPr>
          <w:rFonts w:ascii="Times New Roman" w:hAnsi="Times New Roman" w:cs="Times New Roman"/>
          <w:sz w:val="28"/>
          <w:szCs w:val="28"/>
          <w:lang w:val="en-US"/>
        </w:rPr>
        <w:t xml:space="preserve">0.  </w:t>
      </w:r>
      <w:proofErr w:type="spellStart"/>
      <w:proofErr w:type="gramStart"/>
      <w:r w:rsidR="00703B12" w:rsidRPr="001F5842">
        <w:rPr>
          <w:rFonts w:ascii="Times New Roman" w:hAnsi="Times New Roman" w:cs="Times New Roman"/>
          <w:sz w:val="28"/>
          <w:szCs w:val="28"/>
          <w:lang w:val="en-US"/>
        </w:rPr>
        <w:t>Phlegmons</w:t>
      </w:r>
      <w:proofErr w:type="spellEnd"/>
      <w:r w:rsidR="00703B12" w:rsidRPr="001F584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703B12" w:rsidRPr="001F5842">
        <w:rPr>
          <w:rFonts w:ascii="Times New Roman" w:hAnsi="Times New Roman" w:cs="Times New Roman"/>
          <w:sz w:val="28"/>
          <w:szCs w:val="28"/>
          <w:lang w:val="en-US"/>
        </w:rPr>
        <w:t>pterigomandibular</w:t>
      </w:r>
      <w:proofErr w:type="spellEnd"/>
      <w:proofErr w:type="gramEnd"/>
      <w:r w:rsidR="00703B12" w:rsidRPr="001F5842">
        <w:rPr>
          <w:rFonts w:ascii="Times New Roman" w:hAnsi="Times New Roman" w:cs="Times New Roman"/>
          <w:sz w:val="28"/>
          <w:szCs w:val="28"/>
          <w:lang w:val="en-US"/>
        </w:rPr>
        <w:t xml:space="preserve"> areas.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Anatomic  Location</w:t>
      </w:r>
      <w:proofErr w:type="gram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Etiology.</w:t>
      </w:r>
      <w:proofErr w:type="gram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Clinical Presentation.</w:t>
      </w:r>
      <w:proofErr w:type="gram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Treatment.</w:t>
      </w:r>
      <w:proofErr w:type="gram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Fundamental Principles of Treatment of Infection.</w:t>
      </w:r>
      <w:proofErr w:type="gramEnd"/>
    </w:p>
    <w:p w:rsidR="00703B12" w:rsidRPr="001F5842" w:rsidRDefault="009D243B" w:rsidP="00703B1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03B12" w:rsidRPr="001F5842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="00703B12" w:rsidRPr="001F5842">
        <w:rPr>
          <w:rFonts w:ascii="Times New Roman" w:hAnsi="Times New Roman" w:cs="Times New Roman"/>
          <w:sz w:val="28"/>
          <w:szCs w:val="28"/>
          <w:lang w:val="en-US"/>
        </w:rPr>
        <w:t>Parapharyngeal</w:t>
      </w:r>
      <w:proofErr w:type="spellEnd"/>
      <w:r w:rsidR="00703B12" w:rsidRPr="001F5842">
        <w:rPr>
          <w:rFonts w:ascii="Times New Roman" w:hAnsi="Times New Roman" w:cs="Times New Roman"/>
          <w:sz w:val="28"/>
          <w:szCs w:val="28"/>
          <w:lang w:val="en-US"/>
        </w:rPr>
        <w:t xml:space="preserve"> abscess.</w:t>
      </w:r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Anatomic </w:t>
      </w:r>
      <w:r w:rsidR="00703B12" w:rsidRPr="001F584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Location</w:t>
      </w:r>
      <w:proofErr w:type="gram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Etiology.</w:t>
      </w:r>
      <w:proofErr w:type="gram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Clinical Presentation.</w:t>
      </w:r>
      <w:proofErr w:type="gram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Treatment.</w:t>
      </w:r>
      <w:proofErr w:type="gramEnd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gramStart"/>
      <w:r w:rsidR="00703B12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Fundamental Principles of Treatment of Infection.</w:t>
      </w:r>
      <w:proofErr w:type="gramEnd"/>
    </w:p>
    <w:p w:rsidR="00703B12" w:rsidRPr="001F5842" w:rsidRDefault="009D243B" w:rsidP="00703B1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03B12" w:rsidRPr="001F5842">
        <w:rPr>
          <w:rFonts w:ascii="Times New Roman" w:hAnsi="Times New Roman" w:cs="Times New Roman"/>
          <w:sz w:val="28"/>
          <w:szCs w:val="28"/>
          <w:lang w:val="en-US"/>
        </w:rPr>
        <w:t xml:space="preserve">2.  Ludwig’s angina. </w:t>
      </w:r>
      <w:proofErr w:type="gramStart"/>
      <w:r w:rsidR="00703B12" w:rsidRPr="001F5842">
        <w:rPr>
          <w:rFonts w:ascii="Times New Roman" w:hAnsi="Times New Roman" w:cs="Times New Roman"/>
          <w:sz w:val="28"/>
          <w:szCs w:val="28"/>
          <w:lang w:val="en-US"/>
        </w:rPr>
        <w:t>Complications, their prevention and treatment.</w:t>
      </w:r>
      <w:proofErr w:type="gramEnd"/>
    </w:p>
    <w:p w:rsidR="00703B12" w:rsidRPr="00B62F89" w:rsidRDefault="009D243B" w:rsidP="00703B1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03B12" w:rsidRPr="001F5842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B62F89">
        <w:rPr>
          <w:rFonts w:ascii="Times New Roman" w:hAnsi="Times New Roman" w:cs="Times New Roman"/>
          <w:sz w:val="28"/>
          <w:szCs w:val="28"/>
        </w:rPr>
        <w:t>.</w:t>
      </w:r>
      <w:r w:rsidR="00067E25" w:rsidRPr="00067E2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67E25" w:rsidRPr="001F5842">
        <w:rPr>
          <w:rFonts w:ascii="Times New Roman" w:hAnsi="Times New Roman" w:cs="Times New Roman"/>
          <w:sz w:val="28"/>
          <w:szCs w:val="28"/>
          <w:lang w:val="en-US"/>
        </w:rPr>
        <w:t xml:space="preserve">Burns and combined injures. </w:t>
      </w:r>
      <w:proofErr w:type="gramStart"/>
      <w:r w:rsidR="00067E25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Fundamental Principles of Treatment of Infection.</w:t>
      </w:r>
      <w:proofErr w:type="gramEnd"/>
    </w:p>
    <w:p w:rsidR="00067E25" w:rsidRDefault="009D243B" w:rsidP="00703B1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243B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703B12" w:rsidRPr="001F5842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="00067E25" w:rsidRPr="001F5842">
        <w:rPr>
          <w:rFonts w:ascii="Times New Roman" w:hAnsi="Times New Roman" w:cs="Times New Roman"/>
          <w:sz w:val="28"/>
          <w:szCs w:val="28"/>
          <w:lang w:val="en-US"/>
        </w:rPr>
        <w:t xml:space="preserve">Classification of abscesses </w:t>
      </w:r>
      <w:proofErr w:type="spellStart"/>
      <w:r w:rsidR="00067E25" w:rsidRPr="001F5842">
        <w:rPr>
          <w:rFonts w:ascii="Times New Roman" w:hAnsi="Times New Roman" w:cs="Times New Roman"/>
          <w:sz w:val="28"/>
          <w:szCs w:val="28"/>
          <w:lang w:val="en-US"/>
        </w:rPr>
        <w:t>phlegmons</w:t>
      </w:r>
      <w:proofErr w:type="spellEnd"/>
      <w:r w:rsidR="00067E25" w:rsidRPr="001F5842">
        <w:rPr>
          <w:rFonts w:ascii="Times New Roman" w:hAnsi="Times New Roman" w:cs="Times New Roman"/>
          <w:sz w:val="28"/>
          <w:szCs w:val="28"/>
          <w:lang w:val="en-US"/>
        </w:rPr>
        <w:t xml:space="preserve"> of the maxillofacial area. </w:t>
      </w:r>
      <w:proofErr w:type="gramStart"/>
      <w:r w:rsidR="00067E25" w:rsidRPr="001F5842">
        <w:rPr>
          <w:rFonts w:ascii="Times New Roman" w:hAnsi="Times New Roman" w:cs="Times New Roman"/>
          <w:sz w:val="28"/>
          <w:szCs w:val="28"/>
          <w:lang w:val="en-US"/>
        </w:rPr>
        <w:t xml:space="preserve">Etiology and pathogenesis of abscesses and </w:t>
      </w:r>
      <w:proofErr w:type="spellStart"/>
      <w:r w:rsidR="00067E25" w:rsidRPr="001F5842">
        <w:rPr>
          <w:rFonts w:ascii="Times New Roman" w:hAnsi="Times New Roman" w:cs="Times New Roman"/>
          <w:sz w:val="28"/>
          <w:szCs w:val="28"/>
          <w:lang w:val="en-US"/>
        </w:rPr>
        <w:t>phlegmones</w:t>
      </w:r>
      <w:proofErr w:type="spellEnd"/>
      <w:r w:rsidR="00067E25" w:rsidRPr="001F5842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067E25" w:rsidRDefault="009D243B" w:rsidP="00703B1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D243B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703B12" w:rsidRPr="001F5842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="00067E25" w:rsidRPr="001F5842">
        <w:rPr>
          <w:rFonts w:ascii="Times New Roman" w:hAnsi="Times New Roman" w:cs="Times New Roman"/>
          <w:sz w:val="28"/>
          <w:szCs w:val="28"/>
          <w:lang w:val="en-US"/>
        </w:rPr>
        <w:t xml:space="preserve">Differential diagnosis of abscesses and </w:t>
      </w:r>
      <w:proofErr w:type="spellStart"/>
      <w:r w:rsidR="00067E25" w:rsidRPr="001F5842">
        <w:rPr>
          <w:rFonts w:ascii="Times New Roman" w:hAnsi="Times New Roman" w:cs="Times New Roman"/>
          <w:sz w:val="28"/>
          <w:szCs w:val="28"/>
          <w:lang w:val="en-US"/>
        </w:rPr>
        <w:t>phlegmones</w:t>
      </w:r>
      <w:proofErr w:type="spellEnd"/>
      <w:r w:rsidR="00067E25" w:rsidRPr="001F5842">
        <w:rPr>
          <w:rFonts w:ascii="Times New Roman" w:hAnsi="Times New Roman" w:cs="Times New Roman"/>
          <w:sz w:val="28"/>
          <w:szCs w:val="28"/>
          <w:lang w:val="en-US"/>
        </w:rPr>
        <w:t xml:space="preserve"> of submandibular, </w:t>
      </w:r>
      <w:proofErr w:type="spellStart"/>
      <w:r w:rsidR="00067E25" w:rsidRPr="001F5842">
        <w:rPr>
          <w:rFonts w:ascii="Times New Roman" w:hAnsi="Times New Roman" w:cs="Times New Roman"/>
          <w:sz w:val="28"/>
          <w:szCs w:val="28"/>
          <w:lang w:val="en-US"/>
        </w:rPr>
        <w:t>submental</w:t>
      </w:r>
      <w:proofErr w:type="spellEnd"/>
      <w:r w:rsidR="00067E25" w:rsidRPr="001F5842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proofErr w:type="spellStart"/>
      <w:r w:rsidR="00067E25" w:rsidRPr="001F5842">
        <w:rPr>
          <w:rFonts w:ascii="Times New Roman" w:hAnsi="Times New Roman" w:cs="Times New Roman"/>
          <w:sz w:val="28"/>
          <w:szCs w:val="28"/>
          <w:lang w:val="en-US"/>
        </w:rPr>
        <w:t>pterigo</w:t>
      </w:r>
      <w:proofErr w:type="spellEnd"/>
      <w:r w:rsidR="00067E25" w:rsidRPr="001F5842">
        <w:rPr>
          <w:rFonts w:ascii="Times New Roman" w:hAnsi="Times New Roman" w:cs="Times New Roman"/>
          <w:sz w:val="28"/>
          <w:szCs w:val="28"/>
          <w:lang w:val="en-US"/>
        </w:rPr>
        <w:t xml:space="preserve">-mandibular spaces.  </w:t>
      </w:r>
      <w:proofErr w:type="gramStart"/>
      <w:r w:rsidR="00067E25" w:rsidRPr="001F5842">
        <w:rPr>
          <w:rFonts w:ascii="Times New Roman" w:hAnsi="Times New Roman" w:cs="Times New Roman"/>
          <w:bCs/>
          <w:sz w:val="28"/>
          <w:szCs w:val="28"/>
          <w:lang w:val="en-US"/>
        </w:rPr>
        <w:t>Fundamental Principles of Treatment of Infection.</w:t>
      </w:r>
      <w:proofErr w:type="gramEnd"/>
    </w:p>
    <w:p w:rsidR="008E607A" w:rsidRPr="00ED0EA2" w:rsidRDefault="008E607A">
      <w:pPr>
        <w:rPr>
          <w:lang w:val="en-US"/>
        </w:rPr>
      </w:pPr>
    </w:p>
    <w:sectPr w:rsidR="008E607A" w:rsidRPr="00ED0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324"/>
    <w:rsid w:val="000050B8"/>
    <w:rsid w:val="00007227"/>
    <w:rsid w:val="00010CA7"/>
    <w:rsid w:val="00011C2C"/>
    <w:rsid w:val="0001468A"/>
    <w:rsid w:val="00015730"/>
    <w:rsid w:val="00017D00"/>
    <w:rsid w:val="00022A11"/>
    <w:rsid w:val="00024056"/>
    <w:rsid w:val="00025DB9"/>
    <w:rsid w:val="000266B4"/>
    <w:rsid w:val="00026E1A"/>
    <w:rsid w:val="00027736"/>
    <w:rsid w:val="00030251"/>
    <w:rsid w:val="0003240E"/>
    <w:rsid w:val="00032D9A"/>
    <w:rsid w:val="00034EC0"/>
    <w:rsid w:val="00036106"/>
    <w:rsid w:val="00037809"/>
    <w:rsid w:val="0005746A"/>
    <w:rsid w:val="00062819"/>
    <w:rsid w:val="00062D99"/>
    <w:rsid w:val="000633B2"/>
    <w:rsid w:val="00064DE6"/>
    <w:rsid w:val="00065903"/>
    <w:rsid w:val="00066B34"/>
    <w:rsid w:val="00067E25"/>
    <w:rsid w:val="000710AE"/>
    <w:rsid w:val="00071CBA"/>
    <w:rsid w:val="00073406"/>
    <w:rsid w:val="000738B0"/>
    <w:rsid w:val="000811CB"/>
    <w:rsid w:val="000868AD"/>
    <w:rsid w:val="000964AC"/>
    <w:rsid w:val="000A06B5"/>
    <w:rsid w:val="000A1BCA"/>
    <w:rsid w:val="000A23AB"/>
    <w:rsid w:val="000A6F9E"/>
    <w:rsid w:val="000A6FFC"/>
    <w:rsid w:val="000A778C"/>
    <w:rsid w:val="000B0950"/>
    <w:rsid w:val="000B1119"/>
    <w:rsid w:val="000B17DF"/>
    <w:rsid w:val="000B253E"/>
    <w:rsid w:val="000B6191"/>
    <w:rsid w:val="000C37DA"/>
    <w:rsid w:val="000C6A0F"/>
    <w:rsid w:val="000C6D12"/>
    <w:rsid w:val="000D25B5"/>
    <w:rsid w:val="000D2852"/>
    <w:rsid w:val="000D32B8"/>
    <w:rsid w:val="000D3EA3"/>
    <w:rsid w:val="000D61AD"/>
    <w:rsid w:val="000D7D4E"/>
    <w:rsid w:val="000E1B10"/>
    <w:rsid w:val="000E21CC"/>
    <w:rsid w:val="000E560F"/>
    <w:rsid w:val="000F616C"/>
    <w:rsid w:val="000F6841"/>
    <w:rsid w:val="000F7D78"/>
    <w:rsid w:val="001029C4"/>
    <w:rsid w:val="00105333"/>
    <w:rsid w:val="001065BF"/>
    <w:rsid w:val="0011330B"/>
    <w:rsid w:val="001154B5"/>
    <w:rsid w:val="0011632C"/>
    <w:rsid w:val="00121324"/>
    <w:rsid w:val="00124137"/>
    <w:rsid w:val="00125EF8"/>
    <w:rsid w:val="0013343A"/>
    <w:rsid w:val="00135054"/>
    <w:rsid w:val="001553FB"/>
    <w:rsid w:val="00161C41"/>
    <w:rsid w:val="00166579"/>
    <w:rsid w:val="00167596"/>
    <w:rsid w:val="001738D9"/>
    <w:rsid w:val="00174355"/>
    <w:rsid w:val="001757B0"/>
    <w:rsid w:val="00180CB5"/>
    <w:rsid w:val="00184D46"/>
    <w:rsid w:val="0019053E"/>
    <w:rsid w:val="00192EA7"/>
    <w:rsid w:val="00194C28"/>
    <w:rsid w:val="001968F5"/>
    <w:rsid w:val="001A0331"/>
    <w:rsid w:val="001A29A6"/>
    <w:rsid w:val="001A3265"/>
    <w:rsid w:val="001A3F42"/>
    <w:rsid w:val="001A47C8"/>
    <w:rsid w:val="001B0AD2"/>
    <w:rsid w:val="001B1B0E"/>
    <w:rsid w:val="001B2B17"/>
    <w:rsid w:val="001C7727"/>
    <w:rsid w:val="001C793A"/>
    <w:rsid w:val="001D022A"/>
    <w:rsid w:val="001D38F8"/>
    <w:rsid w:val="001D5235"/>
    <w:rsid w:val="001D612A"/>
    <w:rsid w:val="001D6ACA"/>
    <w:rsid w:val="001E304F"/>
    <w:rsid w:val="001E3F25"/>
    <w:rsid w:val="001E6158"/>
    <w:rsid w:val="001E7856"/>
    <w:rsid w:val="001F195F"/>
    <w:rsid w:val="001F50D8"/>
    <w:rsid w:val="001F6407"/>
    <w:rsid w:val="001F7EFA"/>
    <w:rsid w:val="00206C2A"/>
    <w:rsid w:val="00215CA9"/>
    <w:rsid w:val="00216DDF"/>
    <w:rsid w:val="00217168"/>
    <w:rsid w:val="00217DCE"/>
    <w:rsid w:val="00222E2E"/>
    <w:rsid w:val="00223795"/>
    <w:rsid w:val="002254E2"/>
    <w:rsid w:val="002270DD"/>
    <w:rsid w:val="00230392"/>
    <w:rsid w:val="00237C53"/>
    <w:rsid w:val="00244568"/>
    <w:rsid w:val="00244D3D"/>
    <w:rsid w:val="002451DE"/>
    <w:rsid w:val="00253217"/>
    <w:rsid w:val="00253F9B"/>
    <w:rsid w:val="002636CB"/>
    <w:rsid w:val="0026455A"/>
    <w:rsid w:val="00265262"/>
    <w:rsid w:val="00266351"/>
    <w:rsid w:val="00267588"/>
    <w:rsid w:val="002754AE"/>
    <w:rsid w:val="00275E8F"/>
    <w:rsid w:val="002775F3"/>
    <w:rsid w:val="002A0B91"/>
    <w:rsid w:val="002A37EE"/>
    <w:rsid w:val="002A4720"/>
    <w:rsid w:val="002B104B"/>
    <w:rsid w:val="002B15BD"/>
    <w:rsid w:val="002B24CD"/>
    <w:rsid w:val="002D32AF"/>
    <w:rsid w:val="002E075E"/>
    <w:rsid w:val="002E1AF0"/>
    <w:rsid w:val="002E3B1A"/>
    <w:rsid w:val="002E4226"/>
    <w:rsid w:val="002E4291"/>
    <w:rsid w:val="002E47F7"/>
    <w:rsid w:val="002E516E"/>
    <w:rsid w:val="002F1E66"/>
    <w:rsid w:val="002F2313"/>
    <w:rsid w:val="002F311A"/>
    <w:rsid w:val="003024A4"/>
    <w:rsid w:val="00302DCB"/>
    <w:rsid w:val="003039E3"/>
    <w:rsid w:val="00304FF4"/>
    <w:rsid w:val="0031045E"/>
    <w:rsid w:val="003104E5"/>
    <w:rsid w:val="00314DA9"/>
    <w:rsid w:val="00316485"/>
    <w:rsid w:val="00321A5F"/>
    <w:rsid w:val="00322EE9"/>
    <w:rsid w:val="003236F6"/>
    <w:rsid w:val="00326B27"/>
    <w:rsid w:val="00331F02"/>
    <w:rsid w:val="00334C45"/>
    <w:rsid w:val="003354C8"/>
    <w:rsid w:val="0033608B"/>
    <w:rsid w:val="0034248C"/>
    <w:rsid w:val="00350233"/>
    <w:rsid w:val="00350CB4"/>
    <w:rsid w:val="003537F0"/>
    <w:rsid w:val="00353D74"/>
    <w:rsid w:val="00364B5F"/>
    <w:rsid w:val="0036502F"/>
    <w:rsid w:val="0036752D"/>
    <w:rsid w:val="00367798"/>
    <w:rsid w:val="00370495"/>
    <w:rsid w:val="00374870"/>
    <w:rsid w:val="00377886"/>
    <w:rsid w:val="003800BB"/>
    <w:rsid w:val="003803BD"/>
    <w:rsid w:val="00383A5A"/>
    <w:rsid w:val="0038551B"/>
    <w:rsid w:val="003905B1"/>
    <w:rsid w:val="003912E5"/>
    <w:rsid w:val="00391767"/>
    <w:rsid w:val="00391E73"/>
    <w:rsid w:val="003938AF"/>
    <w:rsid w:val="003A0E94"/>
    <w:rsid w:val="003A3FD0"/>
    <w:rsid w:val="003A40AA"/>
    <w:rsid w:val="003A61BC"/>
    <w:rsid w:val="003A6A6A"/>
    <w:rsid w:val="003B1F22"/>
    <w:rsid w:val="003B36BF"/>
    <w:rsid w:val="003B36D5"/>
    <w:rsid w:val="003B5FFE"/>
    <w:rsid w:val="003B71FB"/>
    <w:rsid w:val="003C0DBF"/>
    <w:rsid w:val="003C2041"/>
    <w:rsid w:val="003C5FBE"/>
    <w:rsid w:val="003C685A"/>
    <w:rsid w:val="003D1D5F"/>
    <w:rsid w:val="003D5296"/>
    <w:rsid w:val="003D7035"/>
    <w:rsid w:val="003D70A2"/>
    <w:rsid w:val="003F4EB7"/>
    <w:rsid w:val="003F5F66"/>
    <w:rsid w:val="00401832"/>
    <w:rsid w:val="004049CE"/>
    <w:rsid w:val="004120BB"/>
    <w:rsid w:val="004123A6"/>
    <w:rsid w:val="004145E7"/>
    <w:rsid w:val="00414BD3"/>
    <w:rsid w:val="004240A1"/>
    <w:rsid w:val="004246EE"/>
    <w:rsid w:val="004303D1"/>
    <w:rsid w:val="00431627"/>
    <w:rsid w:val="004369B4"/>
    <w:rsid w:val="00443D26"/>
    <w:rsid w:val="00445D16"/>
    <w:rsid w:val="00450F4E"/>
    <w:rsid w:val="00453B12"/>
    <w:rsid w:val="004576ED"/>
    <w:rsid w:val="00457DCF"/>
    <w:rsid w:val="00460DE5"/>
    <w:rsid w:val="00473940"/>
    <w:rsid w:val="00476B26"/>
    <w:rsid w:val="00476B30"/>
    <w:rsid w:val="00477DD5"/>
    <w:rsid w:val="00480701"/>
    <w:rsid w:val="004819F8"/>
    <w:rsid w:val="00483838"/>
    <w:rsid w:val="0048399D"/>
    <w:rsid w:val="004870DB"/>
    <w:rsid w:val="0049228F"/>
    <w:rsid w:val="004955BB"/>
    <w:rsid w:val="00495B58"/>
    <w:rsid w:val="004A420F"/>
    <w:rsid w:val="004A4E27"/>
    <w:rsid w:val="004A5731"/>
    <w:rsid w:val="004A65FD"/>
    <w:rsid w:val="004A7987"/>
    <w:rsid w:val="004B3A5C"/>
    <w:rsid w:val="004C0691"/>
    <w:rsid w:val="004C3EA2"/>
    <w:rsid w:val="004C60BD"/>
    <w:rsid w:val="004C7DA3"/>
    <w:rsid w:val="004D161F"/>
    <w:rsid w:val="004D5886"/>
    <w:rsid w:val="004E22E0"/>
    <w:rsid w:val="004E5BC6"/>
    <w:rsid w:val="004E6EA5"/>
    <w:rsid w:val="004F1944"/>
    <w:rsid w:val="004F3A0C"/>
    <w:rsid w:val="004F5110"/>
    <w:rsid w:val="004F5B14"/>
    <w:rsid w:val="004F66AE"/>
    <w:rsid w:val="00507C0F"/>
    <w:rsid w:val="00512848"/>
    <w:rsid w:val="005152AA"/>
    <w:rsid w:val="005163CF"/>
    <w:rsid w:val="00516A24"/>
    <w:rsid w:val="00520BEC"/>
    <w:rsid w:val="005234A6"/>
    <w:rsid w:val="00524084"/>
    <w:rsid w:val="00524A69"/>
    <w:rsid w:val="00526207"/>
    <w:rsid w:val="00526313"/>
    <w:rsid w:val="00527CFF"/>
    <w:rsid w:val="00531FDC"/>
    <w:rsid w:val="00537EDE"/>
    <w:rsid w:val="005466A2"/>
    <w:rsid w:val="00546916"/>
    <w:rsid w:val="005479A9"/>
    <w:rsid w:val="005554E2"/>
    <w:rsid w:val="0056659D"/>
    <w:rsid w:val="005715AC"/>
    <w:rsid w:val="005747A3"/>
    <w:rsid w:val="00575162"/>
    <w:rsid w:val="005759B6"/>
    <w:rsid w:val="00586BBF"/>
    <w:rsid w:val="00586C2E"/>
    <w:rsid w:val="00590918"/>
    <w:rsid w:val="00591F79"/>
    <w:rsid w:val="00596831"/>
    <w:rsid w:val="005A0A9D"/>
    <w:rsid w:val="005A3851"/>
    <w:rsid w:val="005A3AA8"/>
    <w:rsid w:val="005A4C14"/>
    <w:rsid w:val="005A75CE"/>
    <w:rsid w:val="005A78D5"/>
    <w:rsid w:val="005B2604"/>
    <w:rsid w:val="005B41FF"/>
    <w:rsid w:val="005B4735"/>
    <w:rsid w:val="005B54E2"/>
    <w:rsid w:val="005B5FE6"/>
    <w:rsid w:val="005C5F67"/>
    <w:rsid w:val="005C6B6B"/>
    <w:rsid w:val="005C7DBE"/>
    <w:rsid w:val="005D3A31"/>
    <w:rsid w:val="005D480A"/>
    <w:rsid w:val="005D5049"/>
    <w:rsid w:val="005D599D"/>
    <w:rsid w:val="005E31C9"/>
    <w:rsid w:val="005E79D3"/>
    <w:rsid w:val="005F1278"/>
    <w:rsid w:val="005F3E51"/>
    <w:rsid w:val="005F5EDA"/>
    <w:rsid w:val="00606EBF"/>
    <w:rsid w:val="00610BC0"/>
    <w:rsid w:val="006164F1"/>
    <w:rsid w:val="00617FD6"/>
    <w:rsid w:val="006240E4"/>
    <w:rsid w:val="006254A5"/>
    <w:rsid w:val="00627DB4"/>
    <w:rsid w:val="00630619"/>
    <w:rsid w:val="00632911"/>
    <w:rsid w:val="0063325A"/>
    <w:rsid w:val="00636C16"/>
    <w:rsid w:val="00641C72"/>
    <w:rsid w:val="006437C7"/>
    <w:rsid w:val="00647036"/>
    <w:rsid w:val="006518CC"/>
    <w:rsid w:val="0065737B"/>
    <w:rsid w:val="006660D8"/>
    <w:rsid w:val="0067669B"/>
    <w:rsid w:val="00682572"/>
    <w:rsid w:val="00687764"/>
    <w:rsid w:val="00690630"/>
    <w:rsid w:val="00693F06"/>
    <w:rsid w:val="0069423C"/>
    <w:rsid w:val="006A14E7"/>
    <w:rsid w:val="006B03AC"/>
    <w:rsid w:val="006B3762"/>
    <w:rsid w:val="006B625D"/>
    <w:rsid w:val="006B7674"/>
    <w:rsid w:val="006C0121"/>
    <w:rsid w:val="006C09F0"/>
    <w:rsid w:val="006C1502"/>
    <w:rsid w:val="006C78E5"/>
    <w:rsid w:val="006C7CFF"/>
    <w:rsid w:val="006C7ED8"/>
    <w:rsid w:val="006D33A8"/>
    <w:rsid w:val="006D43E8"/>
    <w:rsid w:val="006E630A"/>
    <w:rsid w:val="006F0471"/>
    <w:rsid w:val="006F27E1"/>
    <w:rsid w:val="00703554"/>
    <w:rsid w:val="00703B12"/>
    <w:rsid w:val="00705656"/>
    <w:rsid w:val="00707686"/>
    <w:rsid w:val="00710B17"/>
    <w:rsid w:val="0071237B"/>
    <w:rsid w:val="00712A9D"/>
    <w:rsid w:val="007204B8"/>
    <w:rsid w:val="00722432"/>
    <w:rsid w:val="00723814"/>
    <w:rsid w:val="007272B0"/>
    <w:rsid w:val="00727AFE"/>
    <w:rsid w:val="00732D84"/>
    <w:rsid w:val="00736535"/>
    <w:rsid w:val="00742C85"/>
    <w:rsid w:val="007448E8"/>
    <w:rsid w:val="007456BC"/>
    <w:rsid w:val="00750A42"/>
    <w:rsid w:val="0075243B"/>
    <w:rsid w:val="00754D37"/>
    <w:rsid w:val="00764121"/>
    <w:rsid w:val="00765EA2"/>
    <w:rsid w:val="00766054"/>
    <w:rsid w:val="00766875"/>
    <w:rsid w:val="007669FC"/>
    <w:rsid w:val="00774489"/>
    <w:rsid w:val="00780E6D"/>
    <w:rsid w:val="0078122F"/>
    <w:rsid w:val="00785178"/>
    <w:rsid w:val="00787079"/>
    <w:rsid w:val="0078748D"/>
    <w:rsid w:val="0078786C"/>
    <w:rsid w:val="0079234C"/>
    <w:rsid w:val="00797A2B"/>
    <w:rsid w:val="007A03CA"/>
    <w:rsid w:val="007A20DD"/>
    <w:rsid w:val="007A2F9A"/>
    <w:rsid w:val="007A5CD0"/>
    <w:rsid w:val="007A6413"/>
    <w:rsid w:val="007A6AAF"/>
    <w:rsid w:val="007B131E"/>
    <w:rsid w:val="007B2605"/>
    <w:rsid w:val="007B49A8"/>
    <w:rsid w:val="007B60FF"/>
    <w:rsid w:val="007B6755"/>
    <w:rsid w:val="007C1FBA"/>
    <w:rsid w:val="007C26B8"/>
    <w:rsid w:val="007C78A9"/>
    <w:rsid w:val="007D4C47"/>
    <w:rsid w:val="007E31EC"/>
    <w:rsid w:val="007E37B2"/>
    <w:rsid w:val="007E5582"/>
    <w:rsid w:val="007F2FDD"/>
    <w:rsid w:val="007F6199"/>
    <w:rsid w:val="0080048B"/>
    <w:rsid w:val="00802D43"/>
    <w:rsid w:val="00805524"/>
    <w:rsid w:val="0080721E"/>
    <w:rsid w:val="00810669"/>
    <w:rsid w:val="00811FCA"/>
    <w:rsid w:val="00813604"/>
    <w:rsid w:val="008145B9"/>
    <w:rsid w:val="00816912"/>
    <w:rsid w:val="00817EF3"/>
    <w:rsid w:val="008234C8"/>
    <w:rsid w:val="008244E0"/>
    <w:rsid w:val="00831E3E"/>
    <w:rsid w:val="00834C70"/>
    <w:rsid w:val="00836E69"/>
    <w:rsid w:val="00853593"/>
    <w:rsid w:val="00855731"/>
    <w:rsid w:val="0085698E"/>
    <w:rsid w:val="00862130"/>
    <w:rsid w:val="00867802"/>
    <w:rsid w:val="0087713C"/>
    <w:rsid w:val="0087733B"/>
    <w:rsid w:val="008817AD"/>
    <w:rsid w:val="008858ED"/>
    <w:rsid w:val="00885A88"/>
    <w:rsid w:val="008913C6"/>
    <w:rsid w:val="00891BFB"/>
    <w:rsid w:val="008A3654"/>
    <w:rsid w:val="008B259A"/>
    <w:rsid w:val="008B558A"/>
    <w:rsid w:val="008C2CA1"/>
    <w:rsid w:val="008C52E8"/>
    <w:rsid w:val="008C7A16"/>
    <w:rsid w:val="008C7CD9"/>
    <w:rsid w:val="008D5153"/>
    <w:rsid w:val="008E3595"/>
    <w:rsid w:val="008E607A"/>
    <w:rsid w:val="008F0906"/>
    <w:rsid w:val="008F1E81"/>
    <w:rsid w:val="008F7732"/>
    <w:rsid w:val="008F7746"/>
    <w:rsid w:val="00900DE6"/>
    <w:rsid w:val="0090137C"/>
    <w:rsid w:val="00901A57"/>
    <w:rsid w:val="00903126"/>
    <w:rsid w:val="00904FEB"/>
    <w:rsid w:val="00905384"/>
    <w:rsid w:val="00910E8F"/>
    <w:rsid w:val="00911561"/>
    <w:rsid w:val="0091171B"/>
    <w:rsid w:val="0092009F"/>
    <w:rsid w:val="00922D90"/>
    <w:rsid w:val="009319AB"/>
    <w:rsid w:val="00934FBE"/>
    <w:rsid w:val="00936BDF"/>
    <w:rsid w:val="009372BE"/>
    <w:rsid w:val="009403AE"/>
    <w:rsid w:val="00943A7A"/>
    <w:rsid w:val="00945DCF"/>
    <w:rsid w:val="00947D03"/>
    <w:rsid w:val="009515AD"/>
    <w:rsid w:val="009568C8"/>
    <w:rsid w:val="00964B08"/>
    <w:rsid w:val="00967A00"/>
    <w:rsid w:val="00971F1C"/>
    <w:rsid w:val="009772CD"/>
    <w:rsid w:val="00977777"/>
    <w:rsid w:val="0098121C"/>
    <w:rsid w:val="009835A0"/>
    <w:rsid w:val="009867CE"/>
    <w:rsid w:val="00987395"/>
    <w:rsid w:val="00987519"/>
    <w:rsid w:val="00996CD8"/>
    <w:rsid w:val="009A3468"/>
    <w:rsid w:val="009A4692"/>
    <w:rsid w:val="009B483E"/>
    <w:rsid w:val="009C49EF"/>
    <w:rsid w:val="009C541F"/>
    <w:rsid w:val="009D0219"/>
    <w:rsid w:val="009D1CFC"/>
    <w:rsid w:val="009D21BE"/>
    <w:rsid w:val="009D243B"/>
    <w:rsid w:val="009D4100"/>
    <w:rsid w:val="009D5BE9"/>
    <w:rsid w:val="009D6845"/>
    <w:rsid w:val="009E4A88"/>
    <w:rsid w:val="009E71D4"/>
    <w:rsid w:val="009E7393"/>
    <w:rsid w:val="009F02B7"/>
    <w:rsid w:val="009F1486"/>
    <w:rsid w:val="009F2094"/>
    <w:rsid w:val="009F3801"/>
    <w:rsid w:val="009F41B4"/>
    <w:rsid w:val="009F5E59"/>
    <w:rsid w:val="009F7F58"/>
    <w:rsid w:val="00A0046F"/>
    <w:rsid w:val="00A018C3"/>
    <w:rsid w:val="00A06D80"/>
    <w:rsid w:val="00A07951"/>
    <w:rsid w:val="00A07BBB"/>
    <w:rsid w:val="00A14854"/>
    <w:rsid w:val="00A159B6"/>
    <w:rsid w:val="00A203EC"/>
    <w:rsid w:val="00A21C06"/>
    <w:rsid w:val="00A236DD"/>
    <w:rsid w:val="00A246A8"/>
    <w:rsid w:val="00A320A6"/>
    <w:rsid w:val="00A32E0E"/>
    <w:rsid w:val="00A33B6D"/>
    <w:rsid w:val="00A43F8C"/>
    <w:rsid w:val="00A4516C"/>
    <w:rsid w:val="00A5279C"/>
    <w:rsid w:val="00A529F5"/>
    <w:rsid w:val="00A5318F"/>
    <w:rsid w:val="00A55CE8"/>
    <w:rsid w:val="00A55F20"/>
    <w:rsid w:val="00A61BD7"/>
    <w:rsid w:val="00A639CF"/>
    <w:rsid w:val="00A6798F"/>
    <w:rsid w:val="00A67F2C"/>
    <w:rsid w:val="00A737AB"/>
    <w:rsid w:val="00A82398"/>
    <w:rsid w:val="00A8307A"/>
    <w:rsid w:val="00A94351"/>
    <w:rsid w:val="00A96228"/>
    <w:rsid w:val="00AA01D4"/>
    <w:rsid w:val="00AA0C15"/>
    <w:rsid w:val="00AA5108"/>
    <w:rsid w:val="00AB0DCC"/>
    <w:rsid w:val="00AB3C18"/>
    <w:rsid w:val="00AB6459"/>
    <w:rsid w:val="00AB6BF1"/>
    <w:rsid w:val="00AC1B78"/>
    <w:rsid w:val="00AD4872"/>
    <w:rsid w:val="00AD501B"/>
    <w:rsid w:val="00AD63BC"/>
    <w:rsid w:val="00AE1A32"/>
    <w:rsid w:val="00AE34FF"/>
    <w:rsid w:val="00AE6873"/>
    <w:rsid w:val="00AF32F0"/>
    <w:rsid w:val="00AF6256"/>
    <w:rsid w:val="00AF709A"/>
    <w:rsid w:val="00B009F1"/>
    <w:rsid w:val="00B055DC"/>
    <w:rsid w:val="00B05A9D"/>
    <w:rsid w:val="00B0665E"/>
    <w:rsid w:val="00B2006E"/>
    <w:rsid w:val="00B256A5"/>
    <w:rsid w:val="00B31A2D"/>
    <w:rsid w:val="00B32233"/>
    <w:rsid w:val="00B330EC"/>
    <w:rsid w:val="00B411EB"/>
    <w:rsid w:val="00B464EA"/>
    <w:rsid w:val="00B54E6E"/>
    <w:rsid w:val="00B5581A"/>
    <w:rsid w:val="00B560EB"/>
    <w:rsid w:val="00B62F74"/>
    <w:rsid w:val="00B62F89"/>
    <w:rsid w:val="00B64EA1"/>
    <w:rsid w:val="00B666F9"/>
    <w:rsid w:val="00B6749A"/>
    <w:rsid w:val="00B71DBA"/>
    <w:rsid w:val="00B7220C"/>
    <w:rsid w:val="00B72A83"/>
    <w:rsid w:val="00B745A1"/>
    <w:rsid w:val="00B768DF"/>
    <w:rsid w:val="00B8289B"/>
    <w:rsid w:val="00B83404"/>
    <w:rsid w:val="00B86536"/>
    <w:rsid w:val="00B906BD"/>
    <w:rsid w:val="00B9085D"/>
    <w:rsid w:val="00B94D27"/>
    <w:rsid w:val="00B9528C"/>
    <w:rsid w:val="00B9541B"/>
    <w:rsid w:val="00B966B0"/>
    <w:rsid w:val="00BA11C3"/>
    <w:rsid w:val="00BA12AA"/>
    <w:rsid w:val="00BA1E26"/>
    <w:rsid w:val="00BA23BE"/>
    <w:rsid w:val="00BC15D0"/>
    <w:rsid w:val="00BC1C7C"/>
    <w:rsid w:val="00BC229A"/>
    <w:rsid w:val="00BC5770"/>
    <w:rsid w:val="00BC59DB"/>
    <w:rsid w:val="00BC6906"/>
    <w:rsid w:val="00BC776C"/>
    <w:rsid w:val="00BC7BD2"/>
    <w:rsid w:val="00BE0593"/>
    <w:rsid w:val="00BE50AD"/>
    <w:rsid w:val="00BE6ACD"/>
    <w:rsid w:val="00BF6239"/>
    <w:rsid w:val="00BF7075"/>
    <w:rsid w:val="00BF709D"/>
    <w:rsid w:val="00C00A6E"/>
    <w:rsid w:val="00C011A9"/>
    <w:rsid w:val="00C01556"/>
    <w:rsid w:val="00C033AE"/>
    <w:rsid w:val="00C046BA"/>
    <w:rsid w:val="00C046BE"/>
    <w:rsid w:val="00C053C3"/>
    <w:rsid w:val="00C063AD"/>
    <w:rsid w:val="00C06B39"/>
    <w:rsid w:val="00C11071"/>
    <w:rsid w:val="00C1184A"/>
    <w:rsid w:val="00C1348B"/>
    <w:rsid w:val="00C13776"/>
    <w:rsid w:val="00C13A9C"/>
    <w:rsid w:val="00C207F4"/>
    <w:rsid w:val="00C21EBA"/>
    <w:rsid w:val="00C22207"/>
    <w:rsid w:val="00C240C0"/>
    <w:rsid w:val="00C27A9A"/>
    <w:rsid w:val="00C31E38"/>
    <w:rsid w:val="00C3689B"/>
    <w:rsid w:val="00C37AD2"/>
    <w:rsid w:val="00C411D1"/>
    <w:rsid w:val="00C4313E"/>
    <w:rsid w:val="00C43949"/>
    <w:rsid w:val="00C5078D"/>
    <w:rsid w:val="00C51F9D"/>
    <w:rsid w:val="00C60785"/>
    <w:rsid w:val="00C60C14"/>
    <w:rsid w:val="00C61085"/>
    <w:rsid w:val="00C70F34"/>
    <w:rsid w:val="00C7405D"/>
    <w:rsid w:val="00C74829"/>
    <w:rsid w:val="00C770B9"/>
    <w:rsid w:val="00C82845"/>
    <w:rsid w:val="00C9138D"/>
    <w:rsid w:val="00C92426"/>
    <w:rsid w:val="00C94792"/>
    <w:rsid w:val="00C95CBC"/>
    <w:rsid w:val="00CA31CD"/>
    <w:rsid w:val="00CA3C3A"/>
    <w:rsid w:val="00CB336A"/>
    <w:rsid w:val="00CB7083"/>
    <w:rsid w:val="00CB7CEE"/>
    <w:rsid w:val="00CC2F81"/>
    <w:rsid w:val="00CC32BE"/>
    <w:rsid w:val="00CC33DC"/>
    <w:rsid w:val="00CC6112"/>
    <w:rsid w:val="00CD08EA"/>
    <w:rsid w:val="00CD173A"/>
    <w:rsid w:val="00CD254B"/>
    <w:rsid w:val="00CD3C03"/>
    <w:rsid w:val="00CD3E9F"/>
    <w:rsid w:val="00CD4B71"/>
    <w:rsid w:val="00CD5347"/>
    <w:rsid w:val="00CE589F"/>
    <w:rsid w:val="00CE5FCA"/>
    <w:rsid w:val="00CF08DA"/>
    <w:rsid w:val="00CF3B72"/>
    <w:rsid w:val="00CF48F7"/>
    <w:rsid w:val="00CF4B92"/>
    <w:rsid w:val="00CF5C78"/>
    <w:rsid w:val="00D012A1"/>
    <w:rsid w:val="00D02149"/>
    <w:rsid w:val="00D03BA3"/>
    <w:rsid w:val="00D04E06"/>
    <w:rsid w:val="00D06EC3"/>
    <w:rsid w:val="00D074F0"/>
    <w:rsid w:val="00D11D28"/>
    <w:rsid w:val="00D170B0"/>
    <w:rsid w:val="00D230A4"/>
    <w:rsid w:val="00D329B9"/>
    <w:rsid w:val="00D32CA9"/>
    <w:rsid w:val="00D33DD4"/>
    <w:rsid w:val="00D365C5"/>
    <w:rsid w:val="00D4249F"/>
    <w:rsid w:val="00D545BE"/>
    <w:rsid w:val="00D57224"/>
    <w:rsid w:val="00D576BA"/>
    <w:rsid w:val="00D60774"/>
    <w:rsid w:val="00D61DEF"/>
    <w:rsid w:val="00D7233B"/>
    <w:rsid w:val="00D73C60"/>
    <w:rsid w:val="00D7692E"/>
    <w:rsid w:val="00D817CD"/>
    <w:rsid w:val="00D87166"/>
    <w:rsid w:val="00D9324B"/>
    <w:rsid w:val="00D9371C"/>
    <w:rsid w:val="00D9551E"/>
    <w:rsid w:val="00DA0EBC"/>
    <w:rsid w:val="00DA123B"/>
    <w:rsid w:val="00DA510E"/>
    <w:rsid w:val="00DB0307"/>
    <w:rsid w:val="00DB4B71"/>
    <w:rsid w:val="00DB67DF"/>
    <w:rsid w:val="00DB76BE"/>
    <w:rsid w:val="00DC154A"/>
    <w:rsid w:val="00DC19E8"/>
    <w:rsid w:val="00DC2F3B"/>
    <w:rsid w:val="00DC69AC"/>
    <w:rsid w:val="00DC7016"/>
    <w:rsid w:val="00DC7F6B"/>
    <w:rsid w:val="00DD294D"/>
    <w:rsid w:val="00DE1BAD"/>
    <w:rsid w:val="00DE2478"/>
    <w:rsid w:val="00DE2E67"/>
    <w:rsid w:val="00DF005D"/>
    <w:rsid w:val="00DF1BDD"/>
    <w:rsid w:val="00DF28AC"/>
    <w:rsid w:val="00E00B35"/>
    <w:rsid w:val="00E01C04"/>
    <w:rsid w:val="00E02110"/>
    <w:rsid w:val="00E14344"/>
    <w:rsid w:val="00E154E8"/>
    <w:rsid w:val="00E205A4"/>
    <w:rsid w:val="00E2082F"/>
    <w:rsid w:val="00E21B03"/>
    <w:rsid w:val="00E24F1E"/>
    <w:rsid w:val="00E259F1"/>
    <w:rsid w:val="00E25BC0"/>
    <w:rsid w:val="00E26CF9"/>
    <w:rsid w:val="00E27564"/>
    <w:rsid w:val="00E336A5"/>
    <w:rsid w:val="00E341BB"/>
    <w:rsid w:val="00E36EB9"/>
    <w:rsid w:val="00E4041E"/>
    <w:rsid w:val="00E40484"/>
    <w:rsid w:val="00E42505"/>
    <w:rsid w:val="00E43E50"/>
    <w:rsid w:val="00E44D48"/>
    <w:rsid w:val="00E51E3C"/>
    <w:rsid w:val="00E54521"/>
    <w:rsid w:val="00E548A2"/>
    <w:rsid w:val="00E64EE8"/>
    <w:rsid w:val="00E66BD2"/>
    <w:rsid w:val="00E66CD1"/>
    <w:rsid w:val="00E71191"/>
    <w:rsid w:val="00E71216"/>
    <w:rsid w:val="00E718A9"/>
    <w:rsid w:val="00E73A0A"/>
    <w:rsid w:val="00E74A39"/>
    <w:rsid w:val="00E75F25"/>
    <w:rsid w:val="00E90901"/>
    <w:rsid w:val="00E92578"/>
    <w:rsid w:val="00E964BE"/>
    <w:rsid w:val="00EA1F2C"/>
    <w:rsid w:val="00EA2B14"/>
    <w:rsid w:val="00EA7FC6"/>
    <w:rsid w:val="00EC2653"/>
    <w:rsid w:val="00EC3DCB"/>
    <w:rsid w:val="00EC4E96"/>
    <w:rsid w:val="00EC72B5"/>
    <w:rsid w:val="00ED0EA2"/>
    <w:rsid w:val="00ED1624"/>
    <w:rsid w:val="00ED1CE9"/>
    <w:rsid w:val="00ED7466"/>
    <w:rsid w:val="00EE172D"/>
    <w:rsid w:val="00EE288D"/>
    <w:rsid w:val="00EE3DF6"/>
    <w:rsid w:val="00EF2D47"/>
    <w:rsid w:val="00EF48C6"/>
    <w:rsid w:val="00EF56E4"/>
    <w:rsid w:val="00F00512"/>
    <w:rsid w:val="00F03896"/>
    <w:rsid w:val="00F04384"/>
    <w:rsid w:val="00F07212"/>
    <w:rsid w:val="00F1034B"/>
    <w:rsid w:val="00F1372F"/>
    <w:rsid w:val="00F16B89"/>
    <w:rsid w:val="00F17BA6"/>
    <w:rsid w:val="00F20CC2"/>
    <w:rsid w:val="00F22C05"/>
    <w:rsid w:val="00F31D6D"/>
    <w:rsid w:val="00F416AC"/>
    <w:rsid w:val="00F4183E"/>
    <w:rsid w:val="00F41C31"/>
    <w:rsid w:val="00F4360F"/>
    <w:rsid w:val="00F457D4"/>
    <w:rsid w:val="00F469D5"/>
    <w:rsid w:val="00F473DA"/>
    <w:rsid w:val="00F4742D"/>
    <w:rsid w:val="00F523EB"/>
    <w:rsid w:val="00F52F2C"/>
    <w:rsid w:val="00F53852"/>
    <w:rsid w:val="00F54DCA"/>
    <w:rsid w:val="00F54E65"/>
    <w:rsid w:val="00F553AA"/>
    <w:rsid w:val="00F574EE"/>
    <w:rsid w:val="00F60ED4"/>
    <w:rsid w:val="00F63FFF"/>
    <w:rsid w:val="00F64573"/>
    <w:rsid w:val="00F66004"/>
    <w:rsid w:val="00F66585"/>
    <w:rsid w:val="00F72BC3"/>
    <w:rsid w:val="00F74891"/>
    <w:rsid w:val="00F74C5F"/>
    <w:rsid w:val="00F80549"/>
    <w:rsid w:val="00F81929"/>
    <w:rsid w:val="00F82176"/>
    <w:rsid w:val="00F927F7"/>
    <w:rsid w:val="00F92993"/>
    <w:rsid w:val="00F93174"/>
    <w:rsid w:val="00F96C41"/>
    <w:rsid w:val="00FA2154"/>
    <w:rsid w:val="00FA236E"/>
    <w:rsid w:val="00FB28A1"/>
    <w:rsid w:val="00FC1304"/>
    <w:rsid w:val="00FC1BC2"/>
    <w:rsid w:val="00FD0825"/>
    <w:rsid w:val="00FD1218"/>
    <w:rsid w:val="00FD20D6"/>
    <w:rsid w:val="00FD233C"/>
    <w:rsid w:val="00FD25AD"/>
    <w:rsid w:val="00FD434D"/>
    <w:rsid w:val="00FD4F84"/>
    <w:rsid w:val="00FD69D2"/>
    <w:rsid w:val="00FD6B80"/>
    <w:rsid w:val="00FE634D"/>
    <w:rsid w:val="00FF102F"/>
    <w:rsid w:val="00FF187E"/>
    <w:rsid w:val="00FF6237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0E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D0EA2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D0E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D0EA2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Обычный доступ</dc:creator>
  <cp:keywords/>
  <dc:description/>
  <cp:lastModifiedBy>Обычный доступ</cp:lastModifiedBy>
  <cp:revision>9</cp:revision>
  <dcterms:created xsi:type="dcterms:W3CDTF">2025-10-27T18:44:00Z</dcterms:created>
  <dcterms:modified xsi:type="dcterms:W3CDTF">2025-10-27T18:57:00Z</dcterms:modified>
</cp:coreProperties>
</file>