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38" w:rsidRDefault="00602C38" w:rsidP="00602C38">
      <w:pPr>
        <w:rPr>
          <w:sz w:val="20"/>
        </w:rPr>
      </w:pPr>
      <w:bookmarkStart w:id="0" w:name="_GoBack"/>
      <w:bookmarkEnd w:id="0"/>
    </w:p>
    <w:p w:rsidR="00602C38" w:rsidRDefault="00602C38" w:rsidP="00602C38">
      <w:pPr>
        <w:jc w:val="center"/>
      </w:pPr>
      <w:r>
        <w:t xml:space="preserve">Клиническая ситуационная задача </w:t>
      </w:r>
      <w:proofErr w:type="gramStart"/>
      <w:r>
        <w:t xml:space="preserve">( </w:t>
      </w:r>
      <w:proofErr w:type="gramEnd"/>
      <w:r>
        <w:t>образец)</w:t>
      </w:r>
    </w:p>
    <w:p w:rsidR="00602C38" w:rsidRDefault="00602C38" w:rsidP="00602C38">
      <w:pPr>
        <w:pStyle w:val="2"/>
        <w:rPr>
          <w:sz w:val="20"/>
          <w:szCs w:val="20"/>
        </w:rPr>
      </w:pPr>
    </w:p>
    <w:p w:rsidR="00602C38" w:rsidRDefault="00602C38" w:rsidP="00602C38">
      <w:pPr>
        <w:pStyle w:val="2"/>
        <w:ind w:firstLine="426"/>
        <w:rPr>
          <w:sz w:val="20"/>
          <w:szCs w:val="20"/>
        </w:rPr>
      </w:pPr>
      <w:r>
        <w:rPr>
          <w:b/>
          <w:sz w:val="20"/>
          <w:szCs w:val="20"/>
        </w:rPr>
        <w:t>Пациент К., 9 лет обратился в детскую стоматологическую поликлинику через 2 часа после травмы, полученной на спортивной площадке, при падении с качелей.</w:t>
      </w:r>
      <w:r>
        <w:rPr>
          <w:sz w:val="20"/>
          <w:szCs w:val="20"/>
        </w:rPr>
        <w:t xml:space="preserve">  Сознание не потерял, была рвота кровью.</w:t>
      </w:r>
    </w:p>
    <w:p w:rsidR="00602C38" w:rsidRDefault="00602C38" w:rsidP="00602C38">
      <w:pPr>
        <w:pStyle w:val="2"/>
        <w:ind w:firstLine="426"/>
        <w:rPr>
          <w:sz w:val="20"/>
          <w:szCs w:val="20"/>
        </w:rPr>
      </w:pPr>
      <w:r>
        <w:rPr>
          <w:i/>
          <w:iCs/>
          <w:sz w:val="20"/>
          <w:szCs w:val="20"/>
        </w:rPr>
        <w:t>Объективно</w:t>
      </w:r>
      <w:r>
        <w:rPr>
          <w:sz w:val="20"/>
          <w:szCs w:val="20"/>
        </w:rPr>
        <w:t xml:space="preserve">: Сознание пациента ясное, на вопросы отвечает правильно.   При внешнем осмотре имеется рана верхней губы, проходящая через кожу, красную кайму, слизистую оболочку, неправильной формы, длиной до 1,5 см, края неровные и разрыв слизистой оболочки между зубами 1.1, 1.2. </w:t>
      </w:r>
    </w:p>
    <w:p w:rsidR="00602C38" w:rsidRDefault="00602C38" w:rsidP="00602C38">
      <w:pPr>
        <w:ind w:firstLine="426"/>
        <w:jc w:val="both"/>
        <w:rPr>
          <w:sz w:val="20"/>
        </w:rPr>
      </w:pPr>
      <w:r>
        <w:rPr>
          <w:sz w:val="20"/>
        </w:rPr>
        <w:t xml:space="preserve">Субтотальный дефект коронки 1.1 зуба со вскрытием пульповой камеры. Пульпа обнажена на значительном участке и свободно свисает ниже линии перелома коронки. Отмечается отсутствие зуба 2.1 в лунке (ребенок принес выпавший зуб в платочке). Зубы 1.2, 2.2 подвижны, подвижность </w:t>
      </w:r>
      <w:r>
        <w:rPr>
          <w:sz w:val="20"/>
          <w:lang w:val="en-US"/>
        </w:rPr>
        <w:t>II</w:t>
      </w:r>
      <w:r>
        <w:rPr>
          <w:sz w:val="20"/>
        </w:rPr>
        <w:t xml:space="preserve"> степени, патологической подвижности н/челюсти не определяется.</w:t>
      </w:r>
    </w:p>
    <w:p w:rsidR="00602C38" w:rsidRDefault="00602C38" w:rsidP="00602C38">
      <w:pPr>
        <w:ind w:firstLine="426"/>
        <w:jc w:val="both"/>
        <w:rPr>
          <w:sz w:val="20"/>
        </w:rPr>
      </w:pPr>
      <w:proofErr w:type="spellStart"/>
      <w:r>
        <w:rPr>
          <w:i/>
          <w:iCs/>
          <w:sz w:val="20"/>
        </w:rPr>
        <w:t>Ортопантомография</w:t>
      </w:r>
      <w:proofErr w:type="spellEnd"/>
      <w:r>
        <w:rPr>
          <w:sz w:val="20"/>
        </w:rPr>
        <w:t xml:space="preserve"> области альвеолярного отростка и корней </w:t>
      </w:r>
      <w:proofErr w:type="spellStart"/>
      <w:r>
        <w:rPr>
          <w:sz w:val="20"/>
        </w:rPr>
        <w:t>перених</w:t>
      </w:r>
      <w:proofErr w:type="spellEnd"/>
      <w:r>
        <w:rPr>
          <w:sz w:val="20"/>
        </w:rPr>
        <w:t xml:space="preserve"> зубов показала, что имеется широкий просвет канала 1.1 и не сформирована </w:t>
      </w:r>
      <w:proofErr w:type="spellStart"/>
      <w:r>
        <w:rPr>
          <w:sz w:val="20"/>
        </w:rPr>
        <w:t>апекальная</w:t>
      </w:r>
      <w:proofErr w:type="spellEnd"/>
      <w:r>
        <w:rPr>
          <w:sz w:val="20"/>
        </w:rPr>
        <w:t xml:space="preserve"> треть корня, лунка зуба 2.1 чистая, нарушения целостности нет.</w:t>
      </w:r>
    </w:p>
    <w:p w:rsidR="00602C38" w:rsidRDefault="00602C38" w:rsidP="00602C38">
      <w:pPr>
        <w:ind w:firstLine="426"/>
        <w:rPr>
          <w:sz w:val="20"/>
        </w:rPr>
      </w:pPr>
      <w:r>
        <w:rPr>
          <w:sz w:val="20"/>
        </w:rPr>
        <w:t xml:space="preserve">Проживает в регионе с содержанием F в питьевой воде 0,2 мл/л.  </w:t>
      </w:r>
    </w:p>
    <w:p w:rsidR="00602C38" w:rsidRDefault="00602C38" w:rsidP="00602C38">
      <w:pPr>
        <w:jc w:val="both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"/>
        <w:gridCol w:w="540"/>
        <w:gridCol w:w="537"/>
        <w:gridCol w:w="535"/>
        <w:gridCol w:w="534"/>
        <w:gridCol w:w="533"/>
        <w:gridCol w:w="533"/>
        <w:gridCol w:w="533"/>
        <w:gridCol w:w="533"/>
        <w:gridCol w:w="532"/>
        <w:gridCol w:w="532"/>
        <w:gridCol w:w="532"/>
      </w:tblGrid>
      <w:tr w:rsidR="00602C38" w:rsidTr="005D5FCA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</w:tr>
      <w:tr w:rsidR="00602C38" w:rsidTr="005D5FCA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5.3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</w:t>
            </w:r>
          </w:p>
        </w:tc>
      </w:tr>
      <w:tr w:rsidR="00602C38" w:rsidTr="005D5FCA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4.6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4.4</w:t>
            </w: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8.3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7.3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3.4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7.5</w:t>
            </w: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3.6</w:t>
            </w:r>
          </w:p>
        </w:tc>
      </w:tr>
      <w:tr w:rsidR="00602C38" w:rsidTr="005D5FCA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пс</w:t>
            </w:r>
            <w:proofErr w:type="spellEnd"/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пс</w:t>
            </w:r>
            <w:proofErr w:type="spellEnd"/>
          </w:p>
        </w:tc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</w:t>
            </w:r>
          </w:p>
        </w:tc>
      </w:tr>
    </w:tbl>
    <w:p w:rsidR="00602C38" w:rsidRDefault="00602C38" w:rsidP="00602C38">
      <w:pPr>
        <w:ind w:firstLine="540"/>
        <w:jc w:val="both"/>
        <w:rPr>
          <w:b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851"/>
        <w:gridCol w:w="926"/>
        <w:gridCol w:w="776"/>
        <w:gridCol w:w="851"/>
        <w:gridCol w:w="851"/>
      </w:tblGrid>
      <w:tr w:rsidR="00602C38" w:rsidTr="005D5FC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2.6</w:t>
            </w:r>
          </w:p>
        </w:tc>
      </w:tr>
      <w:tr w:rsidR="00602C38" w:rsidTr="005D5FCA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framePr w:hSpace="180" w:wrap="auto" w:vAnchor="text" w:hAnchor="text" w:xAlign="center" w:y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3.6</w:t>
            </w:r>
          </w:p>
        </w:tc>
      </w:tr>
    </w:tbl>
    <w:p w:rsidR="00602C38" w:rsidRDefault="00602C38" w:rsidP="00602C38">
      <w:pPr>
        <w:ind w:firstLine="426"/>
        <w:jc w:val="both"/>
        <w:rPr>
          <w:sz w:val="20"/>
        </w:rPr>
      </w:pPr>
      <w:r>
        <w:rPr>
          <w:sz w:val="20"/>
        </w:rPr>
        <w:t>выявлены  белые  блестящие  пятна  с  четкими границами.</w:t>
      </w:r>
    </w:p>
    <w:p w:rsidR="00602C38" w:rsidRDefault="00602C38" w:rsidP="00602C38">
      <w:pPr>
        <w:jc w:val="both"/>
        <w:rPr>
          <w:sz w:val="20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698"/>
        <w:gridCol w:w="759"/>
        <w:gridCol w:w="756"/>
        <w:gridCol w:w="718"/>
      </w:tblGrid>
      <w:tr w:rsidR="00602C38" w:rsidTr="005D5FCA">
        <w:tc>
          <w:tcPr>
            <w:tcW w:w="69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2C38" w:rsidRDefault="00602C38" w:rsidP="005D5FCA">
            <w:pPr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</w:tr>
      <w:tr w:rsidR="00602C38" w:rsidTr="005D5FCA">
        <w:tc>
          <w:tcPr>
            <w:tcW w:w="69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69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3.1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3.2</w:t>
            </w:r>
          </w:p>
        </w:tc>
      </w:tr>
    </w:tbl>
    <w:p w:rsidR="00602C38" w:rsidRDefault="00602C38" w:rsidP="00602C38">
      <w:pPr>
        <w:ind w:firstLine="426"/>
        <w:jc w:val="both"/>
        <w:rPr>
          <w:sz w:val="20"/>
        </w:rPr>
      </w:pPr>
      <w:r>
        <w:rPr>
          <w:sz w:val="20"/>
        </w:rPr>
        <w:t>пятна  располагаются  на  уровне передних коронок.</w:t>
      </w:r>
    </w:p>
    <w:p w:rsidR="00602C38" w:rsidRDefault="00602C38" w:rsidP="00602C38">
      <w:pPr>
        <w:jc w:val="both"/>
        <w:rPr>
          <w:sz w:val="20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00"/>
        <w:gridCol w:w="761"/>
        <w:gridCol w:w="806"/>
        <w:gridCol w:w="2136"/>
      </w:tblGrid>
      <w:tr w:rsidR="00602C38" w:rsidTr="005D5FCA">
        <w:trPr>
          <w:cantSplit/>
        </w:trPr>
        <w:tc>
          <w:tcPr>
            <w:tcW w:w="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2C38" w:rsidRDefault="00602C38" w:rsidP="005D5FCA">
            <w:pPr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294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--     на  буграх.</w:t>
            </w:r>
          </w:p>
        </w:tc>
      </w:tr>
      <w:tr w:rsidR="00602C38" w:rsidTr="005D5FCA">
        <w:tc>
          <w:tcPr>
            <w:tcW w:w="7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02C38" w:rsidRDefault="00602C38" w:rsidP="005D5FCA">
            <w:pPr>
              <w:rPr>
                <w:sz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4.2</w:t>
            </w:r>
          </w:p>
        </w:tc>
        <w:tc>
          <w:tcPr>
            <w:tcW w:w="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C38" w:rsidRDefault="00602C38" w:rsidP="005D5FC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4.1</w:t>
            </w:r>
          </w:p>
        </w:tc>
        <w:tc>
          <w:tcPr>
            <w:tcW w:w="80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602C38" w:rsidRDefault="00602C38" w:rsidP="005D5FCA">
            <w:pPr>
              <w:jc w:val="center"/>
              <w:rPr>
                <w:sz w:val="20"/>
              </w:rPr>
            </w:pPr>
          </w:p>
        </w:tc>
      </w:tr>
    </w:tbl>
    <w:p w:rsidR="00602C38" w:rsidRDefault="00602C38" w:rsidP="00602C38">
      <w:pPr>
        <w:jc w:val="both"/>
        <w:rPr>
          <w:sz w:val="20"/>
        </w:rPr>
      </w:pPr>
    </w:p>
    <w:p w:rsidR="00602C38" w:rsidRDefault="00602C38" w:rsidP="00602C38">
      <w:pPr>
        <w:pStyle w:val="2"/>
        <w:ind w:firstLine="426"/>
        <w:rPr>
          <w:sz w:val="20"/>
          <w:szCs w:val="20"/>
        </w:rPr>
      </w:pPr>
      <w:r>
        <w:rPr>
          <w:sz w:val="20"/>
          <w:szCs w:val="20"/>
        </w:rPr>
        <w:t>Прирост интенсивности кариеса за последний год составил 3 зуба.</w:t>
      </w:r>
    </w:p>
    <w:p w:rsidR="00602C38" w:rsidRDefault="00602C38" w:rsidP="00602C38">
      <w:pPr>
        <w:ind w:firstLine="426"/>
        <w:jc w:val="both"/>
        <w:rPr>
          <w:sz w:val="20"/>
        </w:rPr>
      </w:pPr>
      <w:r>
        <w:rPr>
          <w:sz w:val="20"/>
        </w:rPr>
        <w:t>ТЭР</w:t>
      </w:r>
      <w:proofErr w:type="gramStart"/>
      <w:r>
        <w:rPr>
          <w:sz w:val="20"/>
        </w:rPr>
        <w:t xml:space="preserve"> -- </w:t>
      </w:r>
      <w:proofErr w:type="gramEnd"/>
      <w:r>
        <w:rPr>
          <w:sz w:val="20"/>
        </w:rPr>
        <w:t>тест -- 80%.</w:t>
      </w:r>
    </w:p>
    <w:p w:rsidR="00602C38" w:rsidRDefault="00602C38" w:rsidP="00602C38">
      <w:pPr>
        <w:ind w:firstLine="426"/>
        <w:jc w:val="both"/>
        <w:rPr>
          <w:sz w:val="20"/>
        </w:rPr>
      </w:pPr>
      <w:r>
        <w:rPr>
          <w:sz w:val="20"/>
        </w:rPr>
        <w:t>Слюна - вязкая, тягучая.</w:t>
      </w:r>
    </w:p>
    <w:p w:rsidR="00602C38" w:rsidRDefault="00602C38" w:rsidP="00602C38">
      <w:pPr>
        <w:ind w:firstLine="426"/>
        <w:jc w:val="both"/>
        <w:rPr>
          <w:sz w:val="20"/>
        </w:rPr>
      </w:pPr>
      <w:r>
        <w:rPr>
          <w:sz w:val="20"/>
        </w:rPr>
        <w:t>МКС - тонкие кристаллы, соединенные между собой.</w:t>
      </w:r>
    </w:p>
    <w:p w:rsidR="00602C38" w:rsidRDefault="00602C38" w:rsidP="00602C38">
      <w:pPr>
        <w:pStyle w:val="2"/>
        <w:ind w:firstLine="426"/>
        <w:rPr>
          <w:sz w:val="20"/>
          <w:szCs w:val="20"/>
        </w:rPr>
      </w:pPr>
      <w:r>
        <w:rPr>
          <w:i/>
          <w:iCs/>
          <w:sz w:val="20"/>
          <w:szCs w:val="20"/>
        </w:rPr>
        <w:t>Гигиенический индекс по Федорову-</w:t>
      </w:r>
      <w:proofErr w:type="spellStart"/>
      <w:r>
        <w:rPr>
          <w:i/>
          <w:iCs/>
          <w:sz w:val="20"/>
          <w:szCs w:val="20"/>
        </w:rPr>
        <w:t>Володкиной</w:t>
      </w:r>
      <w:proofErr w:type="spellEnd"/>
      <w:r>
        <w:rPr>
          <w:sz w:val="20"/>
          <w:szCs w:val="20"/>
        </w:rPr>
        <w:t xml:space="preserve"> = 2,4.</w:t>
      </w:r>
    </w:p>
    <w:p w:rsidR="00602C38" w:rsidRDefault="00602C38" w:rsidP="00602C38">
      <w:pPr>
        <w:pStyle w:val="2"/>
        <w:ind w:firstLine="426"/>
        <w:rPr>
          <w:sz w:val="20"/>
          <w:szCs w:val="20"/>
        </w:rPr>
      </w:pPr>
      <w:proofErr w:type="spellStart"/>
      <w:r>
        <w:rPr>
          <w:i/>
          <w:iCs/>
          <w:sz w:val="20"/>
          <w:szCs w:val="20"/>
        </w:rPr>
        <w:t>Кариесогенность</w:t>
      </w:r>
      <w:proofErr w:type="spellEnd"/>
      <w:r>
        <w:rPr>
          <w:i/>
          <w:iCs/>
          <w:sz w:val="20"/>
          <w:szCs w:val="20"/>
        </w:rPr>
        <w:t xml:space="preserve"> зубного налета по Леонтьеву</w:t>
      </w:r>
      <w:r>
        <w:rPr>
          <w:sz w:val="20"/>
          <w:szCs w:val="20"/>
        </w:rPr>
        <w:t xml:space="preserve"> - изменяется цвет красителя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красный.</w:t>
      </w:r>
    </w:p>
    <w:p w:rsidR="00602C38" w:rsidRDefault="00602C38" w:rsidP="00602C38">
      <w:pPr>
        <w:ind w:firstLine="426"/>
        <w:jc w:val="both"/>
        <w:rPr>
          <w:sz w:val="20"/>
        </w:rPr>
      </w:pPr>
      <w:r>
        <w:rPr>
          <w:i/>
          <w:iCs/>
          <w:sz w:val="20"/>
        </w:rPr>
        <w:t>При внешнем осмотре</w:t>
      </w:r>
      <w:r>
        <w:rPr>
          <w:sz w:val="20"/>
        </w:rPr>
        <w:t xml:space="preserve"> лицо асимметрично за счет смещения подбородка вправо. Во рту - центральная линия смещена вправо на 1/2 резца, боковые нижние зубы справа перекрывают верхние.</w:t>
      </w:r>
    </w:p>
    <w:p w:rsidR="00602C38" w:rsidRDefault="00602C38" w:rsidP="00602C38">
      <w:pPr>
        <w:ind w:firstLine="426"/>
        <w:jc w:val="both"/>
        <w:rPr>
          <w:b/>
          <w:sz w:val="20"/>
        </w:rPr>
      </w:pPr>
    </w:p>
    <w:p w:rsidR="00602C38" w:rsidRPr="00F50973" w:rsidRDefault="00602C38" w:rsidP="00602C38">
      <w:pPr>
        <w:ind w:firstLine="426"/>
        <w:jc w:val="both"/>
        <w:rPr>
          <w:b/>
          <w:sz w:val="20"/>
        </w:rPr>
      </w:pPr>
      <w:r w:rsidRPr="00F50973">
        <w:rPr>
          <w:b/>
          <w:sz w:val="20"/>
        </w:rPr>
        <w:t>Вопросы:</w:t>
      </w:r>
    </w:p>
    <w:p w:rsidR="00602C38" w:rsidRDefault="00602C38" w:rsidP="00602C38">
      <w:pPr>
        <w:pStyle w:val="21"/>
        <w:ind w:left="340" w:firstLine="0"/>
        <w:rPr>
          <w:sz w:val="20"/>
        </w:rPr>
      </w:pPr>
    </w:p>
    <w:p w:rsidR="00602C38" w:rsidRPr="00F50973" w:rsidRDefault="00602C38" w:rsidP="00602C38">
      <w:pPr>
        <w:pStyle w:val="21"/>
        <w:ind w:left="340" w:firstLine="0"/>
        <w:rPr>
          <w:sz w:val="20"/>
        </w:rPr>
      </w:pPr>
      <w:r>
        <w:rPr>
          <w:sz w:val="20"/>
        </w:rPr>
        <w:t>1.</w:t>
      </w:r>
      <w:r w:rsidRPr="00F50973">
        <w:rPr>
          <w:sz w:val="20"/>
        </w:rPr>
        <w:t xml:space="preserve">Поставьте терапевтический, хирургический и </w:t>
      </w:r>
      <w:proofErr w:type="spellStart"/>
      <w:r w:rsidRPr="00F50973">
        <w:rPr>
          <w:sz w:val="20"/>
        </w:rPr>
        <w:t>ортодонтический</w:t>
      </w:r>
      <w:proofErr w:type="spellEnd"/>
      <w:r w:rsidRPr="00F50973">
        <w:rPr>
          <w:sz w:val="20"/>
        </w:rPr>
        <w:t xml:space="preserve"> диагноз.</w:t>
      </w:r>
    </w:p>
    <w:p w:rsidR="00602C38" w:rsidRPr="00F50973" w:rsidRDefault="00602C38" w:rsidP="00602C38">
      <w:pPr>
        <w:pStyle w:val="21"/>
        <w:ind w:left="340" w:firstLine="0"/>
        <w:rPr>
          <w:sz w:val="20"/>
        </w:rPr>
      </w:pPr>
      <w:r>
        <w:rPr>
          <w:sz w:val="20"/>
        </w:rPr>
        <w:t>2.</w:t>
      </w:r>
      <w:r w:rsidRPr="00F50973">
        <w:rPr>
          <w:sz w:val="20"/>
        </w:rPr>
        <w:t>Предложите план комплексного лечения пациента</w:t>
      </w:r>
    </w:p>
    <w:p w:rsidR="00602C38" w:rsidRDefault="00602C38" w:rsidP="00602C38">
      <w:pPr>
        <w:tabs>
          <w:tab w:val="num" w:pos="426"/>
        </w:tabs>
        <w:ind w:left="34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Pr="00F50973">
        <w:rPr>
          <w:sz w:val="20"/>
          <w:szCs w:val="20"/>
        </w:rPr>
        <w:t>Составьте индивидуальный план профилактики заболеваний челюстно-лицевой области у данного пациента.</w:t>
      </w:r>
    </w:p>
    <w:p w:rsidR="00602C38" w:rsidRDefault="00602C38" w:rsidP="00602C38">
      <w:pPr>
        <w:tabs>
          <w:tab w:val="num" w:pos="426"/>
        </w:tabs>
        <w:ind w:left="340"/>
        <w:jc w:val="both"/>
        <w:rPr>
          <w:sz w:val="20"/>
          <w:szCs w:val="20"/>
        </w:rPr>
      </w:pPr>
    </w:p>
    <w:p w:rsidR="00602C38" w:rsidRPr="00913167" w:rsidRDefault="00602C38" w:rsidP="00602C38">
      <w:pPr>
        <w:tabs>
          <w:tab w:val="num" w:pos="426"/>
        </w:tabs>
        <w:ind w:left="340"/>
        <w:jc w:val="both"/>
        <w:rPr>
          <w:sz w:val="20"/>
          <w:szCs w:val="20"/>
        </w:rPr>
      </w:pPr>
      <w:r w:rsidRPr="00913167">
        <w:rPr>
          <w:sz w:val="20"/>
          <w:szCs w:val="20"/>
        </w:rPr>
        <w:t>Ответ:</w:t>
      </w:r>
    </w:p>
    <w:p w:rsidR="00602C38" w:rsidRPr="00913167" w:rsidRDefault="00602C38" w:rsidP="00602C38">
      <w:pPr>
        <w:numPr>
          <w:ilvl w:val="0"/>
          <w:numId w:val="1"/>
        </w:numPr>
        <w:jc w:val="both"/>
        <w:rPr>
          <w:sz w:val="20"/>
          <w:szCs w:val="20"/>
        </w:rPr>
      </w:pPr>
      <w:r w:rsidRPr="00913167">
        <w:rPr>
          <w:sz w:val="20"/>
          <w:szCs w:val="20"/>
        </w:rPr>
        <w:t>Сквозная рваная рана верхней губы, слизистой оболочки в области 1.1., 2.1. зубов. Полный перелом коронки зуба 1.1. со вскрытием полости зуба. Острый травматический пульпит зуба 1.1. Полный вывих зуба 2.1.зуба. Неполный вывих зубов 1.2, 2.2. (</w:t>
      </w:r>
      <w:r w:rsidRPr="00913167">
        <w:rPr>
          <w:sz w:val="20"/>
          <w:szCs w:val="20"/>
          <w:lang w:val="en-US"/>
        </w:rPr>
        <w:t>S</w:t>
      </w:r>
      <w:r w:rsidRPr="00913167">
        <w:rPr>
          <w:sz w:val="20"/>
          <w:szCs w:val="20"/>
        </w:rPr>
        <w:t xml:space="preserve">02.5, </w:t>
      </w:r>
      <w:r w:rsidRPr="00913167">
        <w:rPr>
          <w:sz w:val="20"/>
          <w:szCs w:val="20"/>
          <w:lang w:val="en-US"/>
        </w:rPr>
        <w:t>S</w:t>
      </w:r>
      <w:r w:rsidRPr="00913167">
        <w:rPr>
          <w:sz w:val="20"/>
          <w:szCs w:val="20"/>
        </w:rPr>
        <w:t>03.0).</w:t>
      </w:r>
    </w:p>
    <w:p w:rsidR="00602C38" w:rsidRPr="00913167" w:rsidRDefault="00602C38" w:rsidP="00602C38">
      <w:pPr>
        <w:ind w:left="720"/>
        <w:jc w:val="both"/>
        <w:rPr>
          <w:sz w:val="20"/>
          <w:szCs w:val="20"/>
        </w:rPr>
      </w:pPr>
      <w:r w:rsidRPr="00913167">
        <w:rPr>
          <w:sz w:val="20"/>
          <w:szCs w:val="20"/>
        </w:rPr>
        <w:t>8.5, 7.5. зубы - Хронический средний кариес (кариес дентина К02.1).</w:t>
      </w:r>
    </w:p>
    <w:p w:rsidR="00602C38" w:rsidRPr="00913167" w:rsidRDefault="00602C38" w:rsidP="00602C38">
      <w:pPr>
        <w:tabs>
          <w:tab w:val="left" w:pos="709"/>
        </w:tabs>
        <w:ind w:left="709"/>
        <w:jc w:val="both"/>
        <w:rPr>
          <w:sz w:val="20"/>
          <w:szCs w:val="20"/>
        </w:rPr>
      </w:pPr>
      <w:r w:rsidRPr="00913167">
        <w:rPr>
          <w:sz w:val="20"/>
          <w:szCs w:val="20"/>
        </w:rPr>
        <w:t xml:space="preserve">Аномалия соотношения зубных дуг. </w:t>
      </w:r>
      <w:proofErr w:type="spellStart"/>
      <w:r w:rsidRPr="00913167">
        <w:rPr>
          <w:sz w:val="20"/>
          <w:szCs w:val="20"/>
        </w:rPr>
        <w:t>Трансверзальная</w:t>
      </w:r>
      <w:proofErr w:type="spellEnd"/>
      <w:r w:rsidRPr="00913167">
        <w:rPr>
          <w:sz w:val="20"/>
          <w:szCs w:val="20"/>
        </w:rPr>
        <w:t xml:space="preserve"> резцовая окклюзия. </w:t>
      </w:r>
      <w:proofErr w:type="spellStart"/>
      <w:r w:rsidRPr="00913167">
        <w:rPr>
          <w:sz w:val="20"/>
          <w:szCs w:val="20"/>
        </w:rPr>
        <w:t>Палатиноокклюзия</w:t>
      </w:r>
      <w:proofErr w:type="spellEnd"/>
      <w:r w:rsidRPr="00913167">
        <w:rPr>
          <w:sz w:val="20"/>
          <w:szCs w:val="20"/>
        </w:rPr>
        <w:t xml:space="preserve"> (односторонняя, справа) (К07.2).</w:t>
      </w:r>
    </w:p>
    <w:p w:rsidR="00602C38" w:rsidRPr="00913167" w:rsidRDefault="00602C38" w:rsidP="00602C38">
      <w:pPr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913167">
        <w:rPr>
          <w:sz w:val="20"/>
          <w:szCs w:val="20"/>
        </w:rPr>
        <w:t>Лечение врача-</w:t>
      </w:r>
      <w:proofErr w:type="spellStart"/>
      <w:r w:rsidRPr="00913167">
        <w:rPr>
          <w:sz w:val="20"/>
          <w:szCs w:val="20"/>
        </w:rPr>
        <w:t>стомтаолога</w:t>
      </w:r>
      <w:proofErr w:type="spellEnd"/>
      <w:r w:rsidRPr="00913167">
        <w:rPr>
          <w:sz w:val="20"/>
          <w:szCs w:val="20"/>
        </w:rPr>
        <w:t>-хирурга: ПХО раны с наложением швов в области кожных покровов верхней губы и слизистой оболочки. Реплантация зуба 2.1.. Иммобилизация зубов 1.2-2.2. при помощи проволочно-</w:t>
      </w:r>
      <w:proofErr w:type="spellStart"/>
      <w:r w:rsidRPr="00913167">
        <w:rPr>
          <w:sz w:val="20"/>
          <w:szCs w:val="20"/>
        </w:rPr>
        <w:t>композизионной</w:t>
      </w:r>
      <w:proofErr w:type="spellEnd"/>
      <w:r w:rsidRPr="00913167">
        <w:rPr>
          <w:sz w:val="20"/>
          <w:szCs w:val="20"/>
        </w:rPr>
        <w:t xml:space="preserve"> </w:t>
      </w:r>
      <w:proofErr w:type="spellStart"/>
      <w:r w:rsidRPr="00913167">
        <w:rPr>
          <w:sz w:val="20"/>
          <w:szCs w:val="20"/>
        </w:rPr>
        <w:t>шинирующей</w:t>
      </w:r>
      <w:proofErr w:type="spellEnd"/>
      <w:r w:rsidRPr="00913167">
        <w:rPr>
          <w:sz w:val="20"/>
          <w:szCs w:val="20"/>
        </w:rPr>
        <w:t xml:space="preserve"> системы (5 недель). Диспансерное наблюдение 6 недель. </w:t>
      </w:r>
    </w:p>
    <w:p w:rsidR="00602C38" w:rsidRPr="00913167" w:rsidRDefault="00602C38" w:rsidP="00602C38">
      <w:pPr>
        <w:tabs>
          <w:tab w:val="left" w:pos="426"/>
          <w:tab w:val="left" w:pos="709"/>
        </w:tabs>
        <w:ind w:left="720"/>
        <w:jc w:val="both"/>
        <w:rPr>
          <w:sz w:val="20"/>
          <w:szCs w:val="20"/>
        </w:rPr>
      </w:pPr>
      <w:r w:rsidRPr="00913167">
        <w:rPr>
          <w:sz w:val="20"/>
          <w:szCs w:val="20"/>
        </w:rPr>
        <w:lastRenderedPageBreak/>
        <w:t xml:space="preserve">Лечение врача-стоматолога-терапевта: 1.1. зуб – метод </w:t>
      </w:r>
      <w:proofErr w:type="spellStart"/>
      <w:r w:rsidRPr="00913167">
        <w:rPr>
          <w:sz w:val="20"/>
          <w:szCs w:val="20"/>
        </w:rPr>
        <w:t>апексогенеза</w:t>
      </w:r>
      <w:proofErr w:type="spellEnd"/>
      <w:r w:rsidRPr="00913167">
        <w:rPr>
          <w:sz w:val="20"/>
          <w:szCs w:val="20"/>
        </w:rPr>
        <w:t xml:space="preserve">. 1.2, 2.2. – ЭОД, динамическое наблюдение 4-6 недель, при необходимости </w:t>
      </w:r>
      <w:proofErr w:type="gramStart"/>
      <w:r w:rsidRPr="00913167">
        <w:rPr>
          <w:sz w:val="20"/>
          <w:szCs w:val="20"/>
        </w:rPr>
        <w:t>–э</w:t>
      </w:r>
      <w:proofErr w:type="gramEnd"/>
      <w:r w:rsidRPr="00913167">
        <w:rPr>
          <w:sz w:val="20"/>
          <w:szCs w:val="20"/>
        </w:rPr>
        <w:t>ндодонтическое лечение. Лечение кариеса зубов 8.5, 7.5.</w:t>
      </w:r>
    </w:p>
    <w:p w:rsidR="00602C38" w:rsidRPr="00913167" w:rsidRDefault="00602C38" w:rsidP="00602C38">
      <w:pPr>
        <w:tabs>
          <w:tab w:val="left" w:pos="426"/>
          <w:tab w:val="left" w:pos="709"/>
        </w:tabs>
        <w:ind w:left="720"/>
        <w:jc w:val="both"/>
        <w:rPr>
          <w:sz w:val="20"/>
          <w:szCs w:val="20"/>
        </w:rPr>
      </w:pPr>
      <w:r w:rsidRPr="00913167">
        <w:rPr>
          <w:sz w:val="20"/>
          <w:szCs w:val="20"/>
        </w:rPr>
        <w:t xml:space="preserve">Лечение </w:t>
      </w:r>
      <w:proofErr w:type="spellStart"/>
      <w:r w:rsidRPr="00913167">
        <w:rPr>
          <w:sz w:val="20"/>
          <w:szCs w:val="20"/>
        </w:rPr>
        <w:t>ортодонта</w:t>
      </w:r>
      <w:proofErr w:type="spellEnd"/>
      <w:r w:rsidRPr="00913167">
        <w:rPr>
          <w:sz w:val="20"/>
          <w:szCs w:val="20"/>
        </w:rPr>
        <w:t xml:space="preserve">: Измерение контрольно-диагностических моделей, определение степени сужение зубных рядов. При наличии сужения – изготовление пластины с винтом, при </w:t>
      </w:r>
      <w:proofErr w:type="spellStart"/>
      <w:r w:rsidRPr="00913167">
        <w:rPr>
          <w:sz w:val="20"/>
          <w:szCs w:val="20"/>
        </w:rPr>
        <w:t>отсутсвии</w:t>
      </w:r>
      <w:proofErr w:type="spellEnd"/>
      <w:r w:rsidRPr="00913167">
        <w:rPr>
          <w:sz w:val="20"/>
          <w:szCs w:val="20"/>
        </w:rPr>
        <w:t xml:space="preserve"> сужения – изготовление </w:t>
      </w:r>
      <w:proofErr w:type="spellStart"/>
      <w:r w:rsidRPr="00913167">
        <w:rPr>
          <w:sz w:val="20"/>
          <w:szCs w:val="20"/>
        </w:rPr>
        <w:t>платинки</w:t>
      </w:r>
      <w:proofErr w:type="spellEnd"/>
      <w:r w:rsidRPr="00913167">
        <w:rPr>
          <w:sz w:val="20"/>
          <w:szCs w:val="20"/>
        </w:rPr>
        <w:t xml:space="preserve"> с </w:t>
      </w:r>
      <w:proofErr w:type="spellStart"/>
      <w:r w:rsidRPr="00913167">
        <w:rPr>
          <w:sz w:val="20"/>
          <w:szCs w:val="20"/>
        </w:rPr>
        <w:t>накусочной</w:t>
      </w:r>
      <w:proofErr w:type="spellEnd"/>
      <w:r w:rsidRPr="00913167">
        <w:rPr>
          <w:sz w:val="20"/>
          <w:szCs w:val="20"/>
        </w:rPr>
        <w:t xml:space="preserve"> площадкой для нормализации </w:t>
      </w:r>
      <w:proofErr w:type="spellStart"/>
      <w:r w:rsidRPr="00913167">
        <w:rPr>
          <w:sz w:val="20"/>
          <w:szCs w:val="20"/>
        </w:rPr>
        <w:t>центарльной</w:t>
      </w:r>
      <w:proofErr w:type="spellEnd"/>
      <w:r w:rsidRPr="00913167">
        <w:rPr>
          <w:sz w:val="20"/>
          <w:szCs w:val="20"/>
        </w:rPr>
        <w:t xml:space="preserve"> линии или регулятора функции Френкеля 1 класса.</w:t>
      </w:r>
    </w:p>
    <w:p w:rsidR="00602C38" w:rsidRDefault="00602C38" w:rsidP="00602C38">
      <w:pPr>
        <w:numPr>
          <w:ilvl w:val="0"/>
          <w:numId w:val="1"/>
        </w:numPr>
        <w:tabs>
          <w:tab w:val="left" w:pos="426"/>
          <w:tab w:val="left" w:pos="709"/>
        </w:tabs>
        <w:jc w:val="both"/>
        <w:rPr>
          <w:sz w:val="20"/>
          <w:szCs w:val="20"/>
        </w:rPr>
      </w:pPr>
      <w:r w:rsidRPr="00913167">
        <w:rPr>
          <w:sz w:val="20"/>
          <w:szCs w:val="20"/>
        </w:rPr>
        <w:t xml:space="preserve">Разработка программы индивидуальной гигиены рта (основные и дополнительные средства). Прогноз по </w:t>
      </w:r>
      <w:proofErr w:type="gramStart"/>
      <w:r w:rsidRPr="00913167">
        <w:rPr>
          <w:sz w:val="20"/>
          <w:szCs w:val="20"/>
        </w:rPr>
        <w:t>кариесу-неблагоприятный</w:t>
      </w:r>
      <w:proofErr w:type="gramEnd"/>
      <w:r w:rsidRPr="00913167">
        <w:rPr>
          <w:sz w:val="20"/>
          <w:szCs w:val="20"/>
        </w:rPr>
        <w:t xml:space="preserve">, острейшее течение: показание к назначению </w:t>
      </w:r>
      <w:proofErr w:type="spellStart"/>
      <w:r w:rsidRPr="00913167">
        <w:rPr>
          <w:sz w:val="20"/>
          <w:szCs w:val="20"/>
        </w:rPr>
        <w:t>средст</w:t>
      </w:r>
      <w:proofErr w:type="spellEnd"/>
      <w:r w:rsidRPr="00913167">
        <w:rPr>
          <w:sz w:val="20"/>
          <w:szCs w:val="20"/>
        </w:rPr>
        <w:t xml:space="preserve"> экзогенной и эндогенной профилактики.</w:t>
      </w:r>
    </w:p>
    <w:p w:rsidR="00602C38" w:rsidRDefault="00602C38" w:rsidP="00602C38">
      <w:pPr>
        <w:tabs>
          <w:tab w:val="left" w:pos="426"/>
          <w:tab w:val="left" w:pos="709"/>
        </w:tabs>
        <w:ind w:left="720"/>
        <w:jc w:val="both"/>
        <w:rPr>
          <w:sz w:val="20"/>
          <w:szCs w:val="20"/>
        </w:rPr>
      </w:pPr>
    </w:p>
    <w:p w:rsidR="00602C38" w:rsidRDefault="00602C38" w:rsidP="00602C38">
      <w:pPr>
        <w:tabs>
          <w:tab w:val="left" w:pos="426"/>
          <w:tab w:val="left" w:pos="709"/>
        </w:tabs>
        <w:ind w:left="720"/>
        <w:jc w:val="both"/>
        <w:rPr>
          <w:sz w:val="20"/>
          <w:szCs w:val="20"/>
        </w:rPr>
      </w:pPr>
    </w:p>
    <w:p w:rsidR="00602C38" w:rsidRPr="00761A3F" w:rsidRDefault="00602C38" w:rsidP="00602C38">
      <w:pPr>
        <w:pStyle w:val="a3"/>
        <w:jc w:val="center"/>
        <w:outlineLvl w:val="0"/>
        <w:rPr>
          <w:b/>
          <w:sz w:val="20"/>
          <w:szCs w:val="20"/>
        </w:rPr>
      </w:pPr>
      <w:r w:rsidRPr="00761A3F">
        <w:rPr>
          <w:b/>
          <w:sz w:val="20"/>
          <w:szCs w:val="20"/>
        </w:rPr>
        <w:t>Клин</w:t>
      </w:r>
      <w:r>
        <w:rPr>
          <w:b/>
          <w:sz w:val="20"/>
          <w:szCs w:val="20"/>
        </w:rPr>
        <w:t xml:space="preserve">ическая ситуационная задача </w:t>
      </w:r>
    </w:p>
    <w:p w:rsidR="00602C38" w:rsidRPr="00761A3F" w:rsidRDefault="00602C38" w:rsidP="00602C38">
      <w:pPr>
        <w:pStyle w:val="a3"/>
        <w:jc w:val="center"/>
        <w:outlineLvl w:val="0"/>
        <w:rPr>
          <w:sz w:val="20"/>
          <w:szCs w:val="20"/>
        </w:rPr>
      </w:pPr>
    </w:p>
    <w:p w:rsidR="00602C38" w:rsidRPr="00761A3F" w:rsidRDefault="00602C38" w:rsidP="00602C38">
      <w:pPr>
        <w:pStyle w:val="3"/>
        <w:spacing w:before="0" w:after="0"/>
        <w:ind w:firstLine="454"/>
        <w:rPr>
          <w:rFonts w:ascii="Times New Roman" w:hAnsi="Times New Roman" w:cs="Times New Roman"/>
        </w:rPr>
      </w:pPr>
      <w:r w:rsidRPr="00761A3F">
        <w:rPr>
          <w:rFonts w:ascii="Times New Roman" w:hAnsi="Times New Roman" w:cs="Times New Roman"/>
        </w:rPr>
        <w:t>Пациент Л., 42 года обратился в стоматологическую поликлинику.</w:t>
      </w:r>
    </w:p>
    <w:p w:rsidR="00602C38" w:rsidRPr="00761A3F" w:rsidRDefault="00602C38" w:rsidP="00602C38">
      <w:pPr>
        <w:pStyle w:val="ZRO"/>
        <w:spacing w:before="0"/>
        <w:ind w:firstLine="454"/>
        <w:outlineLvl w:val="0"/>
      </w:pPr>
      <w:r w:rsidRPr="00A23E6E">
        <w:rPr>
          <w:b w:val="0"/>
        </w:rPr>
        <w:t xml:space="preserve">Жалобы: </w:t>
      </w:r>
      <w:r w:rsidRPr="00A23E6E">
        <w:rPr>
          <w:b w:val="0"/>
          <w:bCs w:val="0"/>
          <w:i w:val="0"/>
          <w:iCs w:val="0"/>
        </w:rPr>
        <w:t>На</w:t>
      </w:r>
      <w:r w:rsidRPr="00761A3F">
        <w:rPr>
          <w:b w:val="0"/>
          <w:bCs w:val="0"/>
          <w:i w:val="0"/>
          <w:iCs w:val="0"/>
        </w:rPr>
        <w:t xml:space="preserve"> боль в правой половине лица, усиливающуюся при наклоне головы; слабость, одностороннюю головную боль, снижение аппетита. 3 дня назад повысилась температура тела до 37,5 градусов.</w:t>
      </w:r>
    </w:p>
    <w:p w:rsidR="00602C38" w:rsidRPr="00761A3F" w:rsidRDefault="00602C38" w:rsidP="00602C38">
      <w:pPr>
        <w:pStyle w:val="ZRO"/>
        <w:spacing w:before="0"/>
        <w:ind w:firstLine="454"/>
        <w:outlineLvl w:val="0"/>
        <w:rPr>
          <w:b w:val="0"/>
          <w:bCs w:val="0"/>
          <w:i w:val="0"/>
          <w:iCs w:val="0"/>
        </w:rPr>
      </w:pPr>
      <w:r w:rsidRPr="00761A3F">
        <w:rPr>
          <w:b w:val="0"/>
          <w:bCs w:val="0"/>
        </w:rPr>
        <w:t xml:space="preserve">Развитие настоящего заболевания: </w:t>
      </w:r>
      <w:r w:rsidRPr="00761A3F">
        <w:rPr>
          <w:b w:val="0"/>
          <w:bCs w:val="0"/>
          <w:i w:val="0"/>
          <w:iCs w:val="0"/>
        </w:rPr>
        <w:t>Считает себя больным около 3 месяцев. Периодически отмечает «припухлость» десны и появление свищевого хода в области верхней челюсти справа. 1.6 зуб лечен два года назад по поводу осложнения кариеса.</w:t>
      </w:r>
    </w:p>
    <w:p w:rsidR="00602C38" w:rsidRPr="00761A3F" w:rsidRDefault="00602C38" w:rsidP="00602C38">
      <w:pPr>
        <w:pStyle w:val="ZRO"/>
        <w:spacing w:before="0"/>
        <w:ind w:firstLine="454"/>
        <w:outlineLvl w:val="0"/>
        <w:rPr>
          <w:b w:val="0"/>
          <w:bCs w:val="0"/>
          <w:i w:val="0"/>
          <w:iCs w:val="0"/>
        </w:rPr>
      </w:pPr>
      <w:r w:rsidRPr="00761A3F">
        <w:rPr>
          <w:b w:val="0"/>
          <w:bCs w:val="0"/>
        </w:rPr>
        <w:t xml:space="preserve">Объективно: </w:t>
      </w:r>
      <w:r w:rsidRPr="00761A3F">
        <w:rPr>
          <w:b w:val="0"/>
          <w:bCs w:val="0"/>
          <w:i w:val="0"/>
          <w:iCs w:val="0"/>
        </w:rPr>
        <w:t>Лицо симметричное. Кожа лица в цвете не изменена. Пальпация в области передней стенки гайморовой пазухи болезненна.</w:t>
      </w:r>
    </w:p>
    <w:p w:rsidR="00602C38" w:rsidRPr="00761A3F" w:rsidRDefault="00602C38" w:rsidP="00602C38">
      <w:pPr>
        <w:pStyle w:val="ZRO"/>
        <w:spacing w:before="0"/>
        <w:ind w:firstLine="454"/>
        <w:outlineLvl w:val="0"/>
        <w:rPr>
          <w:b w:val="0"/>
          <w:bCs w:val="0"/>
          <w:i w:val="0"/>
          <w:iCs w:val="0"/>
        </w:rPr>
      </w:pPr>
      <w:r w:rsidRPr="00761A3F">
        <w:rPr>
          <w:b w:val="0"/>
          <w:bCs w:val="0"/>
        </w:rPr>
        <w:t xml:space="preserve">Во рту: </w:t>
      </w:r>
      <w:r w:rsidRPr="00761A3F">
        <w:rPr>
          <w:b w:val="0"/>
          <w:bCs w:val="0"/>
          <w:i w:val="0"/>
          <w:iCs w:val="0"/>
        </w:rPr>
        <w:t>Открывание рта свободное.</w:t>
      </w:r>
    </w:p>
    <w:p w:rsidR="00602C38" w:rsidRPr="00761A3F" w:rsidRDefault="00602C38" w:rsidP="00602C38">
      <w:pPr>
        <w:pStyle w:val="ZRO"/>
        <w:spacing w:before="0"/>
        <w:ind w:firstLine="720"/>
        <w:outlineLvl w:val="0"/>
        <w:rPr>
          <w:b w:val="0"/>
          <w:bCs w:val="0"/>
          <w:i w:val="0"/>
          <w:iCs w:val="0"/>
        </w:rPr>
      </w:pPr>
    </w:p>
    <w:p w:rsidR="00602C38" w:rsidRPr="00F7567D" w:rsidRDefault="00602C38" w:rsidP="00602C38">
      <w:pPr>
        <w:pStyle w:val="TablCen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 w:rsidRPr="00F7567D">
        <w:rPr>
          <w:rFonts w:ascii="Times New Roman" w:hAnsi="Times New Roman" w:cs="Times New Roman"/>
          <w:sz w:val="20"/>
          <w:szCs w:val="20"/>
          <w:u w:val="single"/>
        </w:rPr>
        <w:t>Зубная формула:</w:t>
      </w:r>
    </w:p>
    <w:p w:rsidR="00602C38" w:rsidRPr="00F7567D" w:rsidRDefault="00602C38" w:rsidP="00602C38">
      <w:pPr>
        <w:pStyle w:val="TablCen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602C38" w:rsidRPr="00F7567D" w:rsidTr="005D5FC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602C38" w:rsidRPr="00F7567D" w:rsidTr="005D5FCA">
        <w:trPr>
          <w:cantSplit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</w:tr>
      <w:tr w:rsidR="00602C38" w:rsidRPr="00F7567D" w:rsidTr="005D5FCA">
        <w:trPr>
          <w:cantSplit/>
          <w:trHeight w:val="1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602C38" w:rsidRPr="00F7567D" w:rsidTr="005D5FCA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C38" w:rsidRPr="00F7567D" w:rsidRDefault="00602C38" w:rsidP="005D5FCA">
            <w:pPr>
              <w:pStyle w:val="TablCen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756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</w:t>
            </w:r>
          </w:p>
        </w:tc>
      </w:tr>
    </w:tbl>
    <w:p w:rsidR="00602C38" w:rsidRPr="00F7567D" w:rsidRDefault="00602C38" w:rsidP="00602C38">
      <w:pPr>
        <w:jc w:val="both"/>
        <w:rPr>
          <w:sz w:val="20"/>
          <w:szCs w:val="20"/>
        </w:rPr>
      </w:pPr>
    </w:p>
    <w:p w:rsidR="00602C38" w:rsidRPr="00761A3F" w:rsidRDefault="00602C38" w:rsidP="00602C38">
      <w:pPr>
        <w:ind w:firstLine="454"/>
        <w:jc w:val="both"/>
        <w:rPr>
          <w:sz w:val="20"/>
          <w:szCs w:val="20"/>
        </w:rPr>
      </w:pPr>
      <w:r w:rsidRPr="00761A3F">
        <w:rPr>
          <w:sz w:val="20"/>
          <w:szCs w:val="20"/>
        </w:rPr>
        <w:t xml:space="preserve">Имеется скученность зубов в переднем отделе нижней челюсти, деформация зубного ряда верхней челюсти </w:t>
      </w:r>
      <w:r w:rsidRPr="00F7567D">
        <w:rPr>
          <w:sz w:val="20"/>
        </w:rPr>
        <w:t>–</w:t>
      </w:r>
      <w:r w:rsidRPr="00761A3F">
        <w:rPr>
          <w:sz w:val="20"/>
          <w:szCs w:val="20"/>
        </w:rPr>
        <w:t xml:space="preserve"> </w:t>
      </w:r>
      <w:proofErr w:type="spellStart"/>
      <w:r w:rsidRPr="00761A3F">
        <w:rPr>
          <w:sz w:val="20"/>
          <w:szCs w:val="20"/>
        </w:rPr>
        <w:t>зубо</w:t>
      </w:r>
      <w:proofErr w:type="spellEnd"/>
      <w:r w:rsidRPr="00761A3F">
        <w:rPr>
          <w:sz w:val="20"/>
          <w:szCs w:val="20"/>
        </w:rPr>
        <w:t xml:space="preserve">-альвеолярное выдвижение зубов 1.6, 1.7, 2.6, 2.7. Атрофия альвеолярного отростка нижней челюсти равномерная, резко выраженная. При пальпации десны соответственно проекции корней зуба 1.6 определяется </w:t>
      </w:r>
      <w:proofErr w:type="gramStart"/>
      <w:r w:rsidRPr="00761A3F">
        <w:rPr>
          <w:sz w:val="20"/>
          <w:szCs w:val="20"/>
          <w:lang w:val="en-GB"/>
        </w:rPr>
        <w:t>c</w:t>
      </w:r>
      <w:proofErr w:type="spellStart"/>
      <w:proofErr w:type="gramEnd"/>
      <w:r w:rsidRPr="00761A3F">
        <w:rPr>
          <w:sz w:val="20"/>
          <w:szCs w:val="20"/>
        </w:rPr>
        <w:t>индром</w:t>
      </w:r>
      <w:proofErr w:type="spellEnd"/>
      <w:r w:rsidRPr="00761A3F">
        <w:rPr>
          <w:sz w:val="20"/>
          <w:szCs w:val="20"/>
        </w:rPr>
        <w:t xml:space="preserve"> </w:t>
      </w:r>
      <w:proofErr w:type="spellStart"/>
      <w:r w:rsidRPr="00761A3F">
        <w:rPr>
          <w:sz w:val="20"/>
          <w:szCs w:val="20"/>
        </w:rPr>
        <w:t>вазопареза</w:t>
      </w:r>
      <w:proofErr w:type="spellEnd"/>
      <w:r w:rsidRPr="00761A3F">
        <w:rPr>
          <w:sz w:val="20"/>
          <w:szCs w:val="20"/>
        </w:rPr>
        <w:t xml:space="preserve">, умеренная болезненность. </w:t>
      </w:r>
    </w:p>
    <w:p w:rsidR="00602C38" w:rsidRPr="00761A3F" w:rsidRDefault="00602C38" w:rsidP="00602C38">
      <w:pPr>
        <w:ind w:firstLine="454"/>
        <w:jc w:val="both"/>
        <w:rPr>
          <w:sz w:val="20"/>
          <w:szCs w:val="20"/>
        </w:rPr>
      </w:pPr>
      <w:r w:rsidRPr="00761A3F">
        <w:rPr>
          <w:sz w:val="20"/>
          <w:szCs w:val="20"/>
        </w:rPr>
        <w:t xml:space="preserve">На жевательной поверхности зуба 1.6 пломба, </w:t>
      </w:r>
      <w:proofErr w:type="gramStart"/>
      <w:r w:rsidRPr="00761A3F">
        <w:rPr>
          <w:sz w:val="20"/>
          <w:szCs w:val="20"/>
          <w:lang w:val="en-GB"/>
        </w:rPr>
        <w:t>c</w:t>
      </w:r>
      <w:proofErr w:type="spellStart"/>
      <w:proofErr w:type="gramEnd"/>
      <w:r w:rsidRPr="00761A3F">
        <w:rPr>
          <w:sz w:val="20"/>
          <w:szCs w:val="20"/>
        </w:rPr>
        <w:t>остояние</w:t>
      </w:r>
      <w:proofErr w:type="spellEnd"/>
      <w:r w:rsidRPr="00761A3F">
        <w:rPr>
          <w:sz w:val="20"/>
          <w:szCs w:val="20"/>
        </w:rPr>
        <w:t xml:space="preserve"> пломбы удовлетворительное, зуб изменен в цвете. Перкуссия зуба 1.6 вызывает неприятные ощущения.</w:t>
      </w:r>
    </w:p>
    <w:p w:rsidR="00602C38" w:rsidRPr="00761A3F" w:rsidRDefault="00602C38" w:rsidP="00602C38">
      <w:pPr>
        <w:ind w:firstLine="454"/>
        <w:jc w:val="both"/>
        <w:outlineLvl w:val="0"/>
        <w:rPr>
          <w:i/>
          <w:iCs/>
          <w:sz w:val="20"/>
          <w:szCs w:val="20"/>
        </w:rPr>
      </w:pPr>
      <w:r w:rsidRPr="00761A3F">
        <w:rPr>
          <w:i/>
          <w:iCs/>
          <w:sz w:val="20"/>
          <w:szCs w:val="20"/>
        </w:rPr>
        <w:t xml:space="preserve">Передняя риноскопия: </w:t>
      </w:r>
      <w:r w:rsidRPr="00761A3F">
        <w:rPr>
          <w:sz w:val="20"/>
          <w:szCs w:val="20"/>
        </w:rPr>
        <w:t>гиперемия слизистой, гной</w:t>
      </w:r>
      <w:r w:rsidRPr="00761A3F">
        <w:rPr>
          <w:i/>
          <w:iCs/>
          <w:sz w:val="20"/>
          <w:szCs w:val="20"/>
        </w:rPr>
        <w:t>.</w:t>
      </w:r>
    </w:p>
    <w:p w:rsidR="00602C38" w:rsidRPr="00761A3F" w:rsidRDefault="00602C38" w:rsidP="00602C38">
      <w:pPr>
        <w:ind w:firstLine="454"/>
        <w:jc w:val="both"/>
        <w:outlineLvl w:val="0"/>
        <w:rPr>
          <w:i/>
          <w:iCs/>
          <w:sz w:val="20"/>
          <w:szCs w:val="20"/>
        </w:rPr>
      </w:pPr>
      <w:r w:rsidRPr="00761A3F">
        <w:rPr>
          <w:i/>
          <w:iCs/>
          <w:sz w:val="20"/>
          <w:szCs w:val="20"/>
        </w:rPr>
        <w:t>На медиально-</w:t>
      </w:r>
      <w:proofErr w:type="spellStart"/>
      <w:r w:rsidRPr="00761A3F">
        <w:rPr>
          <w:i/>
          <w:iCs/>
          <w:sz w:val="20"/>
          <w:szCs w:val="20"/>
        </w:rPr>
        <w:t>окклюзилнной</w:t>
      </w:r>
      <w:proofErr w:type="spellEnd"/>
      <w:r w:rsidRPr="00761A3F">
        <w:rPr>
          <w:i/>
          <w:iCs/>
          <w:sz w:val="20"/>
          <w:szCs w:val="20"/>
        </w:rPr>
        <w:t xml:space="preserve"> поверхности зуба 4.6 </w:t>
      </w:r>
      <w:r w:rsidRPr="00F7567D">
        <w:rPr>
          <w:sz w:val="20"/>
        </w:rPr>
        <w:t>–</w:t>
      </w:r>
      <w:r>
        <w:rPr>
          <w:sz w:val="20"/>
        </w:rPr>
        <w:t xml:space="preserve"> </w:t>
      </w:r>
      <w:r w:rsidRPr="00761A3F">
        <w:rPr>
          <w:i/>
          <w:iCs/>
          <w:sz w:val="20"/>
          <w:szCs w:val="20"/>
        </w:rPr>
        <w:t>полость.</w:t>
      </w:r>
    </w:p>
    <w:p w:rsidR="00602C38" w:rsidRPr="00761A3F" w:rsidRDefault="00602C38" w:rsidP="00602C38">
      <w:pPr>
        <w:pStyle w:val="3"/>
        <w:spacing w:before="0" w:after="0"/>
        <w:ind w:firstLine="454"/>
        <w:rPr>
          <w:rFonts w:ascii="Times New Roman" w:hAnsi="Times New Roman" w:cs="Times New Roman"/>
        </w:rPr>
      </w:pPr>
    </w:p>
    <w:p w:rsidR="00602C38" w:rsidRPr="00761A3F" w:rsidRDefault="00602C38" w:rsidP="00602C38">
      <w:pPr>
        <w:pStyle w:val="3"/>
        <w:spacing w:before="0" w:after="0"/>
        <w:ind w:firstLine="454"/>
        <w:rPr>
          <w:rFonts w:ascii="Times New Roman" w:hAnsi="Times New Roman" w:cs="Times New Roman"/>
        </w:rPr>
      </w:pPr>
      <w:r w:rsidRPr="00761A3F">
        <w:rPr>
          <w:rFonts w:ascii="Times New Roman" w:hAnsi="Times New Roman" w:cs="Times New Roman"/>
        </w:rPr>
        <w:t>Пациент направлен на консультацию к врачу-стоматологу-терапевту.</w:t>
      </w:r>
    </w:p>
    <w:p w:rsidR="00602C38" w:rsidRPr="00761A3F" w:rsidRDefault="00602C38" w:rsidP="00602C38">
      <w:pPr>
        <w:ind w:firstLine="454"/>
        <w:jc w:val="both"/>
        <w:outlineLvl w:val="0"/>
        <w:rPr>
          <w:i/>
          <w:iCs/>
          <w:sz w:val="20"/>
          <w:szCs w:val="20"/>
        </w:rPr>
      </w:pPr>
      <w:r w:rsidRPr="00761A3F">
        <w:rPr>
          <w:i/>
          <w:iCs/>
          <w:sz w:val="20"/>
          <w:szCs w:val="20"/>
        </w:rPr>
        <w:t>Жалобы:</w:t>
      </w:r>
      <w:r w:rsidRPr="00761A3F">
        <w:rPr>
          <w:sz w:val="20"/>
          <w:szCs w:val="20"/>
        </w:rPr>
        <w:t xml:space="preserve"> (</w:t>
      </w:r>
      <w:proofErr w:type="gramStart"/>
      <w:r w:rsidRPr="00761A3F">
        <w:rPr>
          <w:sz w:val="20"/>
          <w:szCs w:val="20"/>
          <w:lang w:val="en-GB"/>
        </w:rPr>
        <w:t>c</w:t>
      </w:r>
      <w:proofErr w:type="gramEnd"/>
      <w:r w:rsidRPr="00761A3F">
        <w:rPr>
          <w:sz w:val="20"/>
          <w:szCs w:val="20"/>
        </w:rPr>
        <w:t>м. выше).</w:t>
      </w:r>
    </w:p>
    <w:p w:rsidR="00602C38" w:rsidRPr="00761A3F" w:rsidRDefault="00602C38" w:rsidP="00602C38">
      <w:pPr>
        <w:ind w:firstLine="454"/>
        <w:jc w:val="both"/>
        <w:outlineLvl w:val="0"/>
        <w:rPr>
          <w:i/>
          <w:iCs/>
          <w:sz w:val="20"/>
          <w:szCs w:val="20"/>
        </w:rPr>
      </w:pPr>
      <w:r w:rsidRPr="00761A3F">
        <w:rPr>
          <w:i/>
          <w:iCs/>
          <w:sz w:val="20"/>
          <w:szCs w:val="20"/>
        </w:rPr>
        <w:t>Объективно:</w:t>
      </w:r>
      <w:r w:rsidRPr="00761A3F">
        <w:rPr>
          <w:sz w:val="20"/>
          <w:szCs w:val="20"/>
        </w:rPr>
        <w:t xml:space="preserve"> (</w:t>
      </w:r>
      <w:proofErr w:type="gramStart"/>
      <w:r w:rsidRPr="00761A3F">
        <w:rPr>
          <w:sz w:val="20"/>
          <w:szCs w:val="20"/>
          <w:lang w:val="en-GB"/>
        </w:rPr>
        <w:t>c</w:t>
      </w:r>
      <w:proofErr w:type="gramEnd"/>
      <w:r w:rsidRPr="00761A3F">
        <w:rPr>
          <w:sz w:val="20"/>
          <w:szCs w:val="20"/>
        </w:rPr>
        <w:t xml:space="preserve">м. выше). </w:t>
      </w:r>
    </w:p>
    <w:p w:rsidR="00602C38" w:rsidRPr="00761A3F" w:rsidRDefault="00602C38" w:rsidP="00602C38">
      <w:pPr>
        <w:ind w:firstLine="454"/>
        <w:jc w:val="both"/>
        <w:rPr>
          <w:sz w:val="20"/>
          <w:szCs w:val="20"/>
        </w:rPr>
      </w:pPr>
      <w:r w:rsidRPr="00761A3F">
        <w:rPr>
          <w:sz w:val="20"/>
          <w:szCs w:val="20"/>
        </w:rPr>
        <w:t xml:space="preserve">При </w:t>
      </w:r>
      <w:proofErr w:type="spellStart"/>
      <w:r w:rsidRPr="00761A3F">
        <w:rPr>
          <w:sz w:val="20"/>
          <w:szCs w:val="20"/>
        </w:rPr>
        <w:t>электроодонтодиагностике</w:t>
      </w:r>
      <w:proofErr w:type="spellEnd"/>
      <w:r w:rsidRPr="00761A3F">
        <w:rPr>
          <w:sz w:val="20"/>
          <w:szCs w:val="20"/>
        </w:rPr>
        <w:t xml:space="preserve"> установлено, что </w:t>
      </w:r>
      <w:proofErr w:type="spellStart"/>
      <w:r w:rsidRPr="00761A3F">
        <w:rPr>
          <w:sz w:val="20"/>
          <w:szCs w:val="20"/>
        </w:rPr>
        <w:t>электровозбудимость</w:t>
      </w:r>
      <w:proofErr w:type="spellEnd"/>
      <w:r w:rsidRPr="00761A3F">
        <w:rPr>
          <w:sz w:val="20"/>
          <w:szCs w:val="20"/>
        </w:rPr>
        <w:t xml:space="preserve"> зуба 1.6 варьировала в пределах 80-100 мкА. Пациент направлен на рентгенографию в области зуба 1.6. </w:t>
      </w:r>
      <w:r w:rsidRPr="00761A3F">
        <w:rPr>
          <w:i/>
          <w:iCs/>
          <w:sz w:val="20"/>
          <w:szCs w:val="20"/>
        </w:rPr>
        <w:t xml:space="preserve">На рентгенограмме: </w:t>
      </w:r>
      <w:r w:rsidRPr="00761A3F">
        <w:rPr>
          <w:sz w:val="20"/>
          <w:szCs w:val="20"/>
        </w:rPr>
        <w:t>н</w:t>
      </w:r>
      <w:r>
        <w:rPr>
          <w:sz w:val="20"/>
          <w:szCs w:val="20"/>
        </w:rPr>
        <w:t>ё</w:t>
      </w:r>
      <w:r w:rsidRPr="00761A3F">
        <w:rPr>
          <w:sz w:val="20"/>
          <w:szCs w:val="20"/>
        </w:rPr>
        <w:t xml:space="preserve">бный </w:t>
      </w:r>
      <w:proofErr w:type="gramStart"/>
      <w:r w:rsidRPr="00761A3F">
        <w:rPr>
          <w:sz w:val="20"/>
          <w:szCs w:val="20"/>
        </w:rPr>
        <w:t>корневой канал запломбированы не на вс</w:t>
      </w:r>
      <w:r>
        <w:rPr>
          <w:sz w:val="20"/>
          <w:szCs w:val="20"/>
        </w:rPr>
        <w:t>ё</w:t>
      </w:r>
      <w:r w:rsidRPr="00761A3F">
        <w:rPr>
          <w:sz w:val="20"/>
          <w:szCs w:val="20"/>
        </w:rPr>
        <w:t>м протяжении, в щ</w:t>
      </w:r>
      <w:r>
        <w:rPr>
          <w:sz w:val="20"/>
          <w:szCs w:val="20"/>
        </w:rPr>
        <w:t>ё</w:t>
      </w:r>
      <w:r w:rsidRPr="00761A3F">
        <w:rPr>
          <w:sz w:val="20"/>
          <w:szCs w:val="20"/>
        </w:rPr>
        <w:t>чно-медиальном и щ</w:t>
      </w:r>
      <w:r>
        <w:rPr>
          <w:sz w:val="20"/>
          <w:szCs w:val="20"/>
        </w:rPr>
        <w:t>ё</w:t>
      </w:r>
      <w:r w:rsidRPr="00761A3F">
        <w:rPr>
          <w:sz w:val="20"/>
          <w:szCs w:val="20"/>
        </w:rPr>
        <w:t>чно-дистальном корневых каналах пломбировочный материал не прослеживается; определяется разрежение костной ткани с неч</w:t>
      </w:r>
      <w:r>
        <w:rPr>
          <w:sz w:val="20"/>
          <w:szCs w:val="20"/>
        </w:rPr>
        <w:t>ё</w:t>
      </w:r>
      <w:r w:rsidRPr="00761A3F">
        <w:rPr>
          <w:sz w:val="20"/>
          <w:szCs w:val="20"/>
        </w:rPr>
        <w:t>ткими и неровными контурами размером 0,3</w:t>
      </w:r>
      <w:r>
        <w:rPr>
          <w:sz w:val="20"/>
          <w:szCs w:val="20"/>
        </w:rPr>
        <w:t xml:space="preserve"> </w:t>
      </w:r>
      <w:r w:rsidRPr="00761A3F">
        <w:rPr>
          <w:sz w:val="20"/>
          <w:szCs w:val="20"/>
        </w:rPr>
        <w:t>х</w:t>
      </w:r>
      <w:r>
        <w:rPr>
          <w:sz w:val="20"/>
          <w:szCs w:val="20"/>
        </w:rPr>
        <w:t xml:space="preserve"> </w:t>
      </w:r>
      <w:r w:rsidRPr="00761A3F">
        <w:rPr>
          <w:sz w:val="20"/>
          <w:szCs w:val="20"/>
        </w:rPr>
        <w:t>0,4 см.</w:t>
      </w:r>
      <w:proofErr w:type="gramEnd"/>
    </w:p>
    <w:p w:rsidR="00602C38" w:rsidRPr="00761A3F" w:rsidRDefault="00602C38" w:rsidP="00602C38">
      <w:pPr>
        <w:ind w:firstLine="454"/>
        <w:jc w:val="both"/>
        <w:rPr>
          <w:sz w:val="20"/>
          <w:szCs w:val="20"/>
        </w:rPr>
      </w:pPr>
      <w:r w:rsidRPr="00761A3F">
        <w:rPr>
          <w:sz w:val="20"/>
          <w:szCs w:val="20"/>
        </w:rPr>
        <w:t>На медиально-</w:t>
      </w:r>
      <w:proofErr w:type="spellStart"/>
      <w:r w:rsidRPr="00761A3F">
        <w:rPr>
          <w:sz w:val="20"/>
          <w:szCs w:val="20"/>
        </w:rPr>
        <w:t>окклюзионной</w:t>
      </w:r>
      <w:proofErr w:type="spellEnd"/>
      <w:r w:rsidRPr="00761A3F">
        <w:rPr>
          <w:sz w:val="20"/>
          <w:szCs w:val="20"/>
        </w:rPr>
        <w:t xml:space="preserve"> поверхности зуба 4.6. определяется полость средних размеров, дно и стенки плотные, пигментированные. Зондирование по эмалево-дентинной границе чувствительно, перкуссия безболезненна, на </w:t>
      </w:r>
      <w:proofErr w:type="spellStart"/>
      <w:r w:rsidRPr="00761A3F">
        <w:rPr>
          <w:sz w:val="20"/>
          <w:szCs w:val="20"/>
        </w:rPr>
        <w:t>холодовой</w:t>
      </w:r>
      <w:proofErr w:type="spellEnd"/>
      <w:r w:rsidRPr="00761A3F">
        <w:rPr>
          <w:sz w:val="20"/>
          <w:szCs w:val="20"/>
        </w:rPr>
        <w:t xml:space="preserve"> раздражитель зуб реагирует кратковременной болью. ЭОД – 5 мкА. </w:t>
      </w:r>
    </w:p>
    <w:p w:rsidR="00602C38" w:rsidRPr="00761A3F" w:rsidRDefault="00602C38" w:rsidP="00602C38">
      <w:pPr>
        <w:pStyle w:val="3"/>
        <w:spacing w:before="0" w:after="0"/>
        <w:ind w:firstLine="454"/>
        <w:rPr>
          <w:rFonts w:ascii="Times New Roman" w:hAnsi="Times New Roman" w:cs="Times New Roman"/>
        </w:rPr>
      </w:pPr>
    </w:p>
    <w:p w:rsidR="00602C38" w:rsidRPr="00761A3F" w:rsidRDefault="00602C38" w:rsidP="00602C38">
      <w:pPr>
        <w:pStyle w:val="3"/>
        <w:spacing w:before="0" w:after="0"/>
        <w:ind w:firstLine="454"/>
        <w:rPr>
          <w:rFonts w:ascii="Times New Roman" w:hAnsi="Times New Roman" w:cs="Times New Roman"/>
        </w:rPr>
      </w:pPr>
      <w:r w:rsidRPr="00761A3F">
        <w:rPr>
          <w:rFonts w:ascii="Times New Roman" w:hAnsi="Times New Roman" w:cs="Times New Roman"/>
        </w:rPr>
        <w:t>Пациент обратился в ортопедическое отделение с целью для протезирования.</w:t>
      </w:r>
    </w:p>
    <w:p w:rsidR="00602C38" w:rsidRPr="00761A3F" w:rsidRDefault="00602C38" w:rsidP="00602C38">
      <w:pPr>
        <w:ind w:firstLine="454"/>
        <w:jc w:val="both"/>
        <w:outlineLvl w:val="0"/>
        <w:rPr>
          <w:i/>
          <w:iCs/>
          <w:sz w:val="20"/>
          <w:szCs w:val="20"/>
        </w:rPr>
      </w:pPr>
      <w:r w:rsidRPr="00761A3F">
        <w:rPr>
          <w:i/>
          <w:iCs/>
          <w:sz w:val="20"/>
          <w:szCs w:val="20"/>
        </w:rPr>
        <w:t>Жалобы:</w:t>
      </w:r>
      <w:r w:rsidRPr="00761A3F">
        <w:rPr>
          <w:sz w:val="20"/>
          <w:szCs w:val="20"/>
        </w:rPr>
        <w:t xml:space="preserve"> (</w:t>
      </w:r>
      <w:proofErr w:type="gramStart"/>
      <w:r w:rsidRPr="00761A3F">
        <w:rPr>
          <w:sz w:val="20"/>
          <w:szCs w:val="20"/>
          <w:lang w:val="en-GB"/>
        </w:rPr>
        <w:t>c</w:t>
      </w:r>
      <w:proofErr w:type="gramEnd"/>
      <w:r w:rsidRPr="00761A3F">
        <w:rPr>
          <w:sz w:val="20"/>
          <w:szCs w:val="20"/>
        </w:rPr>
        <w:t>м. выше).</w:t>
      </w:r>
    </w:p>
    <w:p w:rsidR="00602C38" w:rsidRPr="00761A3F" w:rsidRDefault="00602C38" w:rsidP="00602C38">
      <w:pPr>
        <w:ind w:firstLine="454"/>
        <w:jc w:val="both"/>
        <w:outlineLvl w:val="0"/>
        <w:rPr>
          <w:i/>
          <w:iCs/>
          <w:sz w:val="20"/>
          <w:szCs w:val="20"/>
        </w:rPr>
      </w:pPr>
      <w:r w:rsidRPr="00761A3F">
        <w:rPr>
          <w:i/>
          <w:iCs/>
          <w:sz w:val="20"/>
          <w:szCs w:val="20"/>
        </w:rPr>
        <w:t>Объективно:</w:t>
      </w:r>
      <w:r w:rsidRPr="00761A3F">
        <w:rPr>
          <w:sz w:val="20"/>
          <w:szCs w:val="20"/>
        </w:rPr>
        <w:t xml:space="preserve"> (</w:t>
      </w:r>
      <w:proofErr w:type="gramStart"/>
      <w:r w:rsidRPr="00761A3F">
        <w:rPr>
          <w:sz w:val="20"/>
          <w:szCs w:val="20"/>
          <w:lang w:val="en-GB"/>
        </w:rPr>
        <w:t>c</w:t>
      </w:r>
      <w:proofErr w:type="gramEnd"/>
      <w:r w:rsidRPr="00761A3F">
        <w:rPr>
          <w:sz w:val="20"/>
          <w:szCs w:val="20"/>
        </w:rPr>
        <w:t xml:space="preserve">м. выше). </w:t>
      </w:r>
    </w:p>
    <w:p w:rsidR="00602C38" w:rsidRPr="00761A3F" w:rsidRDefault="00602C38" w:rsidP="00602C38">
      <w:pPr>
        <w:pStyle w:val="4"/>
        <w:spacing w:before="0" w:after="0"/>
        <w:ind w:firstLine="454"/>
      </w:pPr>
    </w:p>
    <w:p w:rsidR="00602C38" w:rsidRPr="00761A3F" w:rsidRDefault="00602C38" w:rsidP="00602C38">
      <w:pPr>
        <w:rPr>
          <w:sz w:val="20"/>
          <w:szCs w:val="20"/>
        </w:rPr>
      </w:pPr>
    </w:p>
    <w:p w:rsidR="00602C38" w:rsidRPr="00761A3F" w:rsidRDefault="00602C38" w:rsidP="00602C38">
      <w:pPr>
        <w:pStyle w:val="4"/>
        <w:spacing w:before="0" w:after="0"/>
        <w:ind w:firstLine="454"/>
      </w:pPr>
      <w:r w:rsidRPr="00761A3F">
        <w:t>Вопросы:</w:t>
      </w:r>
    </w:p>
    <w:p w:rsidR="00602C38" w:rsidRPr="00761A3F" w:rsidRDefault="00602C38" w:rsidP="00602C38">
      <w:pPr>
        <w:pStyle w:val="SpisokChif"/>
        <w:numPr>
          <w:ilvl w:val="0"/>
          <w:numId w:val="2"/>
        </w:numPr>
        <w:spacing w:before="0"/>
        <w:ind w:left="0" w:firstLine="454"/>
      </w:pPr>
      <w:r w:rsidRPr="00761A3F">
        <w:t>Поставьте диагноз.</w:t>
      </w:r>
    </w:p>
    <w:p w:rsidR="00602C38" w:rsidRPr="00761A3F" w:rsidRDefault="00602C38" w:rsidP="00602C38">
      <w:pPr>
        <w:pStyle w:val="SpisokChif"/>
        <w:numPr>
          <w:ilvl w:val="0"/>
          <w:numId w:val="2"/>
        </w:numPr>
        <w:tabs>
          <w:tab w:val="clear" w:pos="709"/>
        </w:tabs>
        <w:spacing w:before="0"/>
        <w:ind w:left="0" w:firstLine="454"/>
      </w:pPr>
      <w:r w:rsidRPr="00761A3F">
        <w:t>Составьте план комплексного лечения.</w:t>
      </w:r>
    </w:p>
    <w:p w:rsidR="00602C38" w:rsidRPr="00761A3F" w:rsidRDefault="00602C38" w:rsidP="00602C38">
      <w:pPr>
        <w:pStyle w:val="SpisokChif"/>
        <w:numPr>
          <w:ilvl w:val="0"/>
          <w:numId w:val="2"/>
        </w:numPr>
        <w:tabs>
          <w:tab w:val="clear" w:pos="709"/>
        </w:tabs>
        <w:spacing w:before="0"/>
        <w:ind w:left="0" w:firstLine="454"/>
      </w:pPr>
      <w:r w:rsidRPr="00761A3F">
        <w:t>Определите сроки диспансерного наблюдения и реабилитации пациента.</w:t>
      </w:r>
    </w:p>
    <w:p w:rsidR="00602C38" w:rsidRDefault="00602C38" w:rsidP="00602C38">
      <w:pPr>
        <w:pStyle w:val="SpisokChif"/>
        <w:tabs>
          <w:tab w:val="clear" w:pos="709"/>
        </w:tabs>
        <w:spacing w:before="0"/>
        <w:ind w:left="0" w:firstLine="454"/>
        <w:jc w:val="center"/>
        <w:outlineLvl w:val="0"/>
      </w:pPr>
    </w:p>
    <w:p w:rsidR="00602C38" w:rsidRDefault="00602C38" w:rsidP="00602C38">
      <w:pPr>
        <w:pStyle w:val="SpisokChif"/>
        <w:tabs>
          <w:tab w:val="clear" w:pos="709"/>
        </w:tabs>
        <w:spacing w:before="0"/>
        <w:ind w:left="0" w:firstLine="454"/>
        <w:jc w:val="center"/>
        <w:outlineLvl w:val="0"/>
      </w:pPr>
    </w:p>
    <w:p w:rsidR="00602C38" w:rsidRPr="00D05989" w:rsidRDefault="00602C38" w:rsidP="00602C38">
      <w:pPr>
        <w:pStyle w:val="4"/>
        <w:spacing w:before="0" w:after="0"/>
        <w:ind w:firstLine="454"/>
      </w:pPr>
      <w:r w:rsidRPr="00D05989">
        <w:t>Ответы на к</w:t>
      </w:r>
      <w:r w:rsidRPr="00D05989">
        <w:rPr>
          <w:bCs/>
        </w:rPr>
        <w:t xml:space="preserve">линическую ситуационную задачу </w:t>
      </w:r>
    </w:p>
    <w:p w:rsidR="00602C38" w:rsidRDefault="00602C38" w:rsidP="00602C38">
      <w:pPr>
        <w:ind w:firstLine="425"/>
        <w:jc w:val="both"/>
        <w:rPr>
          <w:sz w:val="20"/>
          <w:szCs w:val="20"/>
          <w:u w:val="single"/>
        </w:rPr>
      </w:pPr>
    </w:p>
    <w:p w:rsidR="00602C38" w:rsidRPr="00D05989" w:rsidRDefault="00602C38" w:rsidP="00602C38">
      <w:pPr>
        <w:ind w:firstLine="425"/>
        <w:jc w:val="both"/>
        <w:rPr>
          <w:sz w:val="20"/>
          <w:szCs w:val="20"/>
          <w:u w:val="single"/>
        </w:rPr>
      </w:pPr>
      <w:r w:rsidRPr="00D05989">
        <w:rPr>
          <w:sz w:val="20"/>
          <w:szCs w:val="20"/>
          <w:u w:val="single"/>
        </w:rPr>
        <w:t>терапевт-стоматолог:</w:t>
      </w:r>
    </w:p>
    <w:p w:rsidR="00602C38" w:rsidRPr="005F232E" w:rsidRDefault="00602C38" w:rsidP="00602C38">
      <w:pPr>
        <w:ind w:firstLine="425"/>
        <w:jc w:val="both"/>
        <w:rPr>
          <w:sz w:val="20"/>
          <w:szCs w:val="20"/>
        </w:rPr>
      </w:pPr>
      <w:r w:rsidRPr="005F232E">
        <w:rPr>
          <w:sz w:val="20"/>
          <w:szCs w:val="20"/>
        </w:rPr>
        <w:t>1. К02.1</w:t>
      </w:r>
    </w:p>
    <w:p w:rsidR="00602C38" w:rsidRPr="00D05989" w:rsidRDefault="00602C38" w:rsidP="00602C38">
      <w:pPr>
        <w:ind w:firstLine="425"/>
        <w:jc w:val="both"/>
        <w:rPr>
          <w:sz w:val="20"/>
          <w:szCs w:val="20"/>
        </w:rPr>
      </w:pPr>
      <w:r w:rsidRPr="00D05989">
        <w:rPr>
          <w:sz w:val="20"/>
          <w:szCs w:val="20"/>
        </w:rPr>
        <w:t>2. План лечения: Профессиональная гигиена рта. Мотивация пациента к индивидуальной гигиене рта. Лечение кариеса: обезболивание, препарирование кариозной полости, наложение матричной системы, медикаментозная обработка, реставрация с использованием композиционных материалов, финишная обработка.</w:t>
      </w:r>
    </w:p>
    <w:p w:rsidR="00602C38" w:rsidRPr="00D05989" w:rsidRDefault="00602C38" w:rsidP="00602C38">
      <w:pPr>
        <w:ind w:firstLine="425"/>
        <w:jc w:val="both"/>
        <w:rPr>
          <w:sz w:val="20"/>
          <w:szCs w:val="20"/>
        </w:rPr>
      </w:pPr>
      <w:r w:rsidRPr="00D05989">
        <w:rPr>
          <w:sz w:val="20"/>
          <w:szCs w:val="20"/>
        </w:rPr>
        <w:t>3. Соблюдение индивидуальной гигиены рта.</w:t>
      </w:r>
    </w:p>
    <w:p w:rsidR="00602C38" w:rsidRPr="00D05989" w:rsidRDefault="00602C38" w:rsidP="00602C38">
      <w:pPr>
        <w:ind w:firstLine="425"/>
        <w:rPr>
          <w:sz w:val="20"/>
          <w:szCs w:val="20"/>
        </w:rPr>
      </w:pPr>
    </w:p>
    <w:p w:rsidR="00602C38" w:rsidRPr="00D05989" w:rsidRDefault="00602C38" w:rsidP="00602C38">
      <w:pPr>
        <w:pStyle w:val="SpisokChif"/>
        <w:tabs>
          <w:tab w:val="clear" w:pos="709"/>
        </w:tabs>
        <w:spacing w:before="0"/>
        <w:ind w:left="0" w:firstLine="425"/>
        <w:jc w:val="left"/>
        <w:outlineLvl w:val="0"/>
        <w:rPr>
          <w:u w:val="single"/>
        </w:rPr>
      </w:pPr>
      <w:r>
        <w:rPr>
          <w:u w:val="single"/>
        </w:rPr>
        <w:t>Врач-</w:t>
      </w:r>
      <w:r w:rsidRPr="00D05989">
        <w:rPr>
          <w:u w:val="single"/>
        </w:rPr>
        <w:t>стоматоло</w:t>
      </w:r>
      <w:proofErr w:type="gramStart"/>
      <w:r w:rsidRPr="00D05989">
        <w:rPr>
          <w:u w:val="single"/>
        </w:rPr>
        <w:t>г</w:t>
      </w:r>
      <w:r>
        <w:rPr>
          <w:u w:val="single"/>
        </w:rPr>
        <w:t>-</w:t>
      </w:r>
      <w:proofErr w:type="gramEnd"/>
      <w:r w:rsidRPr="001A3885">
        <w:rPr>
          <w:u w:val="single"/>
        </w:rPr>
        <w:t xml:space="preserve"> </w:t>
      </w:r>
      <w:r w:rsidRPr="00D05989">
        <w:rPr>
          <w:u w:val="single"/>
        </w:rPr>
        <w:t xml:space="preserve">хирург: </w:t>
      </w:r>
    </w:p>
    <w:p w:rsidR="00602C38" w:rsidRPr="00D05989" w:rsidRDefault="00602C38" w:rsidP="00602C38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D05989">
        <w:rPr>
          <w:rFonts w:ascii="Times New Roman" w:hAnsi="Times New Roman"/>
          <w:sz w:val="20"/>
          <w:szCs w:val="20"/>
        </w:rPr>
        <w:t xml:space="preserve">1. </w:t>
      </w:r>
      <w:hyperlink r:id="rId6" w:history="1">
        <w:r w:rsidRPr="00D05989">
          <w:rPr>
            <w:rStyle w:val="a5"/>
            <w:rFonts w:ascii="Times New Roman" w:hAnsi="Times New Roman"/>
            <w:bCs/>
            <w:sz w:val="20"/>
            <w:szCs w:val="20"/>
          </w:rPr>
          <w:t>J01.0 Острый верхнечелюстной синусит</w:t>
        </w:r>
      </w:hyperlink>
    </w:p>
    <w:p w:rsidR="00602C38" w:rsidRPr="00D05989" w:rsidRDefault="00602C38" w:rsidP="00602C38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D05989">
        <w:rPr>
          <w:rFonts w:ascii="Times New Roman" w:hAnsi="Times New Roman"/>
          <w:sz w:val="20"/>
          <w:szCs w:val="20"/>
        </w:rPr>
        <w:t xml:space="preserve">2. Острый </w:t>
      </w:r>
      <w:proofErr w:type="spellStart"/>
      <w:r w:rsidRPr="00D05989">
        <w:rPr>
          <w:rFonts w:ascii="Times New Roman" w:hAnsi="Times New Roman"/>
          <w:sz w:val="20"/>
          <w:szCs w:val="20"/>
        </w:rPr>
        <w:t>одонтогенный</w:t>
      </w:r>
      <w:proofErr w:type="spellEnd"/>
      <w:r w:rsidRPr="00D05989">
        <w:rPr>
          <w:rFonts w:ascii="Times New Roman" w:hAnsi="Times New Roman"/>
          <w:sz w:val="20"/>
          <w:szCs w:val="20"/>
        </w:rPr>
        <w:t xml:space="preserve"> гайморит справа от 1.6. Рекомендовано КЛКТ, удаление зуба 1.6 под местной анестезией, антибактериальная терапия, сосудосуживающие капли в нос, </w:t>
      </w:r>
      <w:proofErr w:type="spellStart"/>
      <w:r w:rsidRPr="00D05989">
        <w:rPr>
          <w:rFonts w:ascii="Times New Roman" w:hAnsi="Times New Roman"/>
          <w:sz w:val="20"/>
          <w:szCs w:val="20"/>
        </w:rPr>
        <w:t>антигистаминовые</w:t>
      </w:r>
      <w:proofErr w:type="spellEnd"/>
      <w:r w:rsidRPr="00D05989">
        <w:rPr>
          <w:rFonts w:ascii="Times New Roman" w:hAnsi="Times New Roman"/>
          <w:sz w:val="20"/>
          <w:szCs w:val="20"/>
        </w:rPr>
        <w:t xml:space="preserve"> препараты, НПВС, при возникновении перфорации дна верхнечелюстной пазухи при удалении зуба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05989">
        <w:rPr>
          <w:rFonts w:ascii="Times New Roman" w:hAnsi="Times New Roman"/>
          <w:sz w:val="20"/>
          <w:szCs w:val="20"/>
        </w:rPr>
        <w:t xml:space="preserve">- санация пазухи через соустье растворами антисептиков. </w:t>
      </w:r>
    </w:p>
    <w:p w:rsidR="00602C38" w:rsidRPr="00D05989" w:rsidRDefault="00602C38" w:rsidP="00602C38">
      <w:pPr>
        <w:pStyle w:val="a6"/>
        <w:spacing w:after="0" w:line="240" w:lineRule="auto"/>
        <w:ind w:left="0" w:firstLine="425"/>
        <w:jc w:val="both"/>
        <w:rPr>
          <w:rFonts w:ascii="Times New Roman" w:hAnsi="Times New Roman"/>
          <w:sz w:val="20"/>
          <w:szCs w:val="20"/>
        </w:rPr>
      </w:pPr>
      <w:r w:rsidRPr="00D05989">
        <w:rPr>
          <w:rFonts w:ascii="Times New Roman" w:hAnsi="Times New Roman"/>
          <w:sz w:val="20"/>
          <w:szCs w:val="20"/>
        </w:rPr>
        <w:t xml:space="preserve">3. </w:t>
      </w:r>
      <w:proofErr w:type="gramStart"/>
      <w:r w:rsidRPr="00D05989">
        <w:rPr>
          <w:rFonts w:ascii="Times New Roman" w:hAnsi="Times New Roman"/>
          <w:sz w:val="20"/>
          <w:szCs w:val="20"/>
        </w:rPr>
        <w:t xml:space="preserve">При формировании свищевого хода в области лунки удаленного 1.6 и переходе заболевания в хроническую форму рекомендовано в плановом порядке лечение в стационаре, в отделении челюстно-лицевой хирургии (радикальная </w:t>
      </w:r>
      <w:proofErr w:type="spellStart"/>
      <w:r w:rsidRPr="00D05989">
        <w:rPr>
          <w:rFonts w:ascii="Times New Roman" w:hAnsi="Times New Roman"/>
          <w:sz w:val="20"/>
          <w:szCs w:val="20"/>
        </w:rPr>
        <w:t>гайморотомия</w:t>
      </w:r>
      <w:proofErr w:type="spellEnd"/>
      <w:r w:rsidRPr="00D05989">
        <w:rPr>
          <w:rFonts w:ascii="Times New Roman" w:hAnsi="Times New Roman"/>
          <w:sz w:val="20"/>
          <w:szCs w:val="20"/>
        </w:rPr>
        <w:t xml:space="preserve"> с пластикой свища).</w:t>
      </w:r>
      <w:proofErr w:type="gramEnd"/>
    </w:p>
    <w:p w:rsidR="00602C38" w:rsidRPr="00D05989" w:rsidRDefault="00602C38" w:rsidP="00602C38">
      <w:pPr>
        <w:pStyle w:val="SpisokChif"/>
        <w:tabs>
          <w:tab w:val="clear" w:pos="709"/>
        </w:tabs>
        <w:spacing w:before="0"/>
        <w:ind w:left="0" w:firstLine="425"/>
        <w:outlineLvl w:val="0"/>
      </w:pPr>
    </w:p>
    <w:p w:rsidR="00602C38" w:rsidRPr="00F7567D" w:rsidRDefault="00602C38" w:rsidP="00602C38">
      <w:pPr>
        <w:pStyle w:val="SpisokChif"/>
        <w:tabs>
          <w:tab w:val="clear" w:pos="709"/>
        </w:tabs>
        <w:spacing w:before="0"/>
        <w:ind w:left="0" w:firstLine="425"/>
        <w:jc w:val="left"/>
        <w:outlineLvl w:val="0"/>
        <w:rPr>
          <w:u w:val="single"/>
        </w:rPr>
      </w:pPr>
      <w:r>
        <w:rPr>
          <w:u w:val="single"/>
        </w:rPr>
        <w:t>врач</w:t>
      </w:r>
      <w:r w:rsidRPr="00F7567D">
        <w:rPr>
          <w:u w:val="single"/>
        </w:rPr>
        <w:t>-стоматоло</w:t>
      </w:r>
      <w:proofErr w:type="gramStart"/>
      <w:r w:rsidRPr="00F7567D">
        <w:rPr>
          <w:u w:val="single"/>
        </w:rPr>
        <w:t>г</w:t>
      </w:r>
      <w:r>
        <w:rPr>
          <w:u w:val="single"/>
        </w:rPr>
        <w:t>-</w:t>
      </w:r>
      <w:proofErr w:type="gramEnd"/>
      <w:r w:rsidRPr="001A3885">
        <w:rPr>
          <w:u w:val="single"/>
        </w:rPr>
        <w:t xml:space="preserve"> </w:t>
      </w:r>
      <w:r w:rsidRPr="00F7567D">
        <w:rPr>
          <w:u w:val="single"/>
        </w:rPr>
        <w:t>ортопед:</w:t>
      </w:r>
    </w:p>
    <w:p w:rsidR="00602C38" w:rsidRDefault="00602C38" w:rsidP="00602C38">
      <w:pPr>
        <w:ind w:firstLine="425"/>
        <w:jc w:val="both"/>
        <w:rPr>
          <w:sz w:val="20"/>
        </w:rPr>
      </w:pPr>
      <w:r w:rsidRPr="00F7567D">
        <w:rPr>
          <w:sz w:val="20"/>
        </w:rPr>
        <w:t>1.</w:t>
      </w:r>
      <w:r>
        <w:rPr>
          <w:sz w:val="20"/>
        </w:rPr>
        <w:t>К.08.1.</w:t>
      </w:r>
      <w:r w:rsidRPr="00F7567D">
        <w:rPr>
          <w:sz w:val="20"/>
        </w:rPr>
        <w:t xml:space="preserve"> Дефект зубного ряда верхней челюсти </w:t>
      </w:r>
      <w:r w:rsidRPr="00F7567D">
        <w:rPr>
          <w:sz w:val="20"/>
          <w:lang w:val="en-US"/>
        </w:rPr>
        <w:t>III</w:t>
      </w:r>
      <w:r w:rsidRPr="00F7567D">
        <w:rPr>
          <w:sz w:val="20"/>
        </w:rPr>
        <w:t xml:space="preserve"> класс 2 подкласс по Кеннеди. Дефект</w:t>
      </w:r>
      <w:r>
        <w:rPr>
          <w:sz w:val="20"/>
        </w:rPr>
        <w:t xml:space="preserve"> зубного ряда нижней челюсти </w:t>
      </w:r>
      <w:r>
        <w:rPr>
          <w:sz w:val="20"/>
          <w:lang w:val="en-US"/>
        </w:rPr>
        <w:t>I</w:t>
      </w:r>
      <w:r>
        <w:rPr>
          <w:sz w:val="20"/>
        </w:rPr>
        <w:t xml:space="preserve"> класс по Кеннеди. </w:t>
      </w:r>
    </w:p>
    <w:p w:rsidR="00602C38" w:rsidRDefault="00602C38" w:rsidP="00602C38">
      <w:pPr>
        <w:ind w:firstLine="425"/>
        <w:jc w:val="both"/>
        <w:rPr>
          <w:sz w:val="20"/>
        </w:rPr>
      </w:pPr>
      <w:r>
        <w:rPr>
          <w:sz w:val="20"/>
        </w:rPr>
        <w:t xml:space="preserve">2. Произвести замещение включенных дефектов зубного ряда верхней челюсти цельнолитыми металлокерамическими мостовидными протезами; нижней челюсти – </w:t>
      </w:r>
      <w:proofErr w:type="spellStart"/>
      <w:r>
        <w:rPr>
          <w:sz w:val="20"/>
        </w:rPr>
        <w:t>бюгельным</w:t>
      </w:r>
      <w:proofErr w:type="spellEnd"/>
      <w:r>
        <w:rPr>
          <w:sz w:val="20"/>
        </w:rPr>
        <w:t xml:space="preserve"> протезом с 4 искусственными зубами и двумя </w:t>
      </w:r>
      <w:proofErr w:type="spellStart"/>
      <w:r>
        <w:rPr>
          <w:sz w:val="20"/>
        </w:rPr>
        <w:t>кламмерами</w:t>
      </w:r>
      <w:proofErr w:type="spellEnd"/>
      <w:r>
        <w:rPr>
          <w:sz w:val="20"/>
        </w:rPr>
        <w:t xml:space="preserve"> </w:t>
      </w:r>
      <w:r>
        <w:rPr>
          <w:sz w:val="20"/>
          <w:lang w:val="en-US"/>
        </w:rPr>
        <w:t>I</w:t>
      </w:r>
      <w:r>
        <w:rPr>
          <w:sz w:val="20"/>
        </w:rPr>
        <w:t xml:space="preserve"> типа системы </w:t>
      </w:r>
      <w:proofErr w:type="spellStart"/>
      <w:r>
        <w:rPr>
          <w:sz w:val="20"/>
        </w:rPr>
        <w:t>Нея</w:t>
      </w:r>
      <w:proofErr w:type="spellEnd"/>
      <w:r>
        <w:rPr>
          <w:sz w:val="20"/>
        </w:rPr>
        <w:t xml:space="preserve">. Обезболивание, препарирование зубов, снятие оттисков, припасовка каркасов, определение центральной окклюзии, припасовка и фиксация мостовидных протезов, наложение </w:t>
      </w:r>
      <w:proofErr w:type="spellStart"/>
      <w:r>
        <w:rPr>
          <w:sz w:val="20"/>
        </w:rPr>
        <w:t>бюгельного</w:t>
      </w:r>
      <w:proofErr w:type="spellEnd"/>
      <w:r>
        <w:rPr>
          <w:sz w:val="20"/>
        </w:rPr>
        <w:t xml:space="preserve"> протеза.</w:t>
      </w:r>
    </w:p>
    <w:p w:rsidR="00602C38" w:rsidRPr="00D05989" w:rsidRDefault="00602C38" w:rsidP="00602C38">
      <w:pPr>
        <w:ind w:firstLine="425"/>
        <w:jc w:val="both"/>
        <w:rPr>
          <w:sz w:val="20"/>
          <w:szCs w:val="20"/>
        </w:rPr>
      </w:pPr>
      <w:r>
        <w:rPr>
          <w:sz w:val="20"/>
        </w:rPr>
        <w:t>3. Ежегодное обследование у врача ортопеда-стоматолога состояние съемных и несъёмных конструкций.</w:t>
      </w:r>
    </w:p>
    <w:p w:rsidR="00602C38" w:rsidRPr="00913167" w:rsidRDefault="00602C38" w:rsidP="00602C38">
      <w:pPr>
        <w:tabs>
          <w:tab w:val="left" w:pos="426"/>
          <w:tab w:val="left" w:pos="709"/>
        </w:tabs>
        <w:ind w:left="720"/>
        <w:jc w:val="both"/>
        <w:rPr>
          <w:sz w:val="20"/>
          <w:szCs w:val="20"/>
        </w:rPr>
      </w:pPr>
    </w:p>
    <w:p w:rsidR="00602C38" w:rsidRPr="003E217E" w:rsidRDefault="00602C38" w:rsidP="00602C38">
      <w:pPr>
        <w:tabs>
          <w:tab w:val="left" w:pos="709"/>
        </w:tabs>
        <w:jc w:val="both"/>
        <w:rPr>
          <w:sz w:val="20"/>
          <w:szCs w:val="20"/>
        </w:rPr>
      </w:pPr>
    </w:p>
    <w:p w:rsidR="00602C38" w:rsidRPr="00B37D3C" w:rsidRDefault="00602C38" w:rsidP="00602C38">
      <w:pPr>
        <w:ind w:left="720"/>
        <w:jc w:val="both"/>
        <w:rPr>
          <w:sz w:val="20"/>
        </w:rPr>
      </w:pPr>
    </w:p>
    <w:p w:rsidR="00602C38" w:rsidRDefault="00602C38" w:rsidP="00602C38">
      <w:pPr>
        <w:jc w:val="center"/>
      </w:pPr>
    </w:p>
    <w:p w:rsidR="00602C38" w:rsidRDefault="00602C38" w:rsidP="00602C38">
      <w:pPr>
        <w:jc w:val="center"/>
      </w:pPr>
    </w:p>
    <w:p w:rsidR="00602C38" w:rsidRDefault="00602C38" w:rsidP="00602C38">
      <w:pPr>
        <w:jc w:val="center"/>
      </w:pPr>
    </w:p>
    <w:p w:rsidR="00522D92" w:rsidRDefault="00522D92"/>
    <w:sectPr w:rsidR="00522D92" w:rsidSect="0052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22F53"/>
    <w:multiLevelType w:val="multilevel"/>
    <w:tmpl w:val="7FB0FAC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2607EE"/>
    <w:multiLevelType w:val="hybridMultilevel"/>
    <w:tmpl w:val="32FA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38"/>
    <w:rsid w:val="001C03EB"/>
    <w:rsid w:val="00522D92"/>
    <w:rsid w:val="00602C38"/>
    <w:rsid w:val="007C31CF"/>
    <w:rsid w:val="007E25A1"/>
    <w:rsid w:val="00C0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2C38"/>
    <w:pPr>
      <w:keepNext/>
      <w:autoSpaceDE w:val="0"/>
      <w:autoSpaceDN w:val="0"/>
      <w:spacing w:before="480" w:after="60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602C38"/>
    <w:pPr>
      <w:keepNext/>
      <w:autoSpaceDE w:val="0"/>
      <w:autoSpaceDN w:val="0"/>
      <w:spacing w:before="120" w:after="60"/>
      <w:jc w:val="center"/>
      <w:outlineLvl w:val="3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2C38"/>
    <w:pPr>
      <w:autoSpaceDE w:val="0"/>
      <w:autoSpaceDN w:val="0"/>
      <w:ind w:firstLine="56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602C3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1">
    <w:name w:val="Основной текст с отступом 21"/>
    <w:basedOn w:val="a"/>
    <w:rsid w:val="00602C38"/>
    <w:pPr>
      <w:ind w:firstLine="567"/>
      <w:jc w:val="both"/>
    </w:pPr>
    <w:rPr>
      <w:sz w:val="26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602C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02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02C3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2C3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TablCen">
    <w:name w:val="Tabl_Cen"/>
    <w:basedOn w:val="a"/>
    <w:rsid w:val="00602C38"/>
    <w:pPr>
      <w:keepNext/>
      <w:autoSpaceDE w:val="0"/>
      <w:autoSpaceDN w:val="0"/>
      <w:jc w:val="center"/>
    </w:pPr>
    <w:rPr>
      <w:rFonts w:ascii="Arial" w:hAnsi="Arial" w:cs="Arial"/>
      <w:sz w:val="22"/>
      <w:szCs w:val="22"/>
    </w:rPr>
  </w:style>
  <w:style w:type="paragraph" w:customStyle="1" w:styleId="ZRO">
    <w:name w:val="ZRO"/>
    <w:basedOn w:val="a"/>
    <w:rsid w:val="00602C38"/>
    <w:pPr>
      <w:keepNext/>
      <w:autoSpaceDE w:val="0"/>
      <w:autoSpaceDN w:val="0"/>
      <w:spacing w:before="120"/>
      <w:ind w:firstLine="142"/>
      <w:jc w:val="both"/>
    </w:pPr>
    <w:rPr>
      <w:b/>
      <w:bCs/>
      <w:i/>
      <w:iCs/>
      <w:sz w:val="20"/>
      <w:szCs w:val="20"/>
    </w:rPr>
  </w:style>
  <w:style w:type="paragraph" w:customStyle="1" w:styleId="SpisokChif">
    <w:name w:val="Spisok_Chif"/>
    <w:basedOn w:val="a"/>
    <w:rsid w:val="00602C38"/>
    <w:pPr>
      <w:tabs>
        <w:tab w:val="left" w:pos="709"/>
      </w:tabs>
      <w:autoSpaceDE w:val="0"/>
      <w:autoSpaceDN w:val="0"/>
      <w:spacing w:before="20"/>
      <w:ind w:left="709" w:hanging="425"/>
      <w:jc w:val="both"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602C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C3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02C38"/>
    <w:pPr>
      <w:keepNext/>
      <w:autoSpaceDE w:val="0"/>
      <w:autoSpaceDN w:val="0"/>
      <w:spacing w:before="480" w:after="60"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602C38"/>
    <w:pPr>
      <w:keepNext/>
      <w:autoSpaceDE w:val="0"/>
      <w:autoSpaceDN w:val="0"/>
      <w:spacing w:before="120" w:after="60"/>
      <w:jc w:val="center"/>
      <w:outlineLvl w:val="3"/>
    </w:pPr>
    <w:rPr>
      <w:sz w:val="2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02C38"/>
    <w:pPr>
      <w:autoSpaceDE w:val="0"/>
      <w:autoSpaceDN w:val="0"/>
      <w:ind w:firstLine="567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rsid w:val="00602C3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1">
    <w:name w:val="Основной текст с отступом 21"/>
    <w:basedOn w:val="a"/>
    <w:rsid w:val="00602C38"/>
    <w:pPr>
      <w:ind w:firstLine="567"/>
      <w:jc w:val="both"/>
    </w:pPr>
    <w:rPr>
      <w:sz w:val="26"/>
      <w:szCs w:val="20"/>
      <w:lang w:eastAsia="zh-CN"/>
    </w:rPr>
  </w:style>
  <w:style w:type="paragraph" w:styleId="a3">
    <w:name w:val="Body Text"/>
    <w:basedOn w:val="a"/>
    <w:link w:val="a4"/>
    <w:uiPriority w:val="99"/>
    <w:semiHidden/>
    <w:unhideWhenUsed/>
    <w:rsid w:val="00602C3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02C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02C38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02C38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paragraph" w:customStyle="1" w:styleId="TablCen">
    <w:name w:val="Tabl_Cen"/>
    <w:basedOn w:val="a"/>
    <w:rsid w:val="00602C38"/>
    <w:pPr>
      <w:keepNext/>
      <w:autoSpaceDE w:val="0"/>
      <w:autoSpaceDN w:val="0"/>
      <w:jc w:val="center"/>
    </w:pPr>
    <w:rPr>
      <w:rFonts w:ascii="Arial" w:hAnsi="Arial" w:cs="Arial"/>
      <w:sz w:val="22"/>
      <w:szCs w:val="22"/>
    </w:rPr>
  </w:style>
  <w:style w:type="paragraph" w:customStyle="1" w:styleId="ZRO">
    <w:name w:val="ZRO"/>
    <w:basedOn w:val="a"/>
    <w:rsid w:val="00602C38"/>
    <w:pPr>
      <w:keepNext/>
      <w:autoSpaceDE w:val="0"/>
      <w:autoSpaceDN w:val="0"/>
      <w:spacing w:before="120"/>
      <w:ind w:firstLine="142"/>
      <w:jc w:val="both"/>
    </w:pPr>
    <w:rPr>
      <w:b/>
      <w:bCs/>
      <w:i/>
      <w:iCs/>
      <w:sz w:val="20"/>
      <w:szCs w:val="20"/>
    </w:rPr>
  </w:style>
  <w:style w:type="paragraph" w:customStyle="1" w:styleId="SpisokChif">
    <w:name w:val="Spisok_Chif"/>
    <w:basedOn w:val="a"/>
    <w:rsid w:val="00602C38"/>
    <w:pPr>
      <w:tabs>
        <w:tab w:val="left" w:pos="709"/>
      </w:tabs>
      <w:autoSpaceDE w:val="0"/>
      <w:autoSpaceDN w:val="0"/>
      <w:spacing w:before="20"/>
      <w:ind w:left="709" w:hanging="425"/>
      <w:jc w:val="both"/>
    </w:pPr>
    <w:rPr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602C3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02C38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beris.ru/?p=215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Обычный доступ</cp:lastModifiedBy>
  <cp:revision>2</cp:revision>
  <dcterms:created xsi:type="dcterms:W3CDTF">2026-05-19T19:59:00Z</dcterms:created>
  <dcterms:modified xsi:type="dcterms:W3CDTF">2026-05-19T19:59:00Z</dcterms:modified>
</cp:coreProperties>
</file>