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7B" w:rsidRPr="00E233C1" w:rsidRDefault="00FB0C7B" w:rsidP="00FB0C7B">
      <w:pPr>
        <w:jc w:val="center"/>
        <w:rPr>
          <w:sz w:val="28"/>
          <w:szCs w:val="28"/>
        </w:rPr>
      </w:pPr>
      <w:r w:rsidRPr="00E233C1">
        <w:rPr>
          <w:sz w:val="28"/>
          <w:szCs w:val="28"/>
        </w:rPr>
        <w:t xml:space="preserve">Специальность   «Фармация»         </w:t>
      </w:r>
    </w:p>
    <w:p w:rsidR="00FB0C7B" w:rsidRPr="00E233C1" w:rsidRDefault="00FB0C7B" w:rsidP="00FB0C7B">
      <w:pPr>
        <w:jc w:val="center"/>
        <w:rPr>
          <w:sz w:val="28"/>
          <w:szCs w:val="28"/>
        </w:rPr>
      </w:pPr>
      <w:r w:rsidRPr="00E233C1">
        <w:rPr>
          <w:sz w:val="28"/>
          <w:szCs w:val="28"/>
        </w:rPr>
        <w:t>Дисциплина «Микробиология»</w:t>
      </w:r>
    </w:p>
    <w:p w:rsidR="00FB0C7B" w:rsidRPr="00E233C1" w:rsidRDefault="00FB0C7B" w:rsidP="00FB0C7B">
      <w:pPr>
        <w:jc w:val="center"/>
        <w:rPr>
          <w:sz w:val="28"/>
          <w:szCs w:val="28"/>
        </w:rPr>
      </w:pPr>
    </w:p>
    <w:p w:rsidR="00D92A54" w:rsidRPr="00E233C1" w:rsidRDefault="00D92A54" w:rsidP="00D92A54">
      <w:pPr>
        <w:jc w:val="center"/>
        <w:rPr>
          <w:b/>
          <w:sz w:val="28"/>
          <w:szCs w:val="28"/>
        </w:rPr>
      </w:pPr>
      <w:r w:rsidRPr="00E233C1">
        <w:rPr>
          <w:b/>
          <w:sz w:val="28"/>
          <w:szCs w:val="28"/>
        </w:rPr>
        <w:t>КОНТРОЛЬНЫЕ ВОПРОСЫ ПО МОДУЛЮ 6</w:t>
      </w:r>
    </w:p>
    <w:p w:rsidR="00D92A54" w:rsidRPr="00E233C1" w:rsidRDefault="00D92A54" w:rsidP="00FB0C7B">
      <w:pPr>
        <w:jc w:val="center"/>
        <w:rPr>
          <w:bCs/>
          <w:sz w:val="28"/>
          <w:szCs w:val="28"/>
        </w:rPr>
      </w:pPr>
      <w:r w:rsidRPr="00E233C1">
        <w:rPr>
          <w:bCs/>
          <w:sz w:val="28"/>
          <w:szCs w:val="28"/>
        </w:rPr>
        <w:t>«</w:t>
      </w:r>
      <w:r w:rsidR="00FB0C7B" w:rsidRPr="00E233C1">
        <w:rPr>
          <w:bCs/>
          <w:sz w:val="28"/>
          <w:szCs w:val="28"/>
        </w:rPr>
        <w:t xml:space="preserve">Возбудители  бактериальных инфекций  </w:t>
      </w:r>
      <w:proofErr w:type="gramStart"/>
      <w:r w:rsidR="00FB0C7B" w:rsidRPr="00E233C1">
        <w:rPr>
          <w:bCs/>
          <w:sz w:val="28"/>
          <w:szCs w:val="28"/>
        </w:rPr>
        <w:t>с</w:t>
      </w:r>
      <w:proofErr w:type="gramEnd"/>
      <w:r w:rsidR="00FB0C7B" w:rsidRPr="00E233C1">
        <w:rPr>
          <w:bCs/>
          <w:sz w:val="28"/>
          <w:szCs w:val="28"/>
        </w:rPr>
        <w:t xml:space="preserve"> </w:t>
      </w:r>
    </w:p>
    <w:p w:rsidR="00FB0C7B" w:rsidRPr="00E233C1" w:rsidRDefault="00FB0C7B" w:rsidP="00FB0C7B">
      <w:pPr>
        <w:jc w:val="center"/>
        <w:rPr>
          <w:sz w:val="28"/>
          <w:szCs w:val="28"/>
        </w:rPr>
      </w:pPr>
      <w:r w:rsidRPr="00E233C1">
        <w:rPr>
          <w:bCs/>
          <w:sz w:val="28"/>
          <w:szCs w:val="28"/>
        </w:rPr>
        <w:t>фекально – оральным механизмом передачи</w:t>
      </w:r>
      <w:r w:rsidR="00D92A54" w:rsidRPr="00E233C1">
        <w:rPr>
          <w:bCs/>
          <w:sz w:val="28"/>
          <w:szCs w:val="28"/>
        </w:rPr>
        <w:t>»</w:t>
      </w:r>
    </w:p>
    <w:p w:rsidR="00FB0C7B" w:rsidRPr="00E233C1" w:rsidRDefault="00FB0C7B" w:rsidP="00FB0C7B">
      <w:pPr>
        <w:rPr>
          <w:sz w:val="28"/>
          <w:szCs w:val="28"/>
        </w:rPr>
      </w:pPr>
    </w:p>
    <w:p w:rsidR="00FB0C7B" w:rsidRPr="00E233C1" w:rsidRDefault="00FB0C7B" w:rsidP="00D92A54">
      <w:pPr>
        <w:jc w:val="center"/>
        <w:rPr>
          <w:b/>
          <w:sz w:val="28"/>
          <w:szCs w:val="28"/>
        </w:rPr>
      </w:pPr>
      <w:r w:rsidRPr="00E233C1">
        <w:rPr>
          <w:b/>
          <w:sz w:val="28"/>
          <w:szCs w:val="28"/>
        </w:rPr>
        <w:t>Лабораторное занятие № 5</w:t>
      </w:r>
    </w:p>
    <w:p w:rsidR="00D92A54" w:rsidRPr="00E233C1" w:rsidRDefault="00D92A54" w:rsidP="00D92A54">
      <w:pPr>
        <w:jc w:val="center"/>
        <w:rPr>
          <w:b/>
          <w:sz w:val="28"/>
          <w:szCs w:val="28"/>
        </w:rPr>
      </w:pPr>
    </w:p>
    <w:p w:rsidR="00875734" w:rsidRPr="00E233C1" w:rsidRDefault="00803FB6" w:rsidP="00875734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E233C1">
        <w:rPr>
          <w:szCs w:val="28"/>
        </w:rPr>
        <w:t>Возбудители э</w:t>
      </w:r>
      <w:r w:rsidR="00875734" w:rsidRPr="00E233C1">
        <w:rPr>
          <w:szCs w:val="28"/>
        </w:rPr>
        <w:t>шерихи</w:t>
      </w:r>
      <w:r w:rsidRPr="00E233C1">
        <w:rPr>
          <w:szCs w:val="28"/>
        </w:rPr>
        <w:t>озов</w:t>
      </w:r>
      <w:r w:rsidR="00875734" w:rsidRPr="00E233C1">
        <w:rPr>
          <w:szCs w:val="28"/>
        </w:rPr>
        <w:t>.  Таксономия. Свойства.</w:t>
      </w:r>
      <w:r w:rsidR="00E233C1" w:rsidRPr="00E233C1">
        <w:rPr>
          <w:szCs w:val="28"/>
        </w:rPr>
        <w:t xml:space="preserve"> Эпидемиология</w:t>
      </w:r>
      <w:r w:rsidR="00E233C1">
        <w:rPr>
          <w:szCs w:val="28"/>
        </w:rPr>
        <w:t>.</w:t>
      </w:r>
      <w:r w:rsidR="00875734" w:rsidRPr="00E233C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875734" w:rsidRPr="00E233C1" w:rsidRDefault="00875734" w:rsidP="00875734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E233C1">
        <w:rPr>
          <w:szCs w:val="28"/>
        </w:rPr>
        <w:t xml:space="preserve">Возбудители </w:t>
      </w:r>
      <w:proofErr w:type="spellStart"/>
      <w:r w:rsidR="00803FB6" w:rsidRPr="00E233C1">
        <w:rPr>
          <w:szCs w:val="28"/>
        </w:rPr>
        <w:t>сальмонелллезов</w:t>
      </w:r>
      <w:proofErr w:type="spellEnd"/>
      <w:r w:rsidRPr="00E233C1">
        <w:rPr>
          <w:szCs w:val="28"/>
        </w:rPr>
        <w:t>.  Таксономия. Свойства.</w:t>
      </w:r>
      <w:r w:rsidR="00E233C1">
        <w:rPr>
          <w:szCs w:val="28"/>
        </w:rPr>
        <w:t xml:space="preserve"> </w:t>
      </w:r>
      <w:r w:rsidR="00E233C1" w:rsidRPr="00E233C1">
        <w:rPr>
          <w:szCs w:val="28"/>
        </w:rPr>
        <w:t>Эпидемиология</w:t>
      </w:r>
      <w:r w:rsidR="00E233C1">
        <w:rPr>
          <w:szCs w:val="28"/>
        </w:rPr>
        <w:t>.</w:t>
      </w:r>
      <w:r w:rsidRPr="00E233C1">
        <w:rPr>
          <w:szCs w:val="28"/>
        </w:rPr>
        <w:t xml:space="preserve"> Патогенез вызываемых поражений. Микробиологическая диагностика. Профилактика и лечение.</w:t>
      </w:r>
    </w:p>
    <w:p w:rsidR="00875734" w:rsidRPr="00E233C1" w:rsidRDefault="00803FB6" w:rsidP="00875734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E233C1">
        <w:rPr>
          <w:szCs w:val="28"/>
        </w:rPr>
        <w:t>Возбудители дизентерии</w:t>
      </w:r>
      <w:r w:rsidR="00875734" w:rsidRPr="00E233C1">
        <w:rPr>
          <w:szCs w:val="28"/>
        </w:rPr>
        <w:t xml:space="preserve">  Таксономия. Свойства.</w:t>
      </w:r>
      <w:r w:rsidR="00E233C1">
        <w:rPr>
          <w:szCs w:val="28"/>
        </w:rPr>
        <w:t xml:space="preserve"> </w:t>
      </w:r>
      <w:r w:rsidR="00E233C1" w:rsidRPr="00E233C1">
        <w:rPr>
          <w:szCs w:val="28"/>
        </w:rPr>
        <w:t>Эпидемиология</w:t>
      </w:r>
      <w:r w:rsidR="00E233C1">
        <w:rPr>
          <w:szCs w:val="28"/>
        </w:rPr>
        <w:t>.</w:t>
      </w:r>
      <w:r w:rsidR="00875734" w:rsidRPr="00E233C1">
        <w:rPr>
          <w:szCs w:val="28"/>
        </w:rPr>
        <w:t xml:space="preserve"> Патогенез вызываемых поражений. Микробиологическая диагностика. Профилактика и лечение.</w:t>
      </w:r>
    </w:p>
    <w:p w:rsidR="00875734" w:rsidRPr="00E233C1" w:rsidRDefault="00875734" w:rsidP="00FB0C7B">
      <w:pPr>
        <w:rPr>
          <w:sz w:val="28"/>
          <w:szCs w:val="28"/>
        </w:rPr>
      </w:pPr>
      <w:bookmarkStart w:id="0" w:name="_GoBack"/>
      <w:bookmarkEnd w:id="0"/>
    </w:p>
    <w:p w:rsidR="00FB0C7B" w:rsidRPr="00E233C1" w:rsidRDefault="00FB0C7B" w:rsidP="00D92A54">
      <w:pPr>
        <w:jc w:val="center"/>
        <w:rPr>
          <w:b/>
          <w:sz w:val="28"/>
          <w:szCs w:val="28"/>
        </w:rPr>
      </w:pPr>
      <w:r w:rsidRPr="00E233C1">
        <w:rPr>
          <w:b/>
          <w:sz w:val="28"/>
          <w:szCs w:val="28"/>
        </w:rPr>
        <w:t>Лабораторное занятие № 6</w:t>
      </w:r>
    </w:p>
    <w:p w:rsidR="00875734" w:rsidRPr="00E233C1" w:rsidRDefault="00875734" w:rsidP="00FB0C7B">
      <w:pPr>
        <w:rPr>
          <w:sz w:val="28"/>
          <w:szCs w:val="28"/>
        </w:rPr>
      </w:pPr>
    </w:p>
    <w:p w:rsidR="00875734" w:rsidRPr="00E233C1" w:rsidRDefault="00D92A54" w:rsidP="00D92A54">
      <w:pPr>
        <w:pStyle w:val="a3"/>
        <w:ind w:left="360" w:right="175"/>
        <w:jc w:val="both"/>
        <w:rPr>
          <w:szCs w:val="28"/>
        </w:rPr>
      </w:pPr>
      <w:r w:rsidRPr="00E233C1">
        <w:rPr>
          <w:szCs w:val="28"/>
        </w:rPr>
        <w:t xml:space="preserve">5. </w:t>
      </w:r>
      <w:r w:rsidR="00875734" w:rsidRPr="00E233C1">
        <w:rPr>
          <w:szCs w:val="28"/>
        </w:rPr>
        <w:t xml:space="preserve">Возбудитель </w:t>
      </w:r>
      <w:proofErr w:type="gramStart"/>
      <w:r w:rsidR="00875734" w:rsidRPr="00E233C1">
        <w:rPr>
          <w:szCs w:val="28"/>
        </w:rPr>
        <w:t>кишечного</w:t>
      </w:r>
      <w:proofErr w:type="gramEnd"/>
      <w:r w:rsidR="00875734" w:rsidRPr="00E233C1">
        <w:rPr>
          <w:szCs w:val="28"/>
        </w:rPr>
        <w:t xml:space="preserve"> иерсиниоза. Таксономия. Свойства. </w:t>
      </w:r>
      <w:r w:rsidR="00E233C1" w:rsidRPr="00E233C1">
        <w:rPr>
          <w:szCs w:val="28"/>
        </w:rPr>
        <w:t>Эпидемиология</w:t>
      </w:r>
      <w:r w:rsidR="00E233C1">
        <w:rPr>
          <w:szCs w:val="28"/>
        </w:rPr>
        <w:t xml:space="preserve">. </w:t>
      </w:r>
      <w:r w:rsidR="00875734" w:rsidRPr="00E233C1">
        <w:rPr>
          <w:szCs w:val="28"/>
        </w:rPr>
        <w:t>Патогенез вызываемых поражений. Микробиологическая диагностика. Профилактика и лечение</w:t>
      </w:r>
    </w:p>
    <w:p w:rsidR="00875734" w:rsidRPr="00E233C1" w:rsidRDefault="00875734" w:rsidP="00FB0C7B">
      <w:pPr>
        <w:rPr>
          <w:sz w:val="28"/>
          <w:szCs w:val="28"/>
        </w:rPr>
      </w:pPr>
    </w:p>
    <w:p w:rsidR="00875734" w:rsidRPr="00E233C1" w:rsidRDefault="00D92A54" w:rsidP="00D92A54">
      <w:pPr>
        <w:pStyle w:val="a3"/>
        <w:ind w:left="360" w:right="175"/>
        <w:jc w:val="both"/>
        <w:rPr>
          <w:szCs w:val="28"/>
        </w:rPr>
      </w:pPr>
      <w:r w:rsidRPr="00E233C1">
        <w:rPr>
          <w:szCs w:val="28"/>
        </w:rPr>
        <w:t xml:space="preserve">6. </w:t>
      </w:r>
      <w:r w:rsidR="00803FB6" w:rsidRPr="00E233C1">
        <w:rPr>
          <w:szCs w:val="28"/>
        </w:rPr>
        <w:t>Возбудитель х</w:t>
      </w:r>
      <w:r w:rsidR="00875734" w:rsidRPr="00E233C1">
        <w:rPr>
          <w:szCs w:val="28"/>
        </w:rPr>
        <w:t>олер</w:t>
      </w:r>
      <w:r w:rsidR="00803FB6" w:rsidRPr="00E233C1">
        <w:rPr>
          <w:szCs w:val="28"/>
        </w:rPr>
        <w:t>ы</w:t>
      </w:r>
      <w:r w:rsidR="00875734" w:rsidRPr="00E233C1">
        <w:rPr>
          <w:szCs w:val="28"/>
        </w:rPr>
        <w:t>. Таксономия. Свойства.</w:t>
      </w:r>
      <w:r w:rsidR="00E233C1">
        <w:rPr>
          <w:szCs w:val="28"/>
        </w:rPr>
        <w:t xml:space="preserve"> </w:t>
      </w:r>
      <w:r w:rsidR="00E233C1" w:rsidRPr="00E233C1">
        <w:rPr>
          <w:szCs w:val="28"/>
        </w:rPr>
        <w:t>Эпидемиология</w:t>
      </w:r>
      <w:r w:rsidR="00E233C1">
        <w:rPr>
          <w:szCs w:val="28"/>
        </w:rPr>
        <w:t>.</w:t>
      </w:r>
      <w:r w:rsidR="00875734" w:rsidRPr="00E233C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875734" w:rsidRPr="00E233C1" w:rsidRDefault="00D92A54" w:rsidP="00D92A54">
      <w:pPr>
        <w:pStyle w:val="a3"/>
        <w:ind w:left="360" w:right="175"/>
        <w:jc w:val="both"/>
        <w:rPr>
          <w:szCs w:val="28"/>
        </w:rPr>
      </w:pPr>
      <w:r w:rsidRPr="00E233C1">
        <w:rPr>
          <w:szCs w:val="28"/>
        </w:rPr>
        <w:t xml:space="preserve">7. </w:t>
      </w:r>
      <w:r w:rsidR="00875734" w:rsidRPr="00E233C1">
        <w:rPr>
          <w:szCs w:val="28"/>
        </w:rPr>
        <w:t xml:space="preserve">Возбудитель ботулизма. Таксономия. Свойства. </w:t>
      </w:r>
      <w:proofErr w:type="spellStart"/>
      <w:r w:rsidR="00E233C1" w:rsidRPr="00E233C1">
        <w:rPr>
          <w:szCs w:val="28"/>
        </w:rPr>
        <w:t>Эпидемиология</w:t>
      </w:r>
      <w:proofErr w:type="gramStart"/>
      <w:r w:rsidR="00E233C1">
        <w:rPr>
          <w:szCs w:val="28"/>
        </w:rPr>
        <w:t>.</w:t>
      </w:r>
      <w:r w:rsidR="00875734" w:rsidRPr="00E233C1">
        <w:rPr>
          <w:szCs w:val="28"/>
        </w:rPr>
        <w:t>П</w:t>
      </w:r>
      <w:proofErr w:type="gramEnd"/>
      <w:r w:rsidR="00875734" w:rsidRPr="00E233C1">
        <w:rPr>
          <w:szCs w:val="28"/>
        </w:rPr>
        <w:t>атогенез</w:t>
      </w:r>
      <w:proofErr w:type="spellEnd"/>
      <w:r w:rsidR="00875734" w:rsidRPr="00E233C1">
        <w:rPr>
          <w:szCs w:val="28"/>
        </w:rPr>
        <w:t xml:space="preserve"> вызываемых поражений. Микробиологическая диагностика. Профилактика и лечение</w:t>
      </w:r>
    </w:p>
    <w:p w:rsidR="00FB0C7B" w:rsidRPr="00E233C1" w:rsidRDefault="00FB0C7B">
      <w:pPr>
        <w:rPr>
          <w:sz w:val="28"/>
          <w:szCs w:val="28"/>
        </w:rPr>
      </w:pPr>
    </w:p>
    <w:p w:rsidR="00FB0C7B" w:rsidRPr="00E233C1" w:rsidRDefault="00FB0C7B" w:rsidP="00D92A54">
      <w:pPr>
        <w:jc w:val="center"/>
        <w:rPr>
          <w:b/>
          <w:sz w:val="28"/>
          <w:szCs w:val="28"/>
        </w:rPr>
      </w:pPr>
      <w:r w:rsidRPr="00E233C1">
        <w:rPr>
          <w:b/>
          <w:sz w:val="28"/>
          <w:szCs w:val="28"/>
        </w:rPr>
        <w:t>Лабораторное занятие № 7</w:t>
      </w:r>
    </w:p>
    <w:p w:rsidR="00875734" w:rsidRPr="00E233C1" w:rsidRDefault="00875734" w:rsidP="00FB0C7B">
      <w:pPr>
        <w:rPr>
          <w:sz w:val="28"/>
          <w:szCs w:val="28"/>
        </w:rPr>
      </w:pPr>
    </w:p>
    <w:p w:rsidR="00875734" w:rsidRPr="00E233C1" w:rsidRDefault="00D92A54" w:rsidP="00D92A54">
      <w:pPr>
        <w:pStyle w:val="a3"/>
        <w:ind w:left="360" w:right="175"/>
        <w:jc w:val="both"/>
        <w:rPr>
          <w:szCs w:val="28"/>
        </w:rPr>
      </w:pPr>
      <w:r w:rsidRPr="00E233C1">
        <w:rPr>
          <w:szCs w:val="28"/>
        </w:rPr>
        <w:t xml:space="preserve">8. </w:t>
      </w:r>
      <w:r w:rsidR="00803FB6" w:rsidRPr="00E233C1">
        <w:rPr>
          <w:szCs w:val="28"/>
        </w:rPr>
        <w:t>Возбудители бруцеллеза.</w:t>
      </w:r>
      <w:r w:rsidR="00875734" w:rsidRPr="00E233C1">
        <w:rPr>
          <w:szCs w:val="28"/>
        </w:rPr>
        <w:t xml:space="preserve"> Таксономия. Свойства. </w:t>
      </w:r>
      <w:proofErr w:type="spellStart"/>
      <w:r w:rsidR="00E233C1" w:rsidRPr="00E233C1">
        <w:rPr>
          <w:szCs w:val="28"/>
        </w:rPr>
        <w:t>Эпидемиология</w:t>
      </w:r>
      <w:proofErr w:type="gramStart"/>
      <w:r w:rsidR="00E233C1">
        <w:rPr>
          <w:szCs w:val="28"/>
        </w:rPr>
        <w:t>.</w:t>
      </w:r>
      <w:r w:rsidR="00875734" w:rsidRPr="00E233C1">
        <w:rPr>
          <w:szCs w:val="28"/>
        </w:rPr>
        <w:t>П</w:t>
      </w:r>
      <w:proofErr w:type="gramEnd"/>
      <w:r w:rsidR="00875734" w:rsidRPr="00E233C1">
        <w:rPr>
          <w:szCs w:val="28"/>
        </w:rPr>
        <w:t>атогенез</w:t>
      </w:r>
      <w:proofErr w:type="spellEnd"/>
      <w:r w:rsidR="00875734" w:rsidRPr="00E233C1">
        <w:rPr>
          <w:szCs w:val="28"/>
        </w:rPr>
        <w:t xml:space="preserve"> вызываемых поражений. Микробиологическая диагностика. Профилактика и лечение</w:t>
      </w:r>
    </w:p>
    <w:p w:rsidR="00875734" w:rsidRPr="00E233C1" w:rsidRDefault="00D92A54" w:rsidP="00D92A54">
      <w:pPr>
        <w:pStyle w:val="a3"/>
        <w:ind w:left="360" w:right="175"/>
        <w:jc w:val="both"/>
        <w:rPr>
          <w:szCs w:val="28"/>
        </w:rPr>
      </w:pPr>
      <w:r w:rsidRPr="00E233C1">
        <w:rPr>
          <w:szCs w:val="28"/>
        </w:rPr>
        <w:t xml:space="preserve">9. </w:t>
      </w:r>
      <w:r w:rsidR="00803FB6" w:rsidRPr="00E233C1">
        <w:rPr>
          <w:szCs w:val="28"/>
        </w:rPr>
        <w:t>Возбудитель</w:t>
      </w:r>
      <w:r w:rsidR="00875734" w:rsidRPr="00E233C1">
        <w:rPr>
          <w:szCs w:val="28"/>
        </w:rPr>
        <w:t xml:space="preserve"> </w:t>
      </w:r>
      <w:r w:rsidR="00803FB6" w:rsidRPr="00E233C1">
        <w:rPr>
          <w:szCs w:val="28"/>
        </w:rPr>
        <w:t xml:space="preserve">лептоспироза </w:t>
      </w:r>
      <w:r w:rsidR="00875734" w:rsidRPr="00E233C1">
        <w:rPr>
          <w:szCs w:val="28"/>
        </w:rPr>
        <w:t>Таксономия. Свойства.</w:t>
      </w:r>
      <w:r w:rsidR="00E233C1">
        <w:rPr>
          <w:szCs w:val="28"/>
        </w:rPr>
        <w:t xml:space="preserve"> </w:t>
      </w:r>
      <w:r w:rsidR="00E233C1" w:rsidRPr="00E233C1">
        <w:rPr>
          <w:szCs w:val="28"/>
        </w:rPr>
        <w:t>Эпидемиология</w:t>
      </w:r>
      <w:r w:rsidR="00E233C1">
        <w:rPr>
          <w:szCs w:val="28"/>
        </w:rPr>
        <w:t xml:space="preserve">. </w:t>
      </w:r>
      <w:r w:rsidR="00875734" w:rsidRPr="00E233C1">
        <w:rPr>
          <w:szCs w:val="28"/>
        </w:rPr>
        <w:t>Патогенез вызываемых поражений. Микробиологическая диагностика. Профилактика и лечение</w:t>
      </w:r>
    </w:p>
    <w:p w:rsidR="00875734" w:rsidRPr="00E233C1" w:rsidRDefault="00E233C1" w:rsidP="00FB0C7B">
      <w:pPr>
        <w:rPr>
          <w:b/>
          <w:sz w:val="28"/>
          <w:szCs w:val="28"/>
        </w:rPr>
      </w:pPr>
      <w:r w:rsidRPr="00E233C1">
        <w:rPr>
          <w:b/>
          <w:sz w:val="28"/>
          <w:szCs w:val="28"/>
        </w:rPr>
        <w:t>Тест 6</w:t>
      </w:r>
    </w:p>
    <w:p w:rsidR="00FB0C7B" w:rsidRPr="00E233C1" w:rsidRDefault="00FB0C7B">
      <w:pPr>
        <w:rPr>
          <w:sz w:val="28"/>
          <w:szCs w:val="28"/>
        </w:rPr>
      </w:pPr>
    </w:p>
    <w:sectPr w:rsidR="00FB0C7B" w:rsidRPr="00E2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144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4E76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D3F2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7B"/>
    <w:rsid w:val="001A7AD1"/>
    <w:rsid w:val="001D799D"/>
    <w:rsid w:val="00803FB6"/>
    <w:rsid w:val="00875734"/>
    <w:rsid w:val="00D92A54"/>
    <w:rsid w:val="00E233C1"/>
    <w:rsid w:val="00EA72E3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734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8757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734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8757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2021-10-01T19:15:00Z</dcterms:created>
  <dcterms:modified xsi:type="dcterms:W3CDTF">2021-10-01T19:15:00Z</dcterms:modified>
</cp:coreProperties>
</file>