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57" w:rsidRPr="001B4586" w:rsidRDefault="00681979" w:rsidP="0068197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1B4586">
        <w:rPr>
          <w:rFonts w:ascii="Times New Roman" w:hAnsi="Times New Roman" w:cs="Times New Roman"/>
          <w:sz w:val="28"/>
          <w:szCs w:val="28"/>
          <w:u w:val="single"/>
        </w:rPr>
        <w:t>Публикации</w:t>
      </w:r>
    </w:p>
    <w:p w:rsidR="00173AF8" w:rsidRPr="00173AF8" w:rsidRDefault="00173AF8" w:rsidP="00681979">
      <w:pPr>
        <w:pStyle w:val="a4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909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Kupriyanova</w:t>
      </w:r>
      <w:proofErr w:type="spellEnd"/>
      <w:r w:rsidRPr="00D909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Olga V</w:t>
      </w:r>
      <w:r w:rsidRPr="003029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Identification of </w:t>
      </w:r>
      <w:proofErr w:type="spellStart"/>
      <w:r w:rsidRPr="00302919">
        <w:rPr>
          <w:rFonts w:ascii="Times New Roman" w:eastAsia="Times New Roman" w:hAnsi="Times New Roman" w:cs="Times New Roman"/>
          <w:sz w:val="24"/>
          <w:szCs w:val="24"/>
          <w:lang w:val="en-US"/>
        </w:rPr>
        <w:t>thermolabile</w:t>
      </w:r>
      <w:proofErr w:type="spellEnd"/>
      <w:r w:rsidRPr="003029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positional isomers of </w:t>
      </w:r>
      <w:r w:rsidRPr="003029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r w:rsidRPr="00302919">
        <w:rPr>
          <w:rFonts w:ascii="Times New Roman" w:eastAsia="Times New Roman" w:hAnsi="Times New Roman" w:cs="Times New Roman"/>
          <w:sz w:val="24"/>
          <w:szCs w:val="24"/>
          <w:lang w:val="en-US"/>
        </w:rPr>
        <w:t>-(2-hydroxybenzyl)-2-(</w:t>
      </w:r>
      <w:proofErr w:type="spellStart"/>
      <w:r w:rsidRPr="00302919">
        <w:rPr>
          <w:rFonts w:ascii="Times New Roman" w:eastAsia="Times New Roman" w:hAnsi="Times New Roman" w:cs="Times New Roman"/>
          <w:sz w:val="24"/>
          <w:szCs w:val="24"/>
          <w:lang w:val="en-US"/>
        </w:rPr>
        <w:t>dime</w:t>
      </w:r>
      <w:r w:rsidRPr="002B30FA">
        <w:rPr>
          <w:rFonts w:ascii="Times New Roman" w:eastAsia="Times New Roman" w:hAnsi="Times New Roman" w:cs="Times New Roman"/>
          <w:sz w:val="24"/>
          <w:szCs w:val="24"/>
          <w:lang w:val="en-US"/>
        </w:rPr>
        <w:t>tho</w:t>
      </w:r>
      <w:r w:rsidRPr="00302919">
        <w:rPr>
          <w:rFonts w:ascii="Times New Roman" w:eastAsia="Times New Roman" w:hAnsi="Times New Roman" w:cs="Times New Roman"/>
          <w:sz w:val="24"/>
          <w:szCs w:val="24"/>
          <w:lang w:val="en-US"/>
        </w:rPr>
        <w:t>xyphenyl</w:t>
      </w:r>
      <w:proofErr w:type="spellEnd"/>
      <w:r w:rsidRPr="00302919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proofErr w:type="spellStart"/>
      <w:r w:rsidRPr="00302919">
        <w:rPr>
          <w:rFonts w:ascii="Times New Roman" w:eastAsia="Times New Roman" w:hAnsi="Times New Roman" w:cs="Times New Roman"/>
          <w:sz w:val="24"/>
          <w:szCs w:val="24"/>
          <w:lang w:val="en-US"/>
        </w:rPr>
        <w:t>ethanamines</w:t>
      </w:r>
      <w:proofErr w:type="spellEnd"/>
      <w:r w:rsidRPr="003029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(NBOH series) </w:t>
      </w:r>
      <w:r w:rsidRPr="00302919">
        <w:rPr>
          <w:rFonts w:ascii="Times New Roman" w:hAnsi="Times New Roman" w:cs="Times New Roman"/>
          <w:sz w:val="24"/>
          <w:szCs w:val="24"/>
          <w:lang w:val="en-US"/>
        </w:rPr>
        <w:t xml:space="preserve">using chromatography and mass spectrometry methods / </w:t>
      </w:r>
      <w:r w:rsidRPr="003029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Olga V. </w:t>
      </w:r>
      <w:proofErr w:type="spellStart"/>
      <w:r w:rsidRPr="00302919">
        <w:rPr>
          <w:rFonts w:ascii="Times New Roman" w:eastAsia="Times New Roman" w:hAnsi="Times New Roman" w:cs="Times New Roman"/>
          <w:sz w:val="24"/>
          <w:szCs w:val="24"/>
          <w:lang w:val="en-US"/>
        </w:rPr>
        <w:t>Kupriyanova</w:t>
      </w:r>
      <w:proofErr w:type="spellEnd"/>
      <w:r w:rsidRPr="003029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Vadim A. </w:t>
      </w:r>
      <w:proofErr w:type="spellStart"/>
      <w:r w:rsidRPr="00302919">
        <w:rPr>
          <w:rFonts w:ascii="Times New Roman" w:eastAsia="Times New Roman" w:hAnsi="Times New Roman" w:cs="Times New Roman"/>
          <w:sz w:val="24"/>
          <w:szCs w:val="24"/>
          <w:lang w:val="en-US"/>
        </w:rPr>
        <w:t>Shevyrin</w:t>
      </w:r>
      <w:proofErr w:type="spellEnd"/>
      <w:r w:rsidRPr="003029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02919">
        <w:rPr>
          <w:rFonts w:ascii="Times New Roman" w:eastAsia="Times New Roman" w:hAnsi="Times New Roman" w:cs="Times New Roman"/>
          <w:sz w:val="24"/>
          <w:szCs w:val="24"/>
          <w:lang w:val="en-US"/>
        </w:rPr>
        <w:t>Raziya</w:t>
      </w:r>
      <w:proofErr w:type="spellEnd"/>
      <w:r w:rsidRPr="003029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G. </w:t>
      </w:r>
      <w:proofErr w:type="spellStart"/>
      <w:r w:rsidRPr="00302919">
        <w:rPr>
          <w:rFonts w:ascii="Times New Roman" w:eastAsia="Times New Roman" w:hAnsi="Times New Roman" w:cs="Times New Roman"/>
          <w:sz w:val="24"/>
          <w:szCs w:val="24"/>
          <w:lang w:val="en-US"/>
        </w:rPr>
        <w:t>Sadykova</w:t>
      </w:r>
      <w:proofErr w:type="spellEnd"/>
      <w:r w:rsidRPr="003029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Yuri M. </w:t>
      </w:r>
      <w:proofErr w:type="spellStart"/>
      <w:r w:rsidRPr="00302919">
        <w:rPr>
          <w:rFonts w:ascii="Times New Roman" w:eastAsia="Times New Roman" w:hAnsi="Times New Roman" w:cs="Times New Roman"/>
          <w:sz w:val="24"/>
          <w:szCs w:val="24"/>
          <w:lang w:val="en-US"/>
        </w:rPr>
        <w:t>Shafran</w:t>
      </w:r>
      <w:proofErr w:type="spellEnd"/>
      <w:r w:rsidRPr="003029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// Drug Testing and Analysis. </w:t>
      </w:r>
      <w:r w:rsidRPr="00302919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302919">
        <w:rPr>
          <w:rFonts w:ascii="Times New Roman" w:eastAsia="Times New Roman" w:hAnsi="Times New Roman" w:cs="Times New Roman"/>
          <w:sz w:val="24"/>
          <w:szCs w:val="24"/>
        </w:rPr>
        <w:t xml:space="preserve">;1–14, </w:t>
      </w:r>
      <w:proofErr w:type="spellStart"/>
      <w:r w:rsidRPr="00302919">
        <w:rPr>
          <w:rFonts w:ascii="Times New Roman" w:eastAsia="Times New Roman" w:hAnsi="Times New Roman" w:cs="Times New Roman"/>
          <w:sz w:val="24"/>
          <w:szCs w:val="24"/>
          <w:lang w:val="en-US"/>
        </w:rPr>
        <w:t>doi</w:t>
      </w:r>
      <w:proofErr w:type="spellEnd"/>
      <w:r w:rsidRPr="0030291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02919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  <w:r w:rsidRPr="00302919">
        <w:rPr>
          <w:rFonts w:ascii="Times New Roman" w:eastAsia="Times New Roman" w:hAnsi="Times New Roman" w:cs="Times New Roman"/>
          <w:sz w:val="24"/>
          <w:szCs w:val="24"/>
        </w:rPr>
        <w:t>/10.1002/</w:t>
      </w:r>
      <w:proofErr w:type="spellStart"/>
      <w:r w:rsidRPr="00302919">
        <w:rPr>
          <w:rFonts w:ascii="Times New Roman" w:eastAsia="Times New Roman" w:hAnsi="Times New Roman" w:cs="Times New Roman"/>
          <w:sz w:val="24"/>
          <w:szCs w:val="24"/>
          <w:lang w:val="en-US"/>
        </w:rPr>
        <w:t>dta</w:t>
      </w:r>
      <w:proofErr w:type="spellEnd"/>
      <w:r w:rsidRPr="00302919">
        <w:rPr>
          <w:rFonts w:ascii="Times New Roman" w:eastAsia="Times New Roman" w:hAnsi="Times New Roman" w:cs="Times New Roman"/>
          <w:sz w:val="24"/>
          <w:szCs w:val="24"/>
        </w:rPr>
        <w:t>.3648</w:t>
      </w:r>
    </w:p>
    <w:p w:rsidR="00173AF8" w:rsidRPr="00D31816" w:rsidRDefault="007A1783" w:rsidP="00681979">
      <w:pPr>
        <w:pStyle w:val="a4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fldChar w:fldCharType="begin"/>
      </w:r>
      <w:r w:rsidRPr="007A1783">
        <w:rPr>
          <w:lang w:val="en-US"/>
        </w:rPr>
        <w:instrText xml:space="preserve"> HYPERLINK "https://scholar.google.com/citations?user=j9t_0WsAAAAJ&amp;hl=ru&amp;oi=sra" </w:instrText>
      </w:r>
      <w:r>
        <w:fldChar w:fldCharType="separate"/>
      </w:r>
      <w:r w:rsidR="00173AF8" w:rsidRPr="000642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73AF8" w:rsidRPr="000642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Kupriyanova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fldChar w:fldCharType="end"/>
      </w:r>
      <w:r w:rsidR="00173AF8" w:rsidRPr="000642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OV</w:t>
      </w:r>
      <w:r w:rsidR="00173AF8" w:rsidRPr="001F0C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>
        <w:fldChar w:fldCharType="begin"/>
      </w:r>
      <w:r w:rsidRPr="007A1783">
        <w:rPr>
          <w:lang w:val="en-US"/>
        </w:rPr>
        <w:instrText xml:space="preserve"> HYPERLINK "https://www.jppn.ru/jour/article/view/99" </w:instrText>
      </w:r>
      <w:r>
        <w:fldChar w:fldCharType="separate"/>
      </w:r>
      <w:r w:rsidR="00173AF8" w:rsidRPr="001F0C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Diagnostic Value of Short-chain Fatty Acids in </w:t>
      </w:r>
      <w:proofErr w:type="spellStart"/>
      <w:r w:rsidR="00173AF8" w:rsidRPr="001F0C02">
        <w:rPr>
          <w:rFonts w:ascii="Times New Roman" w:eastAsia="Times New Roman" w:hAnsi="Times New Roman" w:cs="Times New Roman"/>
          <w:sz w:val="24"/>
          <w:szCs w:val="24"/>
          <w:lang w:val="en-US"/>
        </w:rPr>
        <w:t>Psychoneurology</w:t>
      </w:r>
      <w:proofErr w:type="spellEnd"/>
      <w:r w:rsidR="00173AF8" w:rsidRPr="001F0C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Methodological Aspects of Quantitative Assessment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="00173AF8" w:rsidRPr="001F0C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 </w:t>
      </w:r>
      <w:r>
        <w:fldChar w:fldCharType="begin"/>
      </w:r>
      <w:r w:rsidRPr="007A1783">
        <w:rPr>
          <w:lang w:val="en-US"/>
        </w:rPr>
        <w:instrText xml:space="preserve"> HYPERLINK "https://scholar.google.com/citations?user=j9t_0WsAAAAJ&amp;hl=ru&amp;oi=sra" </w:instrText>
      </w:r>
      <w:r>
        <w:fldChar w:fldCharType="separate"/>
      </w:r>
      <w:r w:rsidR="00173AF8" w:rsidRPr="001F0C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OV </w:t>
      </w:r>
      <w:proofErr w:type="spellStart"/>
      <w:r w:rsidR="00173AF8" w:rsidRPr="001F0C02">
        <w:rPr>
          <w:rFonts w:ascii="Times New Roman" w:eastAsia="Times New Roman" w:hAnsi="Times New Roman" w:cs="Times New Roman"/>
          <w:sz w:val="24"/>
          <w:szCs w:val="24"/>
          <w:lang w:val="en-US"/>
        </w:rPr>
        <w:t>Kupriyanova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="00173AF8" w:rsidRPr="001F0C02">
        <w:rPr>
          <w:rFonts w:ascii="Times New Roman" w:eastAsia="Times New Roman" w:hAnsi="Times New Roman" w:cs="Times New Roman"/>
          <w:sz w:val="24"/>
          <w:szCs w:val="24"/>
          <w:lang w:val="en-US"/>
        </w:rPr>
        <w:t>, </w:t>
      </w:r>
      <w:r>
        <w:fldChar w:fldCharType="begin"/>
      </w:r>
      <w:r w:rsidRPr="007A1783">
        <w:rPr>
          <w:lang w:val="en-US"/>
        </w:rPr>
        <w:instrText xml:space="preserve"> HYPERLINK "https://scholar.google.</w:instrText>
      </w:r>
      <w:r w:rsidRPr="007A1783">
        <w:rPr>
          <w:lang w:val="en-US"/>
        </w:rPr>
        <w:instrText xml:space="preserve">com/citations?user=5Xj-BO0AAAAJ&amp;hl=ru&amp;oi=sra" </w:instrText>
      </w:r>
      <w:r>
        <w:fldChar w:fldCharType="separate"/>
      </w:r>
      <w:r w:rsidR="00173AF8" w:rsidRPr="001F0C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TV </w:t>
      </w:r>
      <w:proofErr w:type="spellStart"/>
      <w:r w:rsidR="00173AF8" w:rsidRPr="001F0C02">
        <w:rPr>
          <w:rFonts w:ascii="Times New Roman" w:eastAsia="Times New Roman" w:hAnsi="Times New Roman" w:cs="Times New Roman"/>
          <w:sz w:val="24"/>
          <w:szCs w:val="24"/>
          <w:lang w:val="en-US"/>
        </w:rPr>
        <w:t>Grigoryeva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="00173A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//</w:t>
      </w:r>
      <w:r w:rsidR="00173AF8" w:rsidRPr="00BA6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73AF8" w:rsidRPr="001F0C02">
        <w:rPr>
          <w:rFonts w:ascii="Times New Roman" w:eastAsia="Times New Roman" w:hAnsi="Times New Roman" w:cs="Times New Roman"/>
          <w:sz w:val="24"/>
          <w:szCs w:val="24"/>
          <w:lang w:val="en-US"/>
        </w:rPr>
        <w:t>Personalized Psychiatry and Neurology</w:t>
      </w:r>
      <w:r w:rsidR="00173AF8" w:rsidRPr="004B1F7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173A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2024</w:t>
      </w:r>
      <w:r w:rsidR="00173AF8" w:rsidRPr="004B1F7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173A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V. 4 (2). -</w:t>
      </w:r>
      <w:r w:rsidR="00173AF8" w:rsidRPr="001F0C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73A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P. </w:t>
      </w:r>
      <w:r w:rsidR="00173AF8" w:rsidRPr="001F0C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3-12. </w:t>
      </w:r>
      <w:r w:rsidR="00173AF8" w:rsidRPr="00DB704C">
        <w:rPr>
          <w:rFonts w:ascii="Times New Roman" w:eastAsia="Times New Roman" w:hAnsi="Times New Roman" w:cs="Times New Roman"/>
          <w:sz w:val="24"/>
          <w:szCs w:val="24"/>
          <w:lang w:val="en-US"/>
        </w:rPr>
        <w:t>DOI:</w:t>
      </w:r>
      <w:r w:rsidR="00173AF8" w:rsidRPr="001F0C02">
        <w:rPr>
          <w:rFonts w:ascii="Times New Roman" w:eastAsia="Times New Roman" w:hAnsi="Times New Roman" w:cs="Times New Roman"/>
          <w:sz w:val="24"/>
          <w:szCs w:val="24"/>
          <w:lang w:val="en-US"/>
        </w:rPr>
        <w:t>10.52667/10.52667/2712-9179-2024-4-2-3-12</w:t>
      </w:r>
    </w:p>
    <w:p w:rsidR="00D31816" w:rsidRPr="0010737A" w:rsidRDefault="00D31816" w:rsidP="00D31816">
      <w:pPr>
        <w:pStyle w:val="a4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Ilyin</w:t>
      </w:r>
      <w:proofErr w:type="spellEnd"/>
      <w:r w:rsidRPr="00F610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Nikita P.</w:t>
      </w:r>
      <w:r w:rsidRPr="00F610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073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Chronic Behavioral and Neurochemical Effects of Four Novel N-Benzyl-2-phenylethylamine Derivatives Recently Identified as “Psychoactive” in Adult Zebrafish Screens / </w:t>
      </w:r>
      <w:r w:rsidRPr="00F610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Nikita P. </w:t>
      </w:r>
      <w:proofErr w:type="spellStart"/>
      <w:r w:rsidRPr="00F610EE">
        <w:rPr>
          <w:rFonts w:ascii="Times New Roman" w:eastAsia="Times New Roman" w:hAnsi="Times New Roman" w:cs="Times New Roman"/>
          <w:sz w:val="24"/>
          <w:szCs w:val="24"/>
          <w:lang w:val="en-US"/>
        </w:rPr>
        <w:t>Ilyin</w:t>
      </w:r>
      <w:proofErr w:type="spellEnd"/>
      <w:r w:rsidRPr="00F610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10EE">
        <w:rPr>
          <w:rFonts w:ascii="Times New Roman" w:eastAsia="Times New Roman" w:hAnsi="Times New Roman" w:cs="Times New Roman"/>
          <w:sz w:val="24"/>
          <w:szCs w:val="24"/>
          <w:lang w:val="en-US"/>
        </w:rPr>
        <w:t>Arslan</w:t>
      </w:r>
      <w:proofErr w:type="spellEnd"/>
      <w:r w:rsidRPr="00F610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D. </w:t>
      </w:r>
      <w:proofErr w:type="spellStart"/>
      <w:r w:rsidRPr="00F610EE">
        <w:rPr>
          <w:rFonts w:ascii="Times New Roman" w:eastAsia="Times New Roman" w:hAnsi="Times New Roman" w:cs="Times New Roman"/>
          <w:sz w:val="24"/>
          <w:szCs w:val="24"/>
          <w:lang w:val="en-US"/>
        </w:rPr>
        <w:t>Nabiullin</w:t>
      </w:r>
      <w:proofErr w:type="spellEnd"/>
      <w:r w:rsidRPr="00F610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Anna D. </w:t>
      </w:r>
      <w:proofErr w:type="spellStart"/>
      <w:r w:rsidRPr="00F610EE">
        <w:rPr>
          <w:rFonts w:ascii="Times New Roman" w:eastAsia="Times New Roman" w:hAnsi="Times New Roman" w:cs="Times New Roman"/>
          <w:sz w:val="24"/>
          <w:szCs w:val="24"/>
          <w:lang w:val="en-US"/>
        </w:rPr>
        <w:t>Kozlova</w:t>
      </w:r>
      <w:proofErr w:type="spellEnd"/>
      <w:r w:rsidRPr="00F610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610E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Olga V. </w:t>
      </w:r>
      <w:proofErr w:type="spellStart"/>
      <w:r w:rsidRPr="00F610E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Kupriyanova</w:t>
      </w:r>
      <w:proofErr w:type="spellEnd"/>
      <w:r w:rsidRPr="00F610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Vadim A. </w:t>
      </w:r>
      <w:proofErr w:type="spellStart"/>
      <w:r w:rsidRPr="00F610EE">
        <w:rPr>
          <w:rFonts w:ascii="Times New Roman" w:eastAsia="Times New Roman" w:hAnsi="Times New Roman" w:cs="Times New Roman"/>
          <w:sz w:val="24"/>
          <w:szCs w:val="24"/>
          <w:lang w:val="en-US"/>
        </w:rPr>
        <w:t>Shevyrin</w:t>
      </w:r>
      <w:proofErr w:type="spellEnd"/>
      <w:r w:rsidRPr="00F610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Tatyana </w:t>
      </w:r>
      <w:proofErr w:type="spellStart"/>
      <w:r w:rsidRPr="00F610EE">
        <w:rPr>
          <w:rFonts w:ascii="Times New Roman" w:eastAsia="Times New Roman" w:hAnsi="Times New Roman" w:cs="Times New Roman"/>
          <w:sz w:val="24"/>
          <w:szCs w:val="24"/>
          <w:lang w:val="en-US"/>
        </w:rPr>
        <w:t>Gloriozova</w:t>
      </w:r>
      <w:proofErr w:type="spellEnd"/>
      <w:r w:rsidRPr="00F610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Dmitry </w:t>
      </w:r>
      <w:proofErr w:type="spellStart"/>
      <w:r w:rsidRPr="00F610EE">
        <w:rPr>
          <w:rFonts w:ascii="Times New Roman" w:eastAsia="Times New Roman" w:hAnsi="Times New Roman" w:cs="Times New Roman"/>
          <w:sz w:val="24"/>
          <w:szCs w:val="24"/>
          <w:lang w:val="en-US"/>
        </w:rPr>
        <w:t>Filimonov</w:t>
      </w:r>
      <w:proofErr w:type="spellEnd"/>
      <w:r w:rsidRPr="00F610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Alexey </w:t>
      </w:r>
      <w:proofErr w:type="spellStart"/>
      <w:r w:rsidRPr="00F610EE">
        <w:rPr>
          <w:rFonts w:ascii="Times New Roman" w:eastAsia="Times New Roman" w:hAnsi="Times New Roman" w:cs="Times New Roman"/>
          <w:sz w:val="24"/>
          <w:szCs w:val="24"/>
          <w:lang w:val="en-US"/>
        </w:rPr>
        <w:t>Lagunin</w:t>
      </w:r>
      <w:proofErr w:type="spellEnd"/>
      <w:r w:rsidRPr="00F610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David S. </w:t>
      </w:r>
      <w:proofErr w:type="spellStart"/>
      <w:r w:rsidRPr="00F610EE">
        <w:rPr>
          <w:rFonts w:ascii="Times New Roman" w:eastAsia="Times New Roman" w:hAnsi="Times New Roman" w:cs="Times New Roman"/>
          <w:sz w:val="24"/>
          <w:szCs w:val="24"/>
          <w:lang w:val="en-US"/>
        </w:rPr>
        <w:t>Galstyan</w:t>
      </w:r>
      <w:proofErr w:type="spellEnd"/>
      <w:r w:rsidRPr="00F610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Tatiana O. </w:t>
      </w:r>
      <w:proofErr w:type="spellStart"/>
      <w:r w:rsidRPr="00F610EE">
        <w:rPr>
          <w:rFonts w:ascii="Times New Roman" w:eastAsia="Times New Roman" w:hAnsi="Times New Roman" w:cs="Times New Roman"/>
          <w:sz w:val="24"/>
          <w:szCs w:val="24"/>
          <w:lang w:val="en-US"/>
        </w:rPr>
        <w:t>Kolesnikova</w:t>
      </w:r>
      <w:proofErr w:type="spellEnd"/>
      <w:r w:rsidRPr="00F610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Mikael S. </w:t>
      </w:r>
      <w:proofErr w:type="spellStart"/>
      <w:r w:rsidRPr="00F610EE">
        <w:rPr>
          <w:rFonts w:ascii="Times New Roman" w:eastAsia="Times New Roman" w:hAnsi="Times New Roman" w:cs="Times New Roman"/>
          <w:sz w:val="24"/>
          <w:szCs w:val="24"/>
          <w:lang w:val="en-US"/>
        </w:rPr>
        <w:t>Mor</w:t>
      </w:r>
      <w:proofErr w:type="spellEnd"/>
      <w:r w:rsidRPr="00F610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10EE">
        <w:rPr>
          <w:rFonts w:ascii="Times New Roman" w:eastAsia="Times New Roman" w:hAnsi="Times New Roman" w:cs="Times New Roman"/>
          <w:sz w:val="24"/>
          <w:szCs w:val="24"/>
          <w:lang w:val="en-US"/>
        </w:rPr>
        <w:t>Evgeniya</w:t>
      </w:r>
      <w:proofErr w:type="spellEnd"/>
      <w:r w:rsidRPr="00F610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V. </w:t>
      </w:r>
      <w:proofErr w:type="spellStart"/>
      <w:r w:rsidRPr="00F610EE">
        <w:rPr>
          <w:rFonts w:ascii="Times New Roman" w:eastAsia="Times New Roman" w:hAnsi="Times New Roman" w:cs="Times New Roman"/>
          <w:sz w:val="24"/>
          <w:szCs w:val="24"/>
          <w:lang w:val="en-US"/>
        </w:rPr>
        <w:t>Efimova</w:t>
      </w:r>
      <w:proofErr w:type="spellEnd"/>
      <w:r w:rsidRPr="00F610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Vladimir </w:t>
      </w:r>
      <w:proofErr w:type="spellStart"/>
      <w:r w:rsidRPr="00F610EE">
        <w:rPr>
          <w:rFonts w:ascii="Times New Roman" w:eastAsia="Times New Roman" w:hAnsi="Times New Roman" w:cs="Times New Roman"/>
          <w:sz w:val="24"/>
          <w:szCs w:val="24"/>
          <w:lang w:val="en-US"/>
        </w:rPr>
        <w:t>Poroikov</w:t>
      </w:r>
      <w:proofErr w:type="spellEnd"/>
      <w:r w:rsidRPr="00F610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Konstantin B. </w:t>
      </w:r>
      <w:proofErr w:type="spellStart"/>
      <w:r w:rsidRPr="00F610EE">
        <w:rPr>
          <w:rFonts w:ascii="Times New Roman" w:eastAsia="Times New Roman" w:hAnsi="Times New Roman" w:cs="Times New Roman"/>
          <w:sz w:val="24"/>
          <w:szCs w:val="24"/>
          <w:lang w:val="en-US"/>
        </w:rPr>
        <w:t>Yenkoyan</w:t>
      </w:r>
      <w:proofErr w:type="spellEnd"/>
      <w:r w:rsidRPr="00F610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10EE">
        <w:rPr>
          <w:rFonts w:ascii="Times New Roman" w:eastAsia="Times New Roman" w:hAnsi="Times New Roman" w:cs="Times New Roman"/>
          <w:sz w:val="24"/>
          <w:szCs w:val="24"/>
          <w:lang w:val="en-US"/>
        </w:rPr>
        <w:t>Murilo</w:t>
      </w:r>
      <w:proofErr w:type="spellEnd"/>
      <w:r w:rsidRPr="00F610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S. de Abreu, Konstantin A. </w:t>
      </w:r>
      <w:proofErr w:type="spellStart"/>
      <w:r w:rsidRPr="00F610EE">
        <w:rPr>
          <w:rFonts w:ascii="Times New Roman" w:eastAsia="Times New Roman" w:hAnsi="Times New Roman" w:cs="Times New Roman"/>
          <w:sz w:val="24"/>
          <w:szCs w:val="24"/>
          <w:lang w:val="en-US"/>
        </w:rPr>
        <w:t>Demin</w:t>
      </w:r>
      <w:proofErr w:type="spellEnd"/>
      <w:r w:rsidRPr="00F610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and Allan V. </w:t>
      </w:r>
      <w:proofErr w:type="spellStart"/>
      <w:r w:rsidRPr="00F610EE">
        <w:rPr>
          <w:rFonts w:ascii="Times New Roman" w:eastAsia="Times New Roman" w:hAnsi="Times New Roman" w:cs="Times New Roman"/>
          <w:sz w:val="24"/>
          <w:szCs w:val="24"/>
          <w:lang w:val="en-US"/>
        </w:rPr>
        <w:t>Kaluef</w:t>
      </w:r>
      <w:proofErr w:type="spellEnd"/>
      <w:r w:rsidRPr="00F610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073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// </w:t>
      </w:r>
      <w:r w:rsidRPr="0010737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ACS Chemical Neuroscience</w:t>
      </w:r>
      <w:r w:rsidRPr="0010737A">
        <w:rPr>
          <w:rFonts w:ascii="Times New Roman" w:eastAsia="Times New Roman" w:hAnsi="Times New Roman" w:cs="Times New Roman"/>
          <w:sz w:val="24"/>
          <w:szCs w:val="24"/>
          <w:lang w:val="en-US"/>
        </w:rPr>
        <w:t>. </w:t>
      </w:r>
      <w:r w:rsidRPr="0010737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15(10)</w:t>
      </w:r>
      <w:r w:rsidRPr="00F610E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1073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2006–2017</w:t>
      </w:r>
      <w:r w:rsidRPr="00F610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10EE">
        <w:rPr>
          <w:rFonts w:ascii="Times New Roman" w:eastAsia="Times New Roman" w:hAnsi="Times New Roman" w:cs="Times New Roman"/>
          <w:sz w:val="24"/>
          <w:szCs w:val="24"/>
          <w:lang w:val="en-US"/>
        </w:rPr>
        <w:t>doi</w:t>
      </w:r>
      <w:proofErr w:type="spellEnd"/>
      <w:r w:rsidRPr="00F610EE">
        <w:rPr>
          <w:rFonts w:ascii="Times New Roman" w:eastAsia="Times New Roman" w:hAnsi="Times New Roman" w:cs="Times New Roman"/>
          <w:sz w:val="24"/>
          <w:szCs w:val="24"/>
          <w:lang w:val="en-US"/>
        </w:rPr>
        <w:t>/10.1021/acschemneuro.4c00017</w:t>
      </w:r>
    </w:p>
    <w:p w:rsidR="00681979" w:rsidRPr="00F32CB3" w:rsidRDefault="00681979" w:rsidP="00681979">
      <w:pPr>
        <w:pStyle w:val="a4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32CB3">
        <w:rPr>
          <w:rFonts w:ascii="Times New Roman" w:eastAsia="Times New Roman" w:hAnsi="Times New Roman" w:cs="Times New Roman"/>
          <w:sz w:val="24"/>
          <w:szCs w:val="24"/>
          <w:lang w:val="en-US"/>
        </w:rPr>
        <w:t>Senina</w:t>
      </w:r>
      <w:proofErr w:type="spellEnd"/>
      <w:r w:rsidRPr="00F32C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Anastasia. Two-Year Study on the Intra-Individual Dynamics of Gut Microbiota and Short-Chain Fatty Acids Profiles in Healthy Adults / Anastasia </w:t>
      </w:r>
      <w:proofErr w:type="spellStart"/>
      <w:r w:rsidRPr="00F32CB3">
        <w:rPr>
          <w:rFonts w:ascii="Times New Roman" w:eastAsia="Times New Roman" w:hAnsi="Times New Roman" w:cs="Times New Roman"/>
          <w:sz w:val="24"/>
          <w:szCs w:val="24"/>
          <w:lang w:val="en-US"/>
        </w:rPr>
        <w:t>Senina</w:t>
      </w:r>
      <w:proofErr w:type="spellEnd"/>
      <w:r w:rsidRPr="00F32C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Maria </w:t>
      </w:r>
      <w:proofErr w:type="spellStart"/>
      <w:r w:rsidRPr="00F32CB3">
        <w:rPr>
          <w:rFonts w:ascii="Times New Roman" w:eastAsia="Times New Roman" w:hAnsi="Times New Roman" w:cs="Times New Roman"/>
          <w:sz w:val="24"/>
          <w:szCs w:val="24"/>
          <w:lang w:val="en-US"/>
        </w:rPr>
        <w:t>Markelova</w:t>
      </w:r>
      <w:proofErr w:type="spellEnd"/>
      <w:r w:rsidRPr="00F32C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32CB3">
        <w:rPr>
          <w:rFonts w:ascii="Times New Roman" w:eastAsia="Times New Roman" w:hAnsi="Times New Roman" w:cs="Times New Roman"/>
          <w:sz w:val="24"/>
          <w:szCs w:val="24"/>
          <w:lang w:val="en-US"/>
        </w:rPr>
        <w:t>Dilyara</w:t>
      </w:r>
      <w:proofErr w:type="spellEnd"/>
      <w:r w:rsidRPr="00F32C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CB3">
        <w:rPr>
          <w:rFonts w:ascii="Times New Roman" w:eastAsia="Times New Roman" w:hAnsi="Times New Roman" w:cs="Times New Roman"/>
          <w:sz w:val="24"/>
          <w:szCs w:val="24"/>
          <w:lang w:val="en-US"/>
        </w:rPr>
        <w:t>Khusnutdinova</w:t>
      </w:r>
      <w:proofErr w:type="spellEnd"/>
      <w:r w:rsidRPr="00F32C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Maria </w:t>
      </w:r>
      <w:proofErr w:type="spellStart"/>
      <w:r w:rsidRPr="00F32CB3">
        <w:rPr>
          <w:rFonts w:ascii="Times New Roman" w:eastAsia="Times New Roman" w:hAnsi="Times New Roman" w:cs="Times New Roman"/>
          <w:sz w:val="24"/>
          <w:szCs w:val="24"/>
          <w:lang w:val="en-US"/>
        </w:rPr>
        <w:t>Siniagina</w:t>
      </w:r>
      <w:proofErr w:type="spellEnd"/>
      <w:r w:rsidRPr="00F32C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642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Olga </w:t>
      </w:r>
      <w:proofErr w:type="spellStart"/>
      <w:r w:rsidRPr="000642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Kupriyanova</w:t>
      </w:r>
      <w:proofErr w:type="spellEnd"/>
      <w:r w:rsidRPr="00F32C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32CB3">
        <w:rPr>
          <w:rFonts w:ascii="Times New Roman" w:eastAsia="Times New Roman" w:hAnsi="Times New Roman" w:cs="Times New Roman"/>
          <w:sz w:val="24"/>
          <w:szCs w:val="24"/>
          <w:lang w:val="en-US"/>
        </w:rPr>
        <w:t>Gulnaz</w:t>
      </w:r>
      <w:proofErr w:type="spellEnd"/>
      <w:r w:rsidRPr="00F32C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CB3">
        <w:rPr>
          <w:rFonts w:ascii="Times New Roman" w:eastAsia="Times New Roman" w:hAnsi="Times New Roman" w:cs="Times New Roman"/>
          <w:sz w:val="24"/>
          <w:szCs w:val="24"/>
          <w:lang w:val="en-US"/>
        </w:rPr>
        <w:t>Synbulatova</w:t>
      </w:r>
      <w:proofErr w:type="spellEnd"/>
      <w:r w:rsidRPr="00F32C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32CB3">
        <w:rPr>
          <w:rFonts w:ascii="Times New Roman" w:eastAsia="Times New Roman" w:hAnsi="Times New Roman" w:cs="Times New Roman"/>
          <w:sz w:val="24"/>
          <w:szCs w:val="24"/>
          <w:lang w:val="en-US"/>
        </w:rPr>
        <w:t>Airat</w:t>
      </w:r>
      <w:proofErr w:type="spellEnd"/>
      <w:r w:rsidRPr="00F32C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2CB3">
        <w:rPr>
          <w:rFonts w:ascii="Times New Roman" w:eastAsia="Times New Roman" w:hAnsi="Times New Roman" w:cs="Times New Roman"/>
          <w:sz w:val="24"/>
          <w:szCs w:val="24"/>
          <w:lang w:val="en-US"/>
        </w:rPr>
        <w:t>Kayumov</w:t>
      </w:r>
      <w:proofErr w:type="spellEnd"/>
      <w:r w:rsidRPr="00F32C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Eugenia </w:t>
      </w:r>
      <w:proofErr w:type="spellStart"/>
      <w:r w:rsidRPr="00F32CB3">
        <w:rPr>
          <w:rFonts w:ascii="Times New Roman" w:eastAsia="Times New Roman" w:hAnsi="Times New Roman" w:cs="Times New Roman"/>
          <w:sz w:val="24"/>
          <w:szCs w:val="24"/>
          <w:lang w:val="en-US"/>
        </w:rPr>
        <w:t>Boulygina</w:t>
      </w:r>
      <w:proofErr w:type="spellEnd"/>
      <w:r w:rsidRPr="00F32C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Tatiana </w:t>
      </w:r>
      <w:proofErr w:type="spellStart"/>
      <w:r w:rsidRPr="00F32CB3">
        <w:rPr>
          <w:rFonts w:ascii="Times New Roman" w:eastAsia="Times New Roman" w:hAnsi="Times New Roman" w:cs="Times New Roman"/>
          <w:sz w:val="24"/>
          <w:szCs w:val="24"/>
          <w:lang w:val="en-US"/>
        </w:rPr>
        <w:t>Grigoryeva</w:t>
      </w:r>
      <w:proofErr w:type="spellEnd"/>
      <w:r w:rsidRPr="00F32C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// Microorganisms. </w:t>
      </w:r>
      <w:r w:rsidRPr="00B9311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2024</w:t>
      </w:r>
      <w:r w:rsidRPr="00F32C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12, 1712. </w:t>
      </w:r>
      <w:r w:rsidRPr="00DB704C">
        <w:rPr>
          <w:rFonts w:ascii="Times New Roman" w:eastAsia="Times New Roman" w:hAnsi="Times New Roman" w:cs="Times New Roman"/>
          <w:sz w:val="24"/>
          <w:szCs w:val="24"/>
          <w:lang w:val="en-US"/>
        </w:rPr>
        <w:t>DOI:</w:t>
      </w:r>
      <w:r w:rsidRPr="00F32CB3">
        <w:rPr>
          <w:rFonts w:ascii="Times New Roman" w:eastAsia="Times New Roman" w:hAnsi="Times New Roman" w:cs="Times New Roman"/>
          <w:sz w:val="24"/>
          <w:szCs w:val="24"/>
          <w:lang w:val="en-US"/>
        </w:rPr>
        <w:t>10.3390/microorganisms12081712</w:t>
      </w:r>
    </w:p>
    <w:p w:rsidR="00681979" w:rsidRPr="00566A80" w:rsidRDefault="00681979" w:rsidP="00681979">
      <w:pPr>
        <w:pStyle w:val="a4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66B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Romanova V.A. Potential for bioremediation of hydrocarbon-contaminated water by alkane-oxidizing </w:t>
      </w:r>
      <w:proofErr w:type="spellStart"/>
      <w:r w:rsidRPr="00F66B64">
        <w:rPr>
          <w:rFonts w:ascii="Times New Roman" w:eastAsia="Times New Roman" w:hAnsi="Times New Roman" w:cs="Times New Roman"/>
          <w:sz w:val="24"/>
          <w:szCs w:val="24"/>
          <w:lang w:val="en-US"/>
        </w:rPr>
        <w:t>actinobacteria</w:t>
      </w:r>
      <w:proofErr w:type="spellEnd"/>
      <w:r w:rsidRPr="00F66B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 V.A. Romanova, </w:t>
      </w:r>
      <w:r w:rsidRPr="00D909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O.V. </w:t>
      </w:r>
      <w:proofErr w:type="spellStart"/>
      <w:r w:rsidRPr="00D909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Kupriyanova</w:t>
      </w:r>
      <w:proofErr w:type="spellEnd"/>
      <w:r w:rsidRPr="00F66B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T.V. </w:t>
      </w:r>
      <w:proofErr w:type="spellStart"/>
      <w:r w:rsidRPr="00F66B64">
        <w:rPr>
          <w:rFonts w:ascii="Times New Roman" w:eastAsia="Times New Roman" w:hAnsi="Times New Roman" w:cs="Times New Roman"/>
          <w:sz w:val="24"/>
          <w:szCs w:val="24"/>
          <w:lang w:val="en-US"/>
        </w:rPr>
        <w:t>Grigoryeva</w:t>
      </w:r>
      <w:proofErr w:type="spellEnd"/>
      <w:r w:rsidRPr="00F66B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A.V. </w:t>
      </w:r>
      <w:proofErr w:type="spellStart"/>
      <w:r w:rsidRPr="00F66B64">
        <w:rPr>
          <w:rFonts w:ascii="Times New Roman" w:eastAsia="Times New Roman" w:hAnsi="Times New Roman" w:cs="Times New Roman"/>
          <w:sz w:val="24"/>
          <w:szCs w:val="24"/>
          <w:lang w:val="en-US"/>
        </w:rPr>
        <w:t>Laikov</w:t>
      </w:r>
      <w:proofErr w:type="spellEnd"/>
      <w:r w:rsidRPr="00F66B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// Limnology and Freshwater Biology. </w:t>
      </w:r>
      <w:r w:rsidRPr="00B9311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2024</w:t>
      </w:r>
      <w:r w:rsidRPr="00DB704C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6B64">
        <w:rPr>
          <w:rFonts w:ascii="Times New Roman" w:eastAsia="Times New Roman" w:hAnsi="Times New Roman" w:cs="Times New Roman"/>
          <w:sz w:val="24"/>
          <w:szCs w:val="24"/>
          <w:lang w:val="en-US"/>
        </w:rPr>
        <w:t>4: 1066-1071</w:t>
      </w:r>
      <w:r w:rsidRPr="00DB704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600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B704C">
        <w:rPr>
          <w:rFonts w:ascii="Times New Roman" w:eastAsia="Times New Roman" w:hAnsi="Times New Roman" w:cs="Times New Roman"/>
          <w:sz w:val="24"/>
          <w:szCs w:val="24"/>
          <w:lang w:val="en-US"/>
        </w:rPr>
        <w:t>DOI:10.31951/2658-3518-2024-A-4-1066</w:t>
      </w:r>
    </w:p>
    <w:p w:rsidR="00681979" w:rsidRPr="001F0C02" w:rsidRDefault="00173AF8" w:rsidP="00681979">
      <w:pPr>
        <w:pStyle w:val="a4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348B5">
        <w:rPr>
          <w:rFonts w:ascii="Times New Roman" w:hAnsi="Times New Roman" w:cs="Times New Roman"/>
          <w:sz w:val="24"/>
          <w:szCs w:val="24"/>
        </w:rPr>
        <w:t>В.А.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8B5">
        <w:rPr>
          <w:rFonts w:ascii="Times New Roman" w:hAnsi="Times New Roman" w:cs="Times New Roman"/>
          <w:sz w:val="24"/>
          <w:szCs w:val="24"/>
        </w:rPr>
        <w:t>Сорокин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48B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Fonts w:ascii="Times New Roman" w:hAnsi="Times New Roman" w:cs="Times New Roman"/>
            <w:sz w:val="24"/>
            <w:szCs w:val="24"/>
          </w:rPr>
          <w:t>Изменение уровня содержания короткоцепочечных кислот и метаболитов триптофанового обмена в кишечнике</w:t>
        </w:r>
        <w:r w:rsidRPr="00D348B5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при экспериментальном колите у мышей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/ </w:t>
      </w:r>
      <w:r w:rsidRPr="00D348B5">
        <w:rPr>
          <w:rFonts w:ascii="Times New Roman" w:hAnsi="Times New Roman" w:cs="Times New Roman"/>
          <w:sz w:val="24"/>
          <w:szCs w:val="24"/>
        </w:rPr>
        <w:t>В.А.</w:t>
      </w:r>
      <w:r w:rsidRPr="007F7939">
        <w:rPr>
          <w:rFonts w:ascii="Times New Roman" w:hAnsi="Times New Roman" w:cs="Times New Roman"/>
          <w:sz w:val="24"/>
          <w:szCs w:val="24"/>
        </w:rPr>
        <w:t xml:space="preserve"> </w:t>
      </w:r>
      <w:r w:rsidRPr="00D348B5">
        <w:rPr>
          <w:rFonts w:ascii="Times New Roman" w:hAnsi="Times New Roman" w:cs="Times New Roman"/>
          <w:sz w:val="24"/>
          <w:szCs w:val="24"/>
        </w:rPr>
        <w:t>Сорокин, Т.В.</w:t>
      </w:r>
      <w:r w:rsidRPr="007F7939">
        <w:rPr>
          <w:rFonts w:ascii="Times New Roman" w:hAnsi="Times New Roman" w:cs="Times New Roman"/>
          <w:sz w:val="24"/>
          <w:szCs w:val="24"/>
        </w:rPr>
        <w:t xml:space="preserve"> </w:t>
      </w:r>
      <w:r w:rsidRPr="00D348B5">
        <w:rPr>
          <w:rFonts w:ascii="Times New Roman" w:hAnsi="Times New Roman" w:cs="Times New Roman"/>
          <w:sz w:val="24"/>
          <w:szCs w:val="24"/>
        </w:rPr>
        <w:t xml:space="preserve">Григорьева, </w:t>
      </w:r>
      <w:r w:rsidRPr="00D348B5">
        <w:rPr>
          <w:rFonts w:ascii="Times New Roman" w:hAnsi="Times New Roman" w:cs="Times New Roman"/>
          <w:b/>
          <w:sz w:val="24"/>
          <w:szCs w:val="24"/>
        </w:rPr>
        <w:t>О.В.</w:t>
      </w:r>
      <w:r w:rsidRPr="007F79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8B5">
        <w:rPr>
          <w:rFonts w:ascii="Times New Roman" w:hAnsi="Times New Roman" w:cs="Times New Roman"/>
          <w:b/>
          <w:sz w:val="24"/>
          <w:szCs w:val="24"/>
        </w:rPr>
        <w:t>Куприянова</w:t>
      </w:r>
      <w:r w:rsidRPr="00D348B5">
        <w:rPr>
          <w:rFonts w:ascii="Times New Roman" w:hAnsi="Times New Roman" w:cs="Times New Roman"/>
          <w:sz w:val="24"/>
          <w:szCs w:val="24"/>
        </w:rPr>
        <w:t>, С.А.</w:t>
      </w:r>
      <w:r w:rsidRPr="007F7939">
        <w:rPr>
          <w:rFonts w:ascii="Times New Roman" w:hAnsi="Times New Roman" w:cs="Times New Roman"/>
          <w:sz w:val="24"/>
          <w:szCs w:val="24"/>
        </w:rPr>
        <w:t xml:space="preserve"> </w:t>
      </w:r>
      <w:r w:rsidRPr="00D348B5">
        <w:rPr>
          <w:rFonts w:ascii="Times New Roman" w:hAnsi="Times New Roman" w:cs="Times New Roman"/>
          <w:sz w:val="24"/>
          <w:szCs w:val="24"/>
        </w:rPr>
        <w:t>Румянцев, А.В.</w:t>
      </w:r>
      <w:r w:rsidRPr="007F7939">
        <w:rPr>
          <w:rFonts w:ascii="Times New Roman" w:hAnsi="Times New Roman" w:cs="Times New Roman"/>
          <w:sz w:val="24"/>
          <w:szCs w:val="24"/>
        </w:rPr>
        <w:t xml:space="preserve"> </w:t>
      </w:r>
      <w:r w:rsidRPr="00D348B5">
        <w:rPr>
          <w:rFonts w:ascii="Times New Roman" w:hAnsi="Times New Roman" w:cs="Times New Roman"/>
          <w:sz w:val="24"/>
          <w:szCs w:val="24"/>
        </w:rPr>
        <w:t xml:space="preserve">Шестопалов 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hyperlink r:id="rId6" w:history="1">
        <w:r w:rsidRPr="00D348B5">
          <w:rPr>
            <w:rFonts w:ascii="Times New Roman" w:hAnsi="Times New Roman" w:cs="Times New Roman"/>
            <w:sz w:val="24"/>
            <w:szCs w:val="24"/>
          </w:rPr>
          <w:t>Бюллетень экспериментальной биологии и медицины</w:t>
        </w:r>
      </w:hyperlink>
      <w:r w:rsidRPr="00D348B5">
        <w:rPr>
          <w:rFonts w:ascii="Times New Roman" w:hAnsi="Times New Roman" w:cs="Times New Roman"/>
          <w:sz w:val="24"/>
          <w:szCs w:val="24"/>
        </w:rPr>
        <w:t xml:space="preserve">. </w:t>
      </w:r>
      <w:r w:rsidRPr="00B74400">
        <w:rPr>
          <w:rFonts w:ascii="Times New Roman" w:hAnsi="Times New Roman" w:cs="Times New Roman"/>
          <w:b/>
          <w:sz w:val="24"/>
          <w:szCs w:val="24"/>
        </w:rPr>
        <w:t>2024</w:t>
      </w:r>
      <w:r w:rsidRPr="00D348B5">
        <w:rPr>
          <w:rFonts w:ascii="Times New Roman" w:hAnsi="Times New Roman" w:cs="Times New Roman"/>
          <w:sz w:val="24"/>
          <w:szCs w:val="24"/>
        </w:rPr>
        <w:t>. Т. 178. </w:t>
      </w:r>
      <w:hyperlink r:id="rId7" w:history="1">
        <w:r w:rsidRPr="00D348B5">
          <w:rPr>
            <w:rFonts w:ascii="Times New Roman" w:hAnsi="Times New Roman" w:cs="Times New Roman"/>
            <w:sz w:val="24"/>
            <w:szCs w:val="24"/>
          </w:rPr>
          <w:t>№ 8</w:t>
        </w:r>
      </w:hyperlink>
      <w:r w:rsidRPr="00D348B5">
        <w:rPr>
          <w:rFonts w:ascii="Times New Roman" w:hAnsi="Times New Roman" w:cs="Times New Roman"/>
          <w:sz w:val="24"/>
          <w:szCs w:val="24"/>
        </w:rPr>
        <w:t>. С. 149-157</w:t>
      </w:r>
      <w:r w:rsidRPr="00B6408C">
        <w:t xml:space="preserve"> </w:t>
      </w:r>
      <w:r w:rsidRPr="00B6408C">
        <w:rPr>
          <w:rFonts w:ascii="Times New Roman" w:hAnsi="Times New Roman" w:cs="Times New Roman"/>
          <w:sz w:val="24"/>
          <w:szCs w:val="24"/>
        </w:rPr>
        <w:t>https://doi.org/10.47056/0365-9615-2024-178-8-149-157</w:t>
      </w:r>
    </w:p>
    <w:p w:rsidR="00681979" w:rsidRPr="00302919" w:rsidRDefault="00681979" w:rsidP="00681979">
      <w:pPr>
        <w:pStyle w:val="a4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19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Pr="00302919">
        <w:rPr>
          <w:rFonts w:ascii="Times New Roman" w:hAnsi="Times New Roman" w:cs="Times New Roman"/>
          <w:sz w:val="24"/>
          <w:szCs w:val="24"/>
        </w:rPr>
        <w:t>Кроленко</w:t>
      </w:r>
      <w:proofErr w:type="spellEnd"/>
      <w:r w:rsidRPr="00302919">
        <w:rPr>
          <w:rFonts w:ascii="Times New Roman" w:hAnsi="Times New Roman" w:cs="Times New Roman"/>
          <w:sz w:val="24"/>
          <w:szCs w:val="24"/>
        </w:rPr>
        <w:t xml:space="preserve">, </w:t>
      </w:r>
      <w:r w:rsidRPr="00D90950">
        <w:rPr>
          <w:rFonts w:ascii="Times New Roman" w:hAnsi="Times New Roman" w:cs="Times New Roman"/>
          <w:b/>
          <w:sz w:val="24"/>
          <w:szCs w:val="24"/>
        </w:rPr>
        <w:t>О.В. Куприянова</w:t>
      </w:r>
      <w:r w:rsidRPr="00302919">
        <w:rPr>
          <w:rFonts w:ascii="Times New Roman" w:hAnsi="Times New Roman" w:cs="Times New Roman"/>
          <w:sz w:val="24"/>
          <w:szCs w:val="24"/>
        </w:rPr>
        <w:t xml:space="preserve">, Л.Ш. </w:t>
      </w:r>
      <w:proofErr w:type="spellStart"/>
      <w:r w:rsidRPr="00302919">
        <w:rPr>
          <w:rFonts w:ascii="Times New Roman" w:hAnsi="Times New Roman" w:cs="Times New Roman"/>
          <w:sz w:val="24"/>
          <w:szCs w:val="24"/>
        </w:rPr>
        <w:t>Нигматуллина</w:t>
      </w:r>
      <w:proofErr w:type="spellEnd"/>
      <w:r w:rsidRPr="00302919">
        <w:rPr>
          <w:rFonts w:ascii="Times New Roman" w:hAnsi="Times New Roman" w:cs="Times New Roman"/>
          <w:sz w:val="24"/>
          <w:szCs w:val="24"/>
        </w:rPr>
        <w:t>, Т.В. Григорьева, С.А. Румянцев, А.В. Шестопалов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2919">
        <w:rPr>
          <w:rFonts w:ascii="Times New Roman" w:hAnsi="Times New Roman" w:cs="Times New Roman"/>
          <w:sz w:val="24"/>
          <w:szCs w:val="24"/>
        </w:rPr>
        <w:t xml:space="preserve"> </w:t>
      </w:r>
      <w:r w:rsidRPr="00E20EF3">
        <w:rPr>
          <w:rFonts w:ascii="Times New Roman" w:hAnsi="Times New Roman" w:cs="Times New Roman"/>
          <w:sz w:val="24"/>
          <w:szCs w:val="24"/>
        </w:rPr>
        <w:fldChar w:fldCharType="begin"/>
      </w:r>
      <w:r w:rsidRPr="0030291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20EF3">
        <w:rPr>
          <w:rFonts w:ascii="Times New Roman" w:hAnsi="Times New Roman" w:cs="Times New Roman"/>
          <w:sz w:val="24"/>
          <w:szCs w:val="24"/>
        </w:rPr>
        <w:instrText>HYPERLINK</w:instrText>
      </w:r>
      <w:r w:rsidRPr="00302919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E20EF3">
        <w:rPr>
          <w:rFonts w:ascii="Times New Roman" w:hAnsi="Times New Roman" w:cs="Times New Roman"/>
          <w:sz w:val="24"/>
          <w:szCs w:val="24"/>
        </w:rPr>
        <w:instrText>https</w:instrText>
      </w:r>
      <w:r w:rsidRPr="00302919">
        <w:rPr>
          <w:rFonts w:ascii="Times New Roman" w:hAnsi="Times New Roman" w:cs="Times New Roman"/>
          <w:sz w:val="24"/>
          <w:szCs w:val="24"/>
        </w:rPr>
        <w:instrText>://</w:instrText>
      </w:r>
      <w:r w:rsidRPr="00E20EF3">
        <w:rPr>
          <w:rFonts w:ascii="Times New Roman" w:hAnsi="Times New Roman" w:cs="Times New Roman"/>
          <w:sz w:val="24"/>
          <w:szCs w:val="24"/>
        </w:rPr>
        <w:instrText>elibrary</w:instrText>
      </w:r>
      <w:r w:rsidRPr="00302919">
        <w:rPr>
          <w:rFonts w:ascii="Times New Roman" w:hAnsi="Times New Roman" w:cs="Times New Roman"/>
          <w:sz w:val="24"/>
          <w:szCs w:val="24"/>
        </w:rPr>
        <w:instrText>.</w:instrText>
      </w:r>
      <w:r w:rsidRPr="00E20EF3">
        <w:rPr>
          <w:rFonts w:ascii="Times New Roman" w:hAnsi="Times New Roman" w:cs="Times New Roman"/>
          <w:sz w:val="24"/>
          <w:szCs w:val="24"/>
        </w:rPr>
        <w:instrText>ru</w:instrText>
      </w:r>
      <w:r w:rsidRPr="00302919">
        <w:rPr>
          <w:rFonts w:ascii="Times New Roman" w:hAnsi="Times New Roman" w:cs="Times New Roman"/>
          <w:sz w:val="24"/>
          <w:szCs w:val="24"/>
        </w:rPr>
        <w:instrText>/</w:instrText>
      </w:r>
      <w:r w:rsidRPr="00E20EF3">
        <w:rPr>
          <w:rFonts w:ascii="Times New Roman" w:hAnsi="Times New Roman" w:cs="Times New Roman"/>
          <w:sz w:val="24"/>
          <w:szCs w:val="24"/>
        </w:rPr>
        <w:instrText>item</w:instrText>
      </w:r>
      <w:r w:rsidRPr="00302919">
        <w:rPr>
          <w:rFonts w:ascii="Times New Roman" w:hAnsi="Times New Roman" w:cs="Times New Roman"/>
          <w:sz w:val="24"/>
          <w:szCs w:val="24"/>
        </w:rPr>
        <w:instrText>.</w:instrText>
      </w:r>
      <w:r w:rsidRPr="00E20EF3">
        <w:rPr>
          <w:rFonts w:ascii="Times New Roman" w:hAnsi="Times New Roman" w:cs="Times New Roman"/>
          <w:sz w:val="24"/>
          <w:szCs w:val="24"/>
        </w:rPr>
        <w:instrText>asp</w:instrText>
      </w:r>
      <w:r w:rsidRPr="00302919">
        <w:rPr>
          <w:rFonts w:ascii="Times New Roman" w:hAnsi="Times New Roman" w:cs="Times New Roman"/>
          <w:sz w:val="24"/>
          <w:szCs w:val="24"/>
        </w:rPr>
        <w:instrText>?</w:instrText>
      </w:r>
      <w:r w:rsidRPr="00E20EF3">
        <w:rPr>
          <w:rFonts w:ascii="Times New Roman" w:hAnsi="Times New Roman" w:cs="Times New Roman"/>
          <w:sz w:val="24"/>
          <w:szCs w:val="24"/>
        </w:rPr>
        <w:instrText>id</w:instrText>
      </w:r>
      <w:r w:rsidRPr="00302919">
        <w:rPr>
          <w:rFonts w:ascii="Times New Roman" w:hAnsi="Times New Roman" w:cs="Times New Roman"/>
          <w:sz w:val="24"/>
          <w:szCs w:val="24"/>
        </w:rPr>
        <w:instrText xml:space="preserve">=54595135" </w:instrText>
      </w:r>
      <w:r w:rsidRPr="00E20EF3">
        <w:rPr>
          <w:rFonts w:ascii="Times New Roman" w:hAnsi="Times New Roman" w:cs="Times New Roman"/>
          <w:sz w:val="24"/>
          <w:szCs w:val="24"/>
        </w:rPr>
        <w:fldChar w:fldCharType="separate"/>
      </w:r>
      <w:r w:rsidRPr="00302919">
        <w:rPr>
          <w:rFonts w:ascii="Times New Roman" w:hAnsi="Times New Roman" w:cs="Times New Roman"/>
          <w:sz w:val="24"/>
          <w:szCs w:val="24"/>
        </w:rPr>
        <w:t>Изменение содержания короткоцепочечных жирных кислот в кишечнике у мышей с разными типами ожирения.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30291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302919">
          <w:rPr>
            <w:rFonts w:ascii="Times New Roman" w:hAnsi="Times New Roman" w:cs="Times New Roman"/>
            <w:sz w:val="24"/>
            <w:szCs w:val="24"/>
          </w:rPr>
          <w:t>Бюллетень экспериментальной биологии и медицины</w:t>
        </w:r>
      </w:hyperlink>
      <w:r w:rsidRPr="003029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//</w:t>
      </w:r>
      <w:r w:rsidRPr="00302919">
        <w:rPr>
          <w:rFonts w:ascii="Times New Roman" w:hAnsi="Times New Roman" w:cs="Times New Roman"/>
          <w:sz w:val="24"/>
          <w:szCs w:val="24"/>
        </w:rPr>
        <w:t xml:space="preserve"> 2023. Т. 176.</w:t>
      </w:r>
      <w:r w:rsidRPr="00E20EF3">
        <w:rPr>
          <w:rFonts w:ascii="Times New Roman" w:hAnsi="Times New Roman" w:cs="Times New Roman"/>
          <w:sz w:val="24"/>
          <w:szCs w:val="24"/>
        </w:rPr>
        <w:t> </w:t>
      </w:r>
      <w:hyperlink r:id="rId9" w:history="1">
        <w:r w:rsidRPr="00302919">
          <w:rPr>
            <w:rFonts w:ascii="Times New Roman" w:hAnsi="Times New Roman" w:cs="Times New Roman"/>
            <w:sz w:val="24"/>
            <w:szCs w:val="24"/>
          </w:rPr>
          <w:t>№</w:t>
        </w:r>
        <w:r w:rsidRPr="00E20EF3">
          <w:rPr>
            <w:rFonts w:ascii="Times New Roman" w:hAnsi="Times New Roman" w:cs="Times New Roman"/>
            <w:sz w:val="24"/>
            <w:szCs w:val="24"/>
          </w:rPr>
          <w:t> </w:t>
        </w:r>
        <w:r w:rsidRPr="00302919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302919">
        <w:rPr>
          <w:rFonts w:ascii="Times New Roman" w:hAnsi="Times New Roman" w:cs="Times New Roman"/>
          <w:sz w:val="24"/>
          <w:szCs w:val="24"/>
        </w:rPr>
        <w:t xml:space="preserve">. С. 328-334. </w:t>
      </w:r>
      <w:r w:rsidRPr="00E20EF3">
        <w:rPr>
          <w:rFonts w:ascii="Times New Roman" w:hAnsi="Times New Roman" w:cs="Times New Roman"/>
          <w:sz w:val="24"/>
          <w:szCs w:val="24"/>
        </w:rPr>
        <w:t>DOI</w:t>
      </w:r>
      <w:r w:rsidRPr="00302919">
        <w:rPr>
          <w:rFonts w:ascii="Times New Roman" w:hAnsi="Times New Roman" w:cs="Times New Roman"/>
          <w:sz w:val="24"/>
          <w:szCs w:val="24"/>
        </w:rPr>
        <w:t>:10.47056/0365-9615-2023-176-9-328-334</w:t>
      </w:r>
    </w:p>
    <w:p w:rsidR="00D31816" w:rsidRPr="00302919" w:rsidRDefault="00681979" w:rsidP="00D31816">
      <w:pPr>
        <w:pStyle w:val="a4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E20EF3">
        <w:rPr>
          <w:rFonts w:ascii="Times New Roman" w:hAnsi="Times New Roman" w:cs="Times New Roman"/>
          <w:sz w:val="24"/>
          <w:szCs w:val="24"/>
        </w:rPr>
        <w:fldChar w:fldCharType="end"/>
      </w:r>
      <w:r w:rsidR="00D31816">
        <w:rPr>
          <w:rFonts w:ascii="Times New Roman" w:hAnsi="Times New Roman" w:cs="Times New Roman"/>
          <w:sz w:val="24"/>
          <w:szCs w:val="24"/>
        </w:rPr>
        <w:t>8.</w:t>
      </w:r>
      <w:r w:rsidR="00D3181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31816" w:rsidRPr="00302919">
        <w:rPr>
          <w:rFonts w:ascii="Times New Roman" w:hAnsi="Times New Roman" w:cs="Times New Roman"/>
          <w:sz w:val="24"/>
          <w:szCs w:val="24"/>
        </w:rPr>
        <w:t>Смолко</w:t>
      </w:r>
      <w:proofErr w:type="spellEnd"/>
      <w:r w:rsidR="00D31816" w:rsidRPr="00681979">
        <w:rPr>
          <w:rFonts w:ascii="Times New Roman" w:hAnsi="Times New Roman" w:cs="Times New Roman"/>
          <w:sz w:val="24"/>
          <w:szCs w:val="24"/>
        </w:rPr>
        <w:t xml:space="preserve"> </w:t>
      </w:r>
      <w:r w:rsidR="00D31816" w:rsidRPr="00302919">
        <w:rPr>
          <w:rFonts w:ascii="Times New Roman" w:hAnsi="Times New Roman" w:cs="Times New Roman"/>
          <w:sz w:val="24"/>
          <w:szCs w:val="24"/>
        </w:rPr>
        <w:t>Н</w:t>
      </w:r>
      <w:r w:rsidR="00D31816" w:rsidRPr="00681979">
        <w:rPr>
          <w:rFonts w:ascii="Times New Roman" w:hAnsi="Times New Roman" w:cs="Times New Roman"/>
          <w:sz w:val="24"/>
          <w:szCs w:val="24"/>
        </w:rPr>
        <w:t>.</w:t>
      </w:r>
      <w:r w:rsidR="00D31816" w:rsidRPr="00302919">
        <w:rPr>
          <w:rFonts w:ascii="Times New Roman" w:hAnsi="Times New Roman" w:cs="Times New Roman"/>
          <w:sz w:val="24"/>
          <w:szCs w:val="24"/>
        </w:rPr>
        <w:t>А</w:t>
      </w:r>
      <w:r w:rsidR="00D31816" w:rsidRPr="00681979">
        <w:rPr>
          <w:rFonts w:ascii="Times New Roman" w:hAnsi="Times New Roman" w:cs="Times New Roman"/>
          <w:sz w:val="24"/>
          <w:szCs w:val="24"/>
        </w:rPr>
        <w:t xml:space="preserve">., </w:t>
      </w:r>
      <w:r w:rsidR="00D31816" w:rsidRPr="00302919">
        <w:rPr>
          <w:rFonts w:ascii="Times New Roman" w:hAnsi="Times New Roman" w:cs="Times New Roman"/>
          <w:b/>
          <w:sz w:val="24"/>
          <w:szCs w:val="24"/>
        </w:rPr>
        <w:t>Куприянова</w:t>
      </w:r>
      <w:r w:rsidR="00D31816" w:rsidRPr="00681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816" w:rsidRPr="00302919">
        <w:rPr>
          <w:rFonts w:ascii="Times New Roman" w:hAnsi="Times New Roman" w:cs="Times New Roman"/>
          <w:b/>
          <w:sz w:val="24"/>
          <w:szCs w:val="24"/>
        </w:rPr>
        <w:t>О</w:t>
      </w:r>
      <w:r w:rsidR="00D31816" w:rsidRPr="00681979">
        <w:rPr>
          <w:rFonts w:ascii="Times New Roman" w:hAnsi="Times New Roman" w:cs="Times New Roman"/>
          <w:b/>
          <w:sz w:val="24"/>
          <w:szCs w:val="24"/>
        </w:rPr>
        <w:t>.</w:t>
      </w:r>
      <w:r w:rsidR="00D31816" w:rsidRPr="00302919">
        <w:rPr>
          <w:rFonts w:ascii="Times New Roman" w:hAnsi="Times New Roman" w:cs="Times New Roman"/>
          <w:b/>
          <w:sz w:val="24"/>
          <w:szCs w:val="24"/>
        </w:rPr>
        <w:t>В</w:t>
      </w:r>
      <w:r w:rsidR="00D31816" w:rsidRPr="00681979">
        <w:rPr>
          <w:rFonts w:ascii="Times New Roman" w:hAnsi="Times New Roman" w:cs="Times New Roman"/>
          <w:b/>
          <w:sz w:val="24"/>
          <w:szCs w:val="24"/>
        </w:rPr>
        <w:t>.</w:t>
      </w:r>
      <w:r w:rsidR="00D31816" w:rsidRPr="006819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1816" w:rsidRPr="00302919">
        <w:rPr>
          <w:rFonts w:ascii="Times New Roman" w:hAnsi="Times New Roman" w:cs="Times New Roman"/>
          <w:sz w:val="24"/>
          <w:szCs w:val="24"/>
        </w:rPr>
        <w:t>Файзуллина</w:t>
      </w:r>
      <w:proofErr w:type="spellEnd"/>
      <w:r w:rsidR="00D31816" w:rsidRPr="00681979">
        <w:rPr>
          <w:rFonts w:ascii="Times New Roman" w:hAnsi="Times New Roman" w:cs="Times New Roman"/>
          <w:sz w:val="24"/>
          <w:szCs w:val="24"/>
        </w:rPr>
        <w:t xml:space="preserve"> </w:t>
      </w:r>
      <w:r w:rsidR="00D31816" w:rsidRPr="00302919">
        <w:rPr>
          <w:rFonts w:ascii="Times New Roman" w:hAnsi="Times New Roman" w:cs="Times New Roman"/>
          <w:sz w:val="24"/>
          <w:szCs w:val="24"/>
        </w:rPr>
        <w:t>Р</w:t>
      </w:r>
      <w:r w:rsidR="00D31816" w:rsidRPr="00681979">
        <w:rPr>
          <w:rFonts w:ascii="Times New Roman" w:hAnsi="Times New Roman" w:cs="Times New Roman"/>
          <w:sz w:val="24"/>
          <w:szCs w:val="24"/>
        </w:rPr>
        <w:t>.</w:t>
      </w:r>
      <w:r w:rsidR="00D31816" w:rsidRPr="00302919">
        <w:rPr>
          <w:rFonts w:ascii="Times New Roman" w:hAnsi="Times New Roman" w:cs="Times New Roman"/>
          <w:sz w:val="24"/>
          <w:szCs w:val="24"/>
        </w:rPr>
        <w:t>А</w:t>
      </w:r>
      <w:r w:rsidR="00D31816" w:rsidRPr="0068197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D31816" w:rsidRPr="00302919">
        <w:rPr>
          <w:rFonts w:ascii="Times New Roman" w:hAnsi="Times New Roman" w:cs="Times New Roman"/>
          <w:sz w:val="24"/>
          <w:szCs w:val="24"/>
        </w:rPr>
        <w:t>Мухамедшина</w:t>
      </w:r>
      <w:proofErr w:type="spellEnd"/>
      <w:r w:rsidR="00D31816" w:rsidRPr="00681979">
        <w:rPr>
          <w:rFonts w:ascii="Times New Roman" w:hAnsi="Times New Roman" w:cs="Times New Roman"/>
          <w:sz w:val="24"/>
          <w:szCs w:val="24"/>
        </w:rPr>
        <w:t xml:space="preserve"> </w:t>
      </w:r>
      <w:r w:rsidR="00D31816" w:rsidRPr="00302919">
        <w:rPr>
          <w:rFonts w:ascii="Times New Roman" w:hAnsi="Times New Roman" w:cs="Times New Roman"/>
          <w:sz w:val="24"/>
          <w:szCs w:val="24"/>
        </w:rPr>
        <w:t>Я</w:t>
      </w:r>
      <w:r w:rsidR="00D31816" w:rsidRPr="00681979">
        <w:rPr>
          <w:rFonts w:ascii="Times New Roman" w:hAnsi="Times New Roman" w:cs="Times New Roman"/>
          <w:sz w:val="24"/>
          <w:szCs w:val="24"/>
        </w:rPr>
        <w:t>.</w:t>
      </w:r>
      <w:r w:rsidR="00D31816" w:rsidRPr="00302919">
        <w:rPr>
          <w:rFonts w:ascii="Times New Roman" w:hAnsi="Times New Roman" w:cs="Times New Roman"/>
          <w:sz w:val="24"/>
          <w:szCs w:val="24"/>
        </w:rPr>
        <w:t>О</w:t>
      </w:r>
      <w:r w:rsidR="00D31816" w:rsidRPr="00681979">
        <w:rPr>
          <w:rFonts w:ascii="Times New Roman" w:hAnsi="Times New Roman" w:cs="Times New Roman"/>
          <w:sz w:val="24"/>
          <w:szCs w:val="24"/>
        </w:rPr>
        <w:t xml:space="preserve">., </w:t>
      </w:r>
      <w:r w:rsidR="00D31816" w:rsidRPr="00302919">
        <w:rPr>
          <w:rFonts w:ascii="Times New Roman" w:hAnsi="Times New Roman" w:cs="Times New Roman"/>
          <w:sz w:val="24"/>
          <w:szCs w:val="24"/>
        </w:rPr>
        <w:t>Горобец</w:t>
      </w:r>
      <w:r w:rsidR="00D31816" w:rsidRPr="00681979">
        <w:rPr>
          <w:rFonts w:ascii="Times New Roman" w:hAnsi="Times New Roman" w:cs="Times New Roman"/>
          <w:sz w:val="24"/>
          <w:szCs w:val="24"/>
        </w:rPr>
        <w:t xml:space="preserve"> </w:t>
      </w:r>
      <w:r w:rsidR="00D31816" w:rsidRPr="00302919">
        <w:rPr>
          <w:rFonts w:ascii="Times New Roman" w:hAnsi="Times New Roman" w:cs="Times New Roman"/>
          <w:sz w:val="24"/>
          <w:szCs w:val="24"/>
        </w:rPr>
        <w:t>Е</w:t>
      </w:r>
      <w:r w:rsidR="00D31816" w:rsidRPr="00681979">
        <w:rPr>
          <w:rFonts w:ascii="Times New Roman" w:hAnsi="Times New Roman" w:cs="Times New Roman"/>
          <w:sz w:val="24"/>
          <w:szCs w:val="24"/>
        </w:rPr>
        <w:t>.</w:t>
      </w:r>
      <w:r w:rsidR="00D31816" w:rsidRPr="00302919">
        <w:rPr>
          <w:rFonts w:ascii="Times New Roman" w:hAnsi="Times New Roman" w:cs="Times New Roman"/>
          <w:sz w:val="24"/>
          <w:szCs w:val="24"/>
        </w:rPr>
        <w:t>А</w:t>
      </w:r>
      <w:r w:rsidR="00D31816" w:rsidRPr="00681979">
        <w:rPr>
          <w:rFonts w:ascii="Times New Roman" w:hAnsi="Times New Roman" w:cs="Times New Roman"/>
          <w:sz w:val="24"/>
          <w:szCs w:val="24"/>
        </w:rPr>
        <w:t xml:space="preserve">., </w:t>
      </w:r>
      <w:r w:rsidR="00D31816" w:rsidRPr="00302919">
        <w:rPr>
          <w:rFonts w:ascii="Times New Roman" w:hAnsi="Times New Roman" w:cs="Times New Roman"/>
          <w:sz w:val="24"/>
          <w:szCs w:val="24"/>
        </w:rPr>
        <w:t>Григорьева</w:t>
      </w:r>
      <w:r w:rsidR="00D31816" w:rsidRPr="00681979">
        <w:rPr>
          <w:rFonts w:ascii="Times New Roman" w:hAnsi="Times New Roman" w:cs="Times New Roman"/>
          <w:sz w:val="24"/>
          <w:szCs w:val="24"/>
        </w:rPr>
        <w:t xml:space="preserve"> </w:t>
      </w:r>
      <w:r w:rsidR="00D31816" w:rsidRPr="00302919">
        <w:rPr>
          <w:rFonts w:ascii="Times New Roman" w:hAnsi="Times New Roman" w:cs="Times New Roman"/>
          <w:sz w:val="24"/>
          <w:szCs w:val="24"/>
        </w:rPr>
        <w:t>Т</w:t>
      </w:r>
      <w:r w:rsidR="00D31816" w:rsidRPr="00681979">
        <w:rPr>
          <w:rFonts w:ascii="Times New Roman" w:hAnsi="Times New Roman" w:cs="Times New Roman"/>
          <w:sz w:val="24"/>
          <w:szCs w:val="24"/>
        </w:rPr>
        <w:t>.</w:t>
      </w:r>
      <w:r w:rsidR="00D31816" w:rsidRPr="00302919">
        <w:rPr>
          <w:rFonts w:ascii="Times New Roman" w:hAnsi="Times New Roman" w:cs="Times New Roman"/>
          <w:sz w:val="24"/>
          <w:szCs w:val="24"/>
        </w:rPr>
        <w:t>В</w:t>
      </w:r>
      <w:r w:rsidR="00D31816" w:rsidRPr="0068197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D31816" w:rsidRPr="00302919">
        <w:rPr>
          <w:rFonts w:ascii="Times New Roman" w:hAnsi="Times New Roman" w:cs="Times New Roman"/>
          <w:sz w:val="24"/>
          <w:szCs w:val="24"/>
        </w:rPr>
        <w:t>Нигматуллина</w:t>
      </w:r>
      <w:proofErr w:type="spellEnd"/>
      <w:r w:rsidR="00D31816" w:rsidRPr="00681979">
        <w:rPr>
          <w:rFonts w:ascii="Times New Roman" w:hAnsi="Times New Roman" w:cs="Times New Roman"/>
          <w:sz w:val="24"/>
          <w:szCs w:val="24"/>
        </w:rPr>
        <w:t xml:space="preserve"> </w:t>
      </w:r>
      <w:r w:rsidR="00D31816" w:rsidRPr="00302919">
        <w:rPr>
          <w:rFonts w:ascii="Times New Roman" w:hAnsi="Times New Roman" w:cs="Times New Roman"/>
          <w:sz w:val="24"/>
          <w:szCs w:val="24"/>
        </w:rPr>
        <w:t>Л</w:t>
      </w:r>
      <w:r w:rsidR="00D31816" w:rsidRPr="00681979">
        <w:rPr>
          <w:rFonts w:ascii="Times New Roman" w:hAnsi="Times New Roman" w:cs="Times New Roman"/>
          <w:sz w:val="24"/>
          <w:szCs w:val="24"/>
        </w:rPr>
        <w:t>.</w:t>
      </w:r>
      <w:r w:rsidR="00D31816" w:rsidRPr="00302919">
        <w:rPr>
          <w:rFonts w:ascii="Times New Roman" w:hAnsi="Times New Roman" w:cs="Times New Roman"/>
          <w:sz w:val="24"/>
          <w:szCs w:val="24"/>
        </w:rPr>
        <w:t>Ш</w:t>
      </w:r>
      <w:r w:rsidR="00D31816" w:rsidRPr="00681979">
        <w:rPr>
          <w:rFonts w:ascii="Times New Roman" w:hAnsi="Times New Roman" w:cs="Times New Roman"/>
          <w:sz w:val="24"/>
          <w:szCs w:val="24"/>
        </w:rPr>
        <w:t xml:space="preserve">. </w:t>
      </w:r>
      <w:r w:rsidR="00D31816" w:rsidRPr="00302919">
        <w:rPr>
          <w:rFonts w:ascii="Times New Roman" w:hAnsi="Times New Roman" w:cs="Times New Roman"/>
          <w:sz w:val="24"/>
          <w:szCs w:val="24"/>
        </w:rPr>
        <w:t>База</w:t>
      </w:r>
      <w:r w:rsidR="00D31816" w:rsidRPr="00681979">
        <w:rPr>
          <w:rFonts w:ascii="Times New Roman" w:hAnsi="Times New Roman" w:cs="Times New Roman"/>
          <w:sz w:val="24"/>
          <w:szCs w:val="24"/>
        </w:rPr>
        <w:t xml:space="preserve"> </w:t>
      </w:r>
      <w:r w:rsidR="00D31816" w:rsidRPr="00302919">
        <w:rPr>
          <w:rFonts w:ascii="Times New Roman" w:hAnsi="Times New Roman" w:cs="Times New Roman"/>
          <w:sz w:val="24"/>
          <w:szCs w:val="24"/>
        </w:rPr>
        <w:t>данных</w:t>
      </w:r>
      <w:r w:rsidR="00D31816" w:rsidRPr="00681979">
        <w:rPr>
          <w:rFonts w:ascii="Times New Roman" w:hAnsi="Times New Roman" w:cs="Times New Roman"/>
          <w:sz w:val="24"/>
          <w:szCs w:val="24"/>
        </w:rPr>
        <w:t xml:space="preserve"> </w:t>
      </w:r>
      <w:r w:rsidR="00D31816" w:rsidRPr="00302919">
        <w:rPr>
          <w:rFonts w:ascii="Times New Roman" w:hAnsi="Times New Roman" w:cs="Times New Roman"/>
          <w:sz w:val="24"/>
          <w:szCs w:val="24"/>
        </w:rPr>
        <w:t>анамнестических</w:t>
      </w:r>
      <w:hyperlink r:id="rId10" w:history="1">
        <w:r w:rsidR="00D31816" w:rsidRPr="00302919">
          <w:rPr>
            <w:rFonts w:ascii="Times New Roman" w:hAnsi="Times New Roman" w:cs="Times New Roman"/>
            <w:sz w:val="24"/>
            <w:szCs w:val="24"/>
          </w:rPr>
          <w:t xml:space="preserve">, соматических и биохимических показателей детей с расстройством аутистического спектра. Свидетельство о регистрации базы </w:t>
        </w:r>
        <w:proofErr w:type="gramStart"/>
        <w:r w:rsidR="00D31816" w:rsidRPr="00302919">
          <w:rPr>
            <w:rFonts w:ascii="Times New Roman" w:hAnsi="Times New Roman" w:cs="Times New Roman"/>
            <w:sz w:val="24"/>
            <w:szCs w:val="24"/>
          </w:rPr>
          <w:t xml:space="preserve">данных </w:t>
        </w:r>
        <w:r w:rsidR="00D31816" w:rsidRPr="00302919">
          <w:rPr>
            <w:rFonts w:ascii="Times New Roman" w:hAnsi="Times New Roman" w:cs="Times New Roman"/>
            <w:sz w:val="24"/>
            <w:szCs w:val="24"/>
            <w:lang w:val="en-US"/>
          </w:rPr>
          <w:t> </w:t>
        </w:r>
        <w:r w:rsidR="00D31816" w:rsidRPr="00302919">
          <w:rPr>
            <w:rFonts w:ascii="Times New Roman" w:hAnsi="Times New Roman" w:cs="Times New Roman"/>
            <w:sz w:val="24"/>
            <w:szCs w:val="24"/>
          </w:rPr>
          <w:t>2023622045</w:t>
        </w:r>
        <w:proofErr w:type="gramEnd"/>
        <w:r w:rsidR="00D31816" w:rsidRPr="00302919">
          <w:rPr>
            <w:rFonts w:ascii="Times New Roman" w:hAnsi="Times New Roman" w:cs="Times New Roman"/>
            <w:sz w:val="24"/>
            <w:szCs w:val="24"/>
          </w:rPr>
          <w:t>, 21.06.2023. Заявка</w:t>
        </w:r>
        <w:r w:rsidR="00D31816" w:rsidRPr="00302919">
          <w:rPr>
            <w:rFonts w:ascii="Times New Roman" w:hAnsi="Times New Roman" w:cs="Times New Roman"/>
            <w:sz w:val="24"/>
            <w:szCs w:val="24"/>
            <w:lang w:val="en-US"/>
          </w:rPr>
          <w:t> </w:t>
        </w:r>
        <w:r w:rsidR="00D31816" w:rsidRPr="00302919">
          <w:rPr>
            <w:rFonts w:ascii="Times New Roman" w:hAnsi="Times New Roman" w:cs="Times New Roman"/>
            <w:sz w:val="24"/>
            <w:szCs w:val="24"/>
          </w:rPr>
          <w:t>№</w:t>
        </w:r>
        <w:r w:rsidR="00D31816" w:rsidRPr="00302919">
          <w:rPr>
            <w:rFonts w:ascii="Times New Roman" w:hAnsi="Times New Roman" w:cs="Times New Roman"/>
            <w:sz w:val="24"/>
            <w:szCs w:val="24"/>
            <w:lang w:val="en-US"/>
          </w:rPr>
          <w:t> </w:t>
        </w:r>
        <w:r w:rsidR="00D31816" w:rsidRPr="00302919">
          <w:rPr>
            <w:rFonts w:ascii="Times New Roman" w:hAnsi="Times New Roman" w:cs="Times New Roman"/>
            <w:sz w:val="24"/>
            <w:szCs w:val="24"/>
          </w:rPr>
          <w:t>2023621775</w:t>
        </w:r>
        <w:r w:rsidR="00D31816" w:rsidRPr="00302919">
          <w:rPr>
            <w:rFonts w:ascii="Times New Roman" w:hAnsi="Times New Roman" w:cs="Times New Roman"/>
            <w:sz w:val="24"/>
            <w:szCs w:val="24"/>
            <w:lang w:val="en-US"/>
          </w:rPr>
          <w:t> </w:t>
        </w:r>
        <w:r w:rsidR="00D31816" w:rsidRPr="00302919">
          <w:rPr>
            <w:rFonts w:ascii="Times New Roman" w:hAnsi="Times New Roman" w:cs="Times New Roman"/>
            <w:sz w:val="24"/>
            <w:szCs w:val="24"/>
          </w:rPr>
          <w:t>от</w:t>
        </w:r>
        <w:r w:rsidR="00D31816" w:rsidRPr="00302919">
          <w:rPr>
            <w:rFonts w:ascii="Times New Roman" w:hAnsi="Times New Roman" w:cs="Times New Roman"/>
            <w:sz w:val="24"/>
            <w:szCs w:val="24"/>
            <w:lang w:val="en-US"/>
          </w:rPr>
          <w:t> </w:t>
        </w:r>
        <w:r w:rsidR="00D31816" w:rsidRPr="00302919">
          <w:rPr>
            <w:rFonts w:ascii="Times New Roman" w:hAnsi="Times New Roman" w:cs="Times New Roman"/>
            <w:b/>
            <w:sz w:val="24"/>
            <w:szCs w:val="24"/>
          </w:rPr>
          <w:t>09.06.2023</w:t>
        </w:r>
        <w:r w:rsidR="00D31816" w:rsidRPr="00302919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681979" w:rsidRPr="00302919" w:rsidRDefault="00D31816" w:rsidP="00D31816">
      <w:pPr>
        <w:pStyle w:val="a4"/>
        <w:ind w:hanging="29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D318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1979" w:rsidRPr="00302919">
        <w:rPr>
          <w:rFonts w:ascii="Times New Roman" w:hAnsi="Times New Roman" w:cs="Times New Roman"/>
          <w:b/>
          <w:sz w:val="24"/>
          <w:szCs w:val="24"/>
          <w:lang w:val="en-US"/>
        </w:rPr>
        <w:t>Kupriyanova</w:t>
      </w:r>
      <w:proofErr w:type="spellEnd"/>
      <w:r w:rsidR="00681979" w:rsidRPr="007A1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979" w:rsidRPr="00302919">
        <w:rPr>
          <w:rFonts w:ascii="Times New Roman" w:hAnsi="Times New Roman" w:cs="Times New Roman"/>
          <w:b/>
          <w:sz w:val="24"/>
          <w:szCs w:val="24"/>
          <w:lang w:val="en-US"/>
        </w:rPr>
        <w:t>OV</w:t>
      </w:r>
      <w:r w:rsidR="00681979" w:rsidRPr="007A17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1979" w:rsidRPr="00302919">
        <w:rPr>
          <w:rFonts w:ascii="Times New Roman" w:hAnsi="Times New Roman" w:cs="Times New Roman"/>
          <w:sz w:val="24"/>
          <w:szCs w:val="24"/>
          <w:lang w:val="en-US"/>
        </w:rPr>
        <w:t>Shevyrin</w:t>
      </w:r>
      <w:proofErr w:type="spellEnd"/>
      <w:r w:rsidR="00681979" w:rsidRPr="007A1783">
        <w:rPr>
          <w:rFonts w:ascii="Times New Roman" w:hAnsi="Times New Roman" w:cs="Times New Roman"/>
          <w:sz w:val="24"/>
          <w:szCs w:val="24"/>
        </w:rPr>
        <w:t xml:space="preserve"> </w:t>
      </w:r>
      <w:r w:rsidR="00681979" w:rsidRPr="00302919">
        <w:rPr>
          <w:rFonts w:ascii="Times New Roman" w:hAnsi="Times New Roman" w:cs="Times New Roman"/>
          <w:sz w:val="24"/>
          <w:szCs w:val="24"/>
          <w:lang w:val="en-US"/>
        </w:rPr>
        <w:t>VA</w:t>
      </w:r>
      <w:r w:rsidR="00681979" w:rsidRPr="007A17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1979" w:rsidRPr="00302919">
        <w:rPr>
          <w:rFonts w:ascii="Times New Roman" w:hAnsi="Times New Roman" w:cs="Times New Roman"/>
          <w:sz w:val="24"/>
          <w:szCs w:val="24"/>
          <w:lang w:val="en-US"/>
        </w:rPr>
        <w:t>Shafran</w:t>
      </w:r>
      <w:proofErr w:type="spellEnd"/>
      <w:r w:rsidR="00681979" w:rsidRPr="007A1783">
        <w:rPr>
          <w:rFonts w:ascii="Times New Roman" w:hAnsi="Times New Roman" w:cs="Times New Roman"/>
          <w:sz w:val="24"/>
          <w:szCs w:val="24"/>
        </w:rPr>
        <w:t xml:space="preserve"> </w:t>
      </w:r>
      <w:r w:rsidR="00681979" w:rsidRPr="00302919">
        <w:rPr>
          <w:rFonts w:ascii="Times New Roman" w:hAnsi="Times New Roman" w:cs="Times New Roman"/>
          <w:sz w:val="24"/>
          <w:szCs w:val="24"/>
          <w:lang w:val="en-US"/>
        </w:rPr>
        <w:t>YM</w:t>
      </w:r>
      <w:r w:rsidR="00681979" w:rsidRPr="007A1783">
        <w:rPr>
          <w:rFonts w:ascii="Times New Roman" w:hAnsi="Times New Roman" w:cs="Times New Roman"/>
          <w:sz w:val="24"/>
          <w:szCs w:val="24"/>
        </w:rPr>
        <w:t xml:space="preserve">. </w:t>
      </w:r>
      <w:r w:rsidR="00681979" w:rsidRPr="00302919">
        <w:rPr>
          <w:rFonts w:ascii="Times New Roman" w:hAnsi="Times New Roman" w:cs="Times New Roman"/>
          <w:sz w:val="24"/>
          <w:szCs w:val="24"/>
          <w:lang w:val="en-US"/>
        </w:rPr>
        <w:t>Potential of chromatography and mass spectrometry for the differentiation of three series of positional isomers of 2-</w:t>
      </w:r>
      <w:r w:rsidR="00681979" w:rsidRPr="00302919">
        <w:rPr>
          <w:rFonts w:ascii="Times New Roman" w:hAnsi="Times New Roman" w:cs="Times New Roman"/>
          <w:sz w:val="24"/>
          <w:szCs w:val="24"/>
          <w:lang w:val="en-US"/>
        </w:rPr>
        <w:lastRenderedPageBreak/>
        <w:t>(</w:t>
      </w:r>
      <w:proofErr w:type="spellStart"/>
      <w:r w:rsidR="00681979" w:rsidRPr="00302919">
        <w:rPr>
          <w:rFonts w:ascii="Times New Roman" w:hAnsi="Times New Roman" w:cs="Times New Roman"/>
          <w:sz w:val="24"/>
          <w:szCs w:val="24"/>
          <w:lang w:val="en-US"/>
        </w:rPr>
        <w:t>dimethoxyphenyl</w:t>
      </w:r>
      <w:proofErr w:type="spellEnd"/>
      <w:r w:rsidR="00681979" w:rsidRPr="00302919">
        <w:rPr>
          <w:rFonts w:ascii="Times New Roman" w:hAnsi="Times New Roman" w:cs="Times New Roman"/>
          <w:sz w:val="24"/>
          <w:szCs w:val="24"/>
          <w:lang w:val="en-US"/>
        </w:rPr>
        <w:t>)-</w:t>
      </w:r>
      <w:r w:rsidR="00681979" w:rsidRPr="00302919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681979" w:rsidRPr="00302919">
        <w:rPr>
          <w:rFonts w:ascii="Times New Roman" w:hAnsi="Times New Roman" w:cs="Times New Roman"/>
          <w:sz w:val="24"/>
          <w:szCs w:val="24"/>
          <w:lang w:val="en-US"/>
        </w:rPr>
        <w:t>-(2-</w:t>
      </w:r>
      <w:proofErr w:type="gramStart"/>
      <w:r w:rsidR="00681979" w:rsidRPr="00302919">
        <w:rPr>
          <w:rFonts w:ascii="Times New Roman" w:hAnsi="Times New Roman" w:cs="Times New Roman"/>
          <w:sz w:val="24"/>
          <w:szCs w:val="24"/>
          <w:lang w:val="en-US"/>
        </w:rPr>
        <w:t>halogenobenzyl)</w:t>
      </w:r>
      <w:proofErr w:type="spellStart"/>
      <w:r w:rsidR="00681979" w:rsidRPr="00302919">
        <w:rPr>
          <w:rFonts w:ascii="Times New Roman" w:hAnsi="Times New Roman" w:cs="Times New Roman"/>
          <w:sz w:val="24"/>
          <w:szCs w:val="24"/>
          <w:lang w:val="en-US"/>
        </w:rPr>
        <w:t>ethanamines</w:t>
      </w:r>
      <w:proofErr w:type="spellEnd"/>
      <w:proofErr w:type="gramEnd"/>
      <w:r w:rsidR="00681979" w:rsidRPr="0030291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81979" w:rsidRPr="00302919">
        <w:rPr>
          <w:rFonts w:ascii="Times New Roman" w:hAnsi="Times New Roman" w:cs="Times New Roman"/>
          <w:i/>
          <w:sz w:val="24"/>
          <w:szCs w:val="24"/>
          <w:lang w:val="en-US"/>
        </w:rPr>
        <w:t>Drug Test Anal</w:t>
      </w:r>
      <w:r w:rsidR="00681979" w:rsidRPr="0030291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81979" w:rsidRPr="00302919">
        <w:rPr>
          <w:rFonts w:ascii="Times New Roman" w:hAnsi="Times New Roman" w:cs="Times New Roman"/>
          <w:b/>
          <w:sz w:val="24"/>
          <w:szCs w:val="24"/>
          <w:lang w:val="en-US"/>
        </w:rPr>
        <w:t>2022</w:t>
      </w:r>
      <w:r w:rsidR="00681979" w:rsidRPr="00302919">
        <w:rPr>
          <w:rFonts w:ascii="Times New Roman" w:hAnsi="Times New Roman" w:cs="Times New Roman"/>
          <w:sz w:val="24"/>
          <w:szCs w:val="24"/>
          <w:lang w:val="en-US"/>
        </w:rPr>
        <w:t>; 14(6):1102-1115. DOI: 10.1002/</w:t>
      </w:r>
      <w:proofErr w:type="spellStart"/>
      <w:r w:rsidR="00681979" w:rsidRPr="00302919">
        <w:rPr>
          <w:rFonts w:ascii="Times New Roman" w:hAnsi="Times New Roman" w:cs="Times New Roman"/>
          <w:sz w:val="24"/>
          <w:szCs w:val="24"/>
          <w:lang w:val="en-US"/>
        </w:rPr>
        <w:t>dta</w:t>
      </w:r>
      <w:proofErr w:type="spellEnd"/>
      <w:r w:rsidR="00681979" w:rsidRPr="0030291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81979" w:rsidRPr="007A1783" w:rsidRDefault="00D31816" w:rsidP="00D31816">
      <w:pPr>
        <w:pStyle w:val="a4"/>
        <w:spacing w:after="200" w:line="276" w:lineRule="auto"/>
        <w:ind w:hanging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1816">
        <w:rPr>
          <w:rFonts w:ascii="Times New Roman" w:hAnsi="Times New Roman" w:cs="Times New Roman"/>
          <w:sz w:val="24"/>
          <w:szCs w:val="24"/>
          <w:lang w:val="en-US"/>
        </w:rPr>
        <w:t>10</w:t>
      </w:r>
      <w:hyperlink r:id="rId11" w:history="1">
        <w:r w:rsidR="00681979" w:rsidRPr="00302919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r w:rsidRPr="00D31816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proofErr w:type="spellStart"/>
        <w:r w:rsidR="00681979" w:rsidRPr="00302919">
          <w:rPr>
            <w:rFonts w:ascii="Times New Roman" w:hAnsi="Times New Roman" w:cs="Times New Roman"/>
            <w:sz w:val="24"/>
            <w:szCs w:val="24"/>
            <w:lang w:val="en-US"/>
          </w:rPr>
          <w:t>Demin</w:t>
        </w:r>
        <w:proofErr w:type="spellEnd"/>
      </w:hyperlink>
      <w:r w:rsidR="00681979" w:rsidRPr="00302919">
        <w:rPr>
          <w:rFonts w:ascii="Times New Roman" w:hAnsi="Times New Roman" w:cs="Times New Roman"/>
          <w:sz w:val="24"/>
          <w:szCs w:val="24"/>
          <w:lang w:val="en-US"/>
        </w:rPr>
        <w:t xml:space="preserve"> KA, </w:t>
      </w:r>
      <w:hyperlink r:id="rId12" w:history="1">
        <w:r w:rsidR="00681979" w:rsidRPr="00D31816">
          <w:rPr>
            <w:rFonts w:ascii="Times New Roman" w:hAnsi="Times New Roman" w:cs="Times New Roman"/>
            <w:b/>
            <w:sz w:val="24"/>
            <w:szCs w:val="24"/>
            <w:lang w:val="en-US"/>
          </w:rPr>
          <w:t xml:space="preserve"> </w:t>
        </w:r>
        <w:proofErr w:type="spellStart"/>
        <w:r w:rsidR="00681979" w:rsidRPr="00D31816">
          <w:rPr>
            <w:rFonts w:ascii="Times New Roman" w:hAnsi="Times New Roman" w:cs="Times New Roman"/>
            <w:b/>
            <w:sz w:val="24"/>
            <w:szCs w:val="24"/>
            <w:lang w:val="en-US"/>
          </w:rPr>
          <w:t>Kupriyanova</w:t>
        </w:r>
        <w:proofErr w:type="spellEnd"/>
      </w:hyperlink>
      <w:r w:rsidR="00681979" w:rsidRPr="00D318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OV</w:t>
      </w:r>
      <w:r w:rsidR="00681979" w:rsidRPr="003029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81979" w:rsidRPr="00302919">
        <w:rPr>
          <w:rFonts w:ascii="Times New Roman" w:hAnsi="Times New Roman" w:cs="Times New Roman"/>
          <w:sz w:val="24"/>
          <w:szCs w:val="24"/>
          <w:lang w:val="en-US"/>
        </w:rPr>
        <w:t>Shevyrin</w:t>
      </w:r>
      <w:proofErr w:type="spellEnd"/>
      <w:r w:rsidR="00681979" w:rsidRPr="00302919">
        <w:rPr>
          <w:rFonts w:ascii="Times New Roman" w:hAnsi="Times New Roman" w:cs="Times New Roman"/>
          <w:sz w:val="24"/>
          <w:szCs w:val="24"/>
          <w:lang w:val="en-US"/>
        </w:rPr>
        <w:t xml:space="preserve"> VA … </w:t>
      </w:r>
      <w:proofErr w:type="spellStart"/>
      <w:r w:rsidR="00681979" w:rsidRPr="00302919">
        <w:rPr>
          <w:rFonts w:ascii="Times New Roman" w:hAnsi="Times New Roman" w:cs="Times New Roman"/>
          <w:sz w:val="24"/>
          <w:szCs w:val="24"/>
          <w:lang w:val="en-US"/>
        </w:rPr>
        <w:t>Sadykova</w:t>
      </w:r>
      <w:proofErr w:type="spellEnd"/>
      <w:r w:rsidR="00681979" w:rsidRPr="00302919">
        <w:rPr>
          <w:rFonts w:ascii="Times New Roman" w:hAnsi="Times New Roman" w:cs="Times New Roman"/>
          <w:sz w:val="24"/>
          <w:szCs w:val="24"/>
          <w:lang w:val="en-US"/>
        </w:rPr>
        <w:t xml:space="preserve"> RG… Acute behavioral and Neurochemical Effects of Novel N-Benzyl-2-Phenylethylamine Derivatives in Adult Zebrafish. </w:t>
      </w:r>
      <w:r w:rsidR="00681979" w:rsidRPr="003029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ACS Chemical Neuroscience. </w:t>
      </w:r>
      <w:r w:rsidR="00681979" w:rsidRPr="00302919">
        <w:rPr>
          <w:rFonts w:ascii="Times New Roman" w:hAnsi="Times New Roman" w:cs="Times New Roman"/>
          <w:b/>
          <w:sz w:val="24"/>
          <w:szCs w:val="24"/>
          <w:lang w:val="en-US"/>
        </w:rPr>
        <w:t>2022</w:t>
      </w:r>
      <w:r w:rsidR="00681979" w:rsidRPr="00302919">
        <w:rPr>
          <w:rFonts w:ascii="Times New Roman" w:hAnsi="Times New Roman" w:cs="Times New Roman"/>
          <w:sz w:val="24"/>
          <w:szCs w:val="24"/>
          <w:lang w:val="en-US"/>
        </w:rPr>
        <w:t xml:space="preserve">; 13(13): 1902-1922. </w:t>
      </w:r>
      <w:proofErr w:type="gramStart"/>
      <w:r w:rsidR="00681979" w:rsidRPr="00302919">
        <w:rPr>
          <w:rFonts w:ascii="Times New Roman" w:hAnsi="Times New Roman" w:cs="Times New Roman"/>
          <w:sz w:val="24"/>
          <w:szCs w:val="24"/>
          <w:lang w:val="en-US"/>
        </w:rPr>
        <w:t>DOI :</w:t>
      </w:r>
      <w:proofErr w:type="gramEnd"/>
      <w:r w:rsidR="00681979" w:rsidRPr="00302919">
        <w:rPr>
          <w:rFonts w:ascii="Times New Roman" w:hAnsi="Times New Roman" w:cs="Times New Roman"/>
          <w:sz w:val="24"/>
          <w:szCs w:val="24"/>
          <w:lang w:val="en-US"/>
        </w:rPr>
        <w:t xml:space="preserve"> 10.1021/acschemneuro.2c00123</w:t>
      </w:r>
    </w:p>
    <w:p w:rsidR="00D31816" w:rsidRDefault="00D31816" w:rsidP="00D31816">
      <w:pPr>
        <w:pStyle w:val="a4"/>
        <w:spacing w:after="200"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A1783">
        <w:rPr>
          <w:rFonts w:ascii="Times New Roman" w:hAnsi="Times New Roman" w:cs="Times New Roman"/>
          <w:sz w:val="24"/>
          <w:szCs w:val="24"/>
          <w:lang w:val="en-US"/>
        </w:rPr>
        <w:t>11.</w:t>
      </w:r>
      <w:r w:rsidRPr="007A178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02919">
        <w:rPr>
          <w:rFonts w:ascii="Times New Roman" w:hAnsi="Times New Roman" w:cs="Times New Roman"/>
          <w:sz w:val="24"/>
          <w:szCs w:val="24"/>
        </w:rPr>
        <w:t>Маев</w:t>
      </w:r>
      <w:proofErr w:type="spellEnd"/>
      <w:r w:rsidRPr="007A17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2919">
        <w:rPr>
          <w:rFonts w:ascii="Times New Roman" w:hAnsi="Times New Roman" w:cs="Times New Roman"/>
          <w:sz w:val="24"/>
          <w:szCs w:val="24"/>
        </w:rPr>
        <w:t>И</w:t>
      </w:r>
      <w:r w:rsidRPr="007A178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02919">
        <w:rPr>
          <w:rFonts w:ascii="Times New Roman" w:hAnsi="Times New Roman" w:cs="Times New Roman"/>
          <w:sz w:val="24"/>
          <w:szCs w:val="24"/>
        </w:rPr>
        <w:t>В</w:t>
      </w:r>
      <w:r w:rsidRPr="007A1783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302919">
        <w:rPr>
          <w:rFonts w:ascii="Times New Roman" w:hAnsi="Times New Roman" w:cs="Times New Roman"/>
          <w:sz w:val="24"/>
          <w:szCs w:val="24"/>
        </w:rPr>
        <w:t>Говорун</w:t>
      </w:r>
      <w:r w:rsidRPr="007A17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2919">
        <w:rPr>
          <w:rFonts w:ascii="Times New Roman" w:hAnsi="Times New Roman" w:cs="Times New Roman"/>
          <w:sz w:val="24"/>
          <w:szCs w:val="24"/>
        </w:rPr>
        <w:t>В</w:t>
      </w:r>
      <w:r w:rsidRPr="007A178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02919">
        <w:rPr>
          <w:rFonts w:ascii="Times New Roman" w:hAnsi="Times New Roman" w:cs="Times New Roman"/>
          <w:sz w:val="24"/>
          <w:szCs w:val="24"/>
        </w:rPr>
        <w:t>М</w:t>
      </w:r>
      <w:r w:rsidRPr="007A1783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302919">
        <w:rPr>
          <w:rFonts w:ascii="Times New Roman" w:hAnsi="Times New Roman" w:cs="Times New Roman"/>
          <w:sz w:val="24"/>
          <w:szCs w:val="24"/>
        </w:rPr>
        <w:t>Лямина</w:t>
      </w:r>
      <w:proofErr w:type="spellEnd"/>
      <w:r w:rsidRPr="007A17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2919">
        <w:rPr>
          <w:rFonts w:ascii="Times New Roman" w:hAnsi="Times New Roman" w:cs="Times New Roman"/>
          <w:sz w:val="24"/>
          <w:szCs w:val="24"/>
        </w:rPr>
        <w:t>С</w:t>
      </w:r>
      <w:r w:rsidRPr="007A178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02919">
        <w:rPr>
          <w:rFonts w:ascii="Times New Roman" w:hAnsi="Times New Roman" w:cs="Times New Roman"/>
          <w:sz w:val="24"/>
          <w:szCs w:val="24"/>
        </w:rPr>
        <w:t>В</w:t>
      </w:r>
      <w:r w:rsidRPr="007A1783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302919">
        <w:rPr>
          <w:rFonts w:ascii="Times New Roman" w:hAnsi="Times New Roman" w:cs="Times New Roman"/>
          <w:sz w:val="24"/>
          <w:szCs w:val="24"/>
        </w:rPr>
        <w:t>Захаржевская</w:t>
      </w:r>
      <w:proofErr w:type="spellEnd"/>
      <w:r w:rsidRPr="007A17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2919">
        <w:rPr>
          <w:rFonts w:ascii="Times New Roman" w:hAnsi="Times New Roman" w:cs="Times New Roman"/>
          <w:sz w:val="24"/>
          <w:szCs w:val="24"/>
        </w:rPr>
        <w:t>Н</w:t>
      </w:r>
      <w:r w:rsidRPr="007A178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02919">
        <w:rPr>
          <w:rFonts w:ascii="Times New Roman" w:hAnsi="Times New Roman" w:cs="Times New Roman"/>
          <w:sz w:val="24"/>
          <w:szCs w:val="24"/>
        </w:rPr>
        <w:t>Б</w:t>
      </w:r>
      <w:r w:rsidRPr="007A1783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302919">
        <w:rPr>
          <w:rFonts w:ascii="Times New Roman" w:hAnsi="Times New Roman" w:cs="Times New Roman"/>
          <w:sz w:val="24"/>
          <w:szCs w:val="24"/>
        </w:rPr>
        <w:t>Конанов</w:t>
      </w:r>
      <w:proofErr w:type="spellEnd"/>
      <w:r w:rsidRPr="007A17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2919">
        <w:rPr>
          <w:rFonts w:ascii="Times New Roman" w:hAnsi="Times New Roman" w:cs="Times New Roman"/>
          <w:sz w:val="24"/>
          <w:szCs w:val="24"/>
        </w:rPr>
        <w:t>Д</w:t>
      </w:r>
      <w:r w:rsidRPr="007A178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02919">
        <w:rPr>
          <w:rFonts w:ascii="Times New Roman" w:hAnsi="Times New Roman" w:cs="Times New Roman"/>
          <w:sz w:val="24"/>
          <w:szCs w:val="24"/>
        </w:rPr>
        <w:t>Н</w:t>
      </w:r>
      <w:r w:rsidRPr="007A1783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302919">
        <w:rPr>
          <w:rFonts w:ascii="Times New Roman" w:hAnsi="Times New Roman" w:cs="Times New Roman"/>
          <w:sz w:val="24"/>
          <w:szCs w:val="24"/>
        </w:rPr>
        <w:t>Кардонский</w:t>
      </w:r>
      <w:proofErr w:type="spellEnd"/>
      <w:r w:rsidRPr="007A17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2919">
        <w:rPr>
          <w:rFonts w:ascii="Times New Roman" w:hAnsi="Times New Roman" w:cs="Times New Roman"/>
          <w:sz w:val="24"/>
          <w:szCs w:val="24"/>
        </w:rPr>
        <w:t>Д</w:t>
      </w:r>
      <w:r w:rsidRPr="007A178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02919">
        <w:rPr>
          <w:rFonts w:ascii="Times New Roman" w:hAnsi="Times New Roman" w:cs="Times New Roman"/>
          <w:sz w:val="24"/>
          <w:szCs w:val="24"/>
        </w:rPr>
        <w:t>А</w:t>
      </w:r>
      <w:r w:rsidRPr="007A1783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302919">
        <w:rPr>
          <w:rFonts w:ascii="Times New Roman" w:hAnsi="Times New Roman" w:cs="Times New Roman"/>
          <w:sz w:val="24"/>
          <w:szCs w:val="24"/>
        </w:rPr>
        <w:t>Кривонос</w:t>
      </w:r>
      <w:r w:rsidRPr="007A17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2919">
        <w:rPr>
          <w:rFonts w:ascii="Times New Roman" w:hAnsi="Times New Roman" w:cs="Times New Roman"/>
          <w:sz w:val="24"/>
          <w:szCs w:val="24"/>
        </w:rPr>
        <w:t>Д</w:t>
      </w:r>
      <w:r w:rsidRPr="007A178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02919">
        <w:rPr>
          <w:rFonts w:ascii="Times New Roman" w:hAnsi="Times New Roman" w:cs="Times New Roman"/>
          <w:sz w:val="24"/>
          <w:szCs w:val="24"/>
        </w:rPr>
        <w:t>В</w:t>
      </w:r>
      <w:r w:rsidRPr="007A1783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302919">
        <w:rPr>
          <w:rFonts w:ascii="Times New Roman" w:hAnsi="Times New Roman" w:cs="Times New Roman"/>
          <w:b/>
          <w:sz w:val="24"/>
          <w:szCs w:val="24"/>
        </w:rPr>
        <w:t>Куприянова</w:t>
      </w:r>
      <w:r w:rsidRPr="007A17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02919">
        <w:rPr>
          <w:rFonts w:ascii="Times New Roman" w:hAnsi="Times New Roman" w:cs="Times New Roman"/>
          <w:b/>
          <w:sz w:val="24"/>
          <w:szCs w:val="24"/>
        </w:rPr>
        <w:t>О</w:t>
      </w:r>
      <w:r w:rsidRPr="007A178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302919">
        <w:rPr>
          <w:rFonts w:ascii="Times New Roman" w:hAnsi="Times New Roman" w:cs="Times New Roman"/>
          <w:b/>
          <w:sz w:val="24"/>
          <w:szCs w:val="24"/>
        </w:rPr>
        <w:t>В</w:t>
      </w:r>
      <w:r w:rsidRPr="007A178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7A178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02919">
        <w:rPr>
          <w:rFonts w:ascii="Times New Roman" w:hAnsi="Times New Roman" w:cs="Times New Roman"/>
          <w:sz w:val="24"/>
          <w:szCs w:val="24"/>
        </w:rPr>
        <w:t>Маркелова</w:t>
      </w:r>
      <w:r w:rsidRPr="007A17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2919">
        <w:rPr>
          <w:rFonts w:ascii="Times New Roman" w:hAnsi="Times New Roman" w:cs="Times New Roman"/>
          <w:sz w:val="24"/>
          <w:szCs w:val="24"/>
        </w:rPr>
        <w:t>М</w:t>
      </w:r>
      <w:r w:rsidRPr="007A178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02919">
        <w:rPr>
          <w:rFonts w:ascii="Times New Roman" w:hAnsi="Times New Roman" w:cs="Times New Roman"/>
          <w:sz w:val="24"/>
          <w:szCs w:val="24"/>
        </w:rPr>
        <w:t>И</w:t>
      </w:r>
      <w:r w:rsidRPr="007A1783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302919">
        <w:rPr>
          <w:rFonts w:ascii="Times New Roman" w:hAnsi="Times New Roman" w:cs="Times New Roman"/>
          <w:sz w:val="24"/>
          <w:szCs w:val="24"/>
        </w:rPr>
        <w:t>Григорьева</w:t>
      </w:r>
      <w:r w:rsidRPr="007A17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2919">
        <w:rPr>
          <w:rFonts w:ascii="Times New Roman" w:hAnsi="Times New Roman" w:cs="Times New Roman"/>
          <w:sz w:val="24"/>
          <w:szCs w:val="24"/>
        </w:rPr>
        <w:t>Т</w:t>
      </w:r>
      <w:r w:rsidRPr="007A178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02919">
        <w:rPr>
          <w:rFonts w:ascii="Times New Roman" w:hAnsi="Times New Roman" w:cs="Times New Roman"/>
          <w:sz w:val="24"/>
          <w:szCs w:val="24"/>
        </w:rPr>
        <w:t>В</w:t>
      </w:r>
      <w:r w:rsidRPr="007A17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02919">
        <w:rPr>
          <w:rFonts w:ascii="Times New Roman" w:hAnsi="Times New Roman" w:cs="Times New Roman"/>
          <w:sz w:val="24"/>
          <w:szCs w:val="24"/>
        </w:rPr>
        <w:t>Способ</w:t>
      </w:r>
      <w:r w:rsidRPr="007A17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919">
        <w:rPr>
          <w:rFonts w:ascii="Times New Roman" w:hAnsi="Times New Roman" w:cs="Times New Roman"/>
          <w:sz w:val="24"/>
          <w:szCs w:val="24"/>
        </w:rPr>
        <w:t>скрининговой</w:t>
      </w:r>
      <w:proofErr w:type="spellEnd"/>
      <w:r w:rsidRPr="007A17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919">
        <w:rPr>
          <w:rFonts w:ascii="Times New Roman" w:hAnsi="Times New Roman" w:cs="Times New Roman"/>
          <w:sz w:val="24"/>
          <w:szCs w:val="24"/>
        </w:rPr>
        <w:t>неинвазивной</w:t>
      </w:r>
      <w:proofErr w:type="spellEnd"/>
      <w:r w:rsidRPr="007A17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2919">
        <w:rPr>
          <w:rFonts w:ascii="Times New Roman" w:hAnsi="Times New Roman" w:cs="Times New Roman"/>
          <w:sz w:val="24"/>
          <w:szCs w:val="24"/>
        </w:rPr>
        <w:t>диагностики</w:t>
      </w:r>
      <w:r w:rsidRPr="007A17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2919">
        <w:rPr>
          <w:rFonts w:ascii="Times New Roman" w:hAnsi="Times New Roman" w:cs="Times New Roman"/>
          <w:sz w:val="24"/>
          <w:szCs w:val="24"/>
        </w:rPr>
        <w:t>болезни</w:t>
      </w:r>
      <w:r w:rsidRPr="007A17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2919">
        <w:rPr>
          <w:rFonts w:ascii="Times New Roman" w:hAnsi="Times New Roman" w:cs="Times New Roman"/>
          <w:sz w:val="24"/>
          <w:szCs w:val="24"/>
        </w:rPr>
        <w:t>Крона</w:t>
      </w:r>
      <w:r w:rsidRPr="007A17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2919">
        <w:rPr>
          <w:rFonts w:ascii="Times New Roman" w:hAnsi="Times New Roman" w:cs="Times New Roman"/>
          <w:sz w:val="24"/>
          <w:szCs w:val="24"/>
        </w:rPr>
        <w:t>методами</w:t>
      </w:r>
      <w:r w:rsidRPr="007A17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919">
        <w:rPr>
          <w:rFonts w:ascii="Times New Roman" w:hAnsi="Times New Roman" w:cs="Times New Roman"/>
          <w:sz w:val="24"/>
          <w:szCs w:val="24"/>
        </w:rPr>
        <w:t>метаболомно</w:t>
      </w:r>
      <w:proofErr w:type="spellEnd"/>
      <w:r w:rsidRPr="007A178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02919">
        <w:rPr>
          <w:rFonts w:ascii="Times New Roman" w:hAnsi="Times New Roman" w:cs="Times New Roman"/>
          <w:sz w:val="24"/>
          <w:szCs w:val="24"/>
        </w:rPr>
        <w:t>геномного</w:t>
      </w:r>
      <w:r w:rsidRPr="007A17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2919">
        <w:rPr>
          <w:rFonts w:ascii="Times New Roman" w:hAnsi="Times New Roman" w:cs="Times New Roman"/>
          <w:sz w:val="24"/>
          <w:szCs w:val="24"/>
        </w:rPr>
        <w:t>профилирования</w:t>
      </w:r>
      <w:r w:rsidRPr="007A17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02919">
        <w:rPr>
          <w:rFonts w:ascii="Times New Roman" w:hAnsi="Times New Roman" w:cs="Times New Roman"/>
          <w:sz w:val="24"/>
          <w:szCs w:val="24"/>
        </w:rPr>
        <w:t>Патент</w:t>
      </w:r>
      <w:r w:rsidRPr="00D31816">
        <w:rPr>
          <w:rFonts w:ascii="Times New Roman" w:hAnsi="Times New Roman" w:cs="Times New Roman"/>
          <w:sz w:val="24"/>
          <w:szCs w:val="24"/>
        </w:rPr>
        <w:t xml:space="preserve"> </w:t>
      </w:r>
      <w:r w:rsidRPr="00302919">
        <w:rPr>
          <w:rFonts w:ascii="Times New Roman" w:hAnsi="Times New Roman" w:cs="Times New Roman"/>
          <w:sz w:val="24"/>
          <w:szCs w:val="24"/>
        </w:rPr>
        <w:t>на</w:t>
      </w:r>
      <w:r w:rsidRPr="00D31816">
        <w:rPr>
          <w:rFonts w:ascii="Times New Roman" w:hAnsi="Times New Roman" w:cs="Times New Roman"/>
          <w:sz w:val="24"/>
          <w:szCs w:val="24"/>
        </w:rPr>
        <w:t xml:space="preserve"> </w:t>
      </w:r>
      <w:r w:rsidRPr="00302919">
        <w:rPr>
          <w:rFonts w:ascii="Times New Roman" w:hAnsi="Times New Roman" w:cs="Times New Roman"/>
          <w:sz w:val="24"/>
          <w:szCs w:val="24"/>
        </w:rPr>
        <w:t>изобретение</w:t>
      </w:r>
      <w:r w:rsidRPr="00D31816">
        <w:rPr>
          <w:rFonts w:ascii="Times New Roman" w:hAnsi="Times New Roman" w:cs="Times New Roman"/>
          <w:sz w:val="24"/>
          <w:szCs w:val="24"/>
        </w:rPr>
        <w:t xml:space="preserve"> </w:t>
      </w:r>
      <w:r w:rsidRPr="00302919">
        <w:rPr>
          <w:rFonts w:ascii="Times New Roman" w:hAnsi="Times New Roman" w:cs="Times New Roman"/>
          <w:sz w:val="24"/>
          <w:szCs w:val="24"/>
          <w:lang w:val="en-US"/>
        </w:rPr>
        <w:t>RUS</w:t>
      </w:r>
      <w:r w:rsidRPr="00D31816">
        <w:rPr>
          <w:rFonts w:ascii="Times New Roman" w:hAnsi="Times New Roman" w:cs="Times New Roman"/>
          <w:sz w:val="24"/>
          <w:szCs w:val="24"/>
        </w:rPr>
        <w:t xml:space="preserve"> 2797449 </w:t>
      </w:r>
      <w:r w:rsidRPr="0030291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31816">
        <w:rPr>
          <w:rFonts w:ascii="Times New Roman" w:hAnsi="Times New Roman" w:cs="Times New Roman"/>
          <w:sz w:val="24"/>
          <w:szCs w:val="24"/>
        </w:rPr>
        <w:t xml:space="preserve">1. </w:t>
      </w:r>
      <w:r w:rsidRPr="00302919">
        <w:rPr>
          <w:rFonts w:ascii="Times New Roman" w:hAnsi="Times New Roman" w:cs="Times New Roman"/>
          <w:sz w:val="24"/>
          <w:szCs w:val="24"/>
        </w:rPr>
        <w:t>Заявка</w:t>
      </w:r>
      <w:r w:rsidRPr="00D31816">
        <w:rPr>
          <w:rFonts w:ascii="Times New Roman" w:hAnsi="Times New Roman" w:cs="Times New Roman"/>
          <w:sz w:val="24"/>
          <w:szCs w:val="24"/>
        </w:rPr>
        <w:t xml:space="preserve"> №2022107533 </w:t>
      </w:r>
      <w:r w:rsidRPr="00302919">
        <w:rPr>
          <w:rFonts w:ascii="Times New Roman" w:hAnsi="Times New Roman" w:cs="Times New Roman"/>
          <w:sz w:val="24"/>
          <w:szCs w:val="24"/>
        </w:rPr>
        <w:t>от</w:t>
      </w:r>
      <w:r w:rsidRPr="00D31816">
        <w:rPr>
          <w:rFonts w:ascii="Times New Roman" w:hAnsi="Times New Roman" w:cs="Times New Roman"/>
          <w:sz w:val="24"/>
          <w:szCs w:val="24"/>
        </w:rPr>
        <w:t xml:space="preserve"> </w:t>
      </w:r>
      <w:r w:rsidRPr="00D31816">
        <w:rPr>
          <w:rFonts w:ascii="Times New Roman" w:hAnsi="Times New Roman" w:cs="Times New Roman"/>
          <w:b/>
          <w:sz w:val="24"/>
          <w:szCs w:val="24"/>
        </w:rPr>
        <w:t>22.03.2022</w:t>
      </w:r>
      <w:r w:rsidRPr="00D31816">
        <w:rPr>
          <w:rFonts w:ascii="Times New Roman" w:hAnsi="Times New Roman" w:cs="Times New Roman"/>
          <w:sz w:val="24"/>
          <w:szCs w:val="24"/>
        </w:rPr>
        <w:t>.</w:t>
      </w:r>
    </w:p>
    <w:p w:rsidR="00D31816" w:rsidRPr="007A1783" w:rsidRDefault="00D31816" w:rsidP="00D31816">
      <w:pPr>
        <w:pStyle w:val="a4"/>
        <w:spacing w:after="200" w:line="276" w:lineRule="auto"/>
        <w:ind w:hanging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13" w:tgtFrame="_blank" w:history="1">
        <w:proofErr w:type="spellStart"/>
        <w:r w:rsidRPr="00D31816">
          <w:rPr>
            <w:rFonts w:ascii="Times New Roman" w:hAnsi="Times New Roman" w:cs="Times New Roman"/>
            <w:sz w:val="24"/>
            <w:szCs w:val="24"/>
            <w:lang w:val="en-US"/>
          </w:rPr>
          <w:t>Guzel</w:t>
        </w:r>
        <w:proofErr w:type="spellEnd"/>
        <w:r w:rsidRPr="00D31816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proofErr w:type="spellStart"/>
        <w:r w:rsidRPr="00D31816">
          <w:rPr>
            <w:rFonts w:ascii="Times New Roman" w:hAnsi="Times New Roman" w:cs="Times New Roman"/>
            <w:sz w:val="24"/>
            <w:szCs w:val="24"/>
            <w:lang w:val="en-US"/>
          </w:rPr>
          <w:t>Ziyatdinova</w:t>
        </w:r>
        <w:proofErr w:type="spellEnd"/>
      </w:hyperlink>
      <w:r w:rsidRPr="00D318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14" w:tgtFrame="_blank" w:history="1">
        <w:r w:rsidRPr="00D31816">
          <w:rPr>
            <w:rFonts w:ascii="Times New Roman" w:hAnsi="Times New Roman" w:cs="Times New Roman"/>
            <w:sz w:val="24"/>
            <w:szCs w:val="24"/>
            <w:lang w:val="en-US"/>
          </w:rPr>
          <w:t xml:space="preserve">Alena </w:t>
        </w:r>
        <w:proofErr w:type="spellStart"/>
        <w:r w:rsidRPr="00D31816">
          <w:rPr>
            <w:rFonts w:ascii="Times New Roman" w:hAnsi="Times New Roman" w:cs="Times New Roman"/>
            <w:sz w:val="24"/>
            <w:szCs w:val="24"/>
            <w:lang w:val="en-US"/>
          </w:rPr>
          <w:t>Kalmykova</w:t>
        </w:r>
        <w:proofErr w:type="spellEnd"/>
      </w:hyperlink>
      <w:r w:rsidRPr="00D318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318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Olga </w:t>
      </w:r>
      <w:proofErr w:type="spellStart"/>
      <w:r w:rsidRPr="00D31816">
        <w:rPr>
          <w:rFonts w:ascii="Times New Roman" w:hAnsi="Times New Roman" w:cs="Times New Roman"/>
          <w:b/>
          <w:sz w:val="24"/>
          <w:szCs w:val="24"/>
          <w:lang w:val="en-US"/>
        </w:rPr>
        <w:t>Kupriyanova</w:t>
      </w:r>
      <w:proofErr w:type="spellEnd"/>
      <w:r w:rsidRPr="00D318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hyperlink r:id="rId15" w:history="1">
        <w:r w:rsidRPr="00D31816">
          <w:rPr>
            <w:rFonts w:ascii="Times New Roman" w:hAnsi="Times New Roman" w:cs="Times New Roman"/>
            <w:sz w:val="24"/>
            <w:szCs w:val="24"/>
            <w:lang w:val="en-US"/>
          </w:rPr>
          <w:t xml:space="preserve">Constant–Current </w:t>
        </w:r>
        <w:proofErr w:type="spellStart"/>
        <w:r w:rsidRPr="00D31816">
          <w:rPr>
            <w:rFonts w:ascii="Times New Roman" w:hAnsi="Times New Roman" w:cs="Times New Roman"/>
            <w:sz w:val="24"/>
            <w:szCs w:val="24"/>
            <w:lang w:val="en-US"/>
          </w:rPr>
          <w:t>Coulometry</w:t>
        </w:r>
        <w:proofErr w:type="spellEnd"/>
        <w:r w:rsidRPr="00D31816">
          <w:rPr>
            <w:rFonts w:ascii="Times New Roman" w:hAnsi="Times New Roman" w:cs="Times New Roman"/>
            <w:sz w:val="24"/>
            <w:szCs w:val="24"/>
            <w:lang w:val="en-US"/>
          </w:rPr>
          <w:t xml:space="preserve"> with </w:t>
        </w:r>
        <w:proofErr w:type="spellStart"/>
        <w:r w:rsidRPr="00D31816">
          <w:rPr>
            <w:rFonts w:ascii="Times New Roman" w:hAnsi="Times New Roman" w:cs="Times New Roman"/>
            <w:sz w:val="24"/>
            <w:szCs w:val="24"/>
            <w:lang w:val="en-US"/>
          </w:rPr>
          <w:t>Electrogenerated</w:t>
        </w:r>
        <w:proofErr w:type="spellEnd"/>
        <w:r w:rsidRPr="00D31816">
          <w:rPr>
            <w:rFonts w:ascii="Times New Roman" w:hAnsi="Times New Roman" w:cs="Times New Roman"/>
            <w:sz w:val="24"/>
            <w:szCs w:val="24"/>
            <w:lang w:val="en-US"/>
          </w:rPr>
          <w:t xml:space="preserve"> Titrants as a Novel Tool for the Essential Oils Screening Using Total Antioxidant Parameters</w:t>
        </w:r>
      </w:hyperlink>
      <w:r w:rsidRPr="00D318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31816">
        <w:rPr>
          <w:rFonts w:ascii="Times New Roman" w:hAnsi="Times New Roman" w:cs="Times New Roman"/>
          <w:i/>
          <w:sz w:val="24"/>
          <w:szCs w:val="24"/>
          <w:lang w:val="en-US"/>
        </w:rPr>
        <w:t>Antioxidants</w:t>
      </w:r>
      <w:r w:rsidRPr="00D3181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31816">
        <w:rPr>
          <w:rFonts w:ascii="Times New Roman" w:hAnsi="Times New Roman" w:cs="Times New Roman"/>
          <w:color w:val="A1A1A1"/>
          <w:sz w:val="24"/>
          <w:szCs w:val="24"/>
          <w:shd w:val="clear" w:color="auto" w:fill="FFFFFF"/>
          <w:lang w:val="en-US"/>
        </w:rPr>
        <w:t> </w:t>
      </w:r>
      <w:r w:rsidRPr="00D31816">
        <w:rPr>
          <w:rFonts w:ascii="Times New Roman" w:hAnsi="Times New Roman" w:cs="Times New Roman"/>
          <w:b/>
          <w:sz w:val="24"/>
          <w:szCs w:val="24"/>
          <w:lang w:val="en-US"/>
        </w:rPr>
        <w:t>2022</w:t>
      </w:r>
      <w:r w:rsidRPr="00D31816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D31816">
        <w:rPr>
          <w:rFonts w:ascii="Times New Roman" w:hAnsi="Times New Roman" w:cs="Times New Roman"/>
          <w:color w:val="A1A1A1"/>
          <w:sz w:val="24"/>
          <w:szCs w:val="24"/>
          <w:shd w:val="clear" w:color="auto" w:fill="FFFFFF"/>
          <w:lang w:val="en-US"/>
        </w:rPr>
        <w:t> </w:t>
      </w:r>
      <w:r w:rsidRPr="00D31816">
        <w:rPr>
          <w:rFonts w:ascii="Times New Roman" w:hAnsi="Times New Roman" w:cs="Times New Roman"/>
          <w:iCs/>
          <w:sz w:val="24"/>
          <w:szCs w:val="24"/>
          <w:lang w:val="en-US"/>
        </w:rPr>
        <w:t>11</w:t>
      </w:r>
      <w:r w:rsidRPr="00D31816">
        <w:rPr>
          <w:rFonts w:ascii="Times New Roman" w:hAnsi="Times New Roman" w:cs="Times New Roman"/>
          <w:sz w:val="24"/>
          <w:szCs w:val="24"/>
          <w:lang w:val="en-US"/>
        </w:rPr>
        <w:t>(9): 1749.</w:t>
      </w:r>
      <w:r w:rsidRPr="00D31816">
        <w:rPr>
          <w:rFonts w:ascii="Times New Roman" w:hAnsi="Times New Roman" w:cs="Times New Roman"/>
          <w:color w:val="A1A1A1"/>
          <w:sz w:val="24"/>
          <w:szCs w:val="24"/>
          <w:shd w:val="clear" w:color="auto" w:fill="FFFFFF"/>
          <w:lang w:val="en-US"/>
        </w:rPr>
        <w:t xml:space="preserve"> </w:t>
      </w:r>
      <w:r w:rsidRPr="00D31816">
        <w:rPr>
          <w:rFonts w:ascii="Times New Roman" w:hAnsi="Times New Roman" w:cs="Times New Roman"/>
          <w:sz w:val="24"/>
          <w:szCs w:val="24"/>
          <w:lang w:val="en-US"/>
        </w:rPr>
        <w:t>DOI: 10.3390/antiox11091749</w:t>
      </w:r>
    </w:p>
    <w:p w:rsidR="00D31816" w:rsidRPr="007A1783" w:rsidRDefault="00D31816" w:rsidP="004B4CCA">
      <w:pPr>
        <w:pStyle w:val="a4"/>
        <w:spacing w:after="0" w:line="276" w:lineRule="auto"/>
        <w:ind w:hanging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1816">
        <w:rPr>
          <w:rFonts w:ascii="Times New Roman" w:hAnsi="Times New Roman" w:cs="Times New Roman"/>
          <w:sz w:val="24"/>
          <w:szCs w:val="24"/>
          <w:lang w:val="en-US"/>
        </w:rPr>
        <w:t>13.</w:t>
      </w:r>
      <w:r w:rsidRPr="00D3181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02919">
        <w:rPr>
          <w:rFonts w:ascii="Times New Roman" w:hAnsi="Times New Roman" w:cs="Times New Roman"/>
          <w:sz w:val="24"/>
          <w:szCs w:val="24"/>
          <w:lang w:val="en-US"/>
        </w:rPr>
        <w:t>Pottie</w:t>
      </w:r>
      <w:proofErr w:type="spellEnd"/>
      <w:r w:rsidRPr="00302919">
        <w:rPr>
          <w:rFonts w:ascii="Times New Roman" w:hAnsi="Times New Roman" w:cs="Times New Roman"/>
          <w:sz w:val="24"/>
          <w:szCs w:val="24"/>
          <w:lang w:val="en-US"/>
        </w:rPr>
        <w:t xml:space="preserve"> E, </w:t>
      </w:r>
      <w:proofErr w:type="spellStart"/>
      <w:r w:rsidRPr="00302919">
        <w:rPr>
          <w:rFonts w:ascii="Times New Roman" w:hAnsi="Times New Roman" w:cs="Times New Roman"/>
          <w:b/>
          <w:sz w:val="24"/>
          <w:szCs w:val="24"/>
          <w:lang w:val="en-US"/>
        </w:rPr>
        <w:t>Kupriyanova</w:t>
      </w:r>
      <w:proofErr w:type="spellEnd"/>
      <w:r w:rsidRPr="003029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OV</w:t>
      </w:r>
      <w:r w:rsidRPr="00302919">
        <w:rPr>
          <w:rFonts w:ascii="Times New Roman" w:hAnsi="Times New Roman" w:cs="Times New Roman"/>
          <w:sz w:val="24"/>
          <w:szCs w:val="24"/>
          <w:lang w:val="en-US"/>
        </w:rPr>
        <w:t xml:space="preserve">, Brandt AL, </w:t>
      </w:r>
      <w:proofErr w:type="spellStart"/>
      <w:r w:rsidRPr="00302919">
        <w:rPr>
          <w:rFonts w:ascii="Times New Roman" w:hAnsi="Times New Roman" w:cs="Times New Roman"/>
          <w:sz w:val="24"/>
          <w:szCs w:val="24"/>
          <w:lang w:val="en-US"/>
        </w:rPr>
        <w:t>Laprairie</w:t>
      </w:r>
      <w:proofErr w:type="spellEnd"/>
      <w:r w:rsidRPr="00302919">
        <w:rPr>
          <w:rFonts w:ascii="Times New Roman" w:hAnsi="Times New Roman" w:cs="Times New Roman"/>
          <w:sz w:val="24"/>
          <w:szCs w:val="24"/>
          <w:lang w:val="en-US"/>
        </w:rPr>
        <w:t xml:space="preserve"> RB, </w:t>
      </w:r>
      <w:proofErr w:type="spellStart"/>
      <w:r w:rsidRPr="00302919">
        <w:rPr>
          <w:rFonts w:ascii="Times New Roman" w:hAnsi="Times New Roman" w:cs="Times New Roman"/>
          <w:sz w:val="24"/>
          <w:szCs w:val="24"/>
          <w:lang w:val="en-US"/>
        </w:rPr>
        <w:t>Shevyrin</w:t>
      </w:r>
      <w:proofErr w:type="spellEnd"/>
      <w:r w:rsidRPr="00302919">
        <w:rPr>
          <w:rFonts w:ascii="Times New Roman" w:hAnsi="Times New Roman" w:cs="Times New Roman"/>
          <w:sz w:val="24"/>
          <w:szCs w:val="24"/>
          <w:lang w:val="en-US"/>
        </w:rPr>
        <w:t xml:space="preserve"> VA, Stove CP. Serotonin 2A Receptor (5-HT2AR) Activation by 25H-NBOMe Positional Isomers: In Vitro Functional Evaluation and Molecular Docking. </w:t>
      </w:r>
      <w:r w:rsidRPr="003029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ACS </w:t>
      </w:r>
      <w:proofErr w:type="spellStart"/>
      <w:r w:rsidRPr="00302919">
        <w:rPr>
          <w:rFonts w:ascii="Times New Roman" w:hAnsi="Times New Roman" w:cs="Times New Roman"/>
          <w:i/>
          <w:sz w:val="24"/>
          <w:szCs w:val="24"/>
          <w:lang w:val="en-US"/>
        </w:rPr>
        <w:t>Pharmacol</w:t>
      </w:r>
      <w:proofErr w:type="spellEnd"/>
      <w:r w:rsidRPr="00302919">
        <w:rPr>
          <w:rFonts w:ascii="Times New Roman" w:hAnsi="Times New Roman" w:cs="Times New Roman"/>
          <w:i/>
          <w:sz w:val="24"/>
          <w:szCs w:val="24"/>
          <w:lang w:val="en-US"/>
        </w:rPr>
        <w:t>. Transl. Sci.</w:t>
      </w:r>
      <w:r w:rsidRPr="003029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2919">
        <w:rPr>
          <w:rFonts w:ascii="Times New Roman" w:hAnsi="Times New Roman" w:cs="Times New Roman"/>
          <w:b/>
          <w:sz w:val="24"/>
          <w:szCs w:val="24"/>
          <w:lang w:val="en-US"/>
        </w:rPr>
        <w:t>2021</w:t>
      </w:r>
      <w:r w:rsidRPr="00302919">
        <w:rPr>
          <w:rFonts w:ascii="Times New Roman" w:hAnsi="Times New Roman" w:cs="Times New Roman"/>
          <w:sz w:val="24"/>
          <w:szCs w:val="24"/>
          <w:lang w:val="en-US"/>
        </w:rPr>
        <w:t>;4(2):479-487.</w:t>
      </w:r>
      <w:r w:rsidRPr="00302919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val="en-US"/>
        </w:rPr>
        <w:t xml:space="preserve"> </w:t>
      </w:r>
      <w:r w:rsidRPr="00302919">
        <w:rPr>
          <w:rFonts w:ascii="Times New Roman" w:hAnsi="Times New Roman" w:cs="Times New Roman"/>
          <w:sz w:val="24"/>
          <w:szCs w:val="24"/>
          <w:lang w:val="en-US"/>
        </w:rPr>
        <w:t>DOI: 10.1021/acsptsci.0c00189.</w:t>
      </w:r>
    </w:p>
    <w:p w:rsidR="00681979" w:rsidRPr="007A1783" w:rsidRDefault="004B4CCA" w:rsidP="004B4CCA">
      <w:p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4CCA">
        <w:rPr>
          <w:rFonts w:ascii="Times New Roman" w:hAnsi="Times New Roman" w:cs="Times New Roman"/>
          <w:sz w:val="24"/>
          <w:szCs w:val="24"/>
          <w:lang w:val="en-US"/>
        </w:rPr>
        <w:t>14.</w:t>
      </w:r>
      <w:r w:rsidRPr="004B4CCA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681979" w:rsidRPr="004B4CCA">
        <w:rPr>
          <w:rFonts w:ascii="Times New Roman" w:hAnsi="Times New Roman" w:cs="Times New Roman"/>
          <w:sz w:val="24"/>
          <w:szCs w:val="24"/>
          <w:lang w:val="en-US"/>
        </w:rPr>
        <w:t>Pottie</w:t>
      </w:r>
      <w:proofErr w:type="spellEnd"/>
      <w:r w:rsidR="00681979" w:rsidRPr="004B4CCA">
        <w:rPr>
          <w:rFonts w:ascii="Times New Roman" w:hAnsi="Times New Roman" w:cs="Times New Roman"/>
          <w:sz w:val="24"/>
          <w:szCs w:val="24"/>
          <w:lang w:val="en-US"/>
        </w:rPr>
        <w:t xml:space="preserve"> E, </w:t>
      </w:r>
      <w:proofErr w:type="spellStart"/>
      <w:r w:rsidR="00681979" w:rsidRPr="004B4CCA">
        <w:rPr>
          <w:rFonts w:ascii="Times New Roman" w:hAnsi="Times New Roman" w:cs="Times New Roman"/>
          <w:b/>
          <w:sz w:val="24"/>
          <w:szCs w:val="24"/>
          <w:lang w:val="en-US"/>
        </w:rPr>
        <w:t>Kupriyanova</w:t>
      </w:r>
      <w:proofErr w:type="spellEnd"/>
      <w:r w:rsidR="00681979" w:rsidRPr="004B4C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OV</w:t>
      </w:r>
      <w:r w:rsidR="00681979" w:rsidRPr="004B4C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81979" w:rsidRPr="004B4CCA">
        <w:rPr>
          <w:rFonts w:ascii="Times New Roman" w:hAnsi="Times New Roman" w:cs="Times New Roman"/>
          <w:sz w:val="24"/>
          <w:szCs w:val="24"/>
          <w:lang w:val="en-US"/>
        </w:rPr>
        <w:t>Shevyrin</w:t>
      </w:r>
      <w:proofErr w:type="spellEnd"/>
      <w:r w:rsidR="00681979" w:rsidRPr="004B4CCA">
        <w:rPr>
          <w:rFonts w:ascii="Times New Roman" w:hAnsi="Times New Roman" w:cs="Times New Roman"/>
          <w:sz w:val="24"/>
          <w:szCs w:val="24"/>
          <w:lang w:val="en-US"/>
        </w:rPr>
        <w:t xml:space="preserve"> VA, Stove CP. Synthesis and Functional Characterization of 2-(2,5-Dimethoxyphenyl)-N-(2-</w:t>
      </w:r>
      <w:proofErr w:type="gramStart"/>
      <w:r w:rsidR="00681979" w:rsidRPr="004B4CCA">
        <w:rPr>
          <w:rFonts w:ascii="Times New Roman" w:hAnsi="Times New Roman" w:cs="Times New Roman"/>
          <w:sz w:val="24"/>
          <w:szCs w:val="24"/>
          <w:lang w:val="en-US"/>
        </w:rPr>
        <w:t>fluorobenzyl)</w:t>
      </w:r>
      <w:proofErr w:type="spellStart"/>
      <w:r w:rsidR="00681979" w:rsidRPr="004B4CCA">
        <w:rPr>
          <w:rFonts w:ascii="Times New Roman" w:hAnsi="Times New Roman" w:cs="Times New Roman"/>
          <w:sz w:val="24"/>
          <w:szCs w:val="24"/>
          <w:lang w:val="en-US"/>
        </w:rPr>
        <w:t>ethanamine</w:t>
      </w:r>
      <w:proofErr w:type="spellEnd"/>
      <w:proofErr w:type="gramEnd"/>
      <w:r w:rsidR="00681979" w:rsidRPr="004B4CCA">
        <w:rPr>
          <w:rFonts w:ascii="Times New Roman" w:hAnsi="Times New Roman" w:cs="Times New Roman"/>
          <w:sz w:val="24"/>
          <w:szCs w:val="24"/>
          <w:lang w:val="en-US"/>
        </w:rPr>
        <w:t xml:space="preserve"> (25H-NBF) Positional Isomers. </w:t>
      </w:r>
      <w:r w:rsidR="00681979" w:rsidRPr="004B4CCA">
        <w:rPr>
          <w:rFonts w:ascii="Times New Roman" w:hAnsi="Times New Roman" w:cs="Times New Roman"/>
          <w:i/>
          <w:sz w:val="24"/>
          <w:szCs w:val="24"/>
          <w:lang w:val="en-US"/>
        </w:rPr>
        <w:t>ACS Chemical Neuroscience</w:t>
      </w:r>
      <w:r w:rsidR="00681979" w:rsidRPr="004B4CC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81979" w:rsidRPr="004B4CCA">
        <w:rPr>
          <w:rFonts w:ascii="Times New Roman" w:hAnsi="Times New Roman" w:cs="Times New Roman"/>
          <w:b/>
          <w:sz w:val="24"/>
          <w:szCs w:val="24"/>
          <w:lang w:val="en-US"/>
        </w:rPr>
        <w:t>2021</w:t>
      </w:r>
      <w:r w:rsidR="00681979" w:rsidRPr="004B4CCA">
        <w:rPr>
          <w:rFonts w:ascii="Times New Roman" w:hAnsi="Times New Roman" w:cs="Times New Roman"/>
          <w:sz w:val="24"/>
          <w:szCs w:val="24"/>
          <w:lang w:val="en-US"/>
        </w:rPr>
        <w:t>;12(9):1667-1673.</w:t>
      </w:r>
      <w:r w:rsidR="00681979" w:rsidRPr="004B4CCA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  <w:lang w:val="en-US"/>
        </w:rPr>
        <w:t xml:space="preserve"> </w:t>
      </w:r>
      <w:r w:rsidR="00681979" w:rsidRPr="004B4CCA">
        <w:rPr>
          <w:rFonts w:ascii="Times New Roman" w:hAnsi="Times New Roman" w:cs="Times New Roman"/>
          <w:sz w:val="24"/>
          <w:szCs w:val="24"/>
          <w:lang w:val="en-US"/>
        </w:rPr>
        <w:t>DOI: </w:t>
      </w:r>
      <w:r w:rsidR="007A1783">
        <w:fldChar w:fldCharType="begin"/>
      </w:r>
      <w:r w:rsidR="007A1783" w:rsidRPr="007A1783">
        <w:rPr>
          <w:lang w:val="en-US"/>
        </w:rPr>
        <w:instrText xml:space="preserve"> HYPERLINK "https://doi.org/10.1021/acschemneuro.1c00124" </w:instrText>
      </w:r>
      <w:r w:rsidR="007A1783">
        <w:fldChar w:fldCharType="separate"/>
      </w:r>
      <w:r w:rsidR="00681979" w:rsidRPr="004B4CCA">
        <w:rPr>
          <w:rFonts w:ascii="Times New Roman" w:hAnsi="Times New Roman" w:cs="Times New Roman"/>
          <w:sz w:val="24"/>
          <w:szCs w:val="24"/>
          <w:lang w:val="en-US"/>
        </w:rPr>
        <w:t>10.1021/acschemneuro.1c00124</w:t>
      </w:r>
      <w:r w:rsidR="007A178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681979" w:rsidRPr="004B4CC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B4CCA" w:rsidRDefault="004B4CCA" w:rsidP="004B4CCA">
      <w:p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4CCA">
        <w:rPr>
          <w:rFonts w:ascii="Times New Roman" w:hAnsi="Times New Roman" w:cs="Times New Roman"/>
          <w:sz w:val="24"/>
          <w:szCs w:val="24"/>
          <w:lang w:val="en-US"/>
        </w:rPr>
        <w:t>15.</w:t>
      </w:r>
      <w:r w:rsidRPr="004B4CCA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02919">
        <w:rPr>
          <w:rFonts w:ascii="Times New Roman" w:hAnsi="Times New Roman" w:cs="Times New Roman"/>
          <w:b/>
          <w:sz w:val="24"/>
          <w:szCs w:val="24"/>
          <w:lang w:val="en-US"/>
        </w:rPr>
        <w:t>Kupriyanova</w:t>
      </w:r>
      <w:proofErr w:type="spellEnd"/>
      <w:r w:rsidRPr="003029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OV</w:t>
      </w:r>
      <w:r w:rsidRPr="003029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02919">
        <w:rPr>
          <w:rFonts w:ascii="Times New Roman" w:hAnsi="Times New Roman" w:cs="Times New Roman"/>
          <w:sz w:val="24"/>
          <w:szCs w:val="24"/>
          <w:lang w:val="en-US"/>
        </w:rPr>
        <w:t>Shevyrin</w:t>
      </w:r>
      <w:proofErr w:type="spellEnd"/>
      <w:r w:rsidRPr="00302919">
        <w:rPr>
          <w:rFonts w:ascii="Times New Roman" w:hAnsi="Times New Roman" w:cs="Times New Roman"/>
          <w:sz w:val="24"/>
          <w:szCs w:val="24"/>
          <w:lang w:val="en-US"/>
        </w:rPr>
        <w:t xml:space="preserve"> VA, </w:t>
      </w:r>
      <w:proofErr w:type="spellStart"/>
      <w:r w:rsidRPr="00302919">
        <w:rPr>
          <w:rFonts w:ascii="Times New Roman" w:hAnsi="Times New Roman" w:cs="Times New Roman"/>
          <w:sz w:val="24"/>
          <w:szCs w:val="24"/>
          <w:lang w:val="en-US"/>
        </w:rPr>
        <w:t>Shafran</w:t>
      </w:r>
      <w:proofErr w:type="spellEnd"/>
      <w:r w:rsidRPr="00302919">
        <w:rPr>
          <w:rFonts w:ascii="Times New Roman" w:hAnsi="Times New Roman" w:cs="Times New Roman"/>
          <w:sz w:val="24"/>
          <w:szCs w:val="24"/>
          <w:lang w:val="en-US"/>
        </w:rPr>
        <w:t xml:space="preserve"> YM, </w:t>
      </w:r>
      <w:proofErr w:type="spellStart"/>
      <w:r w:rsidRPr="00302919">
        <w:rPr>
          <w:rFonts w:ascii="Times New Roman" w:hAnsi="Times New Roman" w:cs="Times New Roman"/>
          <w:sz w:val="24"/>
          <w:szCs w:val="24"/>
          <w:lang w:val="en-US"/>
        </w:rPr>
        <w:t>Lebedev</w:t>
      </w:r>
      <w:proofErr w:type="spellEnd"/>
      <w:r w:rsidRPr="003029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02919">
        <w:rPr>
          <w:rFonts w:ascii="Times New Roman" w:hAnsi="Times New Roman" w:cs="Times New Roman"/>
          <w:sz w:val="24"/>
          <w:szCs w:val="24"/>
          <w:lang w:val="en-US"/>
        </w:rPr>
        <w:t>AT</w:t>
      </w:r>
      <w:proofErr w:type="gramEnd"/>
      <w:r w:rsidRPr="003029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02919">
        <w:rPr>
          <w:rFonts w:ascii="Times New Roman" w:hAnsi="Times New Roman" w:cs="Times New Roman"/>
          <w:sz w:val="24"/>
          <w:szCs w:val="24"/>
          <w:lang w:val="en-US"/>
        </w:rPr>
        <w:t>Milyukov</w:t>
      </w:r>
      <w:proofErr w:type="spellEnd"/>
      <w:r w:rsidRPr="00302919">
        <w:rPr>
          <w:rFonts w:ascii="Times New Roman" w:hAnsi="Times New Roman" w:cs="Times New Roman"/>
          <w:sz w:val="24"/>
          <w:szCs w:val="24"/>
          <w:lang w:val="en-US"/>
        </w:rPr>
        <w:t xml:space="preserve"> VA, </w:t>
      </w:r>
      <w:proofErr w:type="spellStart"/>
      <w:r w:rsidRPr="00302919">
        <w:rPr>
          <w:rFonts w:ascii="Times New Roman" w:hAnsi="Times New Roman" w:cs="Times New Roman"/>
          <w:sz w:val="24"/>
          <w:szCs w:val="24"/>
          <w:lang w:val="en-US"/>
        </w:rPr>
        <w:t>Rusinov</w:t>
      </w:r>
      <w:proofErr w:type="spellEnd"/>
      <w:r w:rsidRPr="00302919">
        <w:rPr>
          <w:rFonts w:ascii="Times New Roman" w:hAnsi="Times New Roman" w:cs="Times New Roman"/>
          <w:sz w:val="24"/>
          <w:szCs w:val="24"/>
          <w:lang w:val="en-US"/>
        </w:rPr>
        <w:t xml:space="preserve"> VL. Synthesis and determination of analytical characteristics and differentiation of positional isomers in the series of N-(2-methoxybenzyl)-2-(</w:t>
      </w:r>
      <w:proofErr w:type="spellStart"/>
      <w:r w:rsidRPr="00302919">
        <w:rPr>
          <w:rFonts w:ascii="Times New Roman" w:hAnsi="Times New Roman" w:cs="Times New Roman"/>
          <w:sz w:val="24"/>
          <w:szCs w:val="24"/>
          <w:lang w:val="en-US"/>
        </w:rPr>
        <w:t>dimethoxyphenyl</w:t>
      </w:r>
      <w:proofErr w:type="spellEnd"/>
      <w:r w:rsidRPr="00302919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spellStart"/>
      <w:r w:rsidRPr="00302919">
        <w:rPr>
          <w:rFonts w:ascii="Times New Roman" w:hAnsi="Times New Roman" w:cs="Times New Roman"/>
          <w:sz w:val="24"/>
          <w:szCs w:val="24"/>
          <w:lang w:val="en-US"/>
        </w:rPr>
        <w:t>ethanamine</w:t>
      </w:r>
      <w:proofErr w:type="spellEnd"/>
      <w:r w:rsidRPr="00302919">
        <w:rPr>
          <w:rFonts w:ascii="Times New Roman" w:hAnsi="Times New Roman" w:cs="Times New Roman"/>
          <w:sz w:val="24"/>
          <w:szCs w:val="24"/>
          <w:lang w:val="en-US"/>
        </w:rPr>
        <w:t xml:space="preserve"> using chromatography-mass spectrometry. </w:t>
      </w:r>
      <w:r w:rsidRPr="00302919">
        <w:rPr>
          <w:rFonts w:ascii="Times New Roman" w:hAnsi="Times New Roman" w:cs="Times New Roman"/>
          <w:i/>
          <w:sz w:val="24"/>
          <w:szCs w:val="24"/>
          <w:lang w:val="en-US"/>
        </w:rPr>
        <w:t>Drug</w:t>
      </w:r>
      <w:r w:rsidRPr="007A17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2919">
        <w:rPr>
          <w:rFonts w:ascii="Times New Roman" w:hAnsi="Times New Roman" w:cs="Times New Roman"/>
          <w:i/>
          <w:sz w:val="24"/>
          <w:szCs w:val="24"/>
          <w:lang w:val="en-US"/>
        </w:rPr>
        <w:t>Test</w:t>
      </w:r>
      <w:r w:rsidRPr="007A17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2919">
        <w:rPr>
          <w:rFonts w:ascii="Times New Roman" w:hAnsi="Times New Roman" w:cs="Times New Roman"/>
          <w:i/>
          <w:sz w:val="24"/>
          <w:szCs w:val="24"/>
          <w:lang w:val="en-US"/>
        </w:rPr>
        <w:t>Anal</w:t>
      </w:r>
      <w:r w:rsidRPr="007A1783">
        <w:rPr>
          <w:rFonts w:ascii="Times New Roman" w:hAnsi="Times New Roman" w:cs="Times New Roman"/>
          <w:sz w:val="24"/>
          <w:szCs w:val="24"/>
        </w:rPr>
        <w:t xml:space="preserve">. </w:t>
      </w:r>
      <w:r w:rsidRPr="007A1783">
        <w:rPr>
          <w:rFonts w:ascii="Times New Roman" w:hAnsi="Times New Roman" w:cs="Times New Roman"/>
          <w:b/>
          <w:sz w:val="24"/>
          <w:szCs w:val="24"/>
        </w:rPr>
        <w:t>2020</w:t>
      </w:r>
      <w:r w:rsidRPr="007A1783">
        <w:rPr>
          <w:rFonts w:ascii="Times New Roman" w:hAnsi="Times New Roman" w:cs="Times New Roman"/>
          <w:sz w:val="24"/>
          <w:szCs w:val="24"/>
        </w:rPr>
        <w:t>;12(8):1154-1170.</w:t>
      </w:r>
      <w:r w:rsidRPr="00302919">
        <w:rPr>
          <w:rFonts w:ascii="Times New Roman" w:hAnsi="Times New Roman" w:cs="Times New Roman"/>
          <w:color w:val="5B616B"/>
          <w:sz w:val="24"/>
          <w:szCs w:val="24"/>
          <w:shd w:val="clear" w:color="auto" w:fill="FFFFFF"/>
        </w:rPr>
        <w:t xml:space="preserve"> </w:t>
      </w:r>
      <w:r w:rsidRPr="00302919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7A1783">
        <w:rPr>
          <w:rFonts w:ascii="Times New Roman" w:hAnsi="Times New Roman" w:cs="Times New Roman"/>
          <w:sz w:val="24"/>
          <w:szCs w:val="24"/>
        </w:rPr>
        <w:t>: 10.1002/</w:t>
      </w:r>
      <w:r w:rsidRPr="00302919">
        <w:rPr>
          <w:rFonts w:ascii="Times New Roman" w:hAnsi="Times New Roman" w:cs="Times New Roman"/>
          <w:sz w:val="24"/>
          <w:szCs w:val="24"/>
          <w:lang w:val="en-US"/>
        </w:rPr>
        <w:t>dta</w:t>
      </w:r>
      <w:r w:rsidRPr="007A1783">
        <w:rPr>
          <w:rFonts w:ascii="Times New Roman" w:hAnsi="Times New Roman" w:cs="Times New Roman"/>
          <w:sz w:val="24"/>
          <w:szCs w:val="24"/>
        </w:rPr>
        <w:t>.2859.</w:t>
      </w:r>
    </w:p>
    <w:p w:rsidR="004B4CCA" w:rsidRDefault="004B4CCA" w:rsidP="004B4CCA">
      <w:p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</w:r>
      <w:r w:rsidRPr="00302919">
        <w:rPr>
          <w:rFonts w:ascii="Times New Roman" w:hAnsi="Times New Roman" w:cs="Times New Roman"/>
          <w:b/>
          <w:sz w:val="24"/>
          <w:szCs w:val="24"/>
        </w:rPr>
        <w:t>Куприянова О.В.</w:t>
      </w:r>
      <w:r w:rsidRPr="00302919">
        <w:rPr>
          <w:rFonts w:ascii="Times New Roman" w:hAnsi="Times New Roman" w:cs="Times New Roman"/>
          <w:sz w:val="24"/>
          <w:szCs w:val="24"/>
        </w:rPr>
        <w:t xml:space="preserve">, Милюков В.А., </w:t>
      </w:r>
      <w:proofErr w:type="spellStart"/>
      <w:r w:rsidRPr="00302919">
        <w:rPr>
          <w:rFonts w:ascii="Times New Roman" w:hAnsi="Times New Roman" w:cs="Times New Roman"/>
          <w:sz w:val="24"/>
          <w:szCs w:val="24"/>
        </w:rPr>
        <w:t>Шевырин</w:t>
      </w:r>
      <w:proofErr w:type="spellEnd"/>
      <w:r w:rsidRPr="00302919">
        <w:rPr>
          <w:rFonts w:ascii="Times New Roman" w:hAnsi="Times New Roman" w:cs="Times New Roman"/>
          <w:sz w:val="24"/>
          <w:szCs w:val="24"/>
        </w:rPr>
        <w:t xml:space="preserve"> В.А., Садыкова Р.Г., Мустафин Р.И. Разработка и </w:t>
      </w:r>
      <w:proofErr w:type="spellStart"/>
      <w:r w:rsidRPr="00302919">
        <w:rPr>
          <w:rFonts w:ascii="Times New Roman" w:hAnsi="Times New Roman" w:cs="Times New Roman"/>
          <w:sz w:val="24"/>
          <w:szCs w:val="24"/>
        </w:rPr>
        <w:t>валидация</w:t>
      </w:r>
      <w:proofErr w:type="spellEnd"/>
      <w:r w:rsidRPr="00302919">
        <w:rPr>
          <w:rFonts w:ascii="Times New Roman" w:hAnsi="Times New Roman" w:cs="Times New Roman"/>
          <w:sz w:val="24"/>
          <w:szCs w:val="24"/>
        </w:rPr>
        <w:t xml:space="preserve"> методики количественного определения действующего вещества в субстанции </w:t>
      </w:r>
      <w:proofErr w:type="spellStart"/>
      <w:r w:rsidRPr="00302919">
        <w:rPr>
          <w:rFonts w:ascii="Times New Roman" w:hAnsi="Times New Roman" w:cs="Times New Roman"/>
          <w:sz w:val="24"/>
          <w:szCs w:val="24"/>
        </w:rPr>
        <w:t>фенилсалицилата</w:t>
      </w:r>
      <w:proofErr w:type="spellEnd"/>
      <w:r w:rsidRPr="00302919">
        <w:rPr>
          <w:rFonts w:ascii="Times New Roman" w:hAnsi="Times New Roman" w:cs="Times New Roman"/>
          <w:sz w:val="24"/>
          <w:szCs w:val="24"/>
        </w:rPr>
        <w:t xml:space="preserve"> методом газожидкостной хроматографии. </w:t>
      </w:r>
      <w:hyperlink r:id="rId16" w:history="1">
        <w:r w:rsidRPr="00302919">
          <w:rPr>
            <w:rFonts w:ascii="Times New Roman" w:hAnsi="Times New Roman" w:cs="Times New Roman"/>
            <w:i/>
            <w:sz w:val="24"/>
            <w:szCs w:val="24"/>
          </w:rPr>
          <w:t>Химико-фармацевтический журнал</w:t>
        </w:r>
      </w:hyperlink>
      <w:r w:rsidRPr="00302919">
        <w:rPr>
          <w:rFonts w:ascii="Times New Roman" w:hAnsi="Times New Roman" w:cs="Times New Roman"/>
          <w:sz w:val="24"/>
          <w:szCs w:val="24"/>
        </w:rPr>
        <w:t xml:space="preserve">. </w:t>
      </w:r>
      <w:r w:rsidRPr="00302919">
        <w:rPr>
          <w:rFonts w:ascii="Times New Roman" w:hAnsi="Times New Roman" w:cs="Times New Roman"/>
          <w:b/>
          <w:sz w:val="24"/>
          <w:szCs w:val="24"/>
        </w:rPr>
        <w:t>2020</w:t>
      </w:r>
      <w:r w:rsidRPr="00302919">
        <w:rPr>
          <w:rFonts w:ascii="Times New Roman" w:hAnsi="Times New Roman" w:cs="Times New Roman"/>
          <w:sz w:val="24"/>
          <w:szCs w:val="24"/>
        </w:rPr>
        <w:t>. Т. 54. </w:t>
      </w:r>
      <w:hyperlink r:id="rId17" w:history="1">
        <w:r w:rsidRPr="00302919">
          <w:rPr>
            <w:rFonts w:ascii="Times New Roman" w:hAnsi="Times New Roman" w:cs="Times New Roman"/>
            <w:sz w:val="24"/>
            <w:szCs w:val="24"/>
          </w:rPr>
          <w:t>№ 1</w:t>
        </w:r>
      </w:hyperlink>
      <w:r w:rsidRPr="00302919">
        <w:rPr>
          <w:rFonts w:ascii="Times New Roman" w:hAnsi="Times New Roman" w:cs="Times New Roman"/>
          <w:sz w:val="24"/>
          <w:szCs w:val="24"/>
        </w:rPr>
        <w:t>. с. 43-48.</w:t>
      </w:r>
    </w:p>
    <w:p w:rsidR="00681979" w:rsidRPr="00302919" w:rsidRDefault="004B4CCA" w:rsidP="004B4CCA">
      <w:p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4586">
        <w:rPr>
          <w:rFonts w:ascii="Times New Roman" w:hAnsi="Times New Roman" w:cs="Times New Roman"/>
          <w:sz w:val="24"/>
          <w:szCs w:val="24"/>
          <w:lang w:val="en-US"/>
        </w:rPr>
        <w:t>17.</w:t>
      </w:r>
      <w:r w:rsidRPr="001B458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681979" w:rsidRPr="00302919">
        <w:rPr>
          <w:rFonts w:ascii="Times New Roman" w:hAnsi="Times New Roman" w:cs="Times New Roman"/>
          <w:sz w:val="24"/>
          <w:szCs w:val="24"/>
          <w:lang w:val="en-US"/>
        </w:rPr>
        <w:t>Shevyrin</w:t>
      </w:r>
      <w:proofErr w:type="spellEnd"/>
      <w:r w:rsidR="00681979" w:rsidRPr="00302919">
        <w:rPr>
          <w:rFonts w:ascii="Times New Roman" w:hAnsi="Times New Roman" w:cs="Times New Roman"/>
          <w:sz w:val="24"/>
          <w:szCs w:val="24"/>
          <w:lang w:val="en-US"/>
        </w:rPr>
        <w:t xml:space="preserve"> V, </w:t>
      </w:r>
      <w:proofErr w:type="spellStart"/>
      <w:r w:rsidR="00681979" w:rsidRPr="00302919">
        <w:rPr>
          <w:rFonts w:ascii="Times New Roman" w:hAnsi="Times New Roman" w:cs="Times New Roman"/>
          <w:b/>
          <w:sz w:val="24"/>
          <w:szCs w:val="24"/>
          <w:lang w:val="en-US"/>
        </w:rPr>
        <w:t>Kupriyanova</w:t>
      </w:r>
      <w:proofErr w:type="spellEnd"/>
      <w:r w:rsidR="00681979" w:rsidRPr="003029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</w:t>
      </w:r>
      <w:r w:rsidR="00681979" w:rsidRPr="003029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81979" w:rsidRPr="00302919">
        <w:rPr>
          <w:rFonts w:ascii="Times New Roman" w:hAnsi="Times New Roman" w:cs="Times New Roman"/>
          <w:sz w:val="24"/>
          <w:szCs w:val="24"/>
          <w:lang w:val="en-US"/>
        </w:rPr>
        <w:t>Lebedev</w:t>
      </w:r>
      <w:proofErr w:type="spellEnd"/>
      <w:r w:rsidR="00681979" w:rsidRPr="00302919">
        <w:rPr>
          <w:rFonts w:ascii="Times New Roman" w:hAnsi="Times New Roman" w:cs="Times New Roman"/>
          <w:sz w:val="24"/>
          <w:szCs w:val="24"/>
          <w:lang w:val="en-US"/>
        </w:rPr>
        <w:t xml:space="preserve"> AT, et al. Mass spectrometric properties of N-(2-methoxybenzyl)-2-(2,4,6-</w:t>
      </w:r>
      <w:proofErr w:type="gramStart"/>
      <w:r w:rsidR="00681979" w:rsidRPr="00302919">
        <w:rPr>
          <w:rFonts w:ascii="Times New Roman" w:hAnsi="Times New Roman" w:cs="Times New Roman"/>
          <w:sz w:val="24"/>
          <w:szCs w:val="24"/>
          <w:lang w:val="en-US"/>
        </w:rPr>
        <w:t>trimethoxyphenyl)</w:t>
      </w:r>
      <w:proofErr w:type="spellStart"/>
      <w:r w:rsidR="00681979" w:rsidRPr="00302919">
        <w:rPr>
          <w:rFonts w:ascii="Times New Roman" w:hAnsi="Times New Roman" w:cs="Times New Roman"/>
          <w:sz w:val="24"/>
          <w:szCs w:val="24"/>
          <w:lang w:val="en-US"/>
        </w:rPr>
        <w:t>ethanamine</w:t>
      </w:r>
      <w:proofErr w:type="spellEnd"/>
      <w:proofErr w:type="gramEnd"/>
      <w:r w:rsidR="00681979" w:rsidRPr="00302919">
        <w:rPr>
          <w:rFonts w:ascii="Times New Roman" w:hAnsi="Times New Roman" w:cs="Times New Roman"/>
          <w:sz w:val="24"/>
          <w:szCs w:val="24"/>
          <w:lang w:val="en-US"/>
        </w:rPr>
        <w:t xml:space="preserve"> (2,4,6-TMPEA-NBOMe), a new representative of designer drugs of </w:t>
      </w:r>
      <w:proofErr w:type="spellStart"/>
      <w:r w:rsidR="00681979" w:rsidRPr="00302919">
        <w:rPr>
          <w:rFonts w:ascii="Times New Roman" w:hAnsi="Times New Roman" w:cs="Times New Roman"/>
          <w:sz w:val="24"/>
          <w:szCs w:val="24"/>
          <w:lang w:val="en-US"/>
        </w:rPr>
        <w:t>NBOMe</w:t>
      </w:r>
      <w:proofErr w:type="spellEnd"/>
      <w:r w:rsidR="00681979" w:rsidRPr="00302919">
        <w:rPr>
          <w:rFonts w:ascii="Times New Roman" w:hAnsi="Times New Roman" w:cs="Times New Roman"/>
          <w:sz w:val="24"/>
          <w:szCs w:val="24"/>
          <w:lang w:val="en-US"/>
        </w:rPr>
        <w:t xml:space="preserve"> series and derivatives thereof. </w:t>
      </w:r>
      <w:r w:rsidR="00681979" w:rsidRPr="00302919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="00681979" w:rsidRPr="00D348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81979" w:rsidRPr="00302919">
        <w:rPr>
          <w:rFonts w:ascii="Times New Roman" w:hAnsi="Times New Roman" w:cs="Times New Roman"/>
          <w:i/>
          <w:sz w:val="24"/>
          <w:szCs w:val="24"/>
          <w:lang w:val="en-US"/>
        </w:rPr>
        <w:t>Mass</w:t>
      </w:r>
      <w:r w:rsidR="00681979" w:rsidRPr="00D348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681979" w:rsidRPr="00302919">
        <w:rPr>
          <w:rFonts w:ascii="Times New Roman" w:hAnsi="Times New Roman" w:cs="Times New Roman"/>
          <w:i/>
          <w:sz w:val="24"/>
          <w:szCs w:val="24"/>
          <w:lang w:val="en-US"/>
        </w:rPr>
        <w:t>Spectrom</w:t>
      </w:r>
      <w:proofErr w:type="spellEnd"/>
      <w:r w:rsidR="00681979" w:rsidRPr="00D348B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81979" w:rsidRPr="00D348B5">
        <w:rPr>
          <w:rFonts w:ascii="Times New Roman" w:hAnsi="Times New Roman" w:cs="Times New Roman"/>
          <w:b/>
          <w:sz w:val="24"/>
          <w:szCs w:val="24"/>
          <w:lang w:val="en-US"/>
        </w:rPr>
        <w:t>2016</w:t>
      </w:r>
      <w:r w:rsidR="00681979" w:rsidRPr="00D348B5">
        <w:rPr>
          <w:rFonts w:ascii="Times New Roman" w:hAnsi="Times New Roman" w:cs="Times New Roman"/>
          <w:sz w:val="24"/>
          <w:szCs w:val="24"/>
          <w:lang w:val="en-US"/>
        </w:rPr>
        <w:t>;51(10):969-979.</w:t>
      </w:r>
      <w:r w:rsidR="00681979" w:rsidRPr="00302919">
        <w:rPr>
          <w:rFonts w:ascii="Times New Roman" w:hAnsi="Times New Roman" w:cs="Times New Roman"/>
          <w:sz w:val="24"/>
          <w:szCs w:val="24"/>
          <w:lang w:val="en-US"/>
        </w:rPr>
        <w:t xml:space="preserve"> DOI: 10.1002/jms.3808</w:t>
      </w:r>
    </w:p>
    <w:p w:rsidR="00681979" w:rsidRPr="00536181" w:rsidRDefault="00681979" w:rsidP="0068197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1979" w:rsidRPr="00536181" w:rsidSect="00EF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28A6EB3E"/>
    <w:lvl w:ilvl="0" w:tplc="6AE680D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C38EA"/>
    <w:multiLevelType w:val="hybridMultilevel"/>
    <w:tmpl w:val="86BC42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21174"/>
    <w:multiLevelType w:val="hybridMultilevel"/>
    <w:tmpl w:val="86BC42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22E3B"/>
    <w:multiLevelType w:val="hybridMultilevel"/>
    <w:tmpl w:val="772C41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FC"/>
    <w:rsid w:val="000E1A87"/>
    <w:rsid w:val="001000FC"/>
    <w:rsid w:val="00135C4E"/>
    <w:rsid w:val="00173AF8"/>
    <w:rsid w:val="001B4586"/>
    <w:rsid w:val="002B30FA"/>
    <w:rsid w:val="002F5172"/>
    <w:rsid w:val="003C4E56"/>
    <w:rsid w:val="003D78F7"/>
    <w:rsid w:val="004A1AA1"/>
    <w:rsid w:val="004B4CCA"/>
    <w:rsid w:val="00536181"/>
    <w:rsid w:val="00681979"/>
    <w:rsid w:val="007A1783"/>
    <w:rsid w:val="007B65AB"/>
    <w:rsid w:val="0083111E"/>
    <w:rsid w:val="008D38B9"/>
    <w:rsid w:val="00A3059D"/>
    <w:rsid w:val="00A96D9B"/>
    <w:rsid w:val="00AA18FF"/>
    <w:rsid w:val="00AB5657"/>
    <w:rsid w:val="00BE4333"/>
    <w:rsid w:val="00CE2ED1"/>
    <w:rsid w:val="00D31816"/>
    <w:rsid w:val="00D45897"/>
    <w:rsid w:val="00D95E4E"/>
    <w:rsid w:val="00EA73C9"/>
    <w:rsid w:val="00EF44F5"/>
    <w:rsid w:val="00F7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0F28D-3EF6-4B24-9B12-F56B3098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aliases w:val="Шкуб"/>
    <w:basedOn w:val="a"/>
    <w:next w:val="a"/>
    <w:autoRedefine/>
    <w:uiPriority w:val="39"/>
    <w:qFormat/>
    <w:rsid w:val="00D45897"/>
    <w:pPr>
      <w:tabs>
        <w:tab w:val="left" w:pos="7560"/>
        <w:tab w:val="right" w:leader="dot" w:pos="9356"/>
      </w:tabs>
      <w:spacing w:after="100" w:line="360" w:lineRule="auto"/>
      <w:ind w:left="220"/>
      <w:jc w:val="both"/>
    </w:pPr>
    <w:rPr>
      <w:rFonts w:ascii="Times New Roman" w:eastAsia="Calibri" w:hAnsi="Times New Roman" w:cs="Times New Roman"/>
      <w:noProof/>
      <w:sz w:val="28"/>
      <w:szCs w:val="28"/>
      <w:lang w:val="en-US" w:eastAsia="ru-RU"/>
    </w:rPr>
  </w:style>
  <w:style w:type="paragraph" w:styleId="a3">
    <w:name w:val="table of figures"/>
    <w:aliases w:val="11"/>
    <w:basedOn w:val="a"/>
    <w:next w:val="a"/>
    <w:uiPriority w:val="99"/>
    <w:semiHidden/>
    <w:unhideWhenUsed/>
    <w:qFormat/>
    <w:rsid w:val="00F77EA0"/>
    <w:pPr>
      <w:spacing w:after="0" w:line="276" w:lineRule="auto"/>
      <w:jc w:val="center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AA1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54595125" TargetMode="External"/><Relationship Id="rId13" Type="http://schemas.openxmlformats.org/officeDocument/2006/relationships/hyperlink" Target="https://sciprofiles.com/profile/36977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ibrary.ru/contents.asp?id=69160419&amp;selid=69160423" TargetMode="External"/><Relationship Id="rId12" Type="http://schemas.openxmlformats.org/officeDocument/2006/relationships/hyperlink" Target="https://scholar.google.com/citations?user=j9t_0WsAAAAJ&amp;hl=ru&amp;oi=sra" TargetMode="External"/><Relationship Id="rId17" Type="http://schemas.openxmlformats.org/officeDocument/2006/relationships/hyperlink" Target="https://elibrary.ru/contents.asp?id=42469435&amp;selid=424694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id=4246943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d=69160419" TargetMode="External"/><Relationship Id="rId11" Type="http://schemas.openxmlformats.org/officeDocument/2006/relationships/hyperlink" Target="https://scholar.google.com/citations?user=cQVCVQsAAAAJ&amp;hl=ru&amp;oi=sra" TargetMode="External"/><Relationship Id="rId5" Type="http://schemas.openxmlformats.org/officeDocument/2006/relationships/hyperlink" Target="https://elibrary.ru/item.asp?id=69160423" TargetMode="External"/><Relationship Id="rId15" Type="http://schemas.openxmlformats.org/officeDocument/2006/relationships/hyperlink" Target="https://www.mdpi.com/2076-3921/11/9/1749" TargetMode="External"/><Relationship Id="rId10" Type="http://schemas.openxmlformats.org/officeDocument/2006/relationships/hyperlink" Target="https://www.elibrary.ru/item.asp?id=5419731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54595125&amp;selid=54595135" TargetMode="External"/><Relationship Id="rId14" Type="http://schemas.openxmlformats.org/officeDocument/2006/relationships/hyperlink" Target="https://sciprofiles.com/profile/author/UGFVelc3ZDNhNTZNdjYzQThWemhGOVJVUktvOURJRFpYNHVhWkpxelpwMD0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user</cp:lastModifiedBy>
  <cp:revision>2</cp:revision>
  <dcterms:created xsi:type="dcterms:W3CDTF">2025-01-16T11:00:00Z</dcterms:created>
  <dcterms:modified xsi:type="dcterms:W3CDTF">2025-01-16T11:00:00Z</dcterms:modified>
</cp:coreProperties>
</file>