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A0" w:rsidRDefault="00084CA0" w:rsidP="00791EC2">
      <w:pPr>
        <w:spacing w:line="240" w:lineRule="auto"/>
        <w:jc w:val="right"/>
        <w:rPr>
          <w:b/>
          <w:sz w:val="20"/>
        </w:rPr>
      </w:pPr>
    </w:p>
    <w:p w:rsidR="001918D8" w:rsidRDefault="001918D8" w:rsidP="00791EC2">
      <w:pPr>
        <w:spacing w:line="240" w:lineRule="auto"/>
        <w:jc w:val="right"/>
        <w:rPr>
          <w:b/>
          <w:sz w:val="20"/>
        </w:rPr>
      </w:pPr>
    </w:p>
    <w:p w:rsidR="001918D8" w:rsidRDefault="001918D8" w:rsidP="00791EC2">
      <w:pPr>
        <w:spacing w:line="240" w:lineRule="auto"/>
        <w:jc w:val="right"/>
        <w:rPr>
          <w:b/>
          <w:sz w:val="20"/>
        </w:rPr>
      </w:pPr>
    </w:p>
    <w:p w:rsidR="005321F1" w:rsidRDefault="005321F1" w:rsidP="00791EC2">
      <w:pPr>
        <w:spacing w:line="240" w:lineRule="auto"/>
        <w:jc w:val="right"/>
        <w:rPr>
          <w:b/>
          <w:sz w:val="20"/>
        </w:rPr>
      </w:pPr>
    </w:p>
    <w:p w:rsidR="005321F1" w:rsidRDefault="005321F1" w:rsidP="00791EC2">
      <w:pPr>
        <w:spacing w:line="240" w:lineRule="auto"/>
        <w:jc w:val="right"/>
        <w:rPr>
          <w:b/>
          <w:sz w:val="20"/>
        </w:rPr>
      </w:pPr>
    </w:p>
    <w:p w:rsidR="0078757E" w:rsidRPr="00701BD9" w:rsidRDefault="0078757E" w:rsidP="00BC3655">
      <w:pPr>
        <w:spacing w:line="276" w:lineRule="auto"/>
        <w:jc w:val="right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>«УТВЕРЖДАЮ»</w:t>
      </w:r>
    </w:p>
    <w:p w:rsidR="0078757E" w:rsidRPr="00701BD9" w:rsidRDefault="0078757E" w:rsidP="00BC3655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Заведующий кафедрой </w:t>
      </w:r>
      <w:r w:rsidRPr="00701BD9">
        <w:rPr>
          <w:b/>
          <w:sz w:val="24"/>
          <w:szCs w:val="24"/>
        </w:rPr>
        <w:t>фармакологии</w:t>
      </w:r>
    </w:p>
    <w:p w:rsidR="00084CA0" w:rsidRPr="00701BD9" w:rsidRDefault="0078757E" w:rsidP="00BC3655">
      <w:pPr>
        <w:spacing w:line="276" w:lineRule="auto"/>
        <w:jc w:val="right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>Профессор ___________</w:t>
      </w:r>
      <w:proofErr w:type="spellStart"/>
      <w:r>
        <w:rPr>
          <w:b/>
          <w:sz w:val="24"/>
          <w:szCs w:val="24"/>
        </w:rPr>
        <w:t>А.У.Зиганшин</w:t>
      </w:r>
      <w:proofErr w:type="spellEnd"/>
    </w:p>
    <w:p w:rsidR="00084CA0" w:rsidRDefault="00084CA0" w:rsidP="00084CA0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</w:p>
    <w:p w:rsidR="007C1CDA" w:rsidRPr="00701BD9" w:rsidRDefault="007C1CDA" w:rsidP="00084CA0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</w:p>
    <w:p w:rsidR="00084CA0" w:rsidRPr="00701BD9" w:rsidRDefault="00084CA0" w:rsidP="00084CA0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 xml:space="preserve">Календарно - тематический план лекций по фармакологии </w:t>
      </w:r>
    </w:p>
    <w:p w:rsidR="0048691C" w:rsidRDefault="00084CA0" w:rsidP="00084CA0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 xml:space="preserve">для студентов 3 курса медико-профилактического факультета  </w:t>
      </w:r>
    </w:p>
    <w:p w:rsidR="00084CA0" w:rsidRPr="00701BD9" w:rsidRDefault="00F93EC5" w:rsidP="00084CA0">
      <w:pPr>
        <w:widowControl/>
        <w:tabs>
          <w:tab w:val="clear" w:pos="643"/>
          <w:tab w:val="left" w:pos="708"/>
        </w:tabs>
        <w:snapToGrid/>
        <w:spacing w:line="276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48691C">
        <w:rPr>
          <w:b/>
          <w:sz w:val="24"/>
          <w:szCs w:val="24"/>
        </w:rPr>
        <w:t xml:space="preserve">5 </w:t>
      </w:r>
      <w:r w:rsidR="00BC3655">
        <w:rPr>
          <w:b/>
          <w:sz w:val="24"/>
          <w:szCs w:val="24"/>
        </w:rPr>
        <w:t xml:space="preserve">(осенний) </w:t>
      </w:r>
      <w:r w:rsidR="0048691C">
        <w:rPr>
          <w:b/>
          <w:sz w:val="24"/>
          <w:szCs w:val="24"/>
        </w:rPr>
        <w:t xml:space="preserve">семестр </w:t>
      </w:r>
      <w:r w:rsidR="00084CA0" w:rsidRPr="00701BD9">
        <w:rPr>
          <w:b/>
          <w:sz w:val="24"/>
          <w:szCs w:val="24"/>
        </w:rPr>
        <w:t>20</w:t>
      </w:r>
      <w:r w:rsidR="00754223">
        <w:rPr>
          <w:b/>
          <w:sz w:val="24"/>
          <w:szCs w:val="24"/>
        </w:rPr>
        <w:t>2</w:t>
      </w:r>
      <w:r w:rsidR="006A0B00">
        <w:rPr>
          <w:b/>
          <w:sz w:val="24"/>
          <w:szCs w:val="24"/>
        </w:rPr>
        <w:t>6</w:t>
      </w:r>
      <w:r w:rsidR="00084CA0" w:rsidRPr="00701BD9">
        <w:rPr>
          <w:b/>
          <w:sz w:val="24"/>
          <w:szCs w:val="24"/>
        </w:rPr>
        <w:t xml:space="preserve"> -20</w:t>
      </w:r>
      <w:r w:rsidR="0038553A">
        <w:rPr>
          <w:b/>
          <w:sz w:val="24"/>
          <w:szCs w:val="24"/>
        </w:rPr>
        <w:t>2</w:t>
      </w:r>
      <w:r w:rsidR="006A0B00">
        <w:rPr>
          <w:b/>
          <w:sz w:val="24"/>
          <w:szCs w:val="24"/>
        </w:rPr>
        <w:t>7</w:t>
      </w:r>
      <w:r w:rsidR="00084CA0" w:rsidRPr="00701BD9">
        <w:rPr>
          <w:b/>
          <w:sz w:val="24"/>
          <w:szCs w:val="24"/>
        </w:rPr>
        <w:t xml:space="preserve"> </w:t>
      </w:r>
      <w:proofErr w:type="spellStart"/>
      <w:r w:rsidR="00084CA0" w:rsidRPr="00701BD9">
        <w:rPr>
          <w:b/>
          <w:sz w:val="24"/>
          <w:szCs w:val="24"/>
        </w:rPr>
        <w:t>уч.г</w:t>
      </w:r>
      <w:proofErr w:type="spellEnd"/>
      <w:r w:rsidR="00084CA0" w:rsidRPr="00701BD9">
        <w:rPr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235"/>
        <w:tblOverlap w:val="never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7229"/>
        <w:gridCol w:w="1134"/>
        <w:gridCol w:w="1276"/>
      </w:tblGrid>
      <w:tr w:rsidR="00084CA0" w:rsidRPr="00701BD9" w:rsidTr="00A66963">
        <w:trPr>
          <w:trHeight w:val="63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A0" w:rsidRPr="00701BD9" w:rsidRDefault="00084CA0" w:rsidP="00156140">
            <w:pPr>
              <w:pStyle w:val="100"/>
              <w:framePr w:wrap="auto" w:xAlign="left"/>
              <w:rPr>
                <w:sz w:val="24"/>
              </w:rPr>
            </w:pPr>
            <w:r w:rsidRPr="00701BD9">
              <w:rPr>
                <w:sz w:val="24"/>
              </w:rPr>
              <w:t>№№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A0" w:rsidRPr="00701BD9" w:rsidRDefault="00084CA0" w:rsidP="0038553A">
            <w:pPr>
              <w:pStyle w:val="100"/>
              <w:framePr w:wrap="auto" w:xAlign="left"/>
              <w:rPr>
                <w:b/>
                <w:sz w:val="24"/>
                <w:lang w:bidi="he-IL"/>
              </w:rPr>
            </w:pPr>
            <w:r w:rsidRPr="00701BD9">
              <w:rPr>
                <w:b/>
                <w:sz w:val="24"/>
              </w:rPr>
              <w:t xml:space="preserve">Наименование тем лекций  </w:t>
            </w:r>
            <w:r w:rsidRPr="00701BD9">
              <w:rPr>
                <w:b/>
                <w:sz w:val="24"/>
                <w:lang w:val="en-US"/>
              </w:rPr>
              <w:t>V</w:t>
            </w:r>
            <w:r w:rsidRPr="00701BD9">
              <w:rPr>
                <w:b/>
                <w:sz w:val="24"/>
              </w:rPr>
              <w:t xml:space="preserve"> семестр (</w:t>
            </w:r>
            <w:r w:rsidR="0038553A">
              <w:rPr>
                <w:b/>
                <w:sz w:val="24"/>
              </w:rPr>
              <w:t>16</w:t>
            </w:r>
            <w:r w:rsidRPr="00701BD9">
              <w:rPr>
                <w:b/>
                <w:sz w:val="24"/>
              </w:rPr>
              <w:t xml:space="preserve"> час</w:t>
            </w:r>
            <w:r w:rsidR="0038553A">
              <w:rPr>
                <w:b/>
                <w:sz w:val="24"/>
              </w:rPr>
              <w:t>ов</w:t>
            </w:r>
            <w:r w:rsidRPr="00701BD9">
              <w:rPr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CA0" w:rsidRPr="00701BD9" w:rsidRDefault="00084CA0" w:rsidP="00156140">
            <w:pPr>
              <w:pStyle w:val="100"/>
              <w:framePr w:wrap="auto" w:xAlign="left"/>
              <w:rPr>
                <w:b/>
                <w:sz w:val="24"/>
              </w:rPr>
            </w:pPr>
            <w:r w:rsidRPr="00701BD9">
              <w:rPr>
                <w:b/>
                <w:sz w:val="24"/>
              </w:rPr>
              <w:t>Объем в акад. час.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CA0" w:rsidRPr="00701BD9" w:rsidRDefault="00084CA0" w:rsidP="00156140">
            <w:pPr>
              <w:pStyle w:val="100"/>
              <w:framePr w:wrap="auto" w:xAlign="left"/>
              <w:rPr>
                <w:b/>
                <w:sz w:val="24"/>
              </w:rPr>
            </w:pPr>
            <w:r w:rsidRPr="00701BD9">
              <w:rPr>
                <w:b/>
                <w:sz w:val="24"/>
              </w:rPr>
              <w:t>Дата</w:t>
            </w:r>
          </w:p>
        </w:tc>
      </w:tr>
      <w:tr w:rsidR="00A66963" w:rsidRPr="00701BD9" w:rsidTr="00A66963">
        <w:trPr>
          <w:trHeight w:val="375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Pr="00701BD9" w:rsidRDefault="00A66963" w:rsidP="00A66963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Default="00A66963" w:rsidP="00A66963">
            <w:pPr>
              <w:pStyle w:val="10"/>
              <w:framePr w:wrap="auto" w:xAlign="left"/>
              <w:rPr>
                <w:sz w:val="24"/>
              </w:rPr>
            </w:pPr>
            <w:r w:rsidRPr="00701BD9">
              <w:rPr>
                <w:sz w:val="24"/>
              </w:rPr>
              <w:t>Введение в фармакологию.</w:t>
            </w:r>
            <w:r>
              <w:rPr>
                <w:sz w:val="24"/>
              </w:rPr>
              <w:t xml:space="preserve"> Общая фармакология.</w:t>
            </w:r>
          </w:p>
          <w:p w:rsidR="00A66963" w:rsidRPr="00701BD9" w:rsidRDefault="00A66963" w:rsidP="00A66963">
            <w:pPr>
              <w:pStyle w:val="10"/>
              <w:framePr w:wrap="auto" w:xAlign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ED11E8" w:rsidRDefault="00A66963" w:rsidP="00A66963">
            <w:pPr>
              <w:pStyle w:val="10"/>
              <w:framePr w:wrap="auto" w:xAlign="left"/>
              <w:rPr>
                <w:sz w:val="22"/>
                <w:szCs w:val="22"/>
              </w:rPr>
            </w:pPr>
            <w:r w:rsidRPr="00ED11E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14</w:t>
            </w:r>
            <w:r w:rsidR="00057AFB" w:rsidRPr="00337FB7">
              <w:rPr>
                <w:sz w:val="22"/>
                <w:szCs w:val="22"/>
                <w:lang w:bidi="he-IL"/>
              </w:rPr>
              <w:t>.09.2</w:t>
            </w:r>
            <w:r w:rsidRPr="00337FB7">
              <w:rPr>
                <w:sz w:val="22"/>
                <w:szCs w:val="22"/>
                <w:lang w:bidi="he-IL"/>
              </w:rPr>
              <w:t>6</w:t>
            </w:r>
          </w:p>
        </w:tc>
      </w:tr>
      <w:tr w:rsidR="00A66963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Pr="00701BD9" w:rsidRDefault="00A66963" w:rsidP="00A66963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Default="00A66963" w:rsidP="00A66963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Общая фармакология</w:t>
            </w:r>
          </w:p>
          <w:p w:rsidR="00A66963" w:rsidRPr="00701BD9" w:rsidRDefault="00A66963" w:rsidP="00A66963">
            <w:pPr>
              <w:pStyle w:val="10"/>
              <w:framePr w:wrap="auto" w:xAlign="left"/>
              <w:rPr>
                <w:sz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ED11E8" w:rsidRDefault="00A66963" w:rsidP="00A66963">
            <w:pPr>
              <w:pStyle w:val="10"/>
              <w:framePr w:wrap="auto" w:xAlign="left"/>
              <w:rPr>
                <w:iCs/>
                <w:sz w:val="22"/>
                <w:szCs w:val="22"/>
                <w:lang w:bidi="he-IL"/>
              </w:rPr>
            </w:pPr>
            <w:r w:rsidRPr="00ED11E8">
              <w:rPr>
                <w:iCs/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28</w:t>
            </w:r>
            <w:r w:rsidR="00057AFB" w:rsidRPr="00337FB7">
              <w:rPr>
                <w:sz w:val="22"/>
                <w:szCs w:val="22"/>
                <w:lang w:bidi="he-IL"/>
              </w:rPr>
              <w:t>.09.2</w:t>
            </w:r>
            <w:r w:rsidRPr="00337FB7">
              <w:rPr>
                <w:sz w:val="22"/>
                <w:szCs w:val="22"/>
                <w:lang w:bidi="he-IL"/>
              </w:rPr>
              <w:t>6</w:t>
            </w:r>
          </w:p>
        </w:tc>
      </w:tr>
      <w:tr w:rsidR="00A66963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Pr="00701BD9" w:rsidRDefault="00A66963" w:rsidP="00A66963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Default="00A66963" w:rsidP="00A66963">
            <w:pPr>
              <w:pStyle w:val="10"/>
              <w:framePr w:wrap="auto" w:xAlign="left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Холиномимети</w:t>
            </w:r>
            <w:r>
              <w:rPr>
                <w:sz w:val="24"/>
                <w:lang w:bidi="he-IL"/>
              </w:rPr>
              <w:t>ки</w:t>
            </w:r>
            <w:proofErr w:type="spellEnd"/>
            <w:r w:rsidRPr="00701BD9">
              <w:rPr>
                <w:sz w:val="24"/>
                <w:lang w:bidi="he-IL"/>
              </w:rPr>
              <w:t>.</w:t>
            </w:r>
            <w:r w:rsidR="0097741F">
              <w:rPr>
                <w:sz w:val="24"/>
                <w:lang w:bidi="he-IL"/>
              </w:rPr>
              <w:t xml:space="preserve"> </w:t>
            </w:r>
            <w:proofErr w:type="spellStart"/>
            <w:r>
              <w:rPr>
                <w:sz w:val="24"/>
                <w:lang w:bidi="he-IL"/>
              </w:rPr>
              <w:t>Холиноблокаторы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  <w:p w:rsidR="00A66963" w:rsidRPr="00701BD9" w:rsidRDefault="00A66963" w:rsidP="00A66963">
            <w:pPr>
              <w:pStyle w:val="10"/>
              <w:framePr w:wrap="auto" w:xAlign="left"/>
              <w:rPr>
                <w:sz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ED11E8" w:rsidRDefault="00A66963" w:rsidP="00A66963">
            <w:pPr>
              <w:pStyle w:val="10"/>
              <w:framePr w:wrap="auto" w:xAlign="left"/>
              <w:rPr>
                <w:iCs/>
                <w:sz w:val="22"/>
                <w:szCs w:val="22"/>
                <w:lang w:bidi="he-IL"/>
              </w:rPr>
            </w:pPr>
            <w:r w:rsidRPr="00ED11E8">
              <w:rPr>
                <w:iCs/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12.10.</w:t>
            </w:r>
            <w:r w:rsidR="00057AFB" w:rsidRPr="00337FB7">
              <w:rPr>
                <w:sz w:val="22"/>
                <w:szCs w:val="22"/>
                <w:lang w:bidi="he-IL"/>
              </w:rPr>
              <w:t>2</w:t>
            </w:r>
            <w:r w:rsidRPr="00337FB7">
              <w:rPr>
                <w:sz w:val="22"/>
                <w:szCs w:val="22"/>
                <w:lang w:bidi="he-IL"/>
              </w:rPr>
              <w:t>6</w:t>
            </w:r>
          </w:p>
        </w:tc>
      </w:tr>
      <w:tr w:rsidR="00A66963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Pr="00701BD9" w:rsidRDefault="00A66963" w:rsidP="00A66963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63" w:rsidRDefault="00A66963" w:rsidP="00A66963">
            <w:pPr>
              <w:pStyle w:val="10"/>
              <w:framePr w:wrap="auto" w:xAlign="left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Адреномиметики</w:t>
            </w:r>
            <w:proofErr w:type="spellEnd"/>
            <w:r w:rsidRPr="00701BD9">
              <w:rPr>
                <w:sz w:val="24"/>
                <w:lang w:bidi="he-IL"/>
              </w:rPr>
              <w:t>.</w:t>
            </w:r>
            <w:r w:rsidR="0097741F">
              <w:rPr>
                <w:sz w:val="24"/>
                <w:lang w:bidi="he-IL"/>
              </w:rPr>
              <w:t xml:space="preserve"> </w:t>
            </w:r>
            <w:proofErr w:type="spellStart"/>
            <w:r w:rsidRPr="00701BD9">
              <w:rPr>
                <w:sz w:val="24"/>
                <w:lang w:bidi="he-IL"/>
              </w:rPr>
              <w:t>Адреноблокаторы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  <w:p w:rsidR="00A66963" w:rsidRPr="00701BD9" w:rsidRDefault="00A66963" w:rsidP="00A66963">
            <w:pPr>
              <w:pStyle w:val="10"/>
              <w:framePr w:wrap="auto" w:xAlign="left"/>
              <w:rPr>
                <w:iCs/>
                <w:sz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ED11E8" w:rsidRDefault="00A66963" w:rsidP="00A66963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ED11E8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963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26</w:t>
            </w:r>
            <w:r w:rsidR="00057AFB" w:rsidRPr="00337FB7">
              <w:rPr>
                <w:sz w:val="22"/>
                <w:szCs w:val="22"/>
                <w:lang w:bidi="he-IL"/>
              </w:rPr>
              <w:t>.10.2</w:t>
            </w:r>
            <w:r w:rsidRPr="00337FB7">
              <w:rPr>
                <w:sz w:val="22"/>
                <w:szCs w:val="22"/>
                <w:lang w:bidi="he-IL"/>
              </w:rPr>
              <w:t>6</w:t>
            </w:r>
          </w:p>
        </w:tc>
      </w:tr>
      <w:tr w:rsidR="00337FB7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Pr="00701BD9" w:rsidRDefault="00337FB7" w:rsidP="00337FB7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Pr="00701BD9" w:rsidRDefault="00337FB7" w:rsidP="00337FB7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Анальге</w:t>
            </w:r>
            <w:r>
              <w:rPr>
                <w:sz w:val="24"/>
                <w:lang w:bidi="he-IL"/>
              </w:rPr>
              <w:t>тики центрального действия: о</w:t>
            </w:r>
            <w:r w:rsidRPr="00701BD9">
              <w:rPr>
                <w:sz w:val="24"/>
                <w:lang w:bidi="he-IL"/>
              </w:rPr>
              <w:t xml:space="preserve">пиоидные </w:t>
            </w:r>
            <w:r>
              <w:rPr>
                <w:sz w:val="24"/>
                <w:lang w:bidi="he-IL"/>
              </w:rPr>
              <w:t xml:space="preserve">и </w:t>
            </w: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 w:rsidRPr="00701BD9">
              <w:rPr>
                <w:sz w:val="24"/>
                <w:lang w:bidi="he-IL"/>
              </w:rPr>
              <w:t xml:space="preserve">. </w:t>
            </w:r>
          </w:p>
          <w:p w:rsidR="00337FB7" w:rsidRDefault="00337FB7" w:rsidP="00337FB7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gramStart"/>
            <w:r w:rsidRPr="00701BD9">
              <w:rPr>
                <w:sz w:val="24"/>
                <w:lang w:bidi="he-IL"/>
              </w:rPr>
              <w:t>Ненаркотические  анальгетики</w:t>
            </w:r>
            <w:proofErr w:type="gramEnd"/>
            <w:r>
              <w:rPr>
                <w:sz w:val="24"/>
                <w:lang w:bidi="he-IL"/>
              </w:rPr>
              <w:t>.</w:t>
            </w:r>
          </w:p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противовоспалительные средства.</w:t>
            </w:r>
          </w:p>
          <w:p w:rsidR="00337FB7" w:rsidRPr="00701BD9" w:rsidRDefault="00337FB7" w:rsidP="00337FB7">
            <w:pPr>
              <w:pStyle w:val="10"/>
              <w:framePr w:wrap="auto" w:xAlign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ED11E8" w:rsidRDefault="00337FB7" w:rsidP="00337FB7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ED11E8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09.11.26</w:t>
            </w:r>
          </w:p>
        </w:tc>
      </w:tr>
      <w:tr w:rsidR="00337FB7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Pr="00701BD9" w:rsidRDefault="00337FB7" w:rsidP="00337FB7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 xml:space="preserve">Антипсихотические средства. </w:t>
            </w:r>
            <w:proofErr w:type="spellStart"/>
            <w:r w:rsidRPr="00701BD9">
              <w:rPr>
                <w:sz w:val="24"/>
                <w:lang w:bidi="he-IL"/>
              </w:rPr>
              <w:t>Анксиолитики</w:t>
            </w:r>
            <w:proofErr w:type="spellEnd"/>
            <w:r w:rsidRPr="00701BD9">
              <w:rPr>
                <w:sz w:val="24"/>
                <w:lang w:bidi="he-IL"/>
              </w:rPr>
              <w:t xml:space="preserve">. Седативные </w:t>
            </w:r>
          </w:p>
          <w:p w:rsidR="00337FB7" w:rsidRPr="00701BD9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 xml:space="preserve">средства. </w:t>
            </w:r>
          </w:p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Средства для лечения маний.</w:t>
            </w:r>
          </w:p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Антидепресс</w:t>
            </w:r>
            <w:r>
              <w:rPr>
                <w:sz w:val="24"/>
                <w:lang w:bidi="he-IL"/>
              </w:rPr>
              <w:t>анты</w:t>
            </w:r>
            <w:r w:rsidRPr="00701BD9">
              <w:rPr>
                <w:sz w:val="24"/>
                <w:lang w:bidi="he-IL"/>
              </w:rPr>
              <w:t xml:space="preserve">. </w:t>
            </w:r>
            <w:r>
              <w:rPr>
                <w:sz w:val="24"/>
                <w:lang w:bidi="he-IL"/>
              </w:rPr>
              <w:t xml:space="preserve"> </w:t>
            </w:r>
            <w:proofErr w:type="spellStart"/>
            <w:r w:rsidRPr="00701BD9">
              <w:rPr>
                <w:sz w:val="24"/>
                <w:lang w:bidi="he-IL"/>
              </w:rPr>
              <w:t>Психостимуляторы</w:t>
            </w:r>
            <w:proofErr w:type="spellEnd"/>
            <w:r w:rsidRPr="00701BD9">
              <w:rPr>
                <w:sz w:val="24"/>
                <w:lang w:bidi="he-IL"/>
              </w:rPr>
              <w:t xml:space="preserve">.  </w:t>
            </w:r>
            <w:r>
              <w:rPr>
                <w:sz w:val="24"/>
                <w:lang w:bidi="he-IL"/>
              </w:rPr>
              <w:t xml:space="preserve">Аналептики. </w:t>
            </w:r>
            <w:proofErr w:type="spellStart"/>
            <w:r w:rsidRPr="00701BD9">
              <w:rPr>
                <w:sz w:val="24"/>
                <w:lang w:bidi="he-IL"/>
              </w:rPr>
              <w:t>Ноотропы</w:t>
            </w:r>
            <w:proofErr w:type="spellEnd"/>
            <w:r w:rsidRPr="00701BD9">
              <w:rPr>
                <w:sz w:val="24"/>
                <w:lang w:bidi="he-IL"/>
              </w:rPr>
              <w:t>.</w:t>
            </w:r>
          </w:p>
          <w:p w:rsidR="00337FB7" w:rsidRPr="00701BD9" w:rsidRDefault="00337FB7" w:rsidP="00337FB7">
            <w:pPr>
              <w:pStyle w:val="10"/>
              <w:framePr w:wrap="auto" w:xAlign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ED11E8" w:rsidRDefault="00337FB7" w:rsidP="00337FB7">
            <w:pPr>
              <w:pStyle w:val="10"/>
              <w:framePr w:wrap="auto" w:xAlign="left"/>
              <w:rPr>
                <w:sz w:val="22"/>
                <w:szCs w:val="22"/>
              </w:rPr>
            </w:pPr>
            <w:r w:rsidRPr="00ED11E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23.11.26</w:t>
            </w:r>
          </w:p>
        </w:tc>
      </w:tr>
      <w:tr w:rsidR="00337FB7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Pr="00701BD9" w:rsidRDefault="00337FB7" w:rsidP="00337FB7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 xml:space="preserve">Средства, влияющие на функции органов дыхания  </w:t>
            </w:r>
          </w:p>
          <w:p w:rsidR="00337FB7" w:rsidRPr="00701BD9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ED11E8" w:rsidRDefault="00337FB7" w:rsidP="00337FB7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ED11E8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07.12.26</w:t>
            </w:r>
          </w:p>
        </w:tc>
      </w:tr>
      <w:tr w:rsidR="00337FB7" w:rsidRPr="00701BD9" w:rsidTr="00A66963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Pr="00701BD9" w:rsidRDefault="00337FB7" w:rsidP="00337FB7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B7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Кардиотонические</w:t>
            </w:r>
            <w:proofErr w:type="spellEnd"/>
            <w:r w:rsidRPr="00701BD9">
              <w:rPr>
                <w:sz w:val="24"/>
                <w:lang w:bidi="he-IL"/>
              </w:rPr>
              <w:t xml:space="preserve"> средства. Противоаритмические средства.</w:t>
            </w:r>
          </w:p>
          <w:p w:rsidR="00337FB7" w:rsidRPr="00701BD9" w:rsidRDefault="00337FB7" w:rsidP="00337FB7">
            <w:pPr>
              <w:pStyle w:val="10"/>
              <w:framePr w:wrap="auto" w:xAlign="left"/>
              <w:rPr>
                <w:sz w:val="24"/>
                <w:lang w:bidi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ED11E8" w:rsidRDefault="00337FB7" w:rsidP="00337FB7">
            <w:pPr>
              <w:pStyle w:val="10"/>
              <w:framePr w:wrap="auto" w:xAlign="left"/>
              <w:rPr>
                <w:sz w:val="22"/>
                <w:szCs w:val="22"/>
                <w:lang w:bidi="he-IL"/>
              </w:rPr>
            </w:pPr>
            <w:r w:rsidRPr="00ED11E8">
              <w:rPr>
                <w:sz w:val="22"/>
                <w:szCs w:val="22"/>
                <w:lang w:bidi="he-I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FB7" w:rsidRPr="00337FB7" w:rsidRDefault="00337FB7" w:rsidP="00337FB7">
            <w:pPr>
              <w:pStyle w:val="10"/>
              <w:framePr w:wrap="auto" w:xAlign="left"/>
              <w:spacing w:line="276" w:lineRule="auto"/>
              <w:jc w:val="center"/>
              <w:rPr>
                <w:sz w:val="22"/>
                <w:szCs w:val="22"/>
                <w:lang w:bidi="he-IL"/>
              </w:rPr>
            </w:pPr>
            <w:r w:rsidRPr="00337FB7">
              <w:rPr>
                <w:sz w:val="22"/>
                <w:szCs w:val="22"/>
                <w:lang w:bidi="he-IL"/>
              </w:rPr>
              <w:t>21.12.26</w:t>
            </w:r>
          </w:p>
        </w:tc>
      </w:tr>
    </w:tbl>
    <w:p w:rsidR="00200D0E" w:rsidRDefault="00200D0E" w:rsidP="00791EC2">
      <w:pPr>
        <w:jc w:val="right"/>
        <w:rPr>
          <w:b/>
          <w:sz w:val="24"/>
          <w:szCs w:val="24"/>
        </w:rPr>
      </w:pPr>
    </w:p>
    <w:p w:rsidR="00200D0E" w:rsidRDefault="00200D0E" w:rsidP="00791EC2">
      <w:pPr>
        <w:jc w:val="right"/>
        <w:rPr>
          <w:b/>
          <w:sz w:val="24"/>
          <w:szCs w:val="24"/>
        </w:rPr>
      </w:pPr>
    </w:p>
    <w:p w:rsidR="00200D0E" w:rsidRDefault="00200D0E" w:rsidP="00791EC2">
      <w:pPr>
        <w:jc w:val="right"/>
        <w:rPr>
          <w:b/>
          <w:sz w:val="24"/>
          <w:szCs w:val="24"/>
        </w:rPr>
      </w:pPr>
    </w:p>
    <w:p w:rsidR="00200D0E" w:rsidRDefault="00200D0E" w:rsidP="00791EC2">
      <w:pPr>
        <w:jc w:val="right"/>
        <w:rPr>
          <w:b/>
          <w:sz w:val="24"/>
          <w:szCs w:val="24"/>
        </w:rPr>
      </w:pPr>
    </w:p>
    <w:p w:rsidR="00B72BFC" w:rsidRDefault="00B72BFC" w:rsidP="00791EC2">
      <w:pPr>
        <w:jc w:val="right"/>
        <w:rPr>
          <w:b/>
          <w:sz w:val="24"/>
          <w:szCs w:val="24"/>
        </w:rPr>
      </w:pPr>
    </w:p>
    <w:p w:rsidR="00B72BFC" w:rsidRDefault="00B72BFC" w:rsidP="00791EC2">
      <w:pPr>
        <w:jc w:val="right"/>
        <w:rPr>
          <w:b/>
          <w:sz w:val="24"/>
          <w:szCs w:val="24"/>
        </w:rPr>
      </w:pPr>
    </w:p>
    <w:p w:rsidR="000F185D" w:rsidRDefault="000F185D" w:rsidP="00791EC2">
      <w:pPr>
        <w:jc w:val="right"/>
        <w:rPr>
          <w:b/>
          <w:sz w:val="24"/>
          <w:szCs w:val="24"/>
        </w:rPr>
      </w:pPr>
    </w:p>
    <w:p w:rsidR="0048691C" w:rsidRDefault="0048691C" w:rsidP="0048691C">
      <w:pPr>
        <w:jc w:val="right"/>
        <w:rPr>
          <w:b/>
          <w:sz w:val="24"/>
          <w:szCs w:val="24"/>
        </w:rPr>
      </w:pPr>
    </w:p>
    <w:p w:rsidR="0048691C" w:rsidRDefault="0048691C" w:rsidP="0048691C">
      <w:pPr>
        <w:jc w:val="right"/>
        <w:rPr>
          <w:b/>
          <w:sz w:val="24"/>
          <w:szCs w:val="24"/>
        </w:rPr>
      </w:pPr>
    </w:p>
    <w:p w:rsidR="006C4469" w:rsidRDefault="006C4469" w:rsidP="0048691C">
      <w:pPr>
        <w:jc w:val="right"/>
        <w:rPr>
          <w:b/>
          <w:sz w:val="24"/>
          <w:szCs w:val="24"/>
        </w:rPr>
      </w:pPr>
    </w:p>
    <w:p w:rsidR="006C4469" w:rsidRDefault="006C4469" w:rsidP="0048691C">
      <w:pPr>
        <w:jc w:val="right"/>
        <w:rPr>
          <w:b/>
          <w:sz w:val="24"/>
          <w:szCs w:val="24"/>
        </w:rPr>
      </w:pPr>
    </w:p>
    <w:p w:rsidR="006C4469" w:rsidRDefault="006C4469" w:rsidP="0048691C">
      <w:pPr>
        <w:jc w:val="right"/>
        <w:rPr>
          <w:b/>
          <w:sz w:val="24"/>
          <w:szCs w:val="24"/>
        </w:rPr>
      </w:pPr>
    </w:p>
    <w:p w:rsidR="00402D44" w:rsidRDefault="00402D44" w:rsidP="0048691C">
      <w:pPr>
        <w:jc w:val="right"/>
        <w:rPr>
          <w:b/>
          <w:sz w:val="24"/>
          <w:szCs w:val="24"/>
        </w:rPr>
      </w:pPr>
    </w:p>
    <w:p w:rsidR="00402D44" w:rsidRDefault="00402D44" w:rsidP="0048691C">
      <w:pPr>
        <w:jc w:val="right"/>
        <w:rPr>
          <w:b/>
          <w:sz w:val="24"/>
          <w:szCs w:val="24"/>
        </w:rPr>
      </w:pPr>
    </w:p>
    <w:p w:rsidR="00402D44" w:rsidRDefault="00402D44" w:rsidP="0048691C">
      <w:pPr>
        <w:jc w:val="right"/>
        <w:rPr>
          <w:b/>
          <w:sz w:val="24"/>
          <w:szCs w:val="24"/>
        </w:rPr>
      </w:pPr>
    </w:p>
    <w:p w:rsidR="00402D44" w:rsidRDefault="00402D44" w:rsidP="0048691C">
      <w:pPr>
        <w:jc w:val="right"/>
        <w:rPr>
          <w:b/>
          <w:sz w:val="24"/>
          <w:szCs w:val="24"/>
        </w:rPr>
      </w:pPr>
    </w:p>
    <w:p w:rsidR="006C4469" w:rsidRDefault="006C4469" w:rsidP="0048691C">
      <w:pPr>
        <w:jc w:val="right"/>
        <w:rPr>
          <w:b/>
          <w:sz w:val="24"/>
          <w:szCs w:val="24"/>
        </w:rPr>
      </w:pPr>
    </w:p>
    <w:p w:rsidR="00F60674" w:rsidRDefault="00F60674" w:rsidP="00791EC2">
      <w:pPr>
        <w:jc w:val="right"/>
        <w:rPr>
          <w:b/>
          <w:sz w:val="24"/>
          <w:szCs w:val="24"/>
        </w:rPr>
      </w:pPr>
    </w:p>
    <w:p w:rsidR="00F60674" w:rsidRDefault="00F60674" w:rsidP="00791EC2">
      <w:pPr>
        <w:jc w:val="right"/>
        <w:rPr>
          <w:b/>
          <w:sz w:val="24"/>
          <w:szCs w:val="24"/>
        </w:rPr>
      </w:pPr>
    </w:p>
    <w:p w:rsidR="00F60674" w:rsidRDefault="00F60674" w:rsidP="00791EC2">
      <w:pPr>
        <w:jc w:val="right"/>
        <w:rPr>
          <w:b/>
          <w:sz w:val="24"/>
          <w:szCs w:val="24"/>
        </w:rPr>
      </w:pPr>
    </w:p>
    <w:p w:rsidR="00F60674" w:rsidRPr="00701BD9" w:rsidRDefault="00F60674" w:rsidP="00F60674">
      <w:pPr>
        <w:spacing w:line="276" w:lineRule="auto"/>
        <w:jc w:val="right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>«УТВЕРЖДАЮ»</w:t>
      </w:r>
    </w:p>
    <w:p w:rsidR="00F60674" w:rsidRPr="00701BD9" w:rsidRDefault="00F60674" w:rsidP="00F60674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Заведующий кафедрой </w:t>
      </w:r>
      <w:r w:rsidRPr="00701BD9">
        <w:rPr>
          <w:b/>
          <w:sz w:val="24"/>
          <w:szCs w:val="24"/>
        </w:rPr>
        <w:t>фармакологии</w:t>
      </w:r>
    </w:p>
    <w:p w:rsidR="00F60674" w:rsidRPr="00701BD9" w:rsidRDefault="00F60674" w:rsidP="00F60674">
      <w:pPr>
        <w:spacing w:line="276" w:lineRule="auto"/>
        <w:jc w:val="right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>Профессор ___________</w:t>
      </w:r>
      <w:proofErr w:type="spellStart"/>
      <w:r>
        <w:rPr>
          <w:b/>
          <w:sz w:val="24"/>
          <w:szCs w:val="24"/>
        </w:rPr>
        <w:t>А.У.Зиганшин</w:t>
      </w:r>
      <w:proofErr w:type="spellEnd"/>
    </w:p>
    <w:p w:rsidR="00F60674" w:rsidRDefault="00F60674" w:rsidP="00F60674">
      <w:pPr>
        <w:spacing w:line="276" w:lineRule="auto"/>
        <w:jc w:val="center"/>
        <w:rPr>
          <w:b/>
          <w:sz w:val="24"/>
          <w:szCs w:val="24"/>
        </w:rPr>
      </w:pPr>
    </w:p>
    <w:p w:rsidR="00F60674" w:rsidRPr="00701BD9" w:rsidRDefault="00F60674" w:rsidP="00F60674">
      <w:pPr>
        <w:spacing w:line="276" w:lineRule="auto"/>
        <w:jc w:val="center"/>
        <w:rPr>
          <w:b/>
          <w:sz w:val="24"/>
          <w:szCs w:val="24"/>
        </w:rPr>
      </w:pPr>
    </w:p>
    <w:p w:rsidR="00F60674" w:rsidRPr="00701BD9" w:rsidRDefault="00F60674" w:rsidP="00F60674">
      <w:pPr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 xml:space="preserve">Тематический план практических занятий по фармакологии </w:t>
      </w:r>
    </w:p>
    <w:p w:rsidR="00F60674" w:rsidRDefault="00F60674" w:rsidP="00F60674">
      <w:pPr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  <w:r w:rsidRPr="00701BD9">
        <w:rPr>
          <w:b/>
          <w:sz w:val="24"/>
          <w:szCs w:val="24"/>
        </w:rPr>
        <w:t xml:space="preserve">для студентов 3 курса медико-профилактического факультета </w:t>
      </w:r>
    </w:p>
    <w:p w:rsidR="00F60674" w:rsidRPr="00701BD9" w:rsidRDefault="00F93EC5" w:rsidP="00F60674">
      <w:pPr>
        <w:tabs>
          <w:tab w:val="left" w:pos="708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F60674" w:rsidRPr="00701BD9">
        <w:rPr>
          <w:b/>
          <w:sz w:val="24"/>
          <w:szCs w:val="24"/>
        </w:rPr>
        <w:t xml:space="preserve">5 </w:t>
      </w:r>
      <w:r w:rsidR="004C536F">
        <w:rPr>
          <w:b/>
          <w:sz w:val="24"/>
          <w:szCs w:val="24"/>
        </w:rPr>
        <w:t xml:space="preserve">(осенний) </w:t>
      </w:r>
      <w:r w:rsidR="00F60674" w:rsidRPr="00701BD9">
        <w:rPr>
          <w:b/>
          <w:sz w:val="24"/>
          <w:szCs w:val="24"/>
        </w:rPr>
        <w:t>семестр 20</w:t>
      </w:r>
      <w:r w:rsidR="00754223">
        <w:rPr>
          <w:b/>
          <w:sz w:val="24"/>
          <w:szCs w:val="24"/>
        </w:rPr>
        <w:t>2</w:t>
      </w:r>
      <w:r w:rsidR="006A0B00">
        <w:rPr>
          <w:b/>
          <w:sz w:val="24"/>
          <w:szCs w:val="24"/>
        </w:rPr>
        <w:t>6</w:t>
      </w:r>
      <w:r w:rsidR="00F60674" w:rsidRPr="00701BD9">
        <w:rPr>
          <w:b/>
          <w:sz w:val="24"/>
          <w:szCs w:val="24"/>
        </w:rPr>
        <w:t>-20</w:t>
      </w:r>
      <w:r w:rsidR="00F60674">
        <w:rPr>
          <w:b/>
          <w:sz w:val="24"/>
          <w:szCs w:val="24"/>
        </w:rPr>
        <w:t>2</w:t>
      </w:r>
      <w:r w:rsidR="006A0B00">
        <w:rPr>
          <w:b/>
          <w:sz w:val="24"/>
          <w:szCs w:val="24"/>
        </w:rPr>
        <w:t>7</w:t>
      </w:r>
      <w:r w:rsidR="00F60674" w:rsidRPr="00701BD9">
        <w:rPr>
          <w:b/>
          <w:sz w:val="24"/>
          <w:szCs w:val="24"/>
        </w:rPr>
        <w:t xml:space="preserve"> уч. г.</w:t>
      </w:r>
    </w:p>
    <w:p w:rsidR="00F60674" w:rsidRPr="00701BD9" w:rsidRDefault="00F60674" w:rsidP="00F60674">
      <w:pPr>
        <w:spacing w:line="276" w:lineRule="auto"/>
        <w:ind w:firstLine="567"/>
        <w:rPr>
          <w:sz w:val="24"/>
          <w:szCs w:val="24"/>
        </w:rPr>
      </w:pPr>
    </w:p>
    <w:tbl>
      <w:tblPr>
        <w:tblpPr w:leftFromText="180" w:rightFromText="180" w:bottomFromText="200" w:vertAnchor="text" w:tblpX="420" w:tblpY="1"/>
        <w:tblOverlap w:val="never"/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8929"/>
        <w:gridCol w:w="850"/>
      </w:tblGrid>
      <w:tr w:rsidR="00F60674" w:rsidRPr="00701BD9" w:rsidTr="00D07DE1">
        <w:trPr>
          <w:trHeight w:val="6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74" w:rsidRPr="00701BD9" w:rsidRDefault="00F60674" w:rsidP="00F60674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</w:p>
          <w:p w:rsidR="00F60674" w:rsidRPr="00701BD9" w:rsidRDefault="00F60674" w:rsidP="00F60674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№№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74" w:rsidRPr="00701BD9" w:rsidRDefault="00F60674" w:rsidP="00F60674">
            <w:pPr>
              <w:pStyle w:val="100"/>
              <w:framePr w:wrap="auto" w:xAlign="left"/>
              <w:spacing w:line="276" w:lineRule="auto"/>
              <w:rPr>
                <w:b/>
                <w:sz w:val="24"/>
              </w:rPr>
            </w:pPr>
          </w:p>
          <w:p w:rsidR="00F60674" w:rsidRPr="00701BD9" w:rsidRDefault="00F60674" w:rsidP="00F60674">
            <w:pPr>
              <w:pStyle w:val="100"/>
              <w:framePr w:wrap="auto" w:xAlign="left"/>
              <w:spacing w:line="276" w:lineRule="auto"/>
              <w:rPr>
                <w:b/>
                <w:sz w:val="24"/>
                <w:lang w:bidi="he-IL"/>
              </w:rPr>
            </w:pPr>
            <w:r w:rsidRPr="00701BD9">
              <w:rPr>
                <w:b/>
                <w:sz w:val="24"/>
              </w:rPr>
              <w:t>Наименование тем практических занятий (1</w:t>
            </w:r>
            <w:r>
              <w:rPr>
                <w:b/>
                <w:sz w:val="24"/>
              </w:rPr>
              <w:t>5</w:t>
            </w:r>
            <w:r w:rsidRPr="00701BD9">
              <w:rPr>
                <w:b/>
                <w:sz w:val="24"/>
              </w:rPr>
              <w:t xml:space="preserve"> занятий - </w:t>
            </w:r>
            <w:r>
              <w:rPr>
                <w:b/>
                <w:sz w:val="24"/>
              </w:rPr>
              <w:t>45</w:t>
            </w:r>
            <w:r w:rsidRPr="00701BD9">
              <w:rPr>
                <w:b/>
                <w:sz w:val="24"/>
              </w:rPr>
              <w:t xml:space="preserve"> час</w:t>
            </w:r>
            <w:r>
              <w:rPr>
                <w:b/>
                <w:sz w:val="24"/>
              </w:rPr>
              <w:t>ов</w:t>
            </w:r>
            <w:r w:rsidRPr="00701BD9">
              <w:rPr>
                <w:b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F60674">
            <w:pPr>
              <w:pStyle w:val="100"/>
              <w:framePr w:wrap="auto" w:xAlign="left"/>
              <w:spacing w:line="276" w:lineRule="auto"/>
              <w:rPr>
                <w:b/>
                <w:sz w:val="24"/>
              </w:rPr>
            </w:pPr>
            <w:r w:rsidRPr="00701BD9">
              <w:rPr>
                <w:b/>
                <w:sz w:val="24"/>
              </w:rPr>
              <w:t>Объем в акад. час</w:t>
            </w:r>
          </w:p>
        </w:tc>
      </w:tr>
      <w:tr w:rsidR="00F60674" w:rsidRPr="00701BD9" w:rsidTr="00D07DE1">
        <w:trPr>
          <w:trHeight w:val="31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1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2C7378">
            <w:pPr>
              <w:pStyle w:val="10"/>
              <w:framePr w:wrap="auto" w:xAlign="left"/>
              <w:tabs>
                <w:tab w:val="left" w:pos="8070"/>
              </w:tabs>
              <w:spacing w:line="360" w:lineRule="auto"/>
              <w:rPr>
                <w:sz w:val="24"/>
              </w:rPr>
            </w:pPr>
            <w:r w:rsidRPr="00701BD9">
              <w:rPr>
                <w:sz w:val="24"/>
              </w:rPr>
              <w:t>Введение в фармакологию</w:t>
            </w:r>
            <w:r w:rsidRPr="00701BD9">
              <w:rPr>
                <w:b/>
                <w:sz w:val="24"/>
              </w:rPr>
              <w:t>.</w:t>
            </w:r>
            <w:r w:rsidR="00460740">
              <w:rPr>
                <w:b/>
                <w:sz w:val="24"/>
              </w:rPr>
              <w:t xml:space="preserve"> </w:t>
            </w:r>
            <w:r>
              <w:rPr>
                <w:sz w:val="24"/>
                <w:lang w:bidi="he-IL"/>
              </w:rPr>
              <w:t xml:space="preserve">Рецептура. </w:t>
            </w:r>
            <w:r w:rsidRPr="00701BD9">
              <w:rPr>
                <w:sz w:val="24"/>
                <w:lang w:bidi="he-IL"/>
              </w:rPr>
              <w:t xml:space="preserve">Жидкие лекарственные </w:t>
            </w:r>
            <w:r>
              <w:rPr>
                <w:sz w:val="24"/>
                <w:lang w:bidi="he-IL"/>
              </w:rPr>
              <w:t>формы</w:t>
            </w:r>
            <w:r w:rsidRPr="00701BD9">
              <w:rPr>
                <w:sz w:val="24"/>
                <w:lang w:bidi="he-IL"/>
              </w:rPr>
              <w:t>.</w:t>
            </w:r>
            <w:r w:rsidR="002C7378">
              <w:rPr>
                <w:sz w:val="24"/>
                <w:lang w:bidi="he-IL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3</w:t>
            </w:r>
          </w:p>
        </w:tc>
      </w:tr>
      <w:tr w:rsidR="00F60674" w:rsidRPr="00701BD9" w:rsidTr="00D07DE1">
        <w:trPr>
          <w:trHeight w:val="26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2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AE3AB2" w:rsidP="008C010C">
            <w:pPr>
              <w:pStyle w:val="10"/>
              <w:framePr w:wrap="auto" w:xAlign="left"/>
              <w:spacing w:line="360" w:lineRule="auto"/>
              <w:rPr>
                <w:b/>
                <w:i/>
                <w:sz w:val="24"/>
              </w:rPr>
            </w:pPr>
            <w:r>
              <w:rPr>
                <w:sz w:val="24"/>
                <w:lang w:bidi="he-IL"/>
              </w:rPr>
              <w:t>Т</w:t>
            </w:r>
            <w:r w:rsidR="00F60674" w:rsidRPr="00701BD9">
              <w:rPr>
                <w:sz w:val="24"/>
                <w:lang w:bidi="he-IL"/>
              </w:rPr>
              <w:t xml:space="preserve">вердые </w:t>
            </w:r>
            <w:r>
              <w:rPr>
                <w:sz w:val="24"/>
                <w:lang w:bidi="he-IL"/>
              </w:rPr>
              <w:t xml:space="preserve">и мягкие </w:t>
            </w:r>
            <w:r w:rsidR="00F60674" w:rsidRPr="00701BD9">
              <w:rPr>
                <w:sz w:val="24"/>
                <w:lang w:bidi="he-IL"/>
              </w:rPr>
              <w:t>лекарственные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3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360" w:lineRule="auto"/>
              <w:rPr>
                <w:sz w:val="24"/>
                <w:lang w:bidi="he-IL"/>
              </w:rPr>
            </w:pPr>
            <w:r w:rsidRPr="00402D44">
              <w:rPr>
                <w:sz w:val="24"/>
              </w:rPr>
              <w:t>Общая фармакология.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0F4F16" w:rsidRDefault="000F4F16" w:rsidP="000F4F16">
            <w:pPr>
              <w:pStyle w:val="10"/>
              <w:framePr w:wrap="auto" w:xAlign="left"/>
              <w:spacing w:line="360" w:lineRule="auto"/>
              <w:rPr>
                <w:b/>
                <w:sz w:val="24"/>
                <w:lang w:bidi="he-IL"/>
              </w:rPr>
            </w:pPr>
            <w:r w:rsidRPr="000F4F16">
              <w:rPr>
                <w:b/>
                <w:sz w:val="24"/>
                <w:lang w:bidi="he-IL"/>
              </w:rPr>
              <w:t xml:space="preserve">Контрольная работа </w:t>
            </w:r>
            <w:r w:rsidR="00F60674" w:rsidRPr="000F4F16">
              <w:rPr>
                <w:b/>
                <w:sz w:val="24"/>
                <w:lang w:bidi="he-IL"/>
              </w:rPr>
              <w:t>№1 «Рецептура. Общая фармакология»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360" w:lineRule="auto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Холиномимети</w:t>
            </w:r>
            <w:r>
              <w:rPr>
                <w:sz w:val="24"/>
                <w:lang w:bidi="he-IL"/>
              </w:rPr>
              <w:t>ки</w:t>
            </w:r>
            <w:proofErr w:type="spellEnd"/>
            <w:r w:rsidRPr="00701BD9">
              <w:rPr>
                <w:sz w:val="24"/>
                <w:lang w:bidi="he-IL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bCs/>
                <w:sz w:val="24"/>
                <w:lang w:bidi="he-IL"/>
              </w:rPr>
            </w:pPr>
            <w:r w:rsidRPr="00701BD9">
              <w:rPr>
                <w:bCs/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360" w:lineRule="auto"/>
              <w:rPr>
                <w:iCs/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Холиноблокаторы</w:t>
            </w:r>
            <w:proofErr w:type="spellEnd"/>
            <w:r w:rsidRPr="00701BD9">
              <w:rPr>
                <w:sz w:val="24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proofErr w:type="spellStart"/>
            <w:r w:rsidRPr="00701BD9">
              <w:rPr>
                <w:sz w:val="24"/>
                <w:lang w:bidi="he-IL"/>
              </w:rPr>
              <w:t>Адреномиметики</w:t>
            </w:r>
            <w:proofErr w:type="spellEnd"/>
            <w:r w:rsidRPr="00701BD9">
              <w:rPr>
                <w:sz w:val="24"/>
                <w:lang w:bidi="he-IL"/>
              </w:rPr>
              <w:t xml:space="preserve">. </w:t>
            </w:r>
            <w:proofErr w:type="spellStart"/>
            <w:r>
              <w:rPr>
                <w:sz w:val="24"/>
                <w:lang w:bidi="he-IL"/>
              </w:rPr>
              <w:t>Адреноблокаторы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0F4F16" w:rsidRDefault="000F4F16" w:rsidP="000F4F16">
            <w:pPr>
              <w:pStyle w:val="10"/>
              <w:framePr w:wrap="auto" w:xAlign="left"/>
              <w:spacing w:line="360" w:lineRule="auto"/>
              <w:rPr>
                <w:b/>
                <w:sz w:val="24"/>
              </w:rPr>
            </w:pPr>
            <w:r w:rsidRPr="000F4F16">
              <w:rPr>
                <w:b/>
                <w:sz w:val="24"/>
                <w:lang w:bidi="he-IL"/>
              </w:rPr>
              <w:t xml:space="preserve">Контрольная работа №2 </w:t>
            </w:r>
            <w:r w:rsidR="00F60674" w:rsidRPr="000F4F16">
              <w:rPr>
                <w:b/>
                <w:bCs/>
                <w:sz w:val="24"/>
              </w:rPr>
              <w:t>«</w:t>
            </w:r>
            <w:r w:rsidRPr="000F4F16">
              <w:rPr>
                <w:b/>
                <w:bCs/>
                <w:sz w:val="24"/>
              </w:rPr>
              <w:t>Фармакология эфферентной нервной системы</w:t>
            </w:r>
            <w:r w:rsidR="00F60674" w:rsidRPr="000F4F16">
              <w:rPr>
                <w:b/>
                <w:bCs/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Местноанестезирующие</w:t>
            </w:r>
            <w:proofErr w:type="spellEnd"/>
            <w:r w:rsidRPr="00701BD9">
              <w:rPr>
                <w:sz w:val="24"/>
                <w:lang w:bidi="he-IL"/>
              </w:rPr>
              <w:t xml:space="preserve">, раздражающие, обволакивающие, адсорбирующие </w:t>
            </w:r>
          </w:p>
          <w:p w:rsidR="00F60674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средства</w:t>
            </w:r>
            <w:r>
              <w:rPr>
                <w:sz w:val="24"/>
                <w:lang w:bidi="he-IL"/>
              </w:rPr>
              <w:t>.</w:t>
            </w:r>
          </w:p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Средства для наркоза.Этанол (спирт этиловый).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10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70" w:rsidRDefault="00683170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Снотворные средства.</w:t>
            </w:r>
          </w:p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Противоэпилептические средства.</w:t>
            </w:r>
          </w:p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01BD9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701BD9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Анальге</w:t>
            </w:r>
            <w:r>
              <w:rPr>
                <w:sz w:val="24"/>
                <w:lang w:bidi="he-IL"/>
              </w:rPr>
              <w:t>тики центрального действия</w:t>
            </w:r>
            <w:r w:rsidR="000F4F16">
              <w:rPr>
                <w:sz w:val="24"/>
                <w:lang w:bidi="he-IL"/>
              </w:rPr>
              <w:t>: о</w:t>
            </w:r>
            <w:r w:rsidRPr="00701BD9">
              <w:rPr>
                <w:sz w:val="24"/>
                <w:lang w:bidi="he-IL"/>
              </w:rPr>
              <w:t xml:space="preserve">пиоидные </w:t>
            </w:r>
            <w:r>
              <w:rPr>
                <w:sz w:val="24"/>
                <w:lang w:bidi="he-IL"/>
              </w:rPr>
              <w:t xml:space="preserve">и </w:t>
            </w: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 w:rsidRPr="00701BD9">
              <w:rPr>
                <w:sz w:val="24"/>
                <w:lang w:bidi="he-IL"/>
              </w:rPr>
              <w:t xml:space="preserve">. </w:t>
            </w:r>
          </w:p>
          <w:p w:rsidR="000F4F16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gramStart"/>
            <w:r w:rsidRPr="00701BD9">
              <w:rPr>
                <w:sz w:val="24"/>
                <w:lang w:bidi="he-IL"/>
              </w:rPr>
              <w:t>Ненаркотические  анальгетики</w:t>
            </w:r>
            <w:proofErr w:type="gramEnd"/>
            <w:r w:rsidR="000F4F16">
              <w:rPr>
                <w:sz w:val="24"/>
                <w:lang w:bidi="he-IL"/>
              </w:rPr>
              <w:t>.</w:t>
            </w:r>
          </w:p>
          <w:p w:rsidR="00F60674" w:rsidRPr="00701BD9" w:rsidRDefault="000F4F16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противовоспалительные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Антипсихотические средства.</w:t>
            </w:r>
            <w:r w:rsidR="00460740">
              <w:rPr>
                <w:sz w:val="24"/>
                <w:lang w:bidi="he-IL"/>
              </w:rPr>
              <w:t xml:space="preserve"> </w:t>
            </w:r>
            <w:proofErr w:type="spellStart"/>
            <w:r w:rsidRPr="00701BD9">
              <w:rPr>
                <w:sz w:val="24"/>
                <w:lang w:bidi="he-IL"/>
              </w:rPr>
              <w:t>Анксиолитики</w:t>
            </w:r>
            <w:proofErr w:type="spellEnd"/>
            <w:r w:rsidRPr="00701BD9">
              <w:rPr>
                <w:sz w:val="24"/>
                <w:lang w:bidi="he-IL"/>
              </w:rPr>
              <w:t xml:space="preserve">. Седативные средства. </w:t>
            </w:r>
          </w:p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Средства для лечения маний.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>Антидепресс</w:t>
            </w:r>
            <w:r w:rsidR="00B04DE8">
              <w:rPr>
                <w:sz w:val="24"/>
                <w:lang w:bidi="he-IL"/>
              </w:rPr>
              <w:t>анты</w:t>
            </w:r>
            <w:r w:rsidRPr="00701BD9">
              <w:rPr>
                <w:sz w:val="24"/>
                <w:lang w:bidi="he-IL"/>
              </w:rPr>
              <w:t xml:space="preserve">. </w:t>
            </w:r>
            <w:proofErr w:type="spellStart"/>
            <w:r w:rsidRPr="00701BD9">
              <w:rPr>
                <w:sz w:val="24"/>
                <w:lang w:bidi="he-IL"/>
              </w:rPr>
              <w:t>Психостимуляторы</w:t>
            </w:r>
            <w:proofErr w:type="spellEnd"/>
            <w:r w:rsidRPr="00701BD9">
              <w:rPr>
                <w:sz w:val="24"/>
                <w:lang w:bidi="he-IL"/>
              </w:rPr>
              <w:t xml:space="preserve">.  </w:t>
            </w:r>
            <w:proofErr w:type="spellStart"/>
            <w:r w:rsidRPr="00701BD9">
              <w:rPr>
                <w:sz w:val="24"/>
                <w:lang w:bidi="he-IL"/>
              </w:rPr>
              <w:t>Ноотропы</w:t>
            </w:r>
            <w:proofErr w:type="spellEnd"/>
            <w:r w:rsidRPr="00701BD9">
              <w:rPr>
                <w:sz w:val="24"/>
                <w:lang w:bidi="he-IL"/>
              </w:rPr>
              <w:t>.</w:t>
            </w:r>
            <w:r w:rsidR="00B04DE8">
              <w:rPr>
                <w:sz w:val="24"/>
                <w:lang w:bidi="he-IL"/>
              </w:rPr>
              <w:t xml:space="preserve">  Аналептики.</w:t>
            </w:r>
          </w:p>
          <w:p w:rsidR="00B04DE8" w:rsidRPr="00701BD9" w:rsidRDefault="00B04DE8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0F4F16" w:rsidRDefault="000F4F16" w:rsidP="008C010C">
            <w:pPr>
              <w:pStyle w:val="10"/>
              <w:framePr w:wrap="auto" w:xAlign="left"/>
              <w:spacing w:line="276" w:lineRule="auto"/>
              <w:rPr>
                <w:b/>
                <w:sz w:val="24"/>
              </w:rPr>
            </w:pPr>
            <w:r w:rsidRPr="000F4F16">
              <w:rPr>
                <w:b/>
                <w:sz w:val="24"/>
                <w:lang w:bidi="he-IL"/>
              </w:rPr>
              <w:t xml:space="preserve">Контрольная работа №3 </w:t>
            </w:r>
            <w:r w:rsidR="00F60674" w:rsidRPr="000F4F16">
              <w:rPr>
                <w:b/>
                <w:sz w:val="24"/>
              </w:rPr>
              <w:t>«</w:t>
            </w:r>
            <w:r w:rsidRPr="000F4F16">
              <w:rPr>
                <w:b/>
                <w:sz w:val="24"/>
              </w:rPr>
              <w:t>Фармакология центральной нервной системы</w:t>
            </w:r>
            <w:r w:rsidR="00F60674" w:rsidRPr="000F4F16">
              <w:rPr>
                <w:b/>
                <w:sz w:val="24"/>
              </w:rPr>
              <w:t>»</w:t>
            </w:r>
          </w:p>
          <w:p w:rsidR="00B04DE8" w:rsidRPr="000F4F16" w:rsidRDefault="00B04DE8" w:rsidP="008C010C">
            <w:pPr>
              <w:pStyle w:val="10"/>
              <w:framePr w:wrap="auto" w:xAlign="left"/>
              <w:spacing w:line="276" w:lineRule="auto"/>
              <w:rPr>
                <w:b/>
                <w:sz w:val="24"/>
                <w:lang w:bidi="he-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F60674" w:rsidRPr="00701BD9" w:rsidTr="00D07DE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0"/>
              <w:framePr w:wrap="auto" w:xAlign="left"/>
              <w:spacing w:line="276" w:lineRule="auto"/>
              <w:rPr>
                <w:sz w:val="24"/>
              </w:rPr>
            </w:pPr>
            <w:r w:rsidRPr="00701BD9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01BD9">
              <w:rPr>
                <w:sz w:val="24"/>
                <w:lang w:bidi="he-IL"/>
              </w:rPr>
              <w:t xml:space="preserve">Средства, влияющие на функции органов дыхания </w:t>
            </w:r>
          </w:p>
          <w:p w:rsidR="00B04DE8" w:rsidRPr="00701BD9" w:rsidRDefault="00B04DE8" w:rsidP="008C010C">
            <w:pPr>
              <w:pStyle w:val="10"/>
              <w:framePr w:wrap="auto" w:xAlign="left"/>
              <w:spacing w:line="276" w:lineRule="auto"/>
              <w:rPr>
                <w:bCs/>
                <w:sz w:val="24"/>
                <w:lang w:bidi="he-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74" w:rsidRPr="00701BD9" w:rsidRDefault="00F60674" w:rsidP="008C010C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</w:tbl>
    <w:p w:rsidR="00F60674" w:rsidRPr="00701BD9" w:rsidRDefault="00F60674" w:rsidP="008C010C">
      <w:pPr>
        <w:spacing w:line="276" w:lineRule="auto"/>
        <w:jc w:val="center"/>
        <w:rPr>
          <w:b/>
          <w:sz w:val="24"/>
          <w:szCs w:val="24"/>
        </w:rPr>
      </w:pPr>
    </w:p>
    <w:p w:rsidR="00F60674" w:rsidRDefault="00F60674" w:rsidP="00F60674">
      <w:pPr>
        <w:jc w:val="center"/>
        <w:rPr>
          <w:b/>
          <w:sz w:val="24"/>
          <w:szCs w:val="24"/>
        </w:rPr>
      </w:pPr>
    </w:p>
    <w:p w:rsidR="00F60674" w:rsidRDefault="00F60674" w:rsidP="00F60674">
      <w:pPr>
        <w:jc w:val="center"/>
        <w:rPr>
          <w:b/>
          <w:sz w:val="24"/>
          <w:szCs w:val="24"/>
        </w:rPr>
      </w:pPr>
    </w:p>
    <w:p w:rsidR="006C4469" w:rsidRDefault="006C4469" w:rsidP="00791EC2">
      <w:pPr>
        <w:jc w:val="right"/>
        <w:rPr>
          <w:b/>
          <w:sz w:val="24"/>
          <w:szCs w:val="24"/>
        </w:rPr>
      </w:pPr>
      <w:bookmarkStart w:id="0" w:name="_GoBack"/>
      <w:bookmarkEnd w:id="0"/>
    </w:p>
    <w:sectPr w:rsidR="006C4469" w:rsidSect="00AD28F8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225"/>
    <w:rsid w:val="00001691"/>
    <w:rsid w:val="0001536A"/>
    <w:rsid w:val="00020176"/>
    <w:rsid w:val="00033E70"/>
    <w:rsid w:val="00034AEC"/>
    <w:rsid w:val="00057AFB"/>
    <w:rsid w:val="00065CEA"/>
    <w:rsid w:val="00084CA0"/>
    <w:rsid w:val="000D2E94"/>
    <w:rsid w:val="000F185D"/>
    <w:rsid w:val="000F4F16"/>
    <w:rsid w:val="00104B70"/>
    <w:rsid w:val="00156140"/>
    <w:rsid w:val="001905D7"/>
    <w:rsid w:val="001918D8"/>
    <w:rsid w:val="00191B50"/>
    <w:rsid w:val="00194E51"/>
    <w:rsid w:val="0019604C"/>
    <w:rsid w:val="00200D0E"/>
    <w:rsid w:val="00201D1D"/>
    <w:rsid w:val="00202354"/>
    <w:rsid w:val="00204DAA"/>
    <w:rsid w:val="00216982"/>
    <w:rsid w:val="00243C38"/>
    <w:rsid w:val="00256FEA"/>
    <w:rsid w:val="00261807"/>
    <w:rsid w:val="00263DCB"/>
    <w:rsid w:val="0027621E"/>
    <w:rsid w:val="00283254"/>
    <w:rsid w:val="002B1F1D"/>
    <w:rsid w:val="002C7378"/>
    <w:rsid w:val="00335809"/>
    <w:rsid w:val="00336EFA"/>
    <w:rsid w:val="00337FB7"/>
    <w:rsid w:val="003417C3"/>
    <w:rsid w:val="00344860"/>
    <w:rsid w:val="0038553A"/>
    <w:rsid w:val="003A01AE"/>
    <w:rsid w:val="003B71E0"/>
    <w:rsid w:val="003E2FBF"/>
    <w:rsid w:val="0040267B"/>
    <w:rsid w:val="00402D44"/>
    <w:rsid w:val="0041571E"/>
    <w:rsid w:val="004304D2"/>
    <w:rsid w:val="00455A0D"/>
    <w:rsid w:val="00460740"/>
    <w:rsid w:val="00483886"/>
    <w:rsid w:val="0048691C"/>
    <w:rsid w:val="004878A8"/>
    <w:rsid w:val="00495767"/>
    <w:rsid w:val="004C536F"/>
    <w:rsid w:val="004D3EB9"/>
    <w:rsid w:val="004D7EB7"/>
    <w:rsid w:val="005006B5"/>
    <w:rsid w:val="005321F1"/>
    <w:rsid w:val="00535B64"/>
    <w:rsid w:val="0057614E"/>
    <w:rsid w:val="0058234E"/>
    <w:rsid w:val="00591B1C"/>
    <w:rsid w:val="005B6225"/>
    <w:rsid w:val="005D00A7"/>
    <w:rsid w:val="005E6379"/>
    <w:rsid w:val="006018C0"/>
    <w:rsid w:val="0062412D"/>
    <w:rsid w:val="006546A4"/>
    <w:rsid w:val="00670B65"/>
    <w:rsid w:val="0067191C"/>
    <w:rsid w:val="00675230"/>
    <w:rsid w:val="00683170"/>
    <w:rsid w:val="006841B2"/>
    <w:rsid w:val="00686B14"/>
    <w:rsid w:val="00691B77"/>
    <w:rsid w:val="00692CAF"/>
    <w:rsid w:val="006A0B00"/>
    <w:rsid w:val="006B3787"/>
    <w:rsid w:val="006C4469"/>
    <w:rsid w:val="006E132D"/>
    <w:rsid w:val="00701BD9"/>
    <w:rsid w:val="0074220E"/>
    <w:rsid w:val="00754223"/>
    <w:rsid w:val="00757450"/>
    <w:rsid w:val="00763B44"/>
    <w:rsid w:val="00771F77"/>
    <w:rsid w:val="0078757E"/>
    <w:rsid w:val="00791EC2"/>
    <w:rsid w:val="007A4249"/>
    <w:rsid w:val="007C1CDA"/>
    <w:rsid w:val="007E1133"/>
    <w:rsid w:val="007E487A"/>
    <w:rsid w:val="007F0755"/>
    <w:rsid w:val="0084305F"/>
    <w:rsid w:val="00850C71"/>
    <w:rsid w:val="00865871"/>
    <w:rsid w:val="00891F9F"/>
    <w:rsid w:val="00894325"/>
    <w:rsid w:val="008A094B"/>
    <w:rsid w:val="008B19D4"/>
    <w:rsid w:val="008B3589"/>
    <w:rsid w:val="008C010C"/>
    <w:rsid w:val="00910F59"/>
    <w:rsid w:val="00913CD0"/>
    <w:rsid w:val="00934558"/>
    <w:rsid w:val="0097741F"/>
    <w:rsid w:val="0098382D"/>
    <w:rsid w:val="0099258E"/>
    <w:rsid w:val="00992669"/>
    <w:rsid w:val="009B6BF4"/>
    <w:rsid w:val="009C62C7"/>
    <w:rsid w:val="009F5FCD"/>
    <w:rsid w:val="00A127D2"/>
    <w:rsid w:val="00A43DF0"/>
    <w:rsid w:val="00A66963"/>
    <w:rsid w:val="00A84A80"/>
    <w:rsid w:val="00A8610E"/>
    <w:rsid w:val="00AD1B49"/>
    <w:rsid w:val="00AD28F8"/>
    <w:rsid w:val="00AE3AB2"/>
    <w:rsid w:val="00AE6196"/>
    <w:rsid w:val="00AE627D"/>
    <w:rsid w:val="00B014CA"/>
    <w:rsid w:val="00B04DE8"/>
    <w:rsid w:val="00B17A5D"/>
    <w:rsid w:val="00B2220E"/>
    <w:rsid w:val="00B26BD4"/>
    <w:rsid w:val="00B36A6A"/>
    <w:rsid w:val="00B36BE9"/>
    <w:rsid w:val="00B53B8F"/>
    <w:rsid w:val="00B55CF7"/>
    <w:rsid w:val="00B72BFC"/>
    <w:rsid w:val="00BB163A"/>
    <w:rsid w:val="00BB2552"/>
    <w:rsid w:val="00BC341E"/>
    <w:rsid w:val="00BC3655"/>
    <w:rsid w:val="00BC6168"/>
    <w:rsid w:val="00BF3C99"/>
    <w:rsid w:val="00BF549C"/>
    <w:rsid w:val="00C04EFE"/>
    <w:rsid w:val="00C07C44"/>
    <w:rsid w:val="00C267D7"/>
    <w:rsid w:val="00C2708C"/>
    <w:rsid w:val="00C63A84"/>
    <w:rsid w:val="00CB6AEC"/>
    <w:rsid w:val="00CB6D78"/>
    <w:rsid w:val="00CC1007"/>
    <w:rsid w:val="00CF7A0A"/>
    <w:rsid w:val="00D16D75"/>
    <w:rsid w:val="00D26BDD"/>
    <w:rsid w:val="00D412D2"/>
    <w:rsid w:val="00D7666B"/>
    <w:rsid w:val="00D76902"/>
    <w:rsid w:val="00DA043C"/>
    <w:rsid w:val="00DA5FD9"/>
    <w:rsid w:val="00DA677A"/>
    <w:rsid w:val="00DC23CC"/>
    <w:rsid w:val="00DC33D6"/>
    <w:rsid w:val="00DD45DD"/>
    <w:rsid w:val="00DE46C3"/>
    <w:rsid w:val="00DF0B8E"/>
    <w:rsid w:val="00E10B91"/>
    <w:rsid w:val="00E16AD7"/>
    <w:rsid w:val="00E439D7"/>
    <w:rsid w:val="00E45339"/>
    <w:rsid w:val="00E45894"/>
    <w:rsid w:val="00E66D16"/>
    <w:rsid w:val="00ED11E8"/>
    <w:rsid w:val="00ED51D9"/>
    <w:rsid w:val="00EF7C1A"/>
    <w:rsid w:val="00F30E5D"/>
    <w:rsid w:val="00F60674"/>
    <w:rsid w:val="00F637D3"/>
    <w:rsid w:val="00F93EC5"/>
    <w:rsid w:val="00FB3869"/>
    <w:rsid w:val="00FB4C45"/>
    <w:rsid w:val="00FC009C"/>
    <w:rsid w:val="00FC2C6C"/>
    <w:rsid w:val="00FF1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0C71D-5D01-45D4-B600-3F8811BB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168"/>
    <w:pPr>
      <w:widowControl w:val="0"/>
      <w:tabs>
        <w:tab w:val="num" w:pos="643"/>
      </w:tabs>
      <w:snapToGrid w:val="0"/>
      <w:spacing w:after="0" w:line="264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абл10"/>
    <w:basedOn w:val="a"/>
    <w:rsid w:val="00BC6168"/>
    <w:pPr>
      <w:framePr w:wrap="auto" w:hAnchor="text" w:x="-34"/>
      <w:tabs>
        <w:tab w:val="clear" w:pos="643"/>
        <w:tab w:val="left" w:pos="708"/>
      </w:tabs>
      <w:autoSpaceDE w:val="0"/>
      <w:autoSpaceDN w:val="0"/>
      <w:adjustRightInd w:val="0"/>
      <w:snapToGrid/>
      <w:spacing w:line="240" w:lineRule="auto"/>
      <w:ind w:firstLine="318"/>
      <w:jc w:val="left"/>
    </w:pPr>
    <w:rPr>
      <w:sz w:val="20"/>
      <w:szCs w:val="24"/>
    </w:rPr>
  </w:style>
  <w:style w:type="paragraph" w:customStyle="1" w:styleId="100">
    <w:name w:val="табл10 ячейка"/>
    <w:basedOn w:val="10"/>
    <w:rsid w:val="00BC6168"/>
    <w:pPr>
      <w:framePr w:wrap="auto"/>
      <w:ind w:firstLine="0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AD28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12C5-A6D8-4344-A19C-B947031F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112</cp:revision>
  <cp:lastPrinted>2024-07-08T09:05:00Z</cp:lastPrinted>
  <dcterms:created xsi:type="dcterms:W3CDTF">2014-02-11T06:06:00Z</dcterms:created>
  <dcterms:modified xsi:type="dcterms:W3CDTF">2026-08-26T08:51:00Z</dcterms:modified>
</cp:coreProperties>
</file>