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Style0"/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9"/>
        <w:gridCol w:w="3048"/>
        <w:gridCol w:w="9656"/>
      </w:tblGrid>
      <w:tr w:rsidR="00FD311F">
        <w:trPr>
          <w:cantSplit/>
        </w:trPr>
        <w:tc>
          <w:tcPr>
            <w:tcW w:w="15675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A6E1C">
            <w:pPr>
              <w:jc w:val="center"/>
            </w:pPr>
            <w:r>
              <w:rPr>
                <w:rFonts w:ascii="Times New Roman" w:hAnsi="Times New Roman"/>
                <w:b/>
                <w:sz w:val="27"/>
                <w:szCs w:val="27"/>
              </w:rPr>
              <w:t>Отчет по науке кафедры фармакологии  за  I</w:t>
            </w:r>
            <w:r w:rsidR="00A30EDD">
              <w:rPr>
                <w:rFonts w:ascii="Times New Roman" w:hAnsi="Times New Roman"/>
                <w:b/>
                <w:sz w:val="27"/>
                <w:szCs w:val="27"/>
              </w:rPr>
              <w:t>I</w:t>
            </w:r>
            <w:r w:rsidR="002E0A4A">
              <w:rPr>
                <w:rFonts w:ascii="Times New Roman" w:hAnsi="Times New Roman"/>
                <w:b/>
                <w:sz w:val="27"/>
                <w:szCs w:val="27"/>
              </w:rPr>
              <w:t>I</w:t>
            </w:r>
            <w:r>
              <w:rPr>
                <w:rFonts w:ascii="Times New Roman" w:hAnsi="Times New Roman"/>
                <w:b/>
                <w:sz w:val="27"/>
                <w:szCs w:val="27"/>
              </w:rPr>
              <w:t xml:space="preserve">  квартал  2026  календарного года</w:t>
            </w:r>
          </w:p>
        </w:tc>
      </w:tr>
      <w:tr w:rsidR="00FD311F">
        <w:trPr>
          <w:cantSplit/>
        </w:trPr>
        <w:tc>
          <w:tcPr>
            <w:tcW w:w="29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>Список изданных трудов сотрудниками кафедры,  за 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2E0A4A" w:rsidRPr="002E0A4A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Квартал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 (все публикации дублируются в научную библиотеку)</w:t>
            </w:r>
          </w:p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Статьи ВАК (со всеми выходными данными по ГОСТ),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импакт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C85DB3" w:rsidRPr="000A43F9" w:rsidRDefault="000A43F9" w:rsidP="000A43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3F9">
              <w:rPr>
                <w:rFonts w:ascii="Times New Roman" w:hAnsi="Times New Roman" w:cs="Times New Roman"/>
                <w:sz w:val="24"/>
                <w:szCs w:val="24"/>
              </w:rPr>
              <w:t xml:space="preserve">А. Ю. Теплов, А. А. </w:t>
            </w:r>
            <w:proofErr w:type="spellStart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>Хамидуллина</w:t>
            </w:r>
            <w:proofErr w:type="spellEnd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 xml:space="preserve">, Р. С. </w:t>
            </w:r>
            <w:proofErr w:type="spellStart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>Гараев</w:t>
            </w:r>
            <w:proofErr w:type="spellEnd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0A43F9">
              <w:rPr>
                <w:rFonts w:ascii="Times New Roman" w:hAnsi="Times New Roman" w:cs="Times New Roman"/>
                <w:b/>
                <w:sz w:val="24"/>
                <w:szCs w:val="24"/>
              </w:rPr>
              <w:t>А.У. Зиганшин, А.Е. Хайруллин</w:t>
            </w:r>
            <w:r w:rsidRPr="000A43F9">
              <w:rPr>
                <w:rFonts w:ascii="Times New Roman" w:hAnsi="Times New Roman" w:cs="Times New Roman"/>
                <w:sz w:val="24"/>
                <w:szCs w:val="24"/>
              </w:rPr>
              <w:t xml:space="preserve">. Сенсибилизация и функциональное состояние скелетной мышцы // Биофизика. – 2026. – Т. 71, № 3. – С. 553-559. – DOI 10.7868/S3034527826030112. </w:t>
            </w:r>
            <w:proofErr w:type="spellStart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 xml:space="preserve">-фактор - </w:t>
            </w:r>
            <w:r w:rsidRPr="000A43F9">
              <w:rPr>
                <w:rFonts w:ascii="Times New Roman" w:hAnsi="Times New Roman" w:cs="Times New Roman"/>
                <w:b/>
                <w:sz w:val="24"/>
                <w:szCs w:val="24"/>
              </w:rPr>
              <w:t>0,88</w:t>
            </w:r>
          </w:p>
          <w:p w:rsidR="000A43F9" w:rsidRPr="000A43F9" w:rsidRDefault="000A43F9" w:rsidP="000A43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43F9" w:rsidRPr="000A43F9" w:rsidRDefault="000A43F9" w:rsidP="000A43F9">
            <w:pPr>
              <w:jc w:val="both"/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</w:pPr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Еремеев А.А., Перминова С.Г., Лифанова А.С., Еремеев А.М., </w:t>
            </w:r>
            <w:r w:rsidRPr="000A43F9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Хайруллин А.Е</w:t>
            </w:r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., </w:t>
            </w:r>
            <w:proofErr w:type="spellStart"/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Хаертдинов</w:t>
            </w:r>
            <w:proofErr w:type="spellEnd"/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Н.Н. Влияние вибростимуляции опорных зон стопы на функциональное состояние спинального двигательного центра камбаловидной мышцы у человека // Биофизика. – 2026. – Т. 71, № 3. – С. 635-642. – DOI 10.7868/S3034527826030195</w:t>
            </w:r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 xml:space="preserve">-фактор - </w:t>
            </w:r>
            <w:r w:rsidRPr="000A43F9">
              <w:rPr>
                <w:rFonts w:ascii="Times New Roman" w:hAnsi="Times New Roman" w:cs="Times New Roman"/>
                <w:b/>
                <w:sz w:val="24"/>
                <w:szCs w:val="24"/>
              </w:rPr>
              <w:t>0,88</w:t>
            </w:r>
          </w:p>
          <w:p w:rsidR="000A43F9" w:rsidRPr="000A43F9" w:rsidRDefault="000A43F9" w:rsidP="000A43F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43F9" w:rsidRPr="000A43F9" w:rsidRDefault="000A43F9" w:rsidP="000A4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А. А. </w:t>
            </w:r>
            <w:proofErr w:type="spellStart"/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Хамидуллина</w:t>
            </w:r>
            <w:proofErr w:type="spellEnd"/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, И. Х. Валеева, А. Ю. Теплов, </w:t>
            </w:r>
            <w:r w:rsidRPr="000A43F9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А. Е. Хайруллин</w:t>
            </w:r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. Механизмы адаптации различных скелетных мышц в условиях </w:t>
            </w:r>
            <w:proofErr w:type="spellStart"/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>оксидативного</w:t>
            </w:r>
            <w:proofErr w:type="spellEnd"/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стресса // Биофизика. – 2026. – Т. 71, № 5. – С. 1117-1121. – DOI 10.7868/S3034527826050185.</w:t>
            </w:r>
            <w:r w:rsidRPr="000A43F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Pr="000A43F9">
              <w:rPr>
                <w:rFonts w:ascii="Times New Roman" w:hAnsi="Times New Roman" w:cs="Times New Roman"/>
                <w:sz w:val="24"/>
                <w:szCs w:val="24"/>
              </w:rPr>
              <w:t xml:space="preserve">-фактор - </w:t>
            </w:r>
            <w:r w:rsidRPr="000A43F9">
              <w:rPr>
                <w:rFonts w:ascii="Times New Roman" w:hAnsi="Times New Roman" w:cs="Times New Roman"/>
                <w:b/>
                <w:sz w:val="24"/>
                <w:szCs w:val="24"/>
              </w:rPr>
              <w:t>0,88</w:t>
            </w:r>
          </w:p>
          <w:p w:rsidR="00A30EDD" w:rsidRDefault="00A30EDD" w:rsidP="000F277D"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Зарубежные статьи (со всеми выходными данными по ГОСТ),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импакт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A30EDD" w:rsidRDefault="00046CF1" w:rsidP="00A30EDD"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FD311F" w:rsidRDefault="00FD311F"/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Статьи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 w:rsidRPr="000A43F9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Статья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Scopus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(со всеми выходными данными по ГОСТ),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импакт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3F2030" w:rsidRPr="003F2030" w:rsidRDefault="00046CF1" w:rsidP="000F277D">
            <w:pPr>
              <w:rPr>
                <w:rFonts w:ascii="Times New Roman" w:hAnsi="Times New Roman"/>
                <w:sz w:val="23"/>
                <w:szCs w:val="23"/>
              </w:rPr>
            </w:pPr>
            <w:r w:rsidRPr="003F203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="003F2030" w:rsidRPr="003F2030">
              <w:rPr>
                <w:rFonts w:ascii="Times New Roman" w:hAnsi="Times New Roman"/>
                <w:sz w:val="23"/>
                <w:szCs w:val="23"/>
              </w:rPr>
              <w:t>Хазова</w:t>
            </w:r>
            <w:proofErr w:type="spellEnd"/>
            <w:r w:rsidR="003F2030" w:rsidRPr="003F2030">
              <w:rPr>
                <w:rFonts w:ascii="Times New Roman" w:hAnsi="Times New Roman"/>
                <w:sz w:val="23"/>
                <w:szCs w:val="23"/>
              </w:rPr>
              <w:t xml:space="preserve"> Е.В., </w:t>
            </w:r>
            <w:r w:rsidR="003F2030" w:rsidRPr="003F2030">
              <w:rPr>
                <w:rFonts w:ascii="Times New Roman" w:hAnsi="Times New Roman"/>
                <w:b/>
                <w:sz w:val="23"/>
                <w:szCs w:val="23"/>
              </w:rPr>
              <w:t>Хайруллин А.Е.,</w:t>
            </w:r>
            <w:r w:rsidR="003F2030" w:rsidRPr="003F2030">
              <w:rPr>
                <w:rFonts w:ascii="Times New Roman" w:hAnsi="Times New Roman"/>
                <w:sz w:val="23"/>
                <w:szCs w:val="23"/>
              </w:rPr>
              <w:t xml:space="preserve"> Тюрин Ю.А., </w:t>
            </w:r>
            <w:proofErr w:type="spellStart"/>
            <w:r w:rsidR="003F2030" w:rsidRPr="003F2030">
              <w:rPr>
                <w:rFonts w:ascii="Times New Roman" w:hAnsi="Times New Roman"/>
                <w:sz w:val="23"/>
                <w:szCs w:val="23"/>
              </w:rPr>
              <w:t>Курмаева</w:t>
            </w:r>
            <w:proofErr w:type="spellEnd"/>
            <w:r w:rsidR="003F2030" w:rsidRPr="003F2030">
              <w:rPr>
                <w:rFonts w:ascii="Times New Roman" w:hAnsi="Times New Roman"/>
                <w:sz w:val="23"/>
                <w:szCs w:val="23"/>
              </w:rPr>
              <w:t xml:space="preserve"> Н.Ш., Сулейманова А.И. </w:t>
            </w:r>
            <w:proofErr w:type="spellStart"/>
            <w:r w:rsidR="003F2030" w:rsidRPr="003F2030">
              <w:rPr>
                <w:rFonts w:ascii="Times New Roman" w:hAnsi="Times New Roman"/>
                <w:sz w:val="23"/>
                <w:szCs w:val="23"/>
              </w:rPr>
              <w:t>Микробиом</w:t>
            </w:r>
            <w:proofErr w:type="spellEnd"/>
            <w:r w:rsidR="003F2030" w:rsidRPr="003F2030">
              <w:rPr>
                <w:rFonts w:ascii="Times New Roman" w:hAnsi="Times New Roman"/>
                <w:sz w:val="23"/>
                <w:szCs w:val="23"/>
              </w:rPr>
              <w:t xml:space="preserve"> кишечника как модулятор воспаления при хронической сердечной недостаточности // Казанский медицинский журнал. - 2026. - Т. 107. - №3. </w:t>
            </w:r>
            <w:proofErr w:type="spellStart"/>
            <w:r w:rsidR="003F2030" w:rsidRPr="003F2030">
              <w:rPr>
                <w:rFonts w:ascii="Times New Roman" w:hAnsi="Times New Roman"/>
                <w:sz w:val="23"/>
                <w:szCs w:val="23"/>
              </w:rPr>
              <w:t>doi</w:t>
            </w:r>
            <w:proofErr w:type="spellEnd"/>
            <w:r w:rsidR="003F2030" w:rsidRPr="003F2030">
              <w:rPr>
                <w:rFonts w:ascii="Times New Roman" w:hAnsi="Times New Roman"/>
                <w:sz w:val="23"/>
                <w:szCs w:val="23"/>
              </w:rPr>
              <w:t>: 10.17816/KMJ701308</w:t>
            </w:r>
            <w:r w:rsidR="003F2030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="003F2030" w:rsidRPr="00AE2227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="003F2030" w:rsidRPr="00AE2227">
              <w:rPr>
                <w:rFonts w:ascii="Times New Roman" w:hAnsi="Times New Roman" w:cs="Times New Roman"/>
                <w:sz w:val="24"/>
                <w:szCs w:val="24"/>
              </w:rPr>
              <w:t xml:space="preserve">-фактор </w:t>
            </w:r>
            <w:r w:rsidR="003F20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F2030" w:rsidRPr="00AE22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2030" w:rsidRPr="00AE2227">
              <w:rPr>
                <w:rFonts w:ascii="Times New Roman" w:hAnsi="Times New Roman" w:cs="Times New Roman"/>
                <w:b/>
                <w:sz w:val="24"/>
                <w:szCs w:val="24"/>
              </w:rPr>
              <w:t>0,8</w:t>
            </w:r>
            <w:bookmarkStart w:id="0" w:name="_GoBack"/>
            <w:bookmarkEnd w:id="0"/>
          </w:p>
          <w:p w:rsidR="003F2030" w:rsidRPr="003F2030" w:rsidRDefault="003F2030" w:rsidP="000F277D">
            <w:pPr>
              <w:rPr>
                <w:rFonts w:ascii="Times New Roman" w:hAnsi="Times New Roman"/>
                <w:sz w:val="23"/>
                <w:szCs w:val="23"/>
              </w:rPr>
            </w:pPr>
          </w:p>
          <w:p w:rsidR="000F277D" w:rsidRPr="003F2030" w:rsidRDefault="000A43F9" w:rsidP="000F27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Influence of transplantation of genetically engineered </w:t>
            </w:r>
            <w:proofErr w:type="spellStart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>microvesicles</w:t>
            </w:r>
            <w:proofErr w:type="spellEnd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on contractile characteristics of diaphragmatic muscle of transgenic mice with model of amyotrophic lateral sclerosis / M. A. </w:t>
            </w:r>
            <w:proofErr w:type="spellStart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>Mukhamedyarov</w:t>
            </w:r>
            <w:proofErr w:type="spellEnd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, </w:t>
            </w:r>
            <w:r w:rsidRPr="003F203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 xml:space="preserve">A. E. </w:t>
            </w:r>
            <w:proofErr w:type="spellStart"/>
            <w:r w:rsidRPr="003F2030">
              <w:rPr>
                <w:rFonts w:ascii="Times New Roman" w:hAnsi="Times New Roman"/>
                <w:b/>
                <w:sz w:val="23"/>
                <w:szCs w:val="23"/>
                <w:lang w:val="en-US"/>
              </w:rPr>
              <w:t>Khajrullin</w:t>
            </w:r>
            <w:proofErr w:type="spellEnd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, S. S. </w:t>
            </w:r>
            <w:proofErr w:type="spellStart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>Arkhipova</w:t>
            </w:r>
            <w:proofErr w:type="spellEnd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="003F2030" w:rsidRPr="003F2030">
              <w:rPr>
                <w:rFonts w:ascii="Times New Roman" w:hAnsi="Times New Roman"/>
                <w:sz w:val="23"/>
                <w:szCs w:val="23"/>
                <w:lang w:val="en-US"/>
              </w:rPr>
              <w:t>Grishin</w:t>
            </w:r>
            <w:proofErr w:type="spellEnd"/>
            <w:r w:rsidR="003F2030" w:rsidRPr="003F2030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S.N.1, </w:t>
            </w:r>
            <w:proofErr w:type="spellStart"/>
            <w:r w:rsidR="003F2030" w:rsidRPr="003F2030">
              <w:rPr>
                <w:rFonts w:ascii="Times New Roman" w:hAnsi="Times New Roman"/>
                <w:sz w:val="23"/>
                <w:szCs w:val="23"/>
                <w:lang w:val="en-US"/>
              </w:rPr>
              <w:t>Nagiev</w:t>
            </w:r>
            <w:proofErr w:type="spellEnd"/>
            <w:r w:rsidR="003F2030" w:rsidRPr="003F2030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K.K.1, </w:t>
            </w:r>
            <w:proofErr w:type="spellStart"/>
            <w:r w:rsidR="003F2030" w:rsidRPr="003F2030">
              <w:rPr>
                <w:rFonts w:ascii="Times New Roman" w:hAnsi="Times New Roman"/>
                <w:sz w:val="23"/>
                <w:szCs w:val="23"/>
                <w:lang w:val="en-US"/>
              </w:rPr>
              <w:t>Rizvanov</w:t>
            </w:r>
            <w:proofErr w:type="spellEnd"/>
            <w:r w:rsidR="003F2030" w:rsidRPr="003F2030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A.A.2, </w:t>
            </w:r>
            <w:proofErr w:type="spellStart"/>
            <w:r w:rsidR="003F2030" w:rsidRPr="003F2030">
              <w:rPr>
                <w:rFonts w:ascii="Times New Roman" w:hAnsi="Times New Roman"/>
                <w:sz w:val="23"/>
                <w:szCs w:val="23"/>
                <w:lang w:val="en-US"/>
              </w:rPr>
              <w:t>Salafutdinov</w:t>
            </w:r>
            <w:proofErr w:type="spellEnd"/>
            <w:r w:rsidR="003F2030" w:rsidRPr="003F2030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I.I.</w:t>
            </w:r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// Opera </w:t>
            </w:r>
            <w:proofErr w:type="spellStart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>Medica</w:t>
            </w:r>
            <w:proofErr w:type="spellEnd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et </w:t>
            </w:r>
            <w:proofErr w:type="spellStart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>Physiologica</w:t>
            </w:r>
            <w:proofErr w:type="spellEnd"/>
            <w:r w:rsidRPr="000A43F9">
              <w:rPr>
                <w:rFonts w:ascii="Times New Roman" w:hAnsi="Times New Roman"/>
                <w:sz w:val="23"/>
                <w:szCs w:val="23"/>
                <w:lang w:val="en-US"/>
              </w:rPr>
              <w:t>. – 2026. – Vol. 13, No. 2. – P. 144-149. – DOI 10.24412/2500-2295-2026-2-144-149.</w:t>
            </w:r>
            <w:r w:rsidR="003F2030" w:rsidRPr="003F2030">
              <w:rPr>
                <w:rFonts w:ascii="Times New Roman" w:hAnsi="Times New Roman"/>
                <w:sz w:val="23"/>
                <w:szCs w:val="23"/>
                <w:lang w:val="en-US"/>
              </w:rPr>
              <w:t xml:space="preserve"> </w:t>
            </w:r>
            <w:proofErr w:type="spellStart"/>
            <w:r w:rsidR="003F2030" w:rsidRPr="000A43F9">
              <w:rPr>
                <w:rFonts w:ascii="Times New Roman" w:hAnsi="Times New Roman" w:cs="Times New Roman"/>
                <w:sz w:val="24"/>
                <w:szCs w:val="24"/>
              </w:rPr>
              <w:t>импакт</w:t>
            </w:r>
            <w:proofErr w:type="spellEnd"/>
            <w:r w:rsidR="003F2030" w:rsidRPr="003F20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3F2030" w:rsidRPr="000A43F9">
              <w:rPr>
                <w:rFonts w:ascii="Times New Roman" w:hAnsi="Times New Roman" w:cs="Times New Roman"/>
                <w:sz w:val="24"/>
                <w:szCs w:val="24"/>
              </w:rPr>
              <w:t>фактор</w:t>
            </w:r>
            <w:r w:rsidR="003F2030" w:rsidRPr="003F20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-</w:t>
            </w:r>
            <w:r w:rsidR="003F2030" w:rsidRPr="003F2030">
              <w:rPr>
                <w:lang w:val="en-US"/>
              </w:rPr>
              <w:t xml:space="preserve"> </w:t>
            </w:r>
            <w:r w:rsidR="003F2030" w:rsidRPr="003F203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0,152</w:t>
            </w:r>
          </w:p>
          <w:p w:rsidR="000F277D" w:rsidRPr="000A43F9" w:rsidRDefault="000F277D" w:rsidP="000F27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D311F" w:rsidRPr="000A43F9" w:rsidRDefault="00FD311F" w:rsidP="002E0A4A">
            <w:pPr>
              <w:rPr>
                <w:lang w:val="en-US"/>
              </w:rPr>
            </w:pPr>
          </w:p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Pr="000A43F9" w:rsidRDefault="00FD311F">
            <w:pPr>
              <w:rPr>
                <w:lang w:val="en-US"/>
              </w:rPr>
            </w:pPr>
          </w:p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Статья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Web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of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Science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WoK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(со всеми выходными данными по ГОСТ),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импакт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-фактор журнала, где опубликована статья; цитируемость статьи; ссылка на статью; DOI;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046CF1" w:rsidP="00A30EDD"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Изданные рецензируемые монографии (с выходными данными по ГОСТ),всех авторов, название монографии полное, без сокращений, год выпуска, тираж, объем, УПЛ, количество страниц, издательство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Тезисы конференций, с указанием статуса конференции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>Участие в конференции (с указанием статуса, названия, города, в качестве  кого принимали участие, количество участников) за 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2E0A4A" w:rsidRPr="002E0A4A">
              <w:rPr>
                <w:rFonts w:ascii="Times New Roman" w:hAnsi="Times New Roman"/>
                <w:sz w:val="23"/>
                <w:szCs w:val="23"/>
              </w:rPr>
              <w:t>I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Квартал   2026 года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Проведенные конференции (силами кафедры) с предоставлением программы и отчета (см образец) конференции и сборника тезисов, за   </w:t>
            </w:r>
            <w:r w:rsidR="00A30EDD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2E0A4A" w:rsidRPr="002E0A4A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b/>
                <w:sz w:val="23"/>
                <w:szCs w:val="23"/>
              </w:rPr>
              <w:t xml:space="preserve"> Квартал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>- 2026 года (программы конференций и сборники предоставлять оригиналы). С ФОТО- и ВИДЕОТЧЕТОМ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2985" w:type="dxa"/>
            <w:vMerge w:val="restart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Список защитившихся за  </w:t>
            </w:r>
            <w:r w:rsidR="00A30EDD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2E0A4A" w:rsidRPr="002E0A4A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b/>
                <w:sz w:val="23"/>
                <w:szCs w:val="23"/>
              </w:rPr>
              <w:t xml:space="preserve"> Квартал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2026 года, с предоставлением автореферата (оригинала)</w:t>
            </w:r>
          </w:p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кандидатские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2985" w:type="dxa"/>
            <w:vMerge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  <w:tc>
          <w:tcPr>
            <w:tcW w:w="30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докторские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 xml:space="preserve">Гранты с указанием № гранта, инвестора, названия гранта, руководителя, исполнителя(ей), сумма гранта, № РК за   </w:t>
            </w:r>
            <w:r w:rsidR="002E0A4A" w:rsidRPr="002E0A4A">
              <w:rPr>
                <w:rFonts w:ascii="Times New Roman" w:hAnsi="Times New Roman"/>
                <w:sz w:val="23"/>
                <w:szCs w:val="23"/>
              </w:rPr>
              <w:t>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 (с указанием ссылки на указ, постановление и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тд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)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 xml:space="preserve">Заявки на гранты с указанием № заявки, инвестора, названия гранта, руководителя, исполнителя(ей), сумма подаваемой заявки за   </w:t>
            </w:r>
            <w:r w:rsidR="002E0A4A" w:rsidRPr="002E0A4A">
              <w:rPr>
                <w:rFonts w:ascii="Times New Roman" w:hAnsi="Times New Roman"/>
                <w:sz w:val="23"/>
                <w:szCs w:val="23"/>
              </w:rPr>
              <w:t>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Межкластерное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взаимодействие (участие в конференциях, проведение совместных научно-практических мероприятий, научная работа, гранты, и т.д.) в кластер входят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ИжГМА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, ПИМУ,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КирГМА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ПермГМУ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. Ульяновский ГУ, КГМА за   </w:t>
            </w:r>
            <w:r w:rsidR="002E0A4A" w:rsidRPr="002E0A4A">
              <w:rPr>
                <w:rFonts w:ascii="Times New Roman" w:hAnsi="Times New Roman"/>
                <w:sz w:val="23"/>
                <w:szCs w:val="23"/>
              </w:rPr>
              <w:t>I</w:t>
            </w:r>
            <w:r>
              <w:rPr>
                <w:rFonts w:ascii="Times New Roman" w:hAnsi="Times New Roman"/>
                <w:sz w:val="23"/>
                <w:szCs w:val="23"/>
              </w:rPr>
              <w:t>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Квартал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года.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lastRenderedPageBreak/>
              <w:t xml:space="preserve">Другие награды (заслуженный деятель, какие-либо медали и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тд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), достижения, победители конкурсов, олимпиад (различного уровня)  и другие достижения, награды кафедры (сотрудников кафедр)  за   </w:t>
            </w:r>
            <w:r w:rsidR="002E0A4A" w:rsidRPr="002E0A4A">
              <w:rPr>
                <w:rFonts w:ascii="Times New Roman" w:hAnsi="Times New Roman"/>
                <w:sz w:val="23"/>
                <w:szCs w:val="23"/>
              </w:rPr>
              <w:t>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>
              <w:rPr>
                <w:rFonts w:ascii="Times New Roman" w:hAnsi="Times New Roman"/>
                <w:sz w:val="23"/>
                <w:szCs w:val="23"/>
              </w:rPr>
              <w:t>I Квартал   2026 года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 xml:space="preserve">Заключенные договора/соглашения о научном сотрудничестве с регионами, организациями/реальным сектором экономики и другими учреждениями как на территории Российской Федерации, так и за пределами Российской Федерации за   </w:t>
            </w:r>
            <w:r w:rsidR="002E0A4A" w:rsidRPr="002E0A4A">
              <w:rPr>
                <w:rFonts w:ascii="Times New Roman" w:hAnsi="Times New Roman"/>
                <w:sz w:val="23"/>
                <w:szCs w:val="23"/>
              </w:rPr>
              <w:t>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2026 года (с предоставлением копии договора в электронном и бумажном вариантах с подписями и печатями)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sz w:val="23"/>
                <w:szCs w:val="23"/>
              </w:rPr>
              <w:t xml:space="preserve">Научные работы, которые ведутся по заказам различных организаций (по РТ, по РФ и за рубежом)  за  </w:t>
            </w:r>
            <w:r w:rsidR="002E0A4A" w:rsidRPr="002E0A4A">
              <w:rPr>
                <w:rFonts w:ascii="Times New Roman" w:hAnsi="Times New Roman"/>
                <w:sz w:val="23"/>
                <w:szCs w:val="23"/>
              </w:rPr>
              <w:t>I</w:t>
            </w:r>
            <w:r>
              <w:rPr>
                <w:rFonts w:ascii="Times New Roman" w:hAnsi="Times New Roman"/>
                <w:sz w:val="23"/>
                <w:szCs w:val="23"/>
              </w:rPr>
              <w:t>I</w:t>
            </w:r>
            <w:r w:rsidR="00A30EDD">
              <w:rPr>
                <w:rFonts w:ascii="Times New Roman" w:hAnsi="Times New Roman"/>
                <w:sz w:val="23"/>
                <w:szCs w:val="23"/>
              </w:rPr>
              <w:t>I</w:t>
            </w:r>
            <w:r>
              <w:rPr>
                <w:rFonts w:ascii="Times New Roman" w:hAnsi="Times New Roman"/>
                <w:sz w:val="23"/>
                <w:szCs w:val="23"/>
              </w:rPr>
              <w:t xml:space="preserve"> Квартал   2026 года (заказчик, название, краткое описание заказа, сроки реализации, стоимость), с предоставлением договора/соглашения на проведение работ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Участвуют сотрудники Вашей кафедры в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ред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коллегии, консультативные советы журналов (в каких и до какого срока), статус журнала указать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0F277D" w:rsidRPr="000F277D" w:rsidRDefault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Казанский медицинский журнал (RSCI, </w:t>
            </w:r>
            <w:proofErr w:type="spellStart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, ВАК) А.У. Зиганшин главный редактор</w:t>
            </w:r>
          </w:p>
          <w:p w:rsidR="000F277D" w:rsidRPr="000F277D" w:rsidRDefault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2) Вестник современной клинической медицины (RSCI, </w:t>
            </w:r>
            <w:proofErr w:type="spellStart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, ВАК) А.У. Зиганшин заместитель главного редактора, член редакционной коллегии</w:t>
            </w:r>
          </w:p>
          <w:p w:rsidR="000F277D" w:rsidRPr="000F277D" w:rsidRDefault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Безопасность и риск фармакотерапии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(RSCI, </w:t>
            </w:r>
            <w:proofErr w:type="spellStart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ВАК) 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А.У. Зиганшин член редакционной коллегии,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Л.Е. </w:t>
            </w:r>
            <w:proofErr w:type="spellStart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Зиганшина</w:t>
            </w:r>
            <w:proofErr w:type="spellEnd"/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член редакционной коллегии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A30EDD" w:rsidRPr="000F277D" w:rsidRDefault="000F27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A30EDD" w:rsidRPr="000F277D">
              <w:rPr>
                <w:rFonts w:ascii="Times New Roman" w:hAnsi="Times New Roman" w:cs="Times New Roman"/>
                <w:sz w:val="24"/>
                <w:szCs w:val="24"/>
              </w:rPr>
              <w:t>Психофармакология и биологическая наркология (RSCI, ВАК) И.И. Семина член редакционной коллегии</w:t>
            </w:r>
          </w:p>
          <w:p w:rsidR="00A30EDD" w:rsidRPr="000F277D" w:rsidRDefault="00A30E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Сотрудники кафедры, состоящие в руководящих и консультативных органах международных научных обществ и объединений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 xml:space="preserve">Являются ли сотрудники кафедры членами Диссертационного совета (указать номер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диссовета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, название,  по какой специальности, ВУЗ, город, в качестве кого входит в состав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диссовета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 xml:space="preserve"> (председатель, </w:t>
            </w:r>
            <w:proofErr w:type="spellStart"/>
            <w:r>
              <w:rPr>
                <w:rFonts w:ascii="Times New Roman" w:hAnsi="Times New Roman"/>
                <w:sz w:val="23"/>
                <w:szCs w:val="23"/>
              </w:rPr>
              <w:t>зам.председателя</w:t>
            </w:r>
            <w:proofErr w:type="spellEnd"/>
            <w:r>
              <w:rPr>
                <w:rFonts w:ascii="Times New Roman" w:hAnsi="Times New Roman"/>
                <w:sz w:val="23"/>
                <w:szCs w:val="23"/>
              </w:rPr>
              <w:t>, секретарь, член совета))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AE2227" w:rsidRPr="00AE2227" w:rsidRDefault="000F277D" w:rsidP="00AE2227">
            <w:pPr>
              <w:pStyle w:val="a4"/>
              <w:numPr>
                <w:ilvl w:val="0"/>
                <w:numId w:val="2"/>
              </w:numPr>
              <w:shd w:val="clear" w:color="auto" w:fill="FFFFFF"/>
              <w:spacing w:before="0" w:beforeAutospacing="0" w:after="300" w:afterAutospacing="0"/>
              <w:ind w:left="0"/>
              <w:rPr>
                <w:rFonts w:ascii="Montserrat" w:hAnsi="Montserrat"/>
                <w:color w:val="0F0F0F"/>
              </w:rPr>
            </w:pPr>
            <w:r w:rsidRPr="000F277D">
              <w:t>Диссертационный совет 21.2.012.01</w:t>
            </w:r>
            <w:r w:rsidR="00AE2227">
              <w:t xml:space="preserve"> на базе </w:t>
            </w:r>
            <w:r w:rsidR="00AE2227" w:rsidRPr="00AE2227">
              <w:t>ФГБОУ ВО Казанский ГМУ Минздрава России</w:t>
            </w:r>
            <w:r w:rsidR="00AE2227">
              <w:t xml:space="preserve">, </w:t>
            </w:r>
            <w:r w:rsidR="00AE2227" w:rsidRPr="00AE2227">
              <w:t>по защите докторских и кандидатских диссертаций по специальностям: 3.1.20. Кардиология (медицинские науки)</w:t>
            </w:r>
            <w:r w:rsidR="00AE2227">
              <w:t xml:space="preserve">, </w:t>
            </w:r>
            <w:r w:rsidR="00AE2227">
              <w:rPr>
                <w:rFonts w:ascii="Montserrat" w:hAnsi="Montserrat"/>
                <w:color w:val="0F0F0F"/>
              </w:rPr>
              <w:t>3.1.21. Педиатрия (медицинские науки)</w:t>
            </w:r>
            <w:r w:rsidR="00AE2227">
              <w:rPr>
                <w:rFonts w:asciiTheme="minorHAnsi" w:hAnsiTheme="minorHAnsi"/>
                <w:color w:val="0F0F0F"/>
              </w:rPr>
              <w:t xml:space="preserve">, </w:t>
            </w:r>
            <w:r w:rsidR="00AE2227" w:rsidRPr="00AE2227">
              <w:rPr>
                <w:rFonts w:ascii="Montserrat" w:hAnsi="Montserrat"/>
                <w:color w:val="0F0F0F"/>
              </w:rPr>
              <w:t>3.3.6. Фармакология, клиническая фармакология (медицинские науки)</w:t>
            </w:r>
            <w:r w:rsidR="00AE2227">
              <w:rPr>
                <w:rFonts w:asciiTheme="minorHAnsi" w:hAnsiTheme="minorHAnsi"/>
                <w:color w:val="0F0F0F"/>
              </w:rPr>
              <w:t>.</w:t>
            </w:r>
            <w:r w:rsidR="00AE2227" w:rsidRPr="00AE2227">
              <w:rPr>
                <w:rFonts w:ascii="Montserrat" w:hAnsi="Montserrat"/>
                <w:color w:val="0F0F0F"/>
              </w:rPr>
              <w:t> </w:t>
            </w:r>
          </w:p>
          <w:p w:rsidR="000F277D" w:rsidRDefault="000F277D" w:rsidP="000F277D"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Зиганшин А.У.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(член совета)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Зиганшина</w:t>
            </w:r>
            <w:proofErr w:type="spellEnd"/>
            <w:r w:rsidRPr="000F277D">
              <w:rPr>
                <w:rFonts w:ascii="Times New Roman" w:hAnsi="Times New Roman" w:cs="Times New Roman"/>
                <w:sz w:val="24"/>
                <w:szCs w:val="24"/>
              </w:rPr>
              <w:t xml:space="preserve"> Л.Е.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(член совета)</w:t>
            </w:r>
            <w:r w:rsidRPr="000F277D">
              <w:rPr>
                <w:rFonts w:ascii="Times New Roman" w:hAnsi="Times New Roman" w:cs="Times New Roman"/>
                <w:sz w:val="24"/>
                <w:szCs w:val="24"/>
              </w:rPr>
              <w:t>, Семина И.И.</w:t>
            </w:r>
            <w:r w:rsidR="00AE2227">
              <w:rPr>
                <w:rFonts w:ascii="Times New Roman" w:hAnsi="Times New Roman"/>
                <w:sz w:val="23"/>
                <w:szCs w:val="23"/>
              </w:rPr>
              <w:t xml:space="preserve"> (член совета)</w:t>
            </w:r>
            <w:r w:rsidR="002E0A4A">
              <w:rPr>
                <w:rFonts w:ascii="Times New Roman" w:hAnsi="Times New Roman"/>
                <w:sz w:val="23"/>
                <w:szCs w:val="23"/>
              </w:rPr>
              <w:t xml:space="preserve">, Хайруллин А.Е. </w:t>
            </w:r>
            <w:r w:rsidR="002E0A4A">
              <w:rPr>
                <w:rFonts w:ascii="Times New Roman" w:hAnsi="Times New Roman"/>
                <w:sz w:val="23"/>
                <w:szCs w:val="23"/>
              </w:rPr>
              <w:t>(член совета)</w:t>
            </w:r>
          </w:p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 w:rsidP="00AE2227"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Акты внедрения кафедры за  </w:t>
            </w:r>
            <w:r w:rsidR="002E0A4A" w:rsidRPr="002E0A4A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A30EDD" w:rsidRPr="00A30EDD">
              <w:rPr>
                <w:rFonts w:ascii="Times New Roman" w:hAnsi="Times New Roman"/>
                <w:b/>
                <w:sz w:val="23"/>
                <w:szCs w:val="23"/>
              </w:rPr>
              <w:t>I</w:t>
            </w:r>
            <w:r w:rsidR="00AE2227">
              <w:rPr>
                <w:rFonts w:ascii="Times New Roman" w:hAnsi="Times New Roman"/>
                <w:b/>
                <w:sz w:val="23"/>
                <w:szCs w:val="23"/>
              </w:rPr>
              <w:t xml:space="preserve">I Квартал </w:t>
            </w:r>
            <w:r>
              <w:rPr>
                <w:rFonts w:ascii="Times New Roman" w:hAnsi="Times New Roman"/>
                <w:b/>
                <w:sz w:val="23"/>
                <w:szCs w:val="23"/>
              </w:rPr>
              <w:t xml:space="preserve"> 2026 год с предоставлением копий в научный отдел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lastRenderedPageBreak/>
              <w:t>Заявки, поданные на участие в конкурсах инновационного направления, с указанием темы, руководителя и исполнителя проекта, (ФИО обучающихся, группа), статуса заявки, суммы гранта.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Наличие совместных РИД (патентов) с другими организациями и учреждениями, из числа неучтенных РИД КГМУ.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AE2227" w:rsidP="00C85DB3">
            <w:pPr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1)</w:t>
            </w:r>
            <w:r w:rsidR="00046CF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Патент № 2868758 C1 Российская Федерация, МПК A61B 17/00, A61K 31/21, A61P 1/02. Способ лечения хронического верхушечного периодонтита в эксперименте с лабораторными </w:t>
            </w:r>
            <w:proofErr w:type="gram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крысами :</w:t>
            </w:r>
            <w:proofErr w:type="gram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заявл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. </w:t>
            </w:r>
            <w:proofErr w:type="gram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01.12.2025 :</w:t>
            </w:r>
            <w:proofErr w:type="gram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опубл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. 24.08.2026 / А. И. </w:t>
            </w:r>
            <w:proofErr w:type="spell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Миндубаев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, Р. А. </w:t>
            </w:r>
            <w:proofErr w:type="spell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Салеев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, Г. Т. </w:t>
            </w:r>
            <w:proofErr w:type="spell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Салеева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 Н.Р.</w:t>
            </w:r>
            <w:r w:rsidR="00C85DB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Салеев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>, Л.Р.</w:t>
            </w:r>
            <w:r w:rsidR="00C85DB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C85DB3" w:rsidRPr="00C85DB3">
              <w:rPr>
                <w:rFonts w:ascii="Times New Roman" w:hAnsi="Times New Roman"/>
                <w:sz w:val="23"/>
                <w:szCs w:val="23"/>
              </w:rPr>
              <w:t>Шакирова, Э.Ю.</w:t>
            </w:r>
            <w:r w:rsidR="00C85DB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C85DB3" w:rsidRPr="00C85DB3">
              <w:rPr>
                <w:rFonts w:ascii="Times New Roman" w:hAnsi="Times New Roman"/>
                <w:sz w:val="23"/>
                <w:szCs w:val="23"/>
              </w:rPr>
              <w:t>Шакиров, З.Р.</w:t>
            </w:r>
            <w:r w:rsidR="00C85DB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Бутаева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="00C85DB3" w:rsidRPr="000A43F9">
              <w:rPr>
                <w:rFonts w:ascii="Times New Roman" w:hAnsi="Times New Roman"/>
                <w:b/>
                <w:sz w:val="23"/>
                <w:szCs w:val="23"/>
              </w:rPr>
              <w:t xml:space="preserve">А.У. Зиганшин, Л.Е. </w:t>
            </w:r>
            <w:proofErr w:type="spellStart"/>
            <w:proofErr w:type="gramStart"/>
            <w:r w:rsidR="00C85DB3" w:rsidRPr="000A43F9">
              <w:rPr>
                <w:rFonts w:ascii="Times New Roman" w:hAnsi="Times New Roman"/>
                <w:b/>
                <w:sz w:val="23"/>
                <w:szCs w:val="23"/>
              </w:rPr>
              <w:t>Зиганшина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 ;</w:t>
            </w:r>
            <w:proofErr w:type="gram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 заявитель Федеральное государственное бюджетное образовательное учреждение высшего образования "Казанский государственный медицинский университет" Министерства здравоохранения Российской Федерации. – EDN ZZZNUZ.</w:t>
            </w:r>
          </w:p>
          <w:p w:rsidR="00C85DB3" w:rsidRDefault="00C85DB3" w:rsidP="00C85DB3">
            <w:pPr>
              <w:rPr>
                <w:rFonts w:ascii="Times New Roman" w:hAnsi="Times New Roman"/>
                <w:sz w:val="23"/>
                <w:szCs w:val="23"/>
              </w:rPr>
            </w:pPr>
          </w:p>
          <w:p w:rsidR="00C85DB3" w:rsidRDefault="00AE2227" w:rsidP="00C8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Патент № 2865262 C1 Российская Федерация, МПК A61B 17/00, A61K 31/21, A61P 1/02. Способ лечения хронического пародонтита в эксперименте с лабораторными </w:t>
            </w:r>
            <w:proofErr w:type="gram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крысами :</w:t>
            </w:r>
            <w:proofErr w:type="gram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заявл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01.12.2025 :</w:t>
            </w:r>
            <w:proofErr w:type="gram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опубл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. 01.07.2026 / З. Р.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Бутаева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, Р. А.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Салеев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, Г. Т.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Салеева</w:t>
            </w:r>
            <w:proofErr w:type="spellEnd"/>
            <w:r w:rsidR="00C85DB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Салеев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>, Л.Р.</w:t>
            </w:r>
            <w:r w:rsidR="00C85DB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C85DB3" w:rsidRPr="00C85DB3">
              <w:rPr>
                <w:rFonts w:ascii="Times New Roman" w:hAnsi="Times New Roman"/>
                <w:sz w:val="23"/>
                <w:szCs w:val="23"/>
              </w:rPr>
              <w:t>Шакирова, Э.Ю.</w:t>
            </w:r>
            <w:r w:rsidR="00C85DB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C85DB3" w:rsidRPr="00C85DB3">
              <w:rPr>
                <w:rFonts w:ascii="Times New Roman" w:hAnsi="Times New Roman"/>
                <w:sz w:val="23"/>
                <w:szCs w:val="23"/>
              </w:rPr>
              <w:t>Шакиров, З.Р.</w:t>
            </w:r>
            <w:r w:rsidR="00C85DB3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/>
                <w:sz w:val="23"/>
                <w:szCs w:val="23"/>
              </w:rPr>
              <w:t>Бутаева</w:t>
            </w:r>
            <w:proofErr w:type="spellEnd"/>
            <w:r w:rsidR="00C85DB3" w:rsidRPr="00C85DB3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="00C85DB3" w:rsidRPr="000A43F9">
              <w:rPr>
                <w:rFonts w:ascii="Times New Roman" w:hAnsi="Times New Roman"/>
                <w:b/>
                <w:sz w:val="23"/>
                <w:szCs w:val="23"/>
              </w:rPr>
              <w:t xml:space="preserve">А.У. Зиганшин, Л.Е. </w:t>
            </w:r>
            <w:proofErr w:type="spellStart"/>
            <w:proofErr w:type="gramStart"/>
            <w:r w:rsidR="00C85DB3" w:rsidRPr="000A43F9">
              <w:rPr>
                <w:rFonts w:ascii="Times New Roman" w:hAnsi="Times New Roman"/>
                <w:b/>
                <w:sz w:val="23"/>
                <w:szCs w:val="23"/>
              </w:rPr>
              <w:t>Зиганшина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заявитель Федеральное государственное бюджетное образовательное учреждение высшего образования "Казанский государственный медицинский университет" Министерства здравоохранения Российской Федерации. – EDN DXQWFM.</w:t>
            </w:r>
          </w:p>
          <w:p w:rsidR="00C85DB3" w:rsidRDefault="00C85DB3" w:rsidP="00C85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5DB3" w:rsidRPr="00C85DB3" w:rsidRDefault="00AE2227" w:rsidP="00C85D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Патент № 2864234 C1 Российская Федерация, МПК G09B 23/28, A61M 5/32, A61K 31/37. Способ создания экспериментальной модели хронического пародонтита у лабораторных </w:t>
            </w:r>
            <w:proofErr w:type="gram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крыс :</w:t>
            </w:r>
            <w:proofErr w:type="gram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заявл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13.08.2025 :</w:t>
            </w:r>
            <w:proofErr w:type="gram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опубл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. 18.06.2026 / З. Р.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Бутаева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, А. И.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Миндубаев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, Р. А. </w:t>
            </w:r>
            <w:proofErr w:type="spellStart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>Салеев</w:t>
            </w:r>
            <w:proofErr w:type="spellEnd"/>
            <w:r w:rsidR="00A30E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0EDD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Г. Т. </w:t>
            </w:r>
            <w:proofErr w:type="spellStart"/>
            <w:r w:rsidR="00A30EDD" w:rsidRPr="00C85DB3">
              <w:rPr>
                <w:rFonts w:ascii="Times New Roman" w:hAnsi="Times New Roman" w:cs="Times New Roman"/>
                <w:sz w:val="24"/>
                <w:szCs w:val="24"/>
              </w:rPr>
              <w:t>Салеева</w:t>
            </w:r>
            <w:proofErr w:type="spellEnd"/>
            <w:r w:rsidR="00A30E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0EDD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0EDD" w:rsidRPr="00C85DB3">
              <w:rPr>
                <w:rFonts w:ascii="Times New Roman" w:hAnsi="Times New Roman"/>
                <w:sz w:val="23"/>
                <w:szCs w:val="23"/>
              </w:rPr>
              <w:t>Салеев</w:t>
            </w:r>
            <w:proofErr w:type="spellEnd"/>
            <w:r w:rsidR="00A30EDD" w:rsidRPr="00C85DB3">
              <w:rPr>
                <w:rFonts w:ascii="Times New Roman" w:hAnsi="Times New Roman"/>
                <w:sz w:val="23"/>
                <w:szCs w:val="23"/>
              </w:rPr>
              <w:t>, Л.Р.</w:t>
            </w:r>
            <w:r w:rsidR="00A30EDD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A30EDD" w:rsidRPr="00C85DB3">
              <w:rPr>
                <w:rFonts w:ascii="Times New Roman" w:hAnsi="Times New Roman"/>
                <w:sz w:val="23"/>
                <w:szCs w:val="23"/>
              </w:rPr>
              <w:t>Шакирова, Э.Ю.</w:t>
            </w:r>
            <w:r w:rsidR="00A30EDD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="00A30EDD" w:rsidRPr="00C85DB3">
              <w:rPr>
                <w:rFonts w:ascii="Times New Roman" w:hAnsi="Times New Roman"/>
                <w:sz w:val="23"/>
                <w:szCs w:val="23"/>
              </w:rPr>
              <w:t>Шакиров, З.Р.</w:t>
            </w:r>
            <w:r w:rsidR="00A30EDD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proofErr w:type="spellStart"/>
            <w:r w:rsidR="00A30EDD" w:rsidRPr="00C85DB3">
              <w:rPr>
                <w:rFonts w:ascii="Times New Roman" w:hAnsi="Times New Roman"/>
                <w:sz w:val="23"/>
                <w:szCs w:val="23"/>
              </w:rPr>
              <w:t>Бутаева</w:t>
            </w:r>
            <w:proofErr w:type="spellEnd"/>
            <w:r w:rsidR="00A30EDD" w:rsidRPr="00C85DB3">
              <w:rPr>
                <w:rFonts w:ascii="Times New Roman" w:hAnsi="Times New Roman"/>
                <w:sz w:val="23"/>
                <w:szCs w:val="23"/>
              </w:rPr>
              <w:t xml:space="preserve">, </w:t>
            </w:r>
            <w:r w:rsidR="00A30EDD" w:rsidRPr="000A43F9">
              <w:rPr>
                <w:rFonts w:ascii="Times New Roman" w:hAnsi="Times New Roman"/>
                <w:b/>
                <w:sz w:val="23"/>
                <w:szCs w:val="23"/>
              </w:rPr>
              <w:t xml:space="preserve">А.У. Зиганшин, Л.Е. </w:t>
            </w:r>
            <w:proofErr w:type="spellStart"/>
            <w:proofErr w:type="gramStart"/>
            <w:r w:rsidR="00A30EDD" w:rsidRPr="000A43F9">
              <w:rPr>
                <w:rFonts w:ascii="Times New Roman" w:hAnsi="Times New Roman"/>
                <w:b/>
                <w:sz w:val="23"/>
                <w:szCs w:val="23"/>
              </w:rPr>
              <w:t>Зиганшина</w:t>
            </w:r>
            <w:proofErr w:type="spell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="00C85DB3" w:rsidRPr="00C85DB3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заявитель Федеральное государственное бюджетное образовательное учреждение высшего образования "Казанский государственный медицинский университет" Министерства здравоохранения Российской Федерации. – EDN IGBCYO.</w:t>
            </w:r>
          </w:p>
        </w:tc>
      </w:tr>
      <w:tr w:rsidR="00FD311F">
        <w:trPr>
          <w:cantSplit/>
        </w:trPr>
        <w:tc>
          <w:tcPr>
            <w:tcW w:w="6030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center"/>
          </w:tcPr>
          <w:p w:rsidR="00FD311F" w:rsidRDefault="00046CF1">
            <w:r>
              <w:rPr>
                <w:rFonts w:ascii="Times New Roman" w:hAnsi="Times New Roman"/>
                <w:sz w:val="23"/>
                <w:szCs w:val="23"/>
              </w:rPr>
              <w:t>Свидетельство РИД</w:t>
            </w:r>
          </w:p>
        </w:tc>
        <w:tc>
          <w:tcPr>
            <w:tcW w:w="964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auto" w:fill="auto"/>
            <w:vAlign w:val="bottom"/>
          </w:tcPr>
          <w:p w:rsidR="00FD311F" w:rsidRDefault="00FD311F"/>
        </w:tc>
      </w:tr>
    </w:tbl>
    <w:p w:rsidR="00046CF1" w:rsidRDefault="00046CF1"/>
    <w:sectPr w:rsidR="00046CF1">
      <w:pgSz w:w="16839" w:h="11907" w:orient="landscape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E6BAF"/>
    <w:multiLevelType w:val="multilevel"/>
    <w:tmpl w:val="BEEAA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5B5967"/>
    <w:multiLevelType w:val="multilevel"/>
    <w:tmpl w:val="FA34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11F"/>
    <w:rsid w:val="00046CF1"/>
    <w:rsid w:val="000A43F9"/>
    <w:rsid w:val="000A6E1C"/>
    <w:rsid w:val="000F277D"/>
    <w:rsid w:val="002E0A4A"/>
    <w:rsid w:val="003F2030"/>
    <w:rsid w:val="00A30EDD"/>
    <w:rsid w:val="00AE2227"/>
    <w:rsid w:val="00C85DB3"/>
    <w:rsid w:val="00FD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0CAB1"/>
  <w15:docId w15:val="{675ED711-CD22-4A30-B09F-734804B7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5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C85DB3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AE2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49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4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63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1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1182</Words>
  <Characters>6743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</dc:creator>
  <cp:lastModifiedBy>Adel</cp:lastModifiedBy>
  <cp:revision>3</cp:revision>
  <dcterms:created xsi:type="dcterms:W3CDTF">2026-10-24T09:31:00Z</dcterms:created>
  <dcterms:modified xsi:type="dcterms:W3CDTF">2026-10-24T17:04:00Z</dcterms:modified>
</cp:coreProperties>
</file>