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B1" w:rsidRPr="00F64E04" w:rsidRDefault="00977DB1" w:rsidP="00977D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77DB1" w:rsidRPr="00F64E04" w:rsidRDefault="00977DB1" w:rsidP="00977D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:rsidR="00977DB1" w:rsidRDefault="00977DB1" w:rsidP="00977D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977DB1" w:rsidRDefault="00977DB1" w:rsidP="00977DB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DB1" w:rsidRPr="00773C45" w:rsidRDefault="00977DB1" w:rsidP="00977DB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977DB1" w:rsidRDefault="00977DB1" w:rsidP="00977DB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для студентов 3 курса лечебного факультета</w:t>
      </w:r>
    </w:p>
    <w:p w:rsidR="00977DB1" w:rsidRPr="00773C45" w:rsidRDefault="00977DB1" w:rsidP="00977DB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(осенний)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bookmarkEnd w:id="0"/>
    <w:p w:rsidR="00977DB1" w:rsidRPr="00773C45" w:rsidRDefault="00977DB1" w:rsidP="00977DB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85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933"/>
        <w:gridCol w:w="992"/>
      </w:tblGrid>
      <w:tr w:rsidR="00977DB1" w:rsidRPr="00773C45" w:rsidTr="00977DB1">
        <w:trPr>
          <w:trHeight w:val="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</w:p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№№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b/>
                <w:sz w:val="24"/>
              </w:rPr>
            </w:pPr>
          </w:p>
          <w:p w:rsidR="00977DB1" w:rsidRPr="00773C45" w:rsidRDefault="00977DB1" w:rsidP="00977DB1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73C45">
              <w:rPr>
                <w:b/>
                <w:sz w:val="24"/>
              </w:rPr>
              <w:t>Наименование тем практических занятий (18 занятий - 5</w:t>
            </w:r>
            <w:r>
              <w:rPr>
                <w:b/>
                <w:sz w:val="24"/>
              </w:rPr>
              <w:t>4</w:t>
            </w:r>
            <w:r w:rsidRPr="00773C45">
              <w:rPr>
                <w:b/>
                <w:sz w:val="24"/>
              </w:rPr>
              <w:t xml:space="preserve"> час</w:t>
            </w:r>
            <w:r>
              <w:rPr>
                <w:b/>
                <w:sz w:val="24"/>
              </w:rPr>
              <w:t>а</w:t>
            </w:r>
            <w:r w:rsidRPr="00773C45"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b/>
                <w:sz w:val="24"/>
              </w:rPr>
            </w:pPr>
            <w:r w:rsidRPr="00773C45">
              <w:rPr>
                <w:b/>
                <w:sz w:val="24"/>
              </w:rPr>
              <w:t>Объем в акад. час</w:t>
            </w:r>
          </w:p>
        </w:tc>
      </w:tr>
      <w:tr w:rsidR="00977DB1" w:rsidRPr="00773C45" w:rsidTr="00977DB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  <w:lang w:bidi="he-IL"/>
              </w:rPr>
              <w:t>Общая рецептура. Жидкие лекарственные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3</w:t>
            </w:r>
          </w:p>
        </w:tc>
      </w:tr>
      <w:tr w:rsidR="00977DB1" w:rsidRPr="00773C45" w:rsidTr="00977DB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  <w:lang w:bidi="he-IL"/>
              </w:rPr>
              <w:t>Мягкие и твердые лекарственные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DB1" w:rsidRPr="00773C45" w:rsidTr="00977DB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</w:rPr>
              <w:t>Фармакокинетика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r w:rsidRPr="00DD0D7A">
              <w:rPr>
                <w:sz w:val="24"/>
              </w:rPr>
              <w:t>Фармакодинамика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96D04" w:rsidRDefault="00977DB1" w:rsidP="00977DB1">
            <w:pPr>
              <w:pStyle w:val="10"/>
              <w:framePr w:wrap="auto" w:xAlign="left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Контрольная работа №1 </w:t>
            </w:r>
            <w:r w:rsidRPr="00796D04">
              <w:rPr>
                <w:b/>
                <w:bCs/>
                <w:sz w:val="24"/>
              </w:rPr>
              <w:t>«Рецептура. Общая фармакология»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Холиномиметические средства. 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Холиноблокаторы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DD0D7A">
              <w:rPr>
                <w:sz w:val="24"/>
                <w:lang w:bidi="he-IL"/>
              </w:rPr>
              <w:t>Адреномиметики</w:t>
            </w:r>
            <w:proofErr w:type="spellEnd"/>
            <w:r w:rsidRPr="00DD0D7A">
              <w:rPr>
                <w:sz w:val="24"/>
                <w:lang w:bidi="he-IL"/>
              </w:rPr>
              <w:t xml:space="preserve">. Симпатомиметики.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DD0D7A">
              <w:rPr>
                <w:sz w:val="24"/>
                <w:lang w:bidi="he-IL"/>
              </w:rPr>
              <w:t>Адреноблокаторы</w:t>
            </w:r>
            <w:proofErr w:type="spellEnd"/>
            <w:r w:rsidRPr="00DD0D7A">
              <w:rPr>
                <w:sz w:val="24"/>
                <w:lang w:bidi="he-IL"/>
              </w:rPr>
              <w:t xml:space="preserve">. </w:t>
            </w:r>
            <w:proofErr w:type="spellStart"/>
            <w:r w:rsidRPr="00DD0D7A">
              <w:rPr>
                <w:sz w:val="24"/>
                <w:lang w:bidi="he-IL"/>
              </w:rPr>
              <w:t>Симпатолитики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№2 </w:t>
            </w:r>
            <w:r w:rsidRPr="00796D04">
              <w:rPr>
                <w:b/>
                <w:sz w:val="24"/>
              </w:rPr>
              <w:t>«Фармакология эфферентной</w:t>
            </w:r>
            <w:r>
              <w:rPr>
                <w:b/>
                <w:sz w:val="24"/>
              </w:rPr>
              <w:t xml:space="preserve"> нервной </w:t>
            </w:r>
          </w:p>
          <w:p w:rsidR="00977DB1" w:rsidRPr="00796D04" w:rsidRDefault="00977DB1" w:rsidP="00977DB1">
            <w:pPr>
              <w:pStyle w:val="10"/>
              <w:framePr w:wrap="auto" w:xAlign="left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 w:rsidRPr="00796D04">
              <w:rPr>
                <w:b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bCs/>
                <w:sz w:val="24"/>
              </w:rPr>
            </w:pPr>
            <w:r w:rsidRPr="00773C45">
              <w:rPr>
                <w:bCs/>
                <w:sz w:val="24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 для наркоза</w:t>
            </w:r>
            <w:r>
              <w:rPr>
                <w:sz w:val="24"/>
                <w:lang w:bidi="he-IL"/>
              </w:rPr>
              <w:t xml:space="preserve"> (общие ане</w:t>
            </w:r>
            <w:r w:rsidRPr="00DD0D7A">
              <w:rPr>
                <w:sz w:val="24"/>
                <w:lang w:bidi="he-IL"/>
              </w:rPr>
              <w:t>стетики).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Этанол. </w:t>
            </w:r>
            <w:r w:rsidRPr="00DD0D7A">
              <w:rPr>
                <w:sz w:val="24"/>
                <w:lang w:bidi="he-IL"/>
              </w:rPr>
              <w:t>Местные анестетики.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Снотворные средства.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Противоэпилептические средства.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DD0D7A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Анальгетики центрального действия:</w:t>
            </w:r>
            <w:r>
              <w:rPr>
                <w:sz w:val="24"/>
                <w:lang w:bidi="he-IL"/>
              </w:rPr>
              <w:t xml:space="preserve"> опиоидные и </w:t>
            </w:r>
          </w:p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 xml:space="preserve"> </w:t>
            </w:r>
            <w:r w:rsidRPr="00DD0D7A">
              <w:rPr>
                <w:sz w:val="24"/>
                <w:lang w:bidi="he-IL"/>
              </w:rPr>
              <w:t>анальгетики</w:t>
            </w:r>
            <w:r>
              <w:rPr>
                <w:sz w:val="24"/>
                <w:lang w:bidi="he-IL"/>
              </w:rPr>
              <w:t>.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Ненаркотические анальгетики.</w:t>
            </w:r>
            <w:r w:rsidRPr="00DD0D7A">
              <w:rPr>
                <w:sz w:val="24"/>
                <w:lang w:bidi="he-IL"/>
              </w:rPr>
              <w:t xml:space="preserve"> 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</w:t>
            </w:r>
            <w:r w:rsidRPr="00DD0D7A">
              <w:rPr>
                <w:sz w:val="24"/>
                <w:lang w:bidi="he-IL"/>
              </w:rPr>
              <w:t>лительные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Антипсихотические средства.  </w:t>
            </w:r>
          </w:p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Анксиолитики</w:t>
            </w:r>
            <w:proofErr w:type="spellEnd"/>
            <w:r w:rsidRPr="00DD0D7A">
              <w:rPr>
                <w:sz w:val="24"/>
                <w:lang w:bidi="he-IL"/>
              </w:rPr>
              <w:t>. Седативные средства.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 для лечения маний.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Антидепрессанты. </w:t>
            </w:r>
            <w:proofErr w:type="spellStart"/>
            <w:r w:rsidRPr="00DD0D7A">
              <w:rPr>
                <w:sz w:val="24"/>
                <w:lang w:bidi="he-IL"/>
              </w:rPr>
              <w:t>Психостимуляторы</w:t>
            </w:r>
            <w:proofErr w:type="spellEnd"/>
            <w:r w:rsidRPr="00DD0D7A">
              <w:rPr>
                <w:sz w:val="24"/>
                <w:lang w:bidi="he-IL"/>
              </w:rPr>
              <w:t xml:space="preserve">. </w:t>
            </w:r>
          </w:p>
          <w:p w:rsidR="00977DB1" w:rsidRPr="00DD0D7A" w:rsidRDefault="00977DB1" w:rsidP="00977DB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DD0D7A">
              <w:rPr>
                <w:sz w:val="24"/>
                <w:lang w:bidi="he-IL"/>
              </w:rPr>
              <w:t>Ноотропы</w:t>
            </w:r>
            <w:proofErr w:type="spellEnd"/>
            <w:r w:rsidRPr="00DD0D7A">
              <w:rPr>
                <w:sz w:val="24"/>
                <w:lang w:bidi="he-IL"/>
              </w:rPr>
              <w:t>. Аналептики.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"/>
              <w:framePr w:wrap="auto" w:xAlign="left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Контрольная работа №3</w:t>
            </w:r>
            <w:r w:rsidRPr="00C51999">
              <w:rPr>
                <w:b/>
                <w:bCs/>
                <w:sz w:val="24"/>
              </w:rPr>
              <w:t xml:space="preserve"> «Фармакология центральной нервной </w:t>
            </w:r>
          </w:p>
          <w:p w:rsidR="00977DB1" w:rsidRPr="00C51999" w:rsidRDefault="00977DB1" w:rsidP="00977DB1">
            <w:pPr>
              <w:pStyle w:val="10"/>
              <w:framePr w:wrap="auto" w:xAlign="left"/>
              <w:spacing w:line="360" w:lineRule="auto"/>
              <w:rPr>
                <w:b/>
                <w:bCs/>
                <w:sz w:val="24"/>
                <w:lang w:bidi="he-IL"/>
              </w:rPr>
            </w:pPr>
            <w:r w:rsidRPr="00C51999">
              <w:rPr>
                <w:b/>
                <w:bCs/>
                <w:sz w:val="24"/>
              </w:rPr>
              <w:t>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>Средства, влияющие на функции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7DB1" w:rsidRPr="00773C45" w:rsidTr="00977D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773C45" w:rsidRDefault="00977DB1" w:rsidP="00977DB1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Pr="00DD0D7A" w:rsidRDefault="00977DB1" w:rsidP="00977DB1">
            <w:pPr>
              <w:pStyle w:val="10"/>
              <w:framePr w:wrap="auto" w:xAlign="left"/>
              <w:spacing w:line="360" w:lineRule="auto"/>
              <w:rPr>
                <w:bCs/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Средства, влияющие на </w:t>
            </w:r>
            <w:r>
              <w:rPr>
                <w:sz w:val="24"/>
                <w:lang w:bidi="he-IL"/>
              </w:rPr>
              <w:t>желудочно-кишечный тракт.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1" w:rsidRDefault="00977DB1" w:rsidP="00977DB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  <w:p w:rsidR="00977DB1" w:rsidRPr="00F103BF" w:rsidRDefault="00977DB1" w:rsidP="00977DB1">
            <w:pPr>
              <w:pStyle w:val="10"/>
              <w:framePr w:wrap="auto" w:xAlign="left"/>
              <w:rPr>
                <w:szCs w:val="20"/>
                <w:lang w:bidi="he-IL"/>
              </w:rPr>
            </w:pPr>
          </w:p>
        </w:tc>
      </w:tr>
    </w:tbl>
    <w:p w:rsidR="00977DB1" w:rsidRPr="0071598D" w:rsidRDefault="00977DB1" w:rsidP="00977DB1">
      <w:pPr>
        <w:spacing w:after="0"/>
        <w:rPr>
          <w:rFonts w:ascii="Times New Roman" w:eastAsia="Times New Roman" w:hAnsi="Times New Roman" w:cs="Times New Roman"/>
          <w:b/>
        </w:rPr>
      </w:pPr>
    </w:p>
    <w:sectPr w:rsidR="00977DB1" w:rsidRPr="0071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4"/>
    <w:rsid w:val="003528A4"/>
    <w:rsid w:val="005D212C"/>
    <w:rsid w:val="009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42D3"/>
  <w15:chartTrackingRefBased/>
  <w15:docId w15:val="{38061212-AE0A-4FDC-A511-8380CA73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977DB1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977DB1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2025-01-18T13:15:00Z</dcterms:created>
  <dcterms:modified xsi:type="dcterms:W3CDTF">2025-01-18T13:15:00Z</dcterms:modified>
</cp:coreProperties>
</file>