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5D" w:rsidRPr="00B83D5D" w:rsidRDefault="00B83D5D" w:rsidP="00B83D5D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83D5D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Отчет по науке </w:t>
      </w:r>
    </w:p>
    <w:p w:rsidR="00B83D5D" w:rsidRPr="00B83D5D" w:rsidRDefault="00B83D5D" w:rsidP="00B83D5D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83D5D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кафедры профилактической медицины и экологии человека</w:t>
      </w:r>
    </w:p>
    <w:p w:rsidR="003F2E66" w:rsidRDefault="00B83D5D" w:rsidP="00B83D5D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83D5D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 </w:t>
      </w:r>
      <w:r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2</w:t>
      </w:r>
      <w:r w:rsidRPr="00B83D5D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квартал 2026 года</w:t>
      </w:r>
    </w:p>
    <w:p w:rsidR="00B83D5D" w:rsidRPr="006F6DD0" w:rsidRDefault="00B83D5D" w:rsidP="00B83D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8"/>
        <w:gridCol w:w="2654"/>
        <w:gridCol w:w="4926"/>
      </w:tblGrid>
      <w:tr w:rsidR="00061640" w:rsidRPr="000F6A58" w:rsidTr="00FA32D7">
        <w:tc>
          <w:tcPr>
            <w:tcW w:w="3408" w:type="dxa"/>
            <w:vMerge w:val="restart"/>
          </w:tcPr>
          <w:p w:rsidR="00061640" w:rsidRPr="00513AAC" w:rsidRDefault="00061640" w:rsidP="00232F2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</w:t>
            </w:r>
            <w:r w:rsidR="0095637E">
              <w:rPr>
                <w:rFonts w:ascii="Times New Roman" w:hAnsi="Times New Roman"/>
                <w:sz w:val="24"/>
                <w:szCs w:val="24"/>
              </w:rPr>
              <w:t>за 2 квартал 2026 года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(все публикации дублируются в научную библиотеку)</w:t>
            </w:r>
          </w:p>
        </w:tc>
        <w:tc>
          <w:tcPr>
            <w:tcW w:w="2654" w:type="dxa"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:rsidR="00DC69CF" w:rsidRDefault="00B83D5D" w:rsidP="00DC69CF">
            <w:pPr>
              <w:pStyle w:val="af2"/>
              <w:spacing w:before="0" w:beforeAutospacing="0" w:after="0" w:afterAutospacing="0"/>
              <w:jc w:val="both"/>
            </w:pPr>
            <w:r>
              <w:t xml:space="preserve">1. </w:t>
            </w:r>
            <w:proofErr w:type="spellStart"/>
            <w:r w:rsidR="0095637E" w:rsidRPr="0095637E">
              <w:t>Яппарова</w:t>
            </w:r>
            <w:proofErr w:type="spellEnd"/>
            <w:r w:rsidR="0095637E" w:rsidRPr="0095637E">
              <w:t> Р.Р., Радченко О.Р. Профилактика дезадаптации первоклассников: роль специалиста по оказанию медицинской помощи несовершеннолетним в образовательной организации</w:t>
            </w:r>
            <w:r w:rsidR="0095637E">
              <w:t xml:space="preserve"> // </w:t>
            </w:r>
            <w:r w:rsidR="0095637E" w:rsidRPr="0095637E">
              <w:t>М</w:t>
            </w:r>
            <w:r w:rsidR="001313ED" w:rsidRPr="0095637E">
              <w:t>едицина</w:t>
            </w:r>
            <w:r w:rsidR="0095637E" w:rsidRPr="0095637E">
              <w:t>. С</w:t>
            </w:r>
            <w:r w:rsidR="001313ED" w:rsidRPr="0095637E">
              <w:t>оциология</w:t>
            </w:r>
            <w:r w:rsidR="0095637E" w:rsidRPr="0095637E">
              <w:t>. Ф</w:t>
            </w:r>
            <w:r w:rsidR="001313ED" w:rsidRPr="0095637E">
              <w:t>илософия</w:t>
            </w:r>
            <w:r w:rsidR="0095637E" w:rsidRPr="0095637E">
              <w:t>. Прикладные исследования</w:t>
            </w:r>
            <w:r w:rsidR="001313ED">
              <w:t>. – 2026. - №4</w:t>
            </w:r>
            <w:r w:rsidR="0095637E" w:rsidRPr="0095637E">
              <w:t>.</w:t>
            </w:r>
            <w:r w:rsidR="001313ED">
              <w:t xml:space="preserve"> – С. </w:t>
            </w:r>
            <w:r w:rsidR="0095637E" w:rsidRPr="0095637E">
              <w:t>190</w:t>
            </w:r>
            <w:r w:rsidR="0095637E">
              <w:t>-194</w:t>
            </w:r>
            <w:r>
              <w:t xml:space="preserve"> </w:t>
            </w:r>
            <w:hyperlink r:id="rId8" w:history="1">
              <w:r w:rsidR="001313ED" w:rsidRPr="001E7E5B">
                <w:rPr>
                  <w:rStyle w:val="a4"/>
                </w:rPr>
                <w:t>https://medsociofil.ru/upload/iblock/565/aoywqn9ge4av8c4fvivvzq529e12flmk/%D0%9C%D0%A4%D0%A1_4_26_10_%D0%B1%D0%BE%D0%BB.pdf</w:t>
              </w:r>
            </w:hyperlink>
            <w:r w:rsidR="001313ED">
              <w:t xml:space="preserve"> </w:t>
            </w:r>
          </w:p>
          <w:p w:rsidR="001313ED" w:rsidRPr="00232F23" w:rsidRDefault="00B83D5D" w:rsidP="00DC69CF">
            <w:pPr>
              <w:pStyle w:val="af2"/>
              <w:spacing w:before="0" w:beforeAutospacing="0" w:after="0" w:afterAutospacing="0"/>
              <w:jc w:val="both"/>
            </w:pPr>
            <w:r>
              <w:t xml:space="preserve">2. </w:t>
            </w:r>
            <w:proofErr w:type="spellStart"/>
            <w:r w:rsidR="0095637E" w:rsidRPr="0095637E">
              <w:t>Нигманова</w:t>
            </w:r>
            <w:proofErr w:type="spellEnd"/>
            <w:r w:rsidR="0095637E" w:rsidRPr="0095637E">
              <w:t> Г.И., Радченко О.Р. Совершенствование работы специалиста по оказанию медицинской помощи несовершеннолетним при проведении просветительской работы с родителями детей дошкольного возраста</w:t>
            </w:r>
            <w:r w:rsidR="001313ED">
              <w:t xml:space="preserve"> // </w:t>
            </w:r>
            <w:r w:rsidR="001313ED" w:rsidRPr="0095637E">
              <w:t>Медицина. Социология. Философия. Прикладные исследования</w:t>
            </w:r>
            <w:r w:rsidR="001313ED">
              <w:t>. – 2026. - №4</w:t>
            </w:r>
            <w:r w:rsidR="001313ED" w:rsidRPr="0095637E">
              <w:t>.</w:t>
            </w:r>
            <w:r w:rsidR="001313ED">
              <w:t xml:space="preserve"> – С. </w:t>
            </w:r>
            <w:r w:rsidR="0095637E" w:rsidRPr="0095637E">
              <w:t>206</w:t>
            </w:r>
            <w:r w:rsidR="0095637E">
              <w:t>-210</w:t>
            </w:r>
            <w:r>
              <w:t xml:space="preserve"> </w:t>
            </w:r>
            <w:hyperlink r:id="rId9" w:history="1">
              <w:r w:rsidR="001313ED" w:rsidRPr="001E7E5B">
                <w:rPr>
                  <w:rStyle w:val="a4"/>
                </w:rPr>
                <w:t>https://medsociofil.ru/upload/iblock/565/aoywqn9ge4av8c4fvivvzq529e12flmk/%D0%9C%D0%A4%D0%A1_4_26_10_%D0%B1%D0%BE%D0%BB.pdf</w:t>
              </w:r>
            </w:hyperlink>
            <w:r w:rsidR="001313ED">
              <w:t xml:space="preserve"> </w:t>
            </w:r>
          </w:p>
        </w:tc>
      </w:tr>
      <w:tr w:rsidR="00061640" w:rsidRPr="00450B4D" w:rsidTr="00FA32D7">
        <w:tc>
          <w:tcPr>
            <w:tcW w:w="3408" w:type="dxa"/>
            <w:vMerge/>
          </w:tcPr>
          <w:p w:rsidR="00061640" w:rsidRPr="00232F23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:rsidTr="00FA32D7">
        <w:tc>
          <w:tcPr>
            <w:tcW w:w="3408" w:type="dxa"/>
            <w:vMerge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6" w:type="dxa"/>
          </w:tcPr>
          <w:p w:rsidR="00317900" w:rsidRPr="00317900" w:rsidRDefault="00317900" w:rsidP="0031790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900">
              <w:rPr>
                <w:rFonts w:ascii="Times New Roman" w:hAnsi="Times New Roman"/>
                <w:sz w:val="24"/>
                <w:szCs w:val="24"/>
              </w:rPr>
              <w:t>1.</w:t>
            </w:r>
            <w:r w:rsidRPr="00317900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proofErr w:type="gramStart"/>
            <w:r w:rsidRPr="00317900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7900">
              <w:rPr>
                <w:rFonts w:ascii="Times New Roman" w:hAnsi="Times New Roman"/>
                <w:sz w:val="24"/>
                <w:szCs w:val="24"/>
              </w:rPr>
              <w:t xml:space="preserve"> Давлетова Н.Х. Математическое моделирование вероятности формирования низкого уровня физического здоровья студентов под воздействием многофакторного риска / Н.Х. Давлетова, Е.А.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, Л.М.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Миннегулова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 // Актуальные проблемы гигиены, эпидемиологии и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дезинфектологии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: материалы III Международной научно-практической конференции (9-10 апреля 2026 года) / Под общей ред. П.А.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Мочалкина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>, Х.М. Ахмадуллиной.</w:t>
            </w:r>
            <w:proofErr w:type="gram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 – Уфа-Ташкент: ФГБОУ ВО БГМУ Минздрава России, 2026. – С.134-138.</w:t>
            </w:r>
          </w:p>
          <w:p w:rsidR="00C95195" w:rsidRDefault="00317900" w:rsidP="0031790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900">
              <w:rPr>
                <w:rFonts w:ascii="Times New Roman" w:hAnsi="Times New Roman"/>
                <w:sz w:val="24"/>
                <w:szCs w:val="24"/>
              </w:rPr>
              <w:t>2.</w:t>
            </w:r>
            <w:r w:rsidRPr="00317900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Тафеева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 Е.А. Роль центров общественного здоровья и медицинской профилактики в популяризации здорового образа жизни /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Е.А.Тафеева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Шулаев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, И.Д.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Тафеев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 xml:space="preserve"> // Актуальные проблемы гигиены, эпидемиологии и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дезинфектологии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>: материалы III Международной научно-</w:t>
            </w:r>
            <w:r w:rsidRPr="00317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практической конференции (9-10 апреля 2026 года) / Под общей ред. П.А. </w:t>
            </w:r>
            <w:proofErr w:type="spellStart"/>
            <w:r w:rsidRPr="00317900">
              <w:rPr>
                <w:rFonts w:ascii="Times New Roman" w:hAnsi="Times New Roman"/>
                <w:sz w:val="24"/>
                <w:szCs w:val="24"/>
              </w:rPr>
              <w:t>Мочалкина</w:t>
            </w:r>
            <w:proofErr w:type="spellEnd"/>
            <w:r w:rsidRPr="00317900">
              <w:rPr>
                <w:rFonts w:ascii="Times New Roman" w:hAnsi="Times New Roman"/>
                <w:sz w:val="24"/>
                <w:szCs w:val="24"/>
              </w:rPr>
              <w:t>, Х.М. Ахмадуллиной. – Уфа-Ташкент: ФГБОУ ВО БГМУ Минздрава России, 2026. – С.358-362.</w:t>
            </w:r>
          </w:p>
          <w:p w:rsidR="00317900" w:rsidRDefault="00317900" w:rsidP="00317900">
            <w:pPr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 Имамов А.А. «Профилактика онкологических заболеваний у трудоспособного населения в системе общественного здравоохранения»: Здоровье человека в XXI веке. Качество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VIII Всероссийская научно-практическая конференция с международным участием: Сборник научных статей. Казань, 26-27 марта 2026 г. /Под общей редакцией</w:t>
            </w:r>
          </w:p>
          <w:p w:rsidR="00317900" w:rsidRDefault="00317900" w:rsidP="00317900">
            <w:pPr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– Казань: 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2026. – с. 510-515.</w:t>
            </w:r>
          </w:p>
          <w:p w:rsidR="00DC69CF" w:rsidRDefault="00317900" w:rsidP="00DC69C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C6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69CF">
              <w:rPr>
                <w:rFonts w:ascii="Times New Roman" w:hAnsi="Times New Roman"/>
                <w:sz w:val="24"/>
                <w:szCs w:val="24"/>
              </w:rPr>
              <w:t>Берхеева</w:t>
            </w:r>
            <w:proofErr w:type="spellEnd"/>
            <w:r w:rsidR="00DC69CF">
              <w:rPr>
                <w:rFonts w:ascii="Times New Roman" w:hAnsi="Times New Roman"/>
                <w:sz w:val="24"/>
                <w:szCs w:val="24"/>
              </w:rPr>
              <w:t xml:space="preserve"> З.М., Гарипова Р.В., Сафина К.Р., </w:t>
            </w:r>
            <w:proofErr w:type="spellStart"/>
            <w:r w:rsidR="00DC69CF">
              <w:rPr>
                <w:rFonts w:ascii="Times New Roman" w:hAnsi="Times New Roman"/>
                <w:sz w:val="24"/>
                <w:szCs w:val="24"/>
              </w:rPr>
              <w:t>Сабитова</w:t>
            </w:r>
            <w:proofErr w:type="spellEnd"/>
            <w:r w:rsidR="00DC69CF">
              <w:rPr>
                <w:rFonts w:ascii="Times New Roman" w:hAnsi="Times New Roman"/>
                <w:sz w:val="24"/>
                <w:szCs w:val="24"/>
              </w:rPr>
              <w:t xml:space="preserve"> М.М </w:t>
            </w:r>
            <w:r w:rsidR="00DC69CF">
              <w:rPr>
                <w:rFonts w:ascii="Times New Roman" w:hAnsi="Times New Roman"/>
                <w:szCs w:val="24"/>
              </w:rPr>
              <w:t xml:space="preserve">Выявление </w:t>
            </w:r>
            <w:proofErr w:type="gramStart"/>
            <w:r w:rsidR="00DC69CF">
              <w:rPr>
                <w:rFonts w:ascii="Times New Roman" w:hAnsi="Times New Roman"/>
                <w:szCs w:val="24"/>
              </w:rPr>
              <w:t>профессиональной</w:t>
            </w:r>
            <w:proofErr w:type="gramEnd"/>
            <w:r w:rsidR="00DC69CF">
              <w:rPr>
                <w:rFonts w:ascii="Times New Roman" w:hAnsi="Times New Roman"/>
                <w:szCs w:val="24"/>
              </w:rPr>
              <w:t xml:space="preserve"> и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общесоматической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патологии как показатель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качества периодических медицинских осмотров /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Здоровье человека в XXI веке. Качество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VIII Всероссийская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с международным участием: Сборник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научных статей. Казань, 26-27 марта 2026 г. /Под общей редакцией профессора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– Казань: 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2026. – </w:t>
            </w:r>
            <w:r w:rsidR="00A30262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491-497</w:t>
            </w:r>
            <w:r w:rsidR="00A302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Гарипова Р.В., Сафина К.Р.,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Берхеева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результаты и эффективность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 республиканского центра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профессиональной патологии /Здоровье человека в XXI веке. Качество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VIII Всероссийская научно-практическая конференция с международным участием: Сборник научных статей. Казань, 26-27 марта 2026 г. /Под общей редакцией профессора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– Казань: 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2026. – </w:t>
            </w:r>
            <w:r w:rsidR="00A30262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497-501</w:t>
            </w:r>
            <w:r w:rsidR="00A302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6.Имамов А.А.,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Берхеева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среда и профессиональная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заболеваемость работников ПАО «КАМАЗ»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Здоровье человека в XXI веке. Качество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VIII Всероссийская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с международным участием: Сборник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научных статей. Казань, 26-27 марта 2026 г. /Под общей редакцией профессора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– Казань: 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2026. – </w:t>
            </w:r>
            <w:r w:rsidR="00A30262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515-520</w:t>
            </w:r>
            <w:r w:rsidR="00A302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7.Сабитова М.М.,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Берхеева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 Роль экспертизы профессиональной пригодности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сохранении здоровья работников /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Здоровье человека в XXI веке. Качество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VIII Всероссийская</w:t>
            </w:r>
          </w:p>
          <w:p w:rsidR="00DC69CF" w:rsidRDefault="00DC69CF" w:rsidP="00DC69C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с международным участием: Сборник</w:t>
            </w:r>
          </w:p>
          <w:p w:rsidR="00317900" w:rsidRDefault="00DC69CF" w:rsidP="00DC69CF">
            <w:pPr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научных статей. Казань, 26-27 марта 2026 г. /Под общей редакцией профессора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– Казань: 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2026. – </w:t>
            </w:r>
            <w:r w:rsidR="00A30262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523-526</w:t>
            </w:r>
            <w:r w:rsidR="00A302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47D" w:rsidRDefault="0022347D" w:rsidP="0022347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2347D">
              <w:rPr>
                <w:rFonts w:ascii="Times New Roman" w:hAnsi="Times New Roman"/>
                <w:sz w:val="24"/>
                <w:szCs w:val="24"/>
              </w:rPr>
              <w:t xml:space="preserve">Головяшкина И.В., </w:t>
            </w:r>
            <w:proofErr w:type="spellStart"/>
            <w:r w:rsidRPr="0022347D">
              <w:rPr>
                <w:rFonts w:ascii="Times New Roman" w:hAnsi="Times New Roman"/>
                <w:sz w:val="24"/>
                <w:szCs w:val="24"/>
              </w:rPr>
              <w:t>Игнатанс</w:t>
            </w:r>
            <w:proofErr w:type="spellEnd"/>
            <w:r w:rsidRPr="0022347D"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  <w:r w:rsidRPr="0022347D">
              <w:rPr>
                <w:rFonts w:ascii="Times New Roman" w:hAnsi="Times New Roman"/>
                <w:sz w:val="24"/>
                <w:szCs w:val="24"/>
              </w:rPr>
              <w:t>Анализ состояния здоровья работников мясоперерабатывающего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2347D" w:rsidRDefault="0022347D" w:rsidP="0022347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Здоровье человека в XXI веке. Качество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VIII Всероссийская</w:t>
            </w:r>
          </w:p>
          <w:p w:rsidR="0022347D" w:rsidRDefault="0022347D" w:rsidP="0022347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с международным участием: Сборник</w:t>
            </w:r>
          </w:p>
          <w:p w:rsidR="0022347D" w:rsidRDefault="0022347D" w:rsidP="0022347D">
            <w:pPr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научных статей. Казань, 26-27 марта 2026 г. /Под общей редакцией профессора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– Казань: 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2026. – </w:t>
            </w:r>
            <w:r w:rsidR="00A30262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507-509</w:t>
            </w:r>
            <w:r w:rsidR="00A302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47D" w:rsidRDefault="0022347D" w:rsidP="0022347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Pr="0022347D">
              <w:rPr>
                <w:rFonts w:ascii="Times New Roman" w:hAnsi="Times New Roman"/>
                <w:sz w:val="24"/>
                <w:szCs w:val="24"/>
              </w:rPr>
              <w:t>Никоноров</w:t>
            </w:r>
            <w:proofErr w:type="spellEnd"/>
            <w:r w:rsidRPr="0022347D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proofErr w:type="spellStart"/>
            <w:r w:rsidRPr="0022347D">
              <w:rPr>
                <w:rFonts w:ascii="Times New Roman" w:hAnsi="Times New Roman"/>
                <w:sz w:val="24"/>
                <w:szCs w:val="24"/>
              </w:rPr>
              <w:t>Игнатанс</w:t>
            </w:r>
            <w:proofErr w:type="spellEnd"/>
            <w:r w:rsidRPr="0022347D"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2347D">
              <w:rPr>
                <w:rFonts w:ascii="Times New Roman" w:hAnsi="Times New Roman"/>
                <w:sz w:val="24"/>
                <w:szCs w:val="24"/>
              </w:rPr>
              <w:t>ачество питьевого водоснабжения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Здоровье человека в XXI веке. Качество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VIII Всероссийская</w:t>
            </w:r>
          </w:p>
          <w:p w:rsidR="0022347D" w:rsidRDefault="0022347D" w:rsidP="0022347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с международным участием: Сборник</w:t>
            </w:r>
          </w:p>
          <w:p w:rsidR="0022347D" w:rsidRDefault="0022347D" w:rsidP="0022347D">
            <w:pPr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научных статей. Казань, 26-27 марта 2026 г. /Под общей редакцией профессора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– Казань: 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2026. – </w:t>
            </w:r>
            <w:r w:rsidR="00A30262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520-522</w:t>
            </w:r>
            <w:r w:rsidR="00A302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47D" w:rsidRDefault="0022347D" w:rsidP="0022347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t xml:space="preserve"> </w:t>
            </w:r>
            <w:r w:rsidRPr="0022347D">
              <w:rPr>
                <w:rFonts w:ascii="Times New Roman" w:hAnsi="Times New Roman"/>
                <w:sz w:val="24"/>
                <w:szCs w:val="24"/>
              </w:rPr>
              <w:t xml:space="preserve">Хлебникова Е.Д., </w:t>
            </w:r>
            <w:proofErr w:type="spellStart"/>
            <w:r w:rsidRPr="0022347D">
              <w:rPr>
                <w:rFonts w:ascii="Times New Roman" w:hAnsi="Times New Roman"/>
                <w:sz w:val="24"/>
                <w:szCs w:val="24"/>
              </w:rPr>
              <w:t>Игнатанс</w:t>
            </w:r>
            <w:proofErr w:type="spellEnd"/>
            <w:r w:rsidRPr="0022347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22347D">
              <w:rPr>
                <w:rFonts w:ascii="Times New Roman" w:hAnsi="Times New Roman"/>
                <w:sz w:val="24"/>
                <w:szCs w:val="24"/>
              </w:rPr>
              <w:t>лияние мебели дошкольных организаций на формирование опорно-двигательного аппарата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Здоровье человека в XXI веке. Качество жизни.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VIII Всероссийская</w:t>
            </w:r>
          </w:p>
          <w:p w:rsidR="0022347D" w:rsidRDefault="0022347D" w:rsidP="0022347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с международным участием: Сборник</w:t>
            </w:r>
          </w:p>
          <w:p w:rsidR="0022347D" w:rsidRPr="00095164" w:rsidRDefault="0022347D" w:rsidP="00A30262">
            <w:pPr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научных статей. Казань, 26-27 марта 2026 г. /Под общей редакцией профессора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Ксембаева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 – Казань: 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МеДДоК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2026. –</w:t>
            </w:r>
            <w:r w:rsidR="00A30262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22347D">
              <w:rPr>
                <w:rFonts w:ascii="Times New Roman" w:hAnsi="Times New Roman"/>
                <w:sz w:val="24"/>
                <w:szCs w:val="24"/>
              </w:rPr>
              <w:t>535-539</w:t>
            </w:r>
          </w:p>
        </w:tc>
      </w:tr>
      <w:tr w:rsidR="00061640" w:rsidRPr="00450B4D" w:rsidTr="00FA32D7">
        <w:tc>
          <w:tcPr>
            <w:tcW w:w="3408" w:type="dxa"/>
            <w:vMerge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:rsidR="00061640" w:rsidRPr="00473B23" w:rsidRDefault="00061640" w:rsidP="00232F2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:rsidTr="00FA32D7">
        <w:tc>
          <w:tcPr>
            <w:tcW w:w="3408" w:type="dxa"/>
            <w:vMerge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1640" w:rsidRPr="00513AAC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26" w:type="dxa"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:rsidTr="00FA32D7">
        <w:tc>
          <w:tcPr>
            <w:tcW w:w="3408" w:type="dxa"/>
            <w:vMerge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1640" w:rsidRPr="00513AAC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монографии (с выходными данными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по ГОСТ)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26" w:type="dxa"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:rsidTr="00FA32D7">
        <w:tc>
          <w:tcPr>
            <w:tcW w:w="3408" w:type="dxa"/>
            <w:vMerge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061640" w:rsidRPr="00095164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26" w:type="dxa"/>
          </w:tcPr>
          <w:p w:rsidR="00D1654F" w:rsidRPr="00095164" w:rsidRDefault="00D1654F" w:rsidP="00E21B44">
            <w:pPr>
              <w:autoSpaceDE w:val="0"/>
              <w:autoSpaceDN w:val="0"/>
              <w:adjustRightInd w:val="0"/>
              <w:spacing w:after="0"/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Default="00BB4602" w:rsidP="00FA32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кого принимали участие, количество участников)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37E" w:rsidRPr="0095637E">
              <w:rPr>
                <w:rFonts w:ascii="Times New Roman" w:hAnsi="Times New Roman"/>
                <w:sz w:val="24"/>
                <w:szCs w:val="24"/>
              </w:rPr>
              <w:t>2 квартал 2026 года</w:t>
            </w:r>
          </w:p>
          <w:p w:rsidR="00296E4D" w:rsidRPr="00A632A6" w:rsidRDefault="00296E4D" w:rsidP="00FA32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1313ED" w:rsidRDefault="00317900" w:rsidP="001313ED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Радченко О.Р. </w:t>
            </w:r>
            <w:r w:rsidR="001313ED">
              <w:rPr>
                <w:rFonts w:ascii="Times New Roman" w:hAnsi="Times New Roman"/>
                <w:sz w:val="24"/>
                <w:szCs w:val="24"/>
              </w:rPr>
              <w:t>Национальный конгресс с международным участием «Здоровые дети – будущее страны», г. Санкт-Петербург, 28-29 мая 2026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3ED">
              <w:rPr>
                <w:rFonts w:ascii="Times New Roman" w:hAnsi="Times New Roman"/>
                <w:sz w:val="24"/>
                <w:szCs w:val="24"/>
              </w:rPr>
              <w:t>Доклад «О</w:t>
            </w:r>
            <w:r w:rsidR="001313ED" w:rsidRPr="001313ED">
              <w:rPr>
                <w:rFonts w:ascii="Times New Roman" w:hAnsi="Times New Roman"/>
                <w:sz w:val="24"/>
                <w:szCs w:val="24"/>
              </w:rPr>
              <w:t xml:space="preserve">т знаний к привычке: </w:t>
            </w:r>
            <w:r w:rsidR="001313ED">
              <w:rPr>
                <w:rFonts w:ascii="Times New Roman" w:hAnsi="Times New Roman"/>
                <w:sz w:val="24"/>
                <w:szCs w:val="24"/>
              </w:rPr>
              <w:t>к</w:t>
            </w:r>
            <w:r w:rsidR="001313ED" w:rsidRPr="001313ED">
              <w:rPr>
                <w:rFonts w:ascii="Times New Roman" w:hAnsi="Times New Roman"/>
                <w:sz w:val="24"/>
                <w:szCs w:val="24"/>
              </w:rPr>
              <w:t>лассификация технологий гигиенического воспитания и ее апробация при работе с подростками в общеобразовательных организациях</w:t>
            </w:r>
            <w:r w:rsidR="001313E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</w:t>
            </w:r>
          </w:p>
          <w:p w:rsidR="00317900" w:rsidRPr="00317900" w:rsidRDefault="00317900" w:rsidP="00317900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Тафеева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Е.А.</w:t>
            </w:r>
            <w:r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ab/>
              <w:t xml:space="preserve">III Международная научно-практическая конференция «Актуальные проблемы гигиены, эпидемиологии и </w:t>
            </w:r>
            <w:proofErr w:type="spellStart"/>
            <w:r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дезинфектологии</w:t>
            </w:r>
            <w:proofErr w:type="spellEnd"/>
            <w:r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материалы», 9-10 апреля 2026 года, </w:t>
            </w:r>
            <w:proofErr w:type="gramStart"/>
            <w:r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Уфа, устный доклад «Роль центров общественного здоровья и медицинской профилактики в популяризации здорового образа жизни».</w:t>
            </w:r>
          </w:p>
          <w:p w:rsidR="00317900" w:rsidRDefault="004E7905" w:rsidP="00317900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  <w:r w:rsidR="00317900"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317900"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ab/>
            </w:r>
            <w:proofErr w:type="spellStart"/>
            <w:r w:rsid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Тафеева</w:t>
            </w:r>
            <w:proofErr w:type="spellEnd"/>
            <w:r w:rsid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Е.А. </w:t>
            </w:r>
            <w:r w:rsidR="00317900"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Международная конференция «Благополучная окружающая среда – детям», </w:t>
            </w:r>
            <w:proofErr w:type="gramStart"/>
            <w:r w:rsidR="00317900"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="00317900" w:rsidRP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Санкт-Петербург, 28-29 мая 2026 г., устный доклад «О необходимости учета грамотности в вопросах здоровья при построении санитарно-просветительских программ»</w:t>
            </w:r>
            <w:r w:rsidR="003179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317900" w:rsidRDefault="004E7905" w:rsidP="00317900">
            <w:pPr>
              <w:tabs>
                <w:tab w:val="left" w:pos="360"/>
              </w:tabs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1790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17900">
              <w:rPr>
                <w:rFonts w:ascii="Times New Roman" w:hAnsi="Times New Roman"/>
                <w:bCs/>
                <w:sz w:val="24"/>
                <w:szCs w:val="24"/>
              </w:rPr>
              <w:t>Гомзина</w:t>
            </w:r>
            <w:proofErr w:type="spellEnd"/>
            <w:r w:rsidR="00317900">
              <w:rPr>
                <w:rFonts w:ascii="Times New Roman" w:hAnsi="Times New Roman"/>
                <w:bCs/>
                <w:sz w:val="24"/>
                <w:szCs w:val="24"/>
              </w:rPr>
              <w:t xml:space="preserve"> Е.Г. Спикер конференции Неврология без мифов. </w:t>
            </w:r>
            <w:proofErr w:type="spellStart"/>
            <w:r w:rsidR="00317900">
              <w:rPr>
                <w:rFonts w:ascii="Times New Roman" w:hAnsi="Times New Roman"/>
                <w:bCs/>
                <w:sz w:val="24"/>
                <w:szCs w:val="24"/>
              </w:rPr>
              <w:t>Ратнеровские</w:t>
            </w:r>
            <w:proofErr w:type="spellEnd"/>
            <w:r w:rsidR="00317900">
              <w:rPr>
                <w:rFonts w:ascii="Times New Roman" w:hAnsi="Times New Roman"/>
                <w:bCs/>
                <w:sz w:val="24"/>
                <w:szCs w:val="24"/>
              </w:rPr>
              <w:t xml:space="preserve"> чтения. 20-21 мая 2026. Г. Казань. Спикер секции 3.1  Врач в форме: тело, душа, карьера.  С докладом «Кулинарная книга врача».</w:t>
            </w:r>
          </w:p>
          <w:p w:rsidR="00317900" w:rsidRDefault="004E7905" w:rsidP="00317900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1790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17900">
              <w:rPr>
                <w:rFonts w:ascii="Times New Roman" w:hAnsi="Times New Roman"/>
                <w:bCs/>
                <w:sz w:val="24"/>
                <w:szCs w:val="24"/>
              </w:rPr>
              <w:t>Гомзина</w:t>
            </w:r>
            <w:proofErr w:type="spellEnd"/>
            <w:r w:rsidR="00317900">
              <w:rPr>
                <w:rFonts w:ascii="Times New Roman" w:hAnsi="Times New Roman"/>
                <w:bCs/>
                <w:sz w:val="24"/>
                <w:szCs w:val="24"/>
              </w:rPr>
              <w:t xml:space="preserve"> Е.Г., Имамов А.А. Спикер X национального конгресса с международным участием «Здоровые дети – будущее страны» 28-29 мая 2026 г.  Санкт-Петербург «Питание в детстве как инструмент управления рисками хронических неинфекционных заболеваний».</w:t>
            </w:r>
          </w:p>
          <w:p w:rsidR="00566F69" w:rsidRDefault="004E7905" w:rsidP="00566F69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66F69">
              <w:t xml:space="preserve"> </w:t>
            </w:r>
            <w:proofErr w:type="spellStart"/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Тафеева</w:t>
            </w:r>
            <w:proofErr w:type="spellEnd"/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 xml:space="preserve"> Е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 xml:space="preserve"> XVIII Всероссийская научно-практическая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конференция с международным участием "Здоровье человека в 21 веке. Качество жизни"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 xml:space="preserve"> доклад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Построение санитарно-просветительских программ на основе анализа показателей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грамотности в вопросах здоровья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D54F64" w:rsidRPr="00A04FBD" w:rsidRDefault="004E7905" w:rsidP="000861C9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66F69">
              <w:t xml:space="preserve"> 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Филиппова С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566F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VIII Всероссийская</w:t>
            </w:r>
            <w:r w:rsidR="000861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научно-практическая</w:t>
            </w:r>
            <w:r w:rsidR="000861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 xml:space="preserve">конференция с международным участием Здоровье 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человека в XXI веке. Качество жизни</w:t>
            </w:r>
            <w:proofErr w:type="gramStart"/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0861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0861C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End"/>
            <w:r w:rsidR="000861C9">
              <w:rPr>
                <w:rFonts w:ascii="Times New Roman" w:hAnsi="Times New Roman"/>
                <w:bCs/>
                <w:sz w:val="24"/>
                <w:szCs w:val="24"/>
              </w:rPr>
              <w:t>оклад</w:t>
            </w:r>
            <w:r w:rsidR="000861C9" w:rsidRPr="00566F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861C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Современные проблемы обеспечения качества питьевой воды из подземных источников</w:t>
            </w:r>
            <w:r w:rsidR="000861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66F69" w:rsidRPr="00566F69">
              <w:rPr>
                <w:rFonts w:ascii="Times New Roman" w:hAnsi="Times New Roman"/>
                <w:bCs/>
                <w:sz w:val="24"/>
                <w:szCs w:val="24"/>
              </w:rPr>
              <w:t>Республики Татарстан</w:t>
            </w:r>
            <w:r w:rsidR="000861C9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Pr="006500F3" w:rsidRDefault="00BB4602" w:rsidP="00232F2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 и сборн</w:t>
            </w:r>
            <w:r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ика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37E" w:rsidRPr="0095637E">
              <w:rPr>
                <w:rFonts w:ascii="Times New Roman" w:hAnsi="Times New Roman"/>
                <w:sz w:val="24"/>
                <w:szCs w:val="24"/>
              </w:rPr>
              <w:t xml:space="preserve">2 квартал 2026 года </w:t>
            </w:r>
            <w:r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26" w:type="dxa"/>
          </w:tcPr>
          <w:p w:rsidR="0059547D" w:rsidRPr="00A04FBD" w:rsidRDefault="0059547D" w:rsidP="00A04FB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B4602" w:rsidRPr="00450B4D" w:rsidTr="00FA32D7">
        <w:trPr>
          <w:trHeight w:val="445"/>
        </w:trPr>
        <w:tc>
          <w:tcPr>
            <w:tcW w:w="3408" w:type="dxa"/>
            <w:vMerge w:val="restart"/>
          </w:tcPr>
          <w:p w:rsidR="00BB4602" w:rsidRPr="00095164" w:rsidRDefault="00BB4602" w:rsidP="00FA32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37E" w:rsidRPr="0095637E">
              <w:rPr>
                <w:rFonts w:ascii="Times New Roman" w:hAnsi="Times New Roman"/>
                <w:sz w:val="24"/>
                <w:szCs w:val="24"/>
              </w:rPr>
              <w:t>2 квартал 2026 года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54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26" w:type="dxa"/>
          </w:tcPr>
          <w:p w:rsidR="00BB4602" w:rsidRDefault="001313ED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13ED">
              <w:rPr>
                <w:rFonts w:ascii="Times New Roman" w:hAnsi="Times New Roman"/>
                <w:sz w:val="24"/>
                <w:szCs w:val="24"/>
              </w:rPr>
              <w:t xml:space="preserve">Валиев Рушан </w:t>
            </w:r>
            <w:proofErr w:type="spellStart"/>
            <w:r w:rsidRPr="001313ED">
              <w:rPr>
                <w:rFonts w:ascii="Times New Roman" w:hAnsi="Times New Roman"/>
                <w:sz w:val="24"/>
                <w:szCs w:val="24"/>
              </w:rPr>
              <w:t>Ильгамович</w:t>
            </w:r>
            <w:proofErr w:type="spellEnd"/>
            <w:r w:rsidRPr="001313ED">
              <w:rPr>
                <w:rFonts w:ascii="Times New Roman" w:hAnsi="Times New Roman"/>
                <w:sz w:val="24"/>
                <w:szCs w:val="24"/>
              </w:rPr>
              <w:t xml:space="preserve"> на тему: «Научное обоснование технологий при гигиеническом воспитании подростков в</w:t>
            </w:r>
            <w:r w:rsidR="00E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13ED">
              <w:rPr>
                <w:rFonts w:ascii="Times New Roman" w:hAnsi="Times New Roman"/>
                <w:sz w:val="24"/>
                <w:szCs w:val="24"/>
              </w:rPr>
              <w:t>общеобразовательных организациях», представленной на соискание ученой степени кандидата медицинских наук по специальности 3.2.1. Гигиена (медицинские науки)</w:t>
            </w:r>
            <w:r w:rsidR="00EB7E2C">
              <w:rPr>
                <w:rFonts w:ascii="Times New Roman" w:hAnsi="Times New Roman"/>
                <w:sz w:val="24"/>
                <w:szCs w:val="24"/>
              </w:rPr>
              <w:t xml:space="preserve"> – 4 июня 2026 г. </w:t>
            </w:r>
          </w:p>
          <w:p w:rsidR="00EB7E2C" w:rsidRDefault="00EB7E2C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ДС </w:t>
            </w:r>
            <w:r w:rsidRPr="006C5D1E">
              <w:rPr>
                <w:rFonts w:ascii="Times New Roman" w:hAnsi="Times New Roman"/>
                <w:sz w:val="24"/>
                <w:szCs w:val="24"/>
              </w:rPr>
              <w:t>КФУ.032.1 № 01-03/154</w:t>
            </w:r>
          </w:p>
          <w:p w:rsidR="00CF7375" w:rsidRPr="00095164" w:rsidRDefault="00763774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CF7375" w:rsidRPr="001E7E5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https://kpfu.ru/dis_card?p_id=4172</w:t>
              </w:r>
            </w:hyperlink>
            <w:r w:rsidR="00CF7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602" w:rsidRPr="00450B4D" w:rsidTr="00FA32D7">
        <w:tc>
          <w:tcPr>
            <w:tcW w:w="3408" w:type="dxa"/>
            <w:vMerge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26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Pr="005875E7" w:rsidRDefault="00BB4602" w:rsidP="00FA32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37E" w:rsidRPr="0095637E">
              <w:rPr>
                <w:rFonts w:ascii="Times New Roman" w:hAnsi="Times New Roman"/>
                <w:sz w:val="24"/>
                <w:szCs w:val="24"/>
              </w:rPr>
              <w:t xml:space="preserve">2 квартал 2026 года 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6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Pr="00095164" w:rsidRDefault="00BB4602" w:rsidP="00FA32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заявки за </w:t>
            </w:r>
            <w:r w:rsidR="0095637E" w:rsidRPr="0095637E">
              <w:rPr>
                <w:rFonts w:ascii="Times New Roman" w:hAnsi="Times New Roman"/>
                <w:sz w:val="24"/>
                <w:szCs w:val="24"/>
              </w:rPr>
              <w:t>2 квартал 2026 года</w:t>
            </w:r>
          </w:p>
        </w:tc>
        <w:tc>
          <w:tcPr>
            <w:tcW w:w="4926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Pr="00513AAC" w:rsidRDefault="00BB4602" w:rsidP="00232F2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ПИМУ,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. Ульяновский ГУ, КГМА </w:t>
            </w:r>
            <w:r w:rsidR="0095637E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="0095637E" w:rsidRPr="0095637E">
              <w:rPr>
                <w:rFonts w:ascii="Times New Roman" w:hAnsi="Times New Roman"/>
                <w:bCs/>
                <w:sz w:val="24"/>
                <w:szCs w:val="24"/>
              </w:rPr>
              <w:t>2 квартал 2026 года</w:t>
            </w:r>
          </w:p>
        </w:tc>
        <w:tc>
          <w:tcPr>
            <w:tcW w:w="4926" w:type="dxa"/>
          </w:tcPr>
          <w:p w:rsidR="00BB4602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Pr="00513AAC" w:rsidRDefault="00BB4602" w:rsidP="00232F2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), достижения, победители конкурсов, олимпиад (различного уровня)  и другие достижения, награды кафедры (сотрудников кафедр)  за 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37E" w:rsidRPr="0095637E">
              <w:rPr>
                <w:rFonts w:ascii="Times New Roman" w:hAnsi="Times New Roman"/>
                <w:sz w:val="24"/>
                <w:szCs w:val="24"/>
              </w:rPr>
              <w:t>2 квартал 2026 года</w:t>
            </w:r>
          </w:p>
        </w:tc>
        <w:tc>
          <w:tcPr>
            <w:tcW w:w="4926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Pr="00325664" w:rsidRDefault="00BB4602" w:rsidP="00FA32D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232F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E00D0">
              <w:rPr>
                <w:rFonts w:ascii="Times New Roman" w:hAnsi="Times New Roman"/>
                <w:bCs/>
                <w:sz w:val="24"/>
                <w:szCs w:val="24"/>
              </w:rPr>
              <w:t>3-4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кв. 202</w:t>
            </w:r>
            <w:r w:rsidR="00FA32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26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Pr="00061640" w:rsidRDefault="00BB4602" w:rsidP="00232F2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37E" w:rsidRPr="0095637E">
              <w:rPr>
                <w:rFonts w:ascii="Times New Roman" w:hAnsi="Times New Roman"/>
                <w:sz w:val="24"/>
                <w:szCs w:val="24"/>
              </w:rPr>
              <w:t xml:space="preserve">2 квартал 2026 года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(заказчик, название, краткое описание заказа, сроки реализации, стоимость),</w:t>
            </w:r>
            <w:r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26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450B4D" w:rsidTr="00FA32D7">
        <w:tc>
          <w:tcPr>
            <w:tcW w:w="6062" w:type="dxa"/>
            <w:gridSpan w:val="2"/>
          </w:tcPr>
          <w:p w:rsidR="00BB4602" w:rsidRPr="00513AAC" w:rsidRDefault="00BB4602" w:rsidP="00232F2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95637E" w:rsidRPr="0095637E">
              <w:rPr>
                <w:rFonts w:ascii="Times New Roman" w:hAnsi="Times New Roman"/>
                <w:sz w:val="24"/>
                <w:szCs w:val="24"/>
              </w:rPr>
              <w:t>2 квартал 2026 год</w:t>
            </w:r>
            <w:r w:rsidR="0095637E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с предоставлением копий в научный отдел</w:t>
            </w:r>
          </w:p>
        </w:tc>
        <w:tc>
          <w:tcPr>
            <w:tcW w:w="4926" w:type="dxa"/>
          </w:tcPr>
          <w:p w:rsidR="00BB4602" w:rsidRPr="00095164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7A0" w:rsidRPr="00450B4D" w:rsidTr="00FA32D7">
        <w:tc>
          <w:tcPr>
            <w:tcW w:w="6062" w:type="dxa"/>
            <w:gridSpan w:val="2"/>
          </w:tcPr>
          <w:p w:rsidR="002057A0" w:rsidRPr="00CD22C1" w:rsidRDefault="002057A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срока), статус журнала указать</w:t>
            </w:r>
          </w:p>
        </w:tc>
        <w:tc>
          <w:tcPr>
            <w:tcW w:w="4926" w:type="dxa"/>
          </w:tcPr>
          <w:p w:rsidR="002057A0" w:rsidRDefault="002057A0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Имамов А.А. –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член редакционного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журнала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«Медицина и организация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здравоохранения» (С.Петербург)</w:t>
            </w:r>
            <w:r>
              <w:rPr>
                <w:rFonts w:ascii="Times New Roman" w:hAnsi="Times New Roman"/>
                <w:sz w:val="24"/>
                <w:szCs w:val="24"/>
              </w:rPr>
              <w:t>/ РИНЦ</w:t>
            </w:r>
          </w:p>
          <w:p w:rsidR="002057A0" w:rsidRDefault="002057A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Балабанова Л.А. член редколлегии Информационного сборника «Человек и окружающая среда» / с 2022 г. / бессрочно/ Человек и окружающая среда/ РИНЦ</w:t>
            </w:r>
          </w:p>
        </w:tc>
      </w:tr>
      <w:tr w:rsidR="002057A0" w:rsidRPr="00450B4D" w:rsidTr="00FA32D7">
        <w:tc>
          <w:tcPr>
            <w:tcW w:w="6062" w:type="dxa"/>
            <w:gridSpan w:val="2"/>
          </w:tcPr>
          <w:p w:rsidR="002057A0" w:rsidRPr="00B23147" w:rsidRDefault="002057A0" w:rsidP="00BD023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26" w:type="dxa"/>
          </w:tcPr>
          <w:p w:rsidR="002057A0" w:rsidRDefault="002057A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7A0" w:rsidRPr="00450B4D" w:rsidTr="00FA32D7">
        <w:tc>
          <w:tcPr>
            <w:tcW w:w="6062" w:type="dxa"/>
            <w:gridSpan w:val="2"/>
          </w:tcPr>
          <w:p w:rsidR="002057A0" w:rsidRPr="00B657AB" w:rsidRDefault="002057A0" w:rsidP="00BD023F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редседателя, секретарь, член совета))</w:t>
            </w:r>
          </w:p>
        </w:tc>
        <w:tc>
          <w:tcPr>
            <w:tcW w:w="4926" w:type="dxa"/>
          </w:tcPr>
          <w:p w:rsidR="002057A0" w:rsidRDefault="002057A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Имамов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Азгарович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7A0" w:rsidRDefault="002057A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- Диссертационный совет 99.2.061.02  Диссертационный совет 99.2.061.02 (Д 999.198.02) при 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Казанский ГМУ Минздрава России 3.2.1 - Гигиена (медицинские науки)   ФГБОУ «Казанский медицинский университет» МЗ РТ /Казань /председатель диссертационного совета</w:t>
            </w:r>
          </w:p>
          <w:p w:rsidR="002057A0" w:rsidRDefault="002057A0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 </w:t>
            </w:r>
          </w:p>
          <w:p w:rsidR="002057A0" w:rsidRDefault="002057A0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 КФУ.032.1 Диссертационный совет КФУ.032.1 3.2.1.Гигиена,  ФГАОУ ВО "Казанский (Приволжский) федеральный университет"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азань/ Казань/ член диссертационного совета</w:t>
            </w:r>
          </w:p>
          <w:p w:rsidR="002057A0" w:rsidRDefault="002057A0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Диссертационный совет 99.2.061.02 (Д 999.198.02) Диссертационный совет 99.2.061.02 (Д 999.198.02) при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Казанский ГМУ Минздрава России 3.2.1.Гигиена,   ФГБОУ «Казанский медицинский университет» МЗ РТ Казань ученый секретарь диссертационного совета</w:t>
            </w:r>
          </w:p>
          <w:p w:rsidR="002057A0" w:rsidRDefault="002057A0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Радченко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7A0" w:rsidRDefault="002057A0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21.2.012.02  Диссертационный Совет Д 21.2.012.02 при ФГБОУ ВО «Казанский государственный̆ медицинский̆ университет» Минздрава России  3.1.7.Стоматология, 3.2.3.Общественное здоровье и организация здравоохранения, социология и история медицины, 3.3.3.Патологическая физиология,   ФГБОУ «Казанский медицинский университет» МЗ РТ/ Казань/ Ученый секретарь диссертационного совета</w:t>
            </w:r>
          </w:p>
          <w:p w:rsidR="002057A0" w:rsidRDefault="002057A0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Диссертационный совет КФУ.032.1  Диссертационный совет КФУ.032.1  3.2.1.Гигиена, 3.2.3.Общественное здоровье и организация здравоохранения, социология и история медицины,  ФГАОУ ВО "Казанский (Приволжский) федеральный университет"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азань/ Казань/ Член диссертационного совета</w:t>
            </w:r>
          </w:p>
        </w:tc>
      </w:tr>
      <w:tr w:rsidR="001329B8" w:rsidRPr="002057A0" w:rsidTr="00FA32D7">
        <w:tc>
          <w:tcPr>
            <w:tcW w:w="6062" w:type="dxa"/>
            <w:gridSpan w:val="2"/>
          </w:tcPr>
          <w:p w:rsidR="001329B8" w:rsidRPr="002057A0" w:rsidRDefault="001329B8" w:rsidP="00FA32D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7A0">
              <w:rPr>
                <w:rFonts w:ascii="Times New Roman" w:hAnsi="Times New Roman"/>
                <w:bCs/>
                <w:sz w:val="24"/>
                <w:szCs w:val="24"/>
              </w:rPr>
              <w:t xml:space="preserve">Другие награды, достижения сотрудников кафедры по научному направлению </w:t>
            </w:r>
            <w:r w:rsidRPr="002057A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95637E" w:rsidRPr="002057A0">
              <w:rPr>
                <w:rFonts w:ascii="Times New Roman" w:hAnsi="Times New Roman"/>
                <w:sz w:val="24"/>
                <w:szCs w:val="24"/>
              </w:rPr>
              <w:t>2</w:t>
            </w:r>
            <w:r w:rsidR="00A04FBD" w:rsidRPr="002057A0">
              <w:rPr>
                <w:rFonts w:ascii="Times New Roman" w:hAnsi="Times New Roman"/>
                <w:sz w:val="24"/>
                <w:szCs w:val="24"/>
              </w:rPr>
              <w:t xml:space="preserve"> квартал 2026 </w:t>
            </w:r>
            <w:r w:rsidRPr="002057A0">
              <w:rPr>
                <w:rFonts w:ascii="Times New Roman" w:hAnsi="Times New Roman"/>
                <w:sz w:val="24"/>
                <w:szCs w:val="24"/>
              </w:rPr>
              <w:t>год</w:t>
            </w:r>
            <w:r w:rsidR="00FA32D7" w:rsidRPr="002057A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926" w:type="dxa"/>
          </w:tcPr>
          <w:p w:rsidR="002057A0" w:rsidRPr="002057A0" w:rsidRDefault="00317900" w:rsidP="002057A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057A0" w:rsidRPr="002057A0">
              <w:rPr>
                <w:rFonts w:ascii="Times New Roman" w:hAnsi="Times New Roman"/>
                <w:sz w:val="24"/>
                <w:szCs w:val="24"/>
              </w:rPr>
              <w:t xml:space="preserve">Радченко Ольга </w:t>
            </w:r>
            <w:proofErr w:type="spellStart"/>
            <w:r w:rsidR="002057A0" w:rsidRPr="002057A0">
              <w:rPr>
                <w:rFonts w:ascii="Times New Roman" w:hAnsi="Times New Roman"/>
                <w:sz w:val="24"/>
                <w:szCs w:val="24"/>
              </w:rPr>
              <w:t>Рафаилевна</w:t>
            </w:r>
            <w:proofErr w:type="spellEnd"/>
            <w:r w:rsidR="002057A0" w:rsidRPr="002057A0">
              <w:rPr>
                <w:rFonts w:ascii="Times New Roman" w:hAnsi="Times New Roman"/>
                <w:sz w:val="24"/>
                <w:szCs w:val="24"/>
              </w:rPr>
              <w:t xml:space="preserve"> - Председатель Татарстанского регионального отделения Общероссийской общественной</w:t>
            </w:r>
          </w:p>
          <w:p w:rsidR="001329B8" w:rsidRDefault="002057A0" w:rsidP="0031790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57A0">
              <w:rPr>
                <w:rFonts w:ascii="Times New Roman" w:hAnsi="Times New Roman"/>
                <w:sz w:val="24"/>
                <w:szCs w:val="24"/>
              </w:rPr>
              <w:t xml:space="preserve">организации «Российское общество профилактики неинфекционных заболеваний» (сайт: </w:t>
            </w:r>
            <w:hyperlink r:id="rId11" w:history="1">
              <w:r w:rsidRPr="002057A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https://ropniz.ru/regions</w:t>
              </w:r>
            </w:hyperlink>
            <w:r w:rsidRPr="002057A0">
              <w:rPr>
                <w:rFonts w:ascii="Times New Roman" w:hAnsi="Times New Roman"/>
              </w:rPr>
              <w:t>)</w:t>
            </w:r>
          </w:p>
          <w:p w:rsidR="00317900" w:rsidRPr="00365D5C" w:rsidRDefault="00317900" w:rsidP="0031790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Геннадьевна </w:t>
            </w:r>
            <w:r w:rsidR="00C717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статья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Татар-информ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Если женщина не следит за своим питанием, малыш </w:t>
            </w:r>
            <w:r w:rsidRPr="00365D5C">
              <w:rPr>
                <w:rFonts w:ascii="Times New Roman" w:hAnsi="Times New Roman"/>
                <w:sz w:val="24"/>
                <w:szCs w:val="24"/>
              </w:rPr>
              <w:t xml:space="preserve">может столкнуться с неврологическими нарушениями и </w:t>
            </w:r>
            <w:proofErr w:type="gramStart"/>
            <w:r w:rsidRPr="00365D5C">
              <w:rPr>
                <w:rFonts w:ascii="Times New Roman" w:hAnsi="Times New Roman"/>
                <w:sz w:val="24"/>
                <w:szCs w:val="24"/>
              </w:rPr>
              <w:t>испытывать проблемы</w:t>
            </w:r>
            <w:proofErr w:type="gramEnd"/>
            <w:r w:rsidRPr="00365D5C">
              <w:rPr>
                <w:rFonts w:ascii="Times New Roman" w:hAnsi="Times New Roman"/>
                <w:sz w:val="24"/>
                <w:szCs w:val="24"/>
              </w:rPr>
              <w:t xml:space="preserve"> с едой. Как они проявляются в пищевом поведении? Можно ли их исправить? </w:t>
            </w:r>
            <w:hyperlink r:id="rId12" w:history="1">
              <w:r w:rsidRPr="00365D5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https://www.tatar-inform.ru/news/dietolog-nepravilnoe-pitanie-materi-vedet-k-zaderzkam-v-razvitii-rebenka-6014356</w:t>
              </w:r>
            </w:hyperlink>
          </w:p>
          <w:p w:rsidR="00317900" w:rsidRPr="00365D5C" w:rsidRDefault="00365D5C" w:rsidP="0031790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5D5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365D5C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Pr="00365D5C">
              <w:rPr>
                <w:rFonts w:ascii="Times New Roman" w:hAnsi="Times New Roman"/>
                <w:sz w:val="24"/>
                <w:szCs w:val="24"/>
              </w:rPr>
              <w:t xml:space="preserve"> Елена Геннадьевна </w:t>
            </w:r>
            <w:r w:rsidR="00C717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65D5C">
              <w:rPr>
                <w:rFonts w:ascii="Times New Roman" w:hAnsi="Times New Roman"/>
                <w:sz w:val="24"/>
                <w:szCs w:val="24"/>
              </w:rPr>
              <w:t>в</w:t>
            </w:r>
            <w:r w:rsidR="00317900" w:rsidRPr="00365D5C">
              <w:rPr>
                <w:rFonts w:ascii="Times New Roman" w:hAnsi="Times New Roman"/>
                <w:sz w:val="24"/>
                <w:szCs w:val="24"/>
              </w:rPr>
              <w:t>ыступлени</w:t>
            </w:r>
            <w:r w:rsidRPr="00365D5C">
              <w:rPr>
                <w:rFonts w:ascii="Times New Roman" w:hAnsi="Times New Roman"/>
                <w:sz w:val="24"/>
                <w:szCs w:val="24"/>
              </w:rPr>
              <w:t>е</w:t>
            </w:r>
            <w:r w:rsidR="00317900" w:rsidRPr="00365D5C">
              <w:rPr>
                <w:rFonts w:ascii="Times New Roman" w:hAnsi="Times New Roman"/>
                <w:sz w:val="24"/>
                <w:szCs w:val="24"/>
              </w:rPr>
              <w:t xml:space="preserve"> в Региональной общественной приёмной Председателя Партии «Единая Россия» в РТ: «Детское ожирение — вызов времени. Что мы можем изменить сегодня?»</w:t>
            </w:r>
          </w:p>
          <w:p w:rsidR="00317900" w:rsidRDefault="00317900" w:rsidP="0031790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https://vk.ru/wall-211218532_5601</w:t>
            </w:r>
          </w:p>
          <w:p w:rsidR="00317900" w:rsidRPr="002057A0" w:rsidRDefault="00317900" w:rsidP="0031790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41A5" w:rsidRPr="002057A0" w:rsidRDefault="00D27F06" w:rsidP="00EE70EE">
      <w:pPr>
        <w:rPr>
          <w:rFonts w:ascii="Times New Roman" w:hAnsi="Times New Roman"/>
        </w:rPr>
      </w:pPr>
      <w:r w:rsidRPr="002057A0">
        <w:rPr>
          <w:rFonts w:ascii="Times New Roman" w:hAnsi="Times New Roman"/>
          <w:sz w:val="24"/>
          <w:szCs w:val="24"/>
        </w:rPr>
        <w:lastRenderedPageBreak/>
        <w:t xml:space="preserve"> </w:t>
      </w:r>
    </w:p>
    <w:sectPr w:rsidR="00B541A5" w:rsidRPr="002057A0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32" w:rsidRDefault="00A85632" w:rsidP="008638C3">
      <w:pPr>
        <w:spacing w:after="0"/>
      </w:pPr>
      <w:r>
        <w:separator/>
      </w:r>
    </w:p>
  </w:endnote>
  <w:endnote w:type="continuationSeparator" w:id="0">
    <w:p w:rsidR="00A85632" w:rsidRDefault="00A85632" w:rsidP="008638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32" w:rsidRDefault="00A85632" w:rsidP="008638C3">
      <w:pPr>
        <w:spacing w:after="0"/>
      </w:pPr>
      <w:r>
        <w:separator/>
      </w:r>
    </w:p>
  </w:footnote>
  <w:footnote w:type="continuationSeparator" w:id="0">
    <w:p w:rsidR="00A85632" w:rsidRDefault="00A85632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05FE"/>
    <w:multiLevelType w:val="hybridMultilevel"/>
    <w:tmpl w:val="DBF6F3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B0076CD"/>
    <w:multiLevelType w:val="hybridMultilevel"/>
    <w:tmpl w:val="05B6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311D4"/>
    <w:multiLevelType w:val="hybridMultilevel"/>
    <w:tmpl w:val="54C2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C70D8"/>
    <w:multiLevelType w:val="hybridMultilevel"/>
    <w:tmpl w:val="1B6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51632"/>
    <w:multiLevelType w:val="hybridMultilevel"/>
    <w:tmpl w:val="864CB1F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3741693F"/>
    <w:multiLevelType w:val="hybridMultilevel"/>
    <w:tmpl w:val="C57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1940"/>
    <w:multiLevelType w:val="hybridMultilevel"/>
    <w:tmpl w:val="774AC340"/>
    <w:lvl w:ilvl="0" w:tplc="613CA55E">
      <w:start w:val="1"/>
      <w:numFmt w:val="decimal"/>
      <w:lvlText w:val="%1."/>
      <w:lvlJc w:val="left"/>
      <w:pPr>
        <w:ind w:left="4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16CF0"/>
    <w:multiLevelType w:val="hybridMultilevel"/>
    <w:tmpl w:val="C57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42DDB"/>
    <w:multiLevelType w:val="hybridMultilevel"/>
    <w:tmpl w:val="D79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46B7D"/>
    <w:multiLevelType w:val="hybridMultilevel"/>
    <w:tmpl w:val="531CD4B2"/>
    <w:lvl w:ilvl="0" w:tplc="4148D8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120F4"/>
    <w:multiLevelType w:val="hybridMultilevel"/>
    <w:tmpl w:val="3B62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40FFE"/>
    <w:multiLevelType w:val="singleLevel"/>
    <w:tmpl w:val="8EDCF396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8"/>
        <w:u w:val="none"/>
        <w:lang w:val="ru-RU"/>
      </w:rPr>
    </w:lvl>
  </w:abstractNum>
  <w:abstractNum w:abstractNumId="12">
    <w:nsid w:val="6DC7422F"/>
    <w:multiLevelType w:val="hybridMultilevel"/>
    <w:tmpl w:val="C704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612D9"/>
    <w:multiLevelType w:val="hybridMultilevel"/>
    <w:tmpl w:val="A972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17997"/>
    <w:multiLevelType w:val="hybridMultilevel"/>
    <w:tmpl w:val="1D7C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D2B68"/>
    <w:multiLevelType w:val="hybridMultilevel"/>
    <w:tmpl w:val="98F0C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5"/>
  </w:num>
  <w:num w:numId="5">
    <w:abstractNumId w:val="12"/>
  </w:num>
  <w:num w:numId="6">
    <w:abstractNumId w:val="10"/>
  </w:num>
  <w:num w:numId="7">
    <w:abstractNumId w:val="8"/>
  </w:num>
  <w:num w:numId="8">
    <w:abstractNumId w:val="0"/>
  </w:num>
  <w:num w:numId="9">
    <w:abstractNumId w:val="14"/>
  </w:num>
  <w:num w:numId="10">
    <w:abstractNumId w:val="3"/>
  </w:num>
  <w:num w:numId="11">
    <w:abstractNumId w:val="4"/>
  </w:num>
  <w:num w:numId="12">
    <w:abstractNumId w:val="13"/>
  </w:num>
  <w:num w:numId="13">
    <w:abstractNumId w:val="2"/>
  </w:num>
  <w:num w:numId="14">
    <w:abstractNumId w:val="11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77170"/>
    <w:rsid w:val="0008238C"/>
    <w:rsid w:val="000861C9"/>
    <w:rsid w:val="00094815"/>
    <w:rsid w:val="00095164"/>
    <w:rsid w:val="00095BBF"/>
    <w:rsid w:val="00095EC5"/>
    <w:rsid w:val="00097DAB"/>
    <w:rsid w:val="000A33F9"/>
    <w:rsid w:val="000A4D7B"/>
    <w:rsid w:val="000A73BC"/>
    <w:rsid w:val="000B027B"/>
    <w:rsid w:val="000B5482"/>
    <w:rsid w:val="000D06BB"/>
    <w:rsid w:val="000D189A"/>
    <w:rsid w:val="000E201F"/>
    <w:rsid w:val="000E285B"/>
    <w:rsid w:val="000E78D3"/>
    <w:rsid w:val="000F2937"/>
    <w:rsid w:val="000F3E21"/>
    <w:rsid w:val="000F6A58"/>
    <w:rsid w:val="000F70B4"/>
    <w:rsid w:val="000F76DA"/>
    <w:rsid w:val="00100D50"/>
    <w:rsid w:val="00116BAB"/>
    <w:rsid w:val="00121747"/>
    <w:rsid w:val="00123542"/>
    <w:rsid w:val="001260D6"/>
    <w:rsid w:val="001313ED"/>
    <w:rsid w:val="00132880"/>
    <w:rsid w:val="001329B8"/>
    <w:rsid w:val="001502D8"/>
    <w:rsid w:val="00151FF4"/>
    <w:rsid w:val="00152AF0"/>
    <w:rsid w:val="001676FF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57A0"/>
    <w:rsid w:val="00206263"/>
    <w:rsid w:val="002152BC"/>
    <w:rsid w:val="0022347D"/>
    <w:rsid w:val="00232F23"/>
    <w:rsid w:val="002414ED"/>
    <w:rsid w:val="00246E91"/>
    <w:rsid w:val="00265FCA"/>
    <w:rsid w:val="00280256"/>
    <w:rsid w:val="00280B80"/>
    <w:rsid w:val="00280DFD"/>
    <w:rsid w:val="002835A0"/>
    <w:rsid w:val="0028599E"/>
    <w:rsid w:val="00291E80"/>
    <w:rsid w:val="00296E4D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5FEA"/>
    <w:rsid w:val="00316216"/>
    <w:rsid w:val="00317900"/>
    <w:rsid w:val="003215A6"/>
    <w:rsid w:val="003254F0"/>
    <w:rsid w:val="00325664"/>
    <w:rsid w:val="00334335"/>
    <w:rsid w:val="003345E1"/>
    <w:rsid w:val="0035102A"/>
    <w:rsid w:val="00365D5C"/>
    <w:rsid w:val="00370682"/>
    <w:rsid w:val="0037192F"/>
    <w:rsid w:val="00374D42"/>
    <w:rsid w:val="00374D52"/>
    <w:rsid w:val="00394B43"/>
    <w:rsid w:val="003960DE"/>
    <w:rsid w:val="003B1B0F"/>
    <w:rsid w:val="003B6BAE"/>
    <w:rsid w:val="003C24F4"/>
    <w:rsid w:val="003C45CC"/>
    <w:rsid w:val="003D4A62"/>
    <w:rsid w:val="003D4C14"/>
    <w:rsid w:val="003E3371"/>
    <w:rsid w:val="003F1935"/>
    <w:rsid w:val="003F2E66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73B23"/>
    <w:rsid w:val="004767D7"/>
    <w:rsid w:val="00497251"/>
    <w:rsid w:val="004A0EDE"/>
    <w:rsid w:val="004A48D9"/>
    <w:rsid w:val="004A522F"/>
    <w:rsid w:val="004C26B9"/>
    <w:rsid w:val="004C7361"/>
    <w:rsid w:val="004D2FE6"/>
    <w:rsid w:val="004E105F"/>
    <w:rsid w:val="004E7905"/>
    <w:rsid w:val="004F475D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66F69"/>
    <w:rsid w:val="00577161"/>
    <w:rsid w:val="00585ADF"/>
    <w:rsid w:val="005875E7"/>
    <w:rsid w:val="00591D0A"/>
    <w:rsid w:val="0059547D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6E2A"/>
    <w:rsid w:val="0060007C"/>
    <w:rsid w:val="00602E5B"/>
    <w:rsid w:val="00603A36"/>
    <w:rsid w:val="006075E2"/>
    <w:rsid w:val="00622A6F"/>
    <w:rsid w:val="00627387"/>
    <w:rsid w:val="00640750"/>
    <w:rsid w:val="006500F3"/>
    <w:rsid w:val="00652079"/>
    <w:rsid w:val="00654E12"/>
    <w:rsid w:val="00657256"/>
    <w:rsid w:val="0066635B"/>
    <w:rsid w:val="006703BD"/>
    <w:rsid w:val="006776E0"/>
    <w:rsid w:val="006B2763"/>
    <w:rsid w:val="006B2FAD"/>
    <w:rsid w:val="006C4439"/>
    <w:rsid w:val="006D07E6"/>
    <w:rsid w:val="006D1F06"/>
    <w:rsid w:val="006D30BC"/>
    <w:rsid w:val="006E2907"/>
    <w:rsid w:val="006E376D"/>
    <w:rsid w:val="006F6DD0"/>
    <w:rsid w:val="0070339E"/>
    <w:rsid w:val="00707AE4"/>
    <w:rsid w:val="0071404C"/>
    <w:rsid w:val="0071627E"/>
    <w:rsid w:val="00727E34"/>
    <w:rsid w:val="00740E4B"/>
    <w:rsid w:val="007447A5"/>
    <w:rsid w:val="00745405"/>
    <w:rsid w:val="00753DF7"/>
    <w:rsid w:val="007550D8"/>
    <w:rsid w:val="007569FD"/>
    <w:rsid w:val="0076259B"/>
    <w:rsid w:val="00763774"/>
    <w:rsid w:val="00774B72"/>
    <w:rsid w:val="0077513F"/>
    <w:rsid w:val="00782579"/>
    <w:rsid w:val="00790E18"/>
    <w:rsid w:val="007A5FEF"/>
    <w:rsid w:val="007B74AD"/>
    <w:rsid w:val="007C0389"/>
    <w:rsid w:val="007C16DD"/>
    <w:rsid w:val="007C19FB"/>
    <w:rsid w:val="007C6A86"/>
    <w:rsid w:val="007D66C9"/>
    <w:rsid w:val="007E7BFC"/>
    <w:rsid w:val="007F648A"/>
    <w:rsid w:val="007F67BE"/>
    <w:rsid w:val="008015BF"/>
    <w:rsid w:val="00806198"/>
    <w:rsid w:val="00814C9F"/>
    <w:rsid w:val="00814D77"/>
    <w:rsid w:val="00823AB1"/>
    <w:rsid w:val="0082618F"/>
    <w:rsid w:val="0083413A"/>
    <w:rsid w:val="008365B1"/>
    <w:rsid w:val="00842776"/>
    <w:rsid w:val="00842AD0"/>
    <w:rsid w:val="00842C36"/>
    <w:rsid w:val="00845721"/>
    <w:rsid w:val="0084591C"/>
    <w:rsid w:val="0085047A"/>
    <w:rsid w:val="008638C3"/>
    <w:rsid w:val="00874BE8"/>
    <w:rsid w:val="008751E1"/>
    <w:rsid w:val="008759EA"/>
    <w:rsid w:val="00887135"/>
    <w:rsid w:val="0089157C"/>
    <w:rsid w:val="008A6059"/>
    <w:rsid w:val="008B1084"/>
    <w:rsid w:val="008B49BD"/>
    <w:rsid w:val="008B7208"/>
    <w:rsid w:val="008C48F9"/>
    <w:rsid w:val="008C79F0"/>
    <w:rsid w:val="008D0E3F"/>
    <w:rsid w:val="008D3838"/>
    <w:rsid w:val="008E00D0"/>
    <w:rsid w:val="008E22FB"/>
    <w:rsid w:val="008F1CB2"/>
    <w:rsid w:val="008F2870"/>
    <w:rsid w:val="008F72FC"/>
    <w:rsid w:val="009069D7"/>
    <w:rsid w:val="0090794C"/>
    <w:rsid w:val="00917453"/>
    <w:rsid w:val="009205EB"/>
    <w:rsid w:val="009304EB"/>
    <w:rsid w:val="00932B2E"/>
    <w:rsid w:val="0093338C"/>
    <w:rsid w:val="00941021"/>
    <w:rsid w:val="00955B84"/>
    <w:rsid w:val="0095637E"/>
    <w:rsid w:val="00965D85"/>
    <w:rsid w:val="00984709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04FBD"/>
    <w:rsid w:val="00A11A99"/>
    <w:rsid w:val="00A1321F"/>
    <w:rsid w:val="00A13BA4"/>
    <w:rsid w:val="00A150CD"/>
    <w:rsid w:val="00A15645"/>
    <w:rsid w:val="00A22907"/>
    <w:rsid w:val="00A30262"/>
    <w:rsid w:val="00A30BAC"/>
    <w:rsid w:val="00A45C68"/>
    <w:rsid w:val="00A46C79"/>
    <w:rsid w:val="00A632A6"/>
    <w:rsid w:val="00A71401"/>
    <w:rsid w:val="00A76E08"/>
    <w:rsid w:val="00A80E30"/>
    <w:rsid w:val="00A84DCC"/>
    <w:rsid w:val="00A85632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004EA"/>
    <w:rsid w:val="00B22C41"/>
    <w:rsid w:val="00B23147"/>
    <w:rsid w:val="00B259FB"/>
    <w:rsid w:val="00B32F49"/>
    <w:rsid w:val="00B46A26"/>
    <w:rsid w:val="00B541A5"/>
    <w:rsid w:val="00B56AB0"/>
    <w:rsid w:val="00B63EC6"/>
    <w:rsid w:val="00B646CD"/>
    <w:rsid w:val="00B80F71"/>
    <w:rsid w:val="00B82662"/>
    <w:rsid w:val="00B83D5D"/>
    <w:rsid w:val="00BA2CDB"/>
    <w:rsid w:val="00BB3FB3"/>
    <w:rsid w:val="00BB4602"/>
    <w:rsid w:val="00BB4CAF"/>
    <w:rsid w:val="00BC3762"/>
    <w:rsid w:val="00BC7567"/>
    <w:rsid w:val="00BD023F"/>
    <w:rsid w:val="00BE112F"/>
    <w:rsid w:val="00BF0360"/>
    <w:rsid w:val="00BF10AF"/>
    <w:rsid w:val="00BF3B0C"/>
    <w:rsid w:val="00C02B63"/>
    <w:rsid w:val="00C0351F"/>
    <w:rsid w:val="00C03D40"/>
    <w:rsid w:val="00C0596E"/>
    <w:rsid w:val="00C13AE6"/>
    <w:rsid w:val="00C23B4A"/>
    <w:rsid w:val="00C33205"/>
    <w:rsid w:val="00C41A80"/>
    <w:rsid w:val="00C471CF"/>
    <w:rsid w:val="00C57FC1"/>
    <w:rsid w:val="00C6048E"/>
    <w:rsid w:val="00C654BA"/>
    <w:rsid w:val="00C66664"/>
    <w:rsid w:val="00C717A8"/>
    <w:rsid w:val="00C748D7"/>
    <w:rsid w:val="00C865F1"/>
    <w:rsid w:val="00C95195"/>
    <w:rsid w:val="00CA1A4E"/>
    <w:rsid w:val="00CA3E9E"/>
    <w:rsid w:val="00CA4C14"/>
    <w:rsid w:val="00CA7361"/>
    <w:rsid w:val="00CB53DF"/>
    <w:rsid w:val="00CC54B5"/>
    <w:rsid w:val="00CC63F9"/>
    <w:rsid w:val="00CD0D7F"/>
    <w:rsid w:val="00CD1E3D"/>
    <w:rsid w:val="00CD22C1"/>
    <w:rsid w:val="00CD484C"/>
    <w:rsid w:val="00CE5C6B"/>
    <w:rsid w:val="00CF26CC"/>
    <w:rsid w:val="00CF2D46"/>
    <w:rsid w:val="00CF7375"/>
    <w:rsid w:val="00D045D0"/>
    <w:rsid w:val="00D1257B"/>
    <w:rsid w:val="00D15383"/>
    <w:rsid w:val="00D1654F"/>
    <w:rsid w:val="00D20FD8"/>
    <w:rsid w:val="00D22951"/>
    <w:rsid w:val="00D27F06"/>
    <w:rsid w:val="00D4106F"/>
    <w:rsid w:val="00D41827"/>
    <w:rsid w:val="00D507D2"/>
    <w:rsid w:val="00D54F64"/>
    <w:rsid w:val="00D65C02"/>
    <w:rsid w:val="00D66C75"/>
    <w:rsid w:val="00D70076"/>
    <w:rsid w:val="00D7114F"/>
    <w:rsid w:val="00D71C6C"/>
    <w:rsid w:val="00D74DFB"/>
    <w:rsid w:val="00D85A14"/>
    <w:rsid w:val="00D93075"/>
    <w:rsid w:val="00D938D1"/>
    <w:rsid w:val="00DA1751"/>
    <w:rsid w:val="00DB725A"/>
    <w:rsid w:val="00DC0E42"/>
    <w:rsid w:val="00DC367B"/>
    <w:rsid w:val="00DC69CF"/>
    <w:rsid w:val="00DD1516"/>
    <w:rsid w:val="00DD38A8"/>
    <w:rsid w:val="00DF4E17"/>
    <w:rsid w:val="00E137A3"/>
    <w:rsid w:val="00E2038E"/>
    <w:rsid w:val="00E20A9B"/>
    <w:rsid w:val="00E21B44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93C5D"/>
    <w:rsid w:val="00EB7530"/>
    <w:rsid w:val="00EB7E2C"/>
    <w:rsid w:val="00EC3BCF"/>
    <w:rsid w:val="00EE1A17"/>
    <w:rsid w:val="00EE223A"/>
    <w:rsid w:val="00EE2AFC"/>
    <w:rsid w:val="00EE695C"/>
    <w:rsid w:val="00EE70EE"/>
    <w:rsid w:val="00EF5F28"/>
    <w:rsid w:val="00F018A5"/>
    <w:rsid w:val="00F15FBA"/>
    <w:rsid w:val="00F2697A"/>
    <w:rsid w:val="00F3626C"/>
    <w:rsid w:val="00F5163E"/>
    <w:rsid w:val="00F64557"/>
    <w:rsid w:val="00F75BBE"/>
    <w:rsid w:val="00F8569D"/>
    <w:rsid w:val="00F860BF"/>
    <w:rsid w:val="00F93A98"/>
    <w:rsid w:val="00F95575"/>
    <w:rsid w:val="00FA32D7"/>
    <w:rsid w:val="00FB2012"/>
    <w:rsid w:val="00FC66BC"/>
    <w:rsid w:val="00FD6A93"/>
    <w:rsid w:val="00FE67D2"/>
    <w:rsid w:val="00FF4173"/>
    <w:rsid w:val="00FF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  <w:lang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  <w:lang/>
    </w:rPr>
  </w:style>
  <w:style w:type="character" w:customStyle="1" w:styleId="ac">
    <w:name w:val="Текст примечания Знак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0B0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af">
    <w:name w:val="List Paragraph"/>
    <w:basedOn w:val="a"/>
    <w:uiPriority w:val="34"/>
    <w:qFormat/>
    <w:rsid w:val="000A73BC"/>
    <w:pPr>
      <w:ind w:left="720"/>
      <w:contextualSpacing/>
    </w:pPr>
    <w:rPr>
      <w:rFonts w:cs="Calibri"/>
    </w:rPr>
  </w:style>
  <w:style w:type="character" w:customStyle="1" w:styleId="af0">
    <w:name w:val="Нет"/>
    <w:rsid w:val="006776E0"/>
  </w:style>
  <w:style w:type="character" w:styleId="af1">
    <w:name w:val="Strong"/>
    <w:uiPriority w:val="22"/>
    <w:qFormat/>
    <w:rsid w:val="006F6DD0"/>
    <w:rPr>
      <w:b/>
      <w:bCs/>
    </w:rPr>
  </w:style>
  <w:style w:type="paragraph" w:styleId="af2">
    <w:name w:val="Normal (Web)"/>
    <w:basedOn w:val="a"/>
    <w:uiPriority w:val="99"/>
    <w:unhideWhenUsed/>
    <w:rsid w:val="000F6A5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ko-KR"/>
    </w:rPr>
  </w:style>
  <w:style w:type="character" w:customStyle="1" w:styleId="3">
    <w:name w:val="Заголовок №3_"/>
    <w:link w:val="30"/>
    <w:locked/>
    <w:rsid w:val="00265FC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265FCA"/>
    <w:pPr>
      <w:widowControl w:val="0"/>
      <w:shd w:val="clear" w:color="auto" w:fill="FFFFFF"/>
      <w:spacing w:before="180" w:after="60" w:line="240" w:lineRule="atLeast"/>
      <w:ind w:hanging="2020"/>
      <w:jc w:val="left"/>
      <w:outlineLvl w:val="2"/>
    </w:pPr>
    <w:rPr>
      <w:rFonts w:ascii="Arial" w:eastAsia="Calibri" w:hAnsi="Arial"/>
      <w:b/>
      <w:bCs/>
      <w:sz w:val="23"/>
      <w:szCs w:val="23"/>
      <w:lang/>
    </w:rPr>
  </w:style>
  <w:style w:type="character" w:customStyle="1" w:styleId="UnresolvedMention">
    <w:name w:val="Unresolved Mention"/>
    <w:basedOn w:val="a0"/>
    <w:uiPriority w:val="99"/>
    <w:semiHidden/>
    <w:unhideWhenUsed/>
    <w:rsid w:val="00D1654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7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717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sociofil.ru/upload/iblock/565/aoywqn9ge4av8c4fvivvzq529e12flmk/%D0%9C%D0%A4%D0%A1_4_26_10_%D0%B1%D0%BE%D0%BB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tar-inform.ru/news/dietolog-nepravilnoe-pitanie-materi-vedet-k-zaderzkam-v-razvitii-rebenka-60143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niz.ru/reg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pfu.ru/dis_card?p_id=41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sociofil.ru/upload/iblock/565/aoywqn9ge4av8c4fvivvzq529e12flmk/%D0%9C%D0%A4%D0%A1_4_26_10_%D0%B1%D0%BE%D0%BB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7A7B-46A7-43E5-A1A2-C25A3560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13588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Sunrise</cp:lastModifiedBy>
  <cp:revision>10</cp:revision>
  <cp:lastPrinted>2020-12-09T09:55:00Z</cp:lastPrinted>
  <dcterms:created xsi:type="dcterms:W3CDTF">2026-07-02T12:16:00Z</dcterms:created>
  <dcterms:modified xsi:type="dcterms:W3CDTF">2026-07-02T12:48:00Z</dcterms:modified>
</cp:coreProperties>
</file>