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F3" w:rsidRPr="00D06DC7" w:rsidRDefault="00B859F3" w:rsidP="00B859F3">
      <w:pPr>
        <w:shd w:val="clear" w:color="auto" w:fill="FFFFFF"/>
        <w:jc w:val="both"/>
        <w:outlineLvl w:val="3"/>
        <w:rPr>
          <w:rFonts w:ascii="Times New Roman" w:hAnsi="Times New Roman" w:cs="Times New Roman"/>
          <w:lang w:val="en-US"/>
        </w:rPr>
      </w:pPr>
      <w:r w:rsidRPr="00D06DC7">
        <w:rPr>
          <w:rFonts w:ascii="Times New Roman" w:eastAsia="Times New Roman" w:hAnsi="Times New Roman" w:cs="Times New Roman"/>
          <w:bCs/>
          <w:lang w:val="en-US"/>
        </w:rPr>
        <w:t xml:space="preserve">1) 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The role of the CNTNAP2 gene in the development of autism spectrum disorder / E. V. </w:t>
      </w:r>
      <w:proofErr w:type="spellStart"/>
      <w:r w:rsidRPr="00D06DC7">
        <w:rPr>
          <w:rFonts w:ascii="Times New Roman" w:hAnsi="Times New Roman" w:cs="Times New Roman"/>
          <w:shd w:val="clear" w:color="auto" w:fill="FFFFFF"/>
          <w:lang w:val="en-US"/>
        </w:rPr>
        <w:t>Valeeva</w:t>
      </w:r>
      <w:proofErr w:type="spellEnd"/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, I. S. </w:t>
      </w:r>
      <w:proofErr w:type="spellStart"/>
      <w:r w:rsidRPr="00D06DC7">
        <w:rPr>
          <w:rFonts w:ascii="Times New Roman" w:hAnsi="Times New Roman" w:cs="Times New Roman"/>
          <w:shd w:val="clear" w:color="auto" w:fill="FFFFFF"/>
          <w:lang w:val="en-US"/>
        </w:rPr>
        <w:t>Sabirov</w:t>
      </w:r>
      <w:proofErr w:type="spellEnd"/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Pr="00D06DC7">
        <w:rPr>
          <w:rFonts w:ascii="Times New Roman" w:hAnsi="Times New Roman" w:cs="Times New Roman"/>
          <w:b/>
          <w:shd w:val="clear" w:color="auto" w:fill="FFFFFF"/>
          <w:lang w:val="en-US"/>
        </w:rPr>
        <w:t>D. O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proofErr w:type="spellStart"/>
      <w:r w:rsidRPr="00D06DC7">
        <w:rPr>
          <w:rFonts w:ascii="Times New Roman" w:hAnsi="Times New Roman" w:cs="Times New Roman"/>
          <w:b/>
          <w:shd w:val="clear" w:color="auto" w:fill="FFFFFF"/>
          <w:lang w:val="en-US"/>
        </w:rPr>
        <w:t>Nikitin</w:t>
      </w:r>
      <w:proofErr w:type="spellEnd"/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 [et al.] // </w:t>
      </w:r>
      <w:r w:rsidRPr="00D06DC7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Research in Autism Spectrum Disorders. — 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2024. — Vol. </w:t>
      </w:r>
      <w:r w:rsidRPr="00D06DC7">
        <w:rPr>
          <w:rFonts w:ascii="Times New Roman" w:hAnsi="Times New Roman" w:cs="Times New Roman"/>
          <w:iCs/>
          <w:shd w:val="clear" w:color="auto" w:fill="FFFFFF"/>
          <w:lang w:val="en-US"/>
        </w:rPr>
        <w:t>114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 — P. 102409. </w:t>
      </w:r>
      <w:r w:rsidRPr="00D06DC7">
        <w:rPr>
          <w:rFonts w:ascii="Times New Roman" w:hAnsi="Times New Roman" w:cs="Times New Roman"/>
          <w:lang w:val="en-US"/>
        </w:rPr>
        <w:t>DOI: 10.1016/j.rasd.2024.102409</w:t>
      </w:r>
    </w:p>
    <w:p w:rsidR="00B859F3" w:rsidRPr="00D06DC7" w:rsidRDefault="00B859F3" w:rsidP="00B859F3">
      <w:pPr>
        <w:shd w:val="clear" w:color="auto" w:fill="FFFFFF"/>
        <w:ind w:right="300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D06DC7">
        <w:rPr>
          <w:rFonts w:ascii="Times New Roman" w:hAnsi="Times New Roman" w:cs="Times New Roman"/>
          <w:lang w:val="en-US"/>
        </w:rPr>
        <w:t xml:space="preserve">2) 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Study of the effect of phosphorylated carboxylic acids new derivatives on the main behavioral disorders in rats in the valproate model of autism / A. V. Nikitina, I. I. </w:t>
      </w:r>
      <w:proofErr w:type="spellStart"/>
      <w:r w:rsidRPr="00D06DC7">
        <w:rPr>
          <w:rFonts w:ascii="Times New Roman" w:hAnsi="Times New Roman" w:cs="Times New Roman"/>
          <w:shd w:val="clear" w:color="auto" w:fill="FFFFFF"/>
          <w:lang w:val="en-US"/>
        </w:rPr>
        <w:t>Semina</w:t>
      </w:r>
      <w:proofErr w:type="spellEnd"/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Pr="00D06DC7">
        <w:rPr>
          <w:rFonts w:ascii="Times New Roman" w:hAnsi="Times New Roman" w:cs="Times New Roman"/>
          <w:b/>
          <w:shd w:val="clear" w:color="auto" w:fill="FFFFFF"/>
          <w:lang w:val="en-US"/>
        </w:rPr>
        <w:t>D. O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proofErr w:type="spellStart"/>
      <w:r w:rsidRPr="00D06DC7">
        <w:rPr>
          <w:rFonts w:ascii="Times New Roman" w:hAnsi="Times New Roman" w:cs="Times New Roman"/>
          <w:b/>
          <w:shd w:val="clear" w:color="auto" w:fill="FFFFFF"/>
          <w:lang w:val="en-US"/>
        </w:rPr>
        <w:t>Nikitin</w:t>
      </w:r>
      <w:proofErr w:type="spellEnd"/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 [et al.] // </w:t>
      </w:r>
      <w:r w:rsidRPr="00D06DC7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Kazan medical journal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>. — 2024. — Vol.</w:t>
      </w:r>
      <w:r w:rsidRPr="00D06DC7">
        <w:rPr>
          <w:rFonts w:ascii="Times New Roman" w:hAnsi="Times New Roman" w:cs="Times New Roman"/>
          <w:iCs/>
          <w:shd w:val="clear" w:color="auto" w:fill="FFFFFF"/>
          <w:lang w:val="en-US"/>
        </w:rPr>
        <w:t>105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(2). — P. 240-250. </w:t>
      </w:r>
      <w:r w:rsidRPr="00D06DC7">
        <w:rPr>
          <w:rFonts w:ascii="Times New Roman" w:eastAsia="Times New Roman" w:hAnsi="Times New Roman" w:cs="Times New Roman"/>
          <w:bCs/>
          <w:lang w:val="en-US"/>
        </w:rPr>
        <w:t>DOI:</w:t>
      </w:r>
      <w:r w:rsidRPr="00D06DC7">
        <w:rPr>
          <w:rFonts w:ascii="Times New Roman" w:eastAsia="Times New Roman" w:hAnsi="Times New Roman" w:cs="Times New Roman"/>
          <w:lang w:val="en-US"/>
        </w:rPr>
        <w:t> </w:t>
      </w:r>
      <w:hyperlink r:id="rId5" w:history="1">
        <w:r w:rsidRPr="00D06DC7">
          <w:rPr>
            <w:rFonts w:ascii="Times New Roman" w:eastAsia="Times New Roman" w:hAnsi="Times New Roman" w:cs="Times New Roman"/>
            <w:u w:val="single"/>
            <w:lang w:val="en-US"/>
          </w:rPr>
          <w:t>10.17816/KMJ119909</w:t>
        </w:r>
      </w:hyperlink>
    </w:p>
    <w:p w:rsidR="00B859F3" w:rsidRPr="00D06DC7" w:rsidRDefault="00B859F3" w:rsidP="00B859F3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hd w:val="clear" w:color="auto" w:fill="FFFFFF"/>
          <w:lang w:val="en-US"/>
        </w:rPr>
      </w:pPr>
      <w:r w:rsidRPr="00D06DC7">
        <w:rPr>
          <w:b w:val="0"/>
          <w:lang w:val="en-US"/>
        </w:rPr>
        <w:t xml:space="preserve">3) </w:t>
      </w:r>
      <w:r w:rsidRPr="00D06DC7">
        <w:rPr>
          <w:b w:val="0"/>
          <w:shd w:val="clear" w:color="auto" w:fill="FFFFFF"/>
          <w:lang w:val="en-US"/>
        </w:rPr>
        <w:t xml:space="preserve">Sex differences in rats with the valproate model of autism: Disturbances in social behavior and changes in Drd1 gene expression in various brain structures / I. I. </w:t>
      </w:r>
      <w:proofErr w:type="spellStart"/>
      <w:r w:rsidRPr="00D06DC7">
        <w:rPr>
          <w:b w:val="0"/>
          <w:shd w:val="clear" w:color="auto" w:fill="FFFFFF"/>
          <w:lang w:val="en-US"/>
        </w:rPr>
        <w:t>Semina</w:t>
      </w:r>
      <w:proofErr w:type="spellEnd"/>
      <w:r w:rsidRPr="00D06DC7">
        <w:rPr>
          <w:b w:val="0"/>
          <w:shd w:val="clear" w:color="auto" w:fill="FFFFFF"/>
          <w:lang w:val="en-US"/>
        </w:rPr>
        <w:t xml:space="preserve">, E. V. </w:t>
      </w:r>
      <w:proofErr w:type="spellStart"/>
      <w:r w:rsidRPr="00D06DC7">
        <w:rPr>
          <w:b w:val="0"/>
          <w:shd w:val="clear" w:color="auto" w:fill="FFFFFF"/>
          <w:lang w:val="en-US"/>
        </w:rPr>
        <w:t>Valeeva</w:t>
      </w:r>
      <w:proofErr w:type="spellEnd"/>
      <w:r w:rsidRPr="00D06DC7">
        <w:rPr>
          <w:b w:val="0"/>
          <w:shd w:val="clear" w:color="auto" w:fill="FFFFFF"/>
          <w:lang w:val="en-US"/>
        </w:rPr>
        <w:t xml:space="preserve">, </w:t>
      </w:r>
      <w:r w:rsidRPr="00D06DC7">
        <w:rPr>
          <w:shd w:val="clear" w:color="auto" w:fill="FFFFFF"/>
          <w:lang w:val="en-US"/>
        </w:rPr>
        <w:t>D. O</w:t>
      </w:r>
      <w:r w:rsidRPr="00D06DC7">
        <w:rPr>
          <w:b w:val="0"/>
          <w:shd w:val="clear" w:color="auto" w:fill="FFFFFF"/>
          <w:lang w:val="en-US"/>
        </w:rPr>
        <w:t xml:space="preserve">. </w:t>
      </w:r>
      <w:proofErr w:type="spellStart"/>
      <w:r w:rsidRPr="00D06DC7">
        <w:rPr>
          <w:shd w:val="clear" w:color="auto" w:fill="FFFFFF"/>
          <w:lang w:val="en-US"/>
        </w:rPr>
        <w:t>Nikitin</w:t>
      </w:r>
      <w:proofErr w:type="spellEnd"/>
      <w:r w:rsidRPr="00D06DC7">
        <w:rPr>
          <w:shd w:val="clear" w:color="auto" w:fill="FFFFFF"/>
          <w:lang w:val="en-US"/>
        </w:rPr>
        <w:t xml:space="preserve"> [et al.] // </w:t>
      </w:r>
      <w:r w:rsidRPr="00D06DC7">
        <w:rPr>
          <w:b w:val="0"/>
          <w:i/>
          <w:iCs/>
          <w:shd w:val="clear" w:color="auto" w:fill="FFFFFF"/>
          <w:lang w:val="en-US"/>
        </w:rPr>
        <w:t>Neuroscience and Behavioral Physiology</w:t>
      </w:r>
      <w:r w:rsidRPr="00D06DC7">
        <w:rPr>
          <w:b w:val="0"/>
          <w:shd w:val="clear" w:color="auto" w:fill="FFFFFF"/>
          <w:lang w:val="en-US"/>
        </w:rPr>
        <w:t xml:space="preserve">. — 2023. — Vol. </w:t>
      </w:r>
      <w:r w:rsidRPr="00D06DC7">
        <w:rPr>
          <w:b w:val="0"/>
          <w:i/>
          <w:iCs/>
          <w:shd w:val="clear" w:color="auto" w:fill="FFFFFF"/>
          <w:lang w:val="en-US"/>
        </w:rPr>
        <w:t>53</w:t>
      </w:r>
      <w:r w:rsidRPr="00D06DC7">
        <w:rPr>
          <w:b w:val="0"/>
          <w:shd w:val="clear" w:color="auto" w:fill="FFFFFF"/>
          <w:lang w:val="en-US"/>
        </w:rPr>
        <w:t>(4). — P. 597-608. DOI:</w:t>
      </w:r>
      <w:hyperlink r:id="rId6" w:tgtFrame="_blank" w:history="1">
        <w:r w:rsidRPr="00D06DC7">
          <w:rPr>
            <w:rStyle w:val="a6"/>
            <w:b w:val="0"/>
            <w:bdr w:val="none" w:sz="0" w:space="0" w:color="auto" w:frame="1"/>
            <w:shd w:val="clear" w:color="auto" w:fill="FFFFFF"/>
            <w:lang w:val="en-US"/>
          </w:rPr>
          <w:t>10.1007/s11055-023-01458-w</w:t>
        </w:r>
      </w:hyperlink>
    </w:p>
    <w:p w:rsidR="00B859F3" w:rsidRPr="00D06DC7" w:rsidRDefault="00B859F3" w:rsidP="00B859F3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hd w:val="clear" w:color="auto" w:fill="FFFFFF"/>
          <w:lang w:val="en-US"/>
        </w:rPr>
      </w:pPr>
      <w:r w:rsidRPr="00D06DC7">
        <w:rPr>
          <w:b w:val="0"/>
          <w:lang w:val="en-US"/>
        </w:rPr>
        <w:t xml:space="preserve">4) </w:t>
      </w:r>
      <w:proofErr w:type="spellStart"/>
      <w:r w:rsidRPr="00D06DC7">
        <w:rPr>
          <w:b w:val="0"/>
          <w:shd w:val="clear" w:color="auto" w:fill="FFFFFF"/>
          <w:lang w:val="en-US"/>
        </w:rPr>
        <w:t>Cataleptogenic</w:t>
      </w:r>
      <w:proofErr w:type="spellEnd"/>
      <w:r w:rsidRPr="00D06DC7">
        <w:rPr>
          <w:b w:val="0"/>
          <w:shd w:val="clear" w:color="auto" w:fill="FFFFFF"/>
          <w:lang w:val="en-US"/>
        </w:rPr>
        <w:t xml:space="preserve"> effect of haloperidol formulated in water-soluble </w:t>
      </w:r>
      <w:proofErr w:type="spellStart"/>
      <w:r w:rsidRPr="00D06DC7">
        <w:rPr>
          <w:b w:val="0"/>
          <w:shd w:val="clear" w:color="auto" w:fill="FFFFFF"/>
          <w:lang w:val="en-US"/>
        </w:rPr>
        <w:t>calixarene</w:t>
      </w:r>
      <w:proofErr w:type="spellEnd"/>
      <w:r w:rsidRPr="00D06DC7">
        <w:rPr>
          <w:b w:val="0"/>
          <w:shd w:val="clear" w:color="auto" w:fill="FFFFFF"/>
          <w:lang w:val="en-US"/>
        </w:rPr>
        <w:t xml:space="preserve">-based nanoparticles / N. E. </w:t>
      </w:r>
      <w:proofErr w:type="spellStart"/>
      <w:r w:rsidRPr="00D06DC7">
        <w:rPr>
          <w:b w:val="0"/>
          <w:shd w:val="clear" w:color="auto" w:fill="FFFFFF"/>
          <w:lang w:val="en-US"/>
        </w:rPr>
        <w:t>Kashapova</w:t>
      </w:r>
      <w:proofErr w:type="spellEnd"/>
      <w:r w:rsidRPr="00D06DC7">
        <w:rPr>
          <w:b w:val="0"/>
          <w:shd w:val="clear" w:color="auto" w:fill="FFFFFF"/>
          <w:lang w:val="en-US"/>
        </w:rPr>
        <w:t xml:space="preserve">, R. R. </w:t>
      </w:r>
      <w:proofErr w:type="spellStart"/>
      <w:r w:rsidRPr="00D06DC7">
        <w:rPr>
          <w:b w:val="0"/>
          <w:shd w:val="clear" w:color="auto" w:fill="FFFFFF"/>
          <w:lang w:val="en-US"/>
        </w:rPr>
        <w:t>Kashapov</w:t>
      </w:r>
      <w:proofErr w:type="spellEnd"/>
      <w:r w:rsidRPr="00D06DC7">
        <w:rPr>
          <w:b w:val="0"/>
          <w:shd w:val="clear" w:color="auto" w:fill="FFFFFF"/>
          <w:lang w:val="en-US"/>
        </w:rPr>
        <w:t xml:space="preserve">, </w:t>
      </w:r>
      <w:r w:rsidRPr="00D06DC7">
        <w:rPr>
          <w:shd w:val="clear" w:color="auto" w:fill="FFFFFF"/>
          <w:lang w:val="en-US"/>
        </w:rPr>
        <w:t>D. O</w:t>
      </w:r>
      <w:r w:rsidRPr="00D06DC7">
        <w:rPr>
          <w:b w:val="0"/>
          <w:shd w:val="clear" w:color="auto" w:fill="FFFFFF"/>
          <w:lang w:val="en-US"/>
        </w:rPr>
        <w:t xml:space="preserve">. </w:t>
      </w:r>
      <w:proofErr w:type="spellStart"/>
      <w:r w:rsidRPr="00D06DC7">
        <w:rPr>
          <w:shd w:val="clear" w:color="auto" w:fill="FFFFFF"/>
          <w:lang w:val="en-US"/>
        </w:rPr>
        <w:t>Nikitin</w:t>
      </w:r>
      <w:proofErr w:type="spellEnd"/>
      <w:r w:rsidRPr="00D06DC7">
        <w:rPr>
          <w:b w:val="0"/>
          <w:i/>
          <w:iCs/>
          <w:shd w:val="clear" w:color="auto" w:fill="FFFFFF"/>
          <w:lang w:val="en-US"/>
        </w:rPr>
        <w:t xml:space="preserve"> </w:t>
      </w:r>
      <w:r w:rsidRPr="00D06DC7">
        <w:rPr>
          <w:b w:val="0"/>
          <w:iCs/>
          <w:shd w:val="clear" w:color="auto" w:fill="FFFFFF"/>
          <w:lang w:val="en-US"/>
        </w:rPr>
        <w:t>[et al.]</w:t>
      </w:r>
      <w:r w:rsidRPr="00D06DC7">
        <w:rPr>
          <w:b w:val="0"/>
          <w:i/>
          <w:iCs/>
          <w:shd w:val="clear" w:color="auto" w:fill="FFFFFF"/>
          <w:lang w:val="en-US"/>
        </w:rPr>
        <w:t xml:space="preserve">  // Pharmaceutics</w:t>
      </w:r>
      <w:r w:rsidRPr="00D06DC7">
        <w:rPr>
          <w:b w:val="0"/>
          <w:shd w:val="clear" w:color="auto" w:fill="FFFFFF"/>
          <w:lang w:val="en-US"/>
        </w:rPr>
        <w:t xml:space="preserve">. — 2023. —  Vol. </w:t>
      </w:r>
      <w:r w:rsidRPr="00D06DC7">
        <w:rPr>
          <w:b w:val="0"/>
          <w:i/>
          <w:iCs/>
          <w:shd w:val="clear" w:color="auto" w:fill="FFFFFF"/>
          <w:lang w:val="en-US"/>
        </w:rPr>
        <w:t>15</w:t>
      </w:r>
      <w:r w:rsidRPr="00D06DC7">
        <w:rPr>
          <w:b w:val="0"/>
          <w:shd w:val="clear" w:color="auto" w:fill="FFFFFF"/>
          <w:lang w:val="en-US"/>
        </w:rPr>
        <w:t>(3). — P. 921. DOI: 10.3390/pharmaceutics15030921</w:t>
      </w:r>
    </w:p>
    <w:p w:rsidR="00B859F3" w:rsidRPr="00D06DC7" w:rsidRDefault="00B859F3" w:rsidP="00B859F3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hd w:val="clear" w:color="auto" w:fill="FFFFFF"/>
          <w:lang w:val="en-US"/>
        </w:rPr>
      </w:pPr>
      <w:r w:rsidRPr="00D06DC7">
        <w:rPr>
          <w:b w:val="0"/>
          <w:lang w:val="en-US"/>
        </w:rPr>
        <w:t xml:space="preserve">5) </w:t>
      </w:r>
      <w:r w:rsidRPr="00D06DC7">
        <w:rPr>
          <w:b w:val="0"/>
          <w:shd w:val="clear" w:color="auto" w:fill="FFFFFF"/>
          <w:lang w:val="en-US"/>
        </w:rPr>
        <w:t xml:space="preserve">Behavioral pharmacology as the main approach to study the efficiency of potential psychotropic drugs: analysis of modern methods / I. I. </w:t>
      </w:r>
      <w:proofErr w:type="spellStart"/>
      <w:r w:rsidRPr="00D06DC7">
        <w:rPr>
          <w:b w:val="0"/>
          <w:shd w:val="clear" w:color="auto" w:fill="FFFFFF"/>
          <w:lang w:val="en-US"/>
        </w:rPr>
        <w:t>Semina</w:t>
      </w:r>
      <w:proofErr w:type="spellEnd"/>
      <w:r w:rsidRPr="00D06DC7">
        <w:rPr>
          <w:b w:val="0"/>
          <w:shd w:val="clear" w:color="auto" w:fill="FFFFFF"/>
          <w:lang w:val="en-US"/>
        </w:rPr>
        <w:t xml:space="preserve">, A. Z. </w:t>
      </w:r>
      <w:proofErr w:type="spellStart"/>
      <w:r w:rsidRPr="00D06DC7">
        <w:rPr>
          <w:b w:val="0"/>
          <w:shd w:val="clear" w:color="auto" w:fill="FFFFFF"/>
          <w:lang w:val="en-US"/>
        </w:rPr>
        <w:t>Baichurina</w:t>
      </w:r>
      <w:proofErr w:type="spellEnd"/>
      <w:r w:rsidRPr="00D06DC7">
        <w:rPr>
          <w:b w:val="0"/>
          <w:shd w:val="clear" w:color="auto" w:fill="FFFFFF"/>
          <w:lang w:val="en-US"/>
        </w:rPr>
        <w:t xml:space="preserve">, </w:t>
      </w:r>
      <w:r w:rsidRPr="00D06DC7">
        <w:rPr>
          <w:shd w:val="clear" w:color="auto" w:fill="FFFFFF"/>
          <w:lang w:val="en-US"/>
        </w:rPr>
        <w:t>D. O</w:t>
      </w:r>
      <w:r w:rsidRPr="00D06DC7">
        <w:rPr>
          <w:b w:val="0"/>
          <w:shd w:val="clear" w:color="auto" w:fill="FFFFFF"/>
          <w:lang w:val="en-US"/>
        </w:rPr>
        <w:t xml:space="preserve">. </w:t>
      </w:r>
      <w:proofErr w:type="spellStart"/>
      <w:r w:rsidRPr="00D06DC7">
        <w:rPr>
          <w:shd w:val="clear" w:color="auto" w:fill="FFFFFF"/>
          <w:lang w:val="en-US"/>
        </w:rPr>
        <w:t>Nikitin</w:t>
      </w:r>
      <w:proofErr w:type="spellEnd"/>
      <w:r w:rsidRPr="00D06DC7">
        <w:rPr>
          <w:shd w:val="clear" w:color="auto" w:fill="FFFFFF"/>
          <w:lang w:val="en-US"/>
        </w:rPr>
        <w:t xml:space="preserve"> </w:t>
      </w:r>
      <w:r w:rsidRPr="00D06DC7">
        <w:rPr>
          <w:b w:val="0"/>
          <w:shd w:val="clear" w:color="auto" w:fill="FFFFFF"/>
          <w:lang w:val="en-US"/>
        </w:rPr>
        <w:t>[et al.]</w:t>
      </w:r>
      <w:r w:rsidRPr="00D06DC7">
        <w:rPr>
          <w:shd w:val="clear" w:color="auto" w:fill="FFFFFF"/>
          <w:lang w:val="en-US"/>
        </w:rPr>
        <w:t xml:space="preserve"> //</w:t>
      </w:r>
      <w:r w:rsidRPr="00D06DC7">
        <w:rPr>
          <w:b w:val="0"/>
          <w:shd w:val="clear" w:color="auto" w:fill="FFFFFF"/>
          <w:lang w:val="en-US"/>
        </w:rPr>
        <w:t> </w:t>
      </w:r>
      <w:r w:rsidRPr="00D06DC7">
        <w:rPr>
          <w:b w:val="0"/>
          <w:i/>
          <w:iCs/>
          <w:shd w:val="clear" w:color="auto" w:fill="FFFFFF"/>
          <w:lang w:val="en-US"/>
        </w:rPr>
        <w:t>Drug development &amp; registration</w:t>
      </w:r>
      <w:r w:rsidRPr="00D06DC7">
        <w:rPr>
          <w:b w:val="0"/>
          <w:shd w:val="clear" w:color="auto" w:fill="FFFFFF"/>
          <w:lang w:val="en-US"/>
        </w:rPr>
        <w:t>. — 2023. — Vol.  </w:t>
      </w:r>
      <w:r w:rsidRPr="00D06DC7">
        <w:rPr>
          <w:b w:val="0"/>
          <w:i/>
          <w:iCs/>
          <w:shd w:val="clear" w:color="auto" w:fill="FFFFFF"/>
          <w:lang w:val="en-US"/>
        </w:rPr>
        <w:t>12</w:t>
      </w:r>
      <w:r w:rsidRPr="00D06DC7">
        <w:rPr>
          <w:b w:val="0"/>
          <w:shd w:val="clear" w:color="auto" w:fill="FFFFFF"/>
          <w:lang w:val="en-US"/>
        </w:rPr>
        <w:t>(1). — P. 161-181. DOI:10.33380/2305-2066-2023-12-1-161-181</w:t>
      </w:r>
    </w:p>
    <w:p w:rsidR="00B859F3" w:rsidRDefault="00B859F3" w:rsidP="00B859F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D06DC7">
        <w:rPr>
          <w:rFonts w:ascii="Times New Roman" w:hAnsi="Times New Roman" w:cs="Times New Roman"/>
          <w:lang w:val="en-US"/>
        </w:rPr>
        <w:t xml:space="preserve">6) 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Sex differences in rats in the valproate autism model: disorders in social behavior and changes in </w:t>
      </w:r>
      <w:r w:rsidRPr="00D06DC7">
        <w:rPr>
          <w:rFonts w:ascii="Times New Roman" w:hAnsi="Times New Roman" w:cs="Times New Roman"/>
          <w:i/>
          <w:shd w:val="clear" w:color="auto" w:fill="FFFFFF"/>
          <w:lang w:val="en-US"/>
        </w:rPr>
        <w:t>Drd1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 gene expression in different brain structures / I. I. </w:t>
      </w:r>
      <w:proofErr w:type="spellStart"/>
      <w:r w:rsidRPr="00D06DC7">
        <w:rPr>
          <w:rFonts w:ascii="Times New Roman" w:hAnsi="Times New Roman" w:cs="Times New Roman"/>
          <w:shd w:val="clear" w:color="auto" w:fill="FFFFFF"/>
          <w:lang w:val="en-US"/>
        </w:rPr>
        <w:t>Semina</w:t>
      </w:r>
      <w:proofErr w:type="spellEnd"/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, E. V. </w:t>
      </w:r>
      <w:proofErr w:type="spellStart"/>
      <w:r w:rsidRPr="00D06DC7">
        <w:rPr>
          <w:rFonts w:ascii="Times New Roman" w:hAnsi="Times New Roman" w:cs="Times New Roman"/>
          <w:shd w:val="clear" w:color="auto" w:fill="FFFFFF"/>
          <w:lang w:val="en-US"/>
        </w:rPr>
        <w:t>Valeeva</w:t>
      </w:r>
      <w:proofErr w:type="spellEnd"/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Pr="00B859F3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D. O. </w:t>
      </w:r>
      <w:proofErr w:type="spellStart"/>
      <w:r w:rsidRPr="00B859F3">
        <w:rPr>
          <w:rFonts w:ascii="Times New Roman" w:hAnsi="Times New Roman" w:cs="Times New Roman"/>
          <w:b/>
          <w:shd w:val="clear" w:color="auto" w:fill="FFFFFF"/>
          <w:lang w:val="en-US"/>
        </w:rPr>
        <w:t>Nikitin</w:t>
      </w:r>
      <w:proofErr w:type="spellEnd"/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 [et al.] // </w:t>
      </w:r>
      <w:r w:rsidRPr="00D06DC7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ZHURNAL VYSSHEI NERVNOI DEYATELNOSTI IMENI IP PAVLOVA. — 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 xml:space="preserve">2022. — Vol. </w:t>
      </w:r>
      <w:r w:rsidRPr="00D06DC7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72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>(6). — P. 862-879. DOI</w:t>
      </w:r>
      <w:r w:rsidRPr="00B859F3">
        <w:rPr>
          <w:rFonts w:ascii="Times New Roman" w:hAnsi="Times New Roman" w:cs="Times New Roman"/>
          <w:shd w:val="clear" w:color="auto" w:fill="FFFFFF"/>
        </w:rPr>
        <w:t>:</w:t>
      </w:r>
      <w:r w:rsidRPr="00B859F3">
        <w:rPr>
          <w:rFonts w:ascii="Times New Roman" w:hAnsi="Times New Roman" w:cs="Times New Roman"/>
        </w:rPr>
        <w:t xml:space="preserve"> </w:t>
      </w:r>
      <w:r w:rsidRPr="00B859F3">
        <w:rPr>
          <w:rFonts w:ascii="Times New Roman" w:hAnsi="Times New Roman" w:cs="Times New Roman"/>
          <w:shd w:val="clear" w:color="auto" w:fill="FFFFFF"/>
        </w:rPr>
        <w:t>10.31857/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>S</w:t>
      </w:r>
      <w:r w:rsidRPr="00B859F3">
        <w:rPr>
          <w:rFonts w:ascii="Times New Roman" w:hAnsi="Times New Roman" w:cs="Times New Roman"/>
          <w:shd w:val="clear" w:color="auto" w:fill="FFFFFF"/>
        </w:rPr>
        <w:t>0044467722060089</w:t>
      </w:r>
    </w:p>
    <w:p w:rsidR="00B859F3" w:rsidRPr="00B859F3" w:rsidRDefault="00B859F3" w:rsidP="00B859F3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7) </w:t>
      </w:r>
      <w:r w:rsidRPr="00D06DC7">
        <w:rPr>
          <w:rFonts w:ascii="Times New Roman" w:hAnsi="Times New Roman" w:cs="Times New Roman"/>
          <w:shd w:val="clear" w:color="auto" w:fill="FFFFFF"/>
        </w:rPr>
        <w:t xml:space="preserve">Изучение возможности коррекции поведенческих нарушений у крыс со стереотаксической моделью болезни Альцгеймера / И. И. </w:t>
      </w:r>
      <w:proofErr w:type="spellStart"/>
      <w:r w:rsidRPr="00D06DC7">
        <w:rPr>
          <w:rFonts w:ascii="Times New Roman" w:hAnsi="Times New Roman" w:cs="Times New Roman"/>
          <w:shd w:val="clear" w:color="auto" w:fill="FFFFFF"/>
        </w:rPr>
        <w:t>Сёмина</w:t>
      </w:r>
      <w:proofErr w:type="spellEnd"/>
      <w:r w:rsidRPr="00D06DC7">
        <w:rPr>
          <w:rFonts w:ascii="Times New Roman" w:hAnsi="Times New Roman" w:cs="Times New Roman"/>
          <w:shd w:val="clear" w:color="auto" w:fill="FFFFFF"/>
        </w:rPr>
        <w:t xml:space="preserve">, Н. А. Малиновская, </w:t>
      </w:r>
      <w:r w:rsidRPr="00D06DC7">
        <w:rPr>
          <w:rFonts w:ascii="Times New Roman" w:hAnsi="Times New Roman" w:cs="Times New Roman"/>
          <w:b/>
          <w:shd w:val="clear" w:color="auto" w:fill="FFFFFF"/>
        </w:rPr>
        <w:t>Д. О</w:t>
      </w:r>
      <w:r w:rsidRPr="00D06DC7">
        <w:rPr>
          <w:rFonts w:ascii="Times New Roman" w:hAnsi="Times New Roman" w:cs="Times New Roman"/>
          <w:shd w:val="clear" w:color="auto" w:fill="FFFFFF"/>
        </w:rPr>
        <w:t xml:space="preserve">. </w:t>
      </w:r>
      <w:r w:rsidRPr="00D06DC7">
        <w:rPr>
          <w:rFonts w:ascii="Times New Roman" w:hAnsi="Times New Roman" w:cs="Times New Roman"/>
          <w:b/>
          <w:shd w:val="clear" w:color="auto" w:fill="FFFFFF"/>
        </w:rPr>
        <w:t xml:space="preserve">Никитин </w:t>
      </w:r>
      <w:r w:rsidRPr="00D06DC7">
        <w:rPr>
          <w:rFonts w:ascii="Times New Roman" w:hAnsi="Times New Roman" w:cs="Times New Roman"/>
          <w:shd w:val="clear" w:color="auto" w:fill="FFFFFF"/>
        </w:rPr>
        <w:t>[и др.]</w:t>
      </w:r>
      <w:r w:rsidRPr="00D06DC7">
        <w:rPr>
          <w:rFonts w:ascii="Times New Roman" w:hAnsi="Times New Roman" w:cs="Times New Roman"/>
          <w:b/>
          <w:shd w:val="clear" w:color="auto" w:fill="FFFFFF"/>
        </w:rPr>
        <w:t xml:space="preserve"> // </w:t>
      </w:r>
      <w:proofErr w:type="spellStart"/>
      <w:r w:rsidRPr="00D06DC7">
        <w:rPr>
          <w:rFonts w:ascii="Times New Roman" w:hAnsi="Times New Roman" w:cs="Times New Roman"/>
          <w:iCs/>
          <w:shd w:val="clear" w:color="auto" w:fill="FFFFFF"/>
        </w:rPr>
        <w:t>Фармакокинетика</w:t>
      </w:r>
      <w:proofErr w:type="spellEnd"/>
      <w:r w:rsidRPr="00D06DC7">
        <w:rPr>
          <w:rFonts w:ascii="Times New Roman" w:hAnsi="Times New Roman" w:cs="Times New Roman"/>
          <w:iCs/>
          <w:shd w:val="clear" w:color="auto" w:fill="FFFFFF"/>
        </w:rPr>
        <w:t xml:space="preserve"> и </w:t>
      </w:r>
      <w:proofErr w:type="spellStart"/>
      <w:r w:rsidRPr="00D06DC7">
        <w:rPr>
          <w:rFonts w:ascii="Times New Roman" w:hAnsi="Times New Roman" w:cs="Times New Roman"/>
          <w:iCs/>
          <w:shd w:val="clear" w:color="auto" w:fill="FFFFFF"/>
        </w:rPr>
        <w:t>фармакодинамика</w:t>
      </w:r>
      <w:proofErr w:type="spellEnd"/>
      <w:r w:rsidRPr="00D06DC7">
        <w:rPr>
          <w:rFonts w:ascii="Times New Roman" w:hAnsi="Times New Roman" w:cs="Times New Roman"/>
          <w:shd w:val="clear" w:color="auto" w:fill="FFFFFF"/>
        </w:rPr>
        <w:t xml:space="preserve">. — 2023. — №1. — С. 24-32. </w:t>
      </w:r>
      <w:r w:rsidRPr="00D06DC7">
        <w:rPr>
          <w:rFonts w:ascii="Times New Roman" w:hAnsi="Times New Roman" w:cs="Times New Roman"/>
          <w:shd w:val="clear" w:color="auto" w:fill="FFFFFF"/>
          <w:lang w:val="en-US"/>
        </w:rPr>
        <w:t>DOI</w:t>
      </w:r>
      <w:r w:rsidRPr="00D06DC7">
        <w:rPr>
          <w:rFonts w:ascii="Times New Roman" w:hAnsi="Times New Roman" w:cs="Times New Roman"/>
          <w:shd w:val="clear" w:color="auto" w:fill="FFFFFF"/>
        </w:rPr>
        <w:t>: 10.37489/2587-7836-2023-1-24-32</w:t>
      </w:r>
    </w:p>
    <w:p w:rsidR="00B859F3" w:rsidRPr="00D06DC7" w:rsidRDefault="00B859F3" w:rsidP="00B859F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8) 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Исследование поведенческих эффектов новых фосфорилированных тиосемикарбазидов в эксперименте / А. В. Никитина, И. И. Семина, </w:t>
      </w:r>
      <w:r w:rsidRPr="00D06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Д. О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06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Никитин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 /</w:t>
      </w:r>
      <w:proofErr w:type="gramStart"/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>/  </w:t>
      </w:r>
      <w:proofErr w:type="spellStart"/>
      <w:r w:rsidRPr="00D06DC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Фармакокинетика</w:t>
      </w:r>
      <w:proofErr w:type="spellEnd"/>
      <w:proofErr w:type="gramEnd"/>
      <w:r w:rsidRPr="00D06DC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</w:t>
      </w:r>
      <w:proofErr w:type="spellStart"/>
      <w:r w:rsidRPr="00D06DC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фармакодинамика</w:t>
      </w:r>
      <w:proofErr w:type="spellEnd"/>
      <w:r w:rsidRPr="00D06DC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2023. — № 3. — С. 68-76. 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>: 10.37489/2587-7836-2023-3-68-76</w:t>
      </w:r>
    </w:p>
    <w:p w:rsidR="00B859F3" w:rsidRPr="00D06DC7" w:rsidRDefault="00B859F3" w:rsidP="00B859F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9) 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Исследование влияния КАПАХ, </w:t>
      </w:r>
      <w:proofErr w:type="spellStart"/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>мемантина</w:t>
      </w:r>
      <w:proofErr w:type="spellEnd"/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>ривастигмина</w:t>
      </w:r>
      <w:proofErr w:type="spellEnd"/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поведение и когнитивные функции крыс /</w:t>
      </w:r>
      <w:r w:rsidRPr="00D06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Д. О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06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Никитин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>, И. И. Семина, Е. В. Валеева [и др.] // </w:t>
      </w:r>
      <w:proofErr w:type="spellStart"/>
      <w:r w:rsidRPr="00D06DC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Фармакокинетика</w:t>
      </w:r>
      <w:proofErr w:type="spellEnd"/>
      <w:r w:rsidRPr="00D06DC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</w:t>
      </w:r>
      <w:proofErr w:type="spellStart"/>
      <w:r w:rsidRPr="00D06DC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фармакодинамика</w:t>
      </w:r>
      <w:proofErr w:type="spellEnd"/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2024. — №3. — С. 38-48.  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10.37489/2587-7836-2024-3-38-48 </w:t>
      </w:r>
    </w:p>
    <w:p w:rsidR="00B859F3" w:rsidRDefault="00B859F3" w:rsidP="00B859F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10) 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Экспериментальное изучение противовоспалительной активности </w:t>
      </w:r>
      <w:proofErr w:type="spellStart"/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>диклофенака</w:t>
      </w:r>
      <w:proofErr w:type="spellEnd"/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сверхмалых дозах на модели острого </w:t>
      </w:r>
      <w:proofErr w:type="spellStart"/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>каррагенинового</w:t>
      </w:r>
      <w:proofErr w:type="spellEnd"/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воспаления / О. А. Махмудова, Г. Ф. </w:t>
      </w:r>
      <w:proofErr w:type="spellStart"/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>Авхадиева</w:t>
      </w:r>
      <w:proofErr w:type="spellEnd"/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06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Д. О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06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Никитин 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>[и др.]</w:t>
      </w:r>
      <w:r w:rsidRPr="00D06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//</w:t>
      </w:r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06DC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Фармакокинетика</w:t>
      </w:r>
      <w:proofErr w:type="spellEnd"/>
      <w:r w:rsidRPr="00D06DC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</w:t>
      </w:r>
      <w:proofErr w:type="spellStart"/>
      <w:r w:rsidRPr="00D06DC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фармакодинамика</w:t>
      </w:r>
      <w:proofErr w:type="spellEnd"/>
      <w:r w:rsidRPr="00D06DC7">
        <w:rPr>
          <w:rFonts w:ascii="Times New Roman" w:hAnsi="Times New Roman" w:cs="Times New Roman"/>
          <w:sz w:val="24"/>
          <w:szCs w:val="24"/>
          <w:shd w:val="clear" w:color="auto" w:fill="FFFFFF"/>
        </w:rPr>
        <w:t>. — 2024. — №2. — С. 20-25.  DOI: 10.37489/2587-7836-2024-2-20-25</w:t>
      </w:r>
    </w:p>
    <w:p w:rsidR="005C0BC0" w:rsidRDefault="005C0BC0" w:rsidP="00B859F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Монография</w:t>
      </w:r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с расстройствами аутистического спектра: проблема социальной интеграции в контексте конвергенции биомедицинской и </w:t>
      </w:r>
      <w:proofErr w:type="spellStart"/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социогуманистической</w:t>
      </w:r>
      <w:proofErr w:type="spellEnd"/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парадигмы знания : монография / Е. В. Валеева, Л. Н. </w:t>
      </w:r>
      <w:proofErr w:type="spellStart"/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>Гарапшина</w:t>
      </w:r>
      <w:proofErr w:type="spellEnd"/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И. Б. Кузнецова, Л.М. </w:t>
      </w:r>
      <w:proofErr w:type="spellStart"/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>Мухарямова</w:t>
      </w:r>
      <w:proofErr w:type="spellEnd"/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Д.О. Никитин (раздел 1.1), И.С. </w:t>
      </w:r>
      <w:proofErr w:type="spellStart"/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>Сабиров</w:t>
      </w:r>
      <w:proofErr w:type="spellEnd"/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Ж.В. Савельева, Л.Р. Сафиуллина, И.И. Семина; Казанский государственный медицинский университет Министерства здравоохранения Российской Федерации. - </w:t>
      </w:r>
      <w:proofErr w:type="gramStart"/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>Казань :</w:t>
      </w:r>
      <w:proofErr w:type="gramEnd"/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>МеДДоК</w:t>
      </w:r>
      <w:proofErr w:type="spellEnd"/>
      <w:r w:rsidRPr="005C0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2021. - 270, [2] с.</w:t>
      </w:r>
    </w:p>
    <w:p w:rsidR="00AB5657" w:rsidRDefault="00AB5657" w:rsidP="00B859F3">
      <w:pPr>
        <w:jc w:val="both"/>
      </w:pPr>
    </w:p>
    <w:sectPr w:rsidR="00AB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F6EE9"/>
    <w:multiLevelType w:val="hybridMultilevel"/>
    <w:tmpl w:val="7D7EB516"/>
    <w:lvl w:ilvl="0" w:tplc="04190011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4A"/>
    <w:rsid w:val="003D78F7"/>
    <w:rsid w:val="005C0BC0"/>
    <w:rsid w:val="006E2B4A"/>
    <w:rsid w:val="008D38B9"/>
    <w:rsid w:val="00A3059D"/>
    <w:rsid w:val="00AB5657"/>
    <w:rsid w:val="00B859F3"/>
    <w:rsid w:val="00CE2ED1"/>
    <w:rsid w:val="00D45897"/>
    <w:rsid w:val="00EA73C9"/>
    <w:rsid w:val="00F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5DE0"/>
  <w15:chartTrackingRefBased/>
  <w15:docId w15:val="{549FA8A3-C280-4B85-9B6F-53ADB28E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59F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4">
    <w:name w:val="heading 4"/>
    <w:basedOn w:val="a"/>
    <w:link w:val="40"/>
    <w:uiPriority w:val="9"/>
    <w:qFormat/>
    <w:rsid w:val="00B859F3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aliases w:val="Шкуб"/>
    <w:basedOn w:val="a"/>
    <w:next w:val="a"/>
    <w:autoRedefine/>
    <w:uiPriority w:val="39"/>
    <w:qFormat/>
    <w:rsid w:val="00D45897"/>
    <w:pPr>
      <w:tabs>
        <w:tab w:val="left" w:pos="7560"/>
        <w:tab w:val="right" w:leader="dot" w:pos="9356"/>
      </w:tabs>
      <w:spacing w:after="100" w:line="360" w:lineRule="auto"/>
      <w:ind w:left="220"/>
      <w:jc w:val="both"/>
    </w:pPr>
    <w:rPr>
      <w:rFonts w:ascii="Times New Roman" w:eastAsia="Calibri" w:hAnsi="Times New Roman" w:cs="Times New Roman"/>
      <w:noProof/>
      <w:sz w:val="28"/>
      <w:szCs w:val="28"/>
      <w:lang w:val="en-US"/>
    </w:rPr>
  </w:style>
  <w:style w:type="paragraph" w:styleId="a3">
    <w:name w:val="table of figures"/>
    <w:aliases w:val="11"/>
    <w:basedOn w:val="a"/>
    <w:next w:val="a"/>
    <w:uiPriority w:val="99"/>
    <w:semiHidden/>
    <w:unhideWhenUsed/>
    <w:qFormat/>
    <w:rsid w:val="00F77EA0"/>
    <w:pPr>
      <w:spacing w:line="276" w:lineRule="auto"/>
      <w:jc w:val="center"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rsid w:val="00B859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B859F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B859F3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List Paragraph"/>
    <w:basedOn w:val="a"/>
    <w:uiPriority w:val="34"/>
    <w:qFormat/>
    <w:rsid w:val="00B859F3"/>
    <w:pPr>
      <w:widowControl/>
      <w:spacing w:after="160" w:line="259" w:lineRule="auto"/>
      <w:ind w:left="720"/>
      <w:contextualSpacing/>
    </w:pPr>
    <w:rPr>
      <w:rFonts w:ascii="Calibri" w:eastAsia="Calibri" w:hAnsi="Calibri" w:cs="SimSun"/>
      <w:color w:val="auto"/>
      <w:sz w:val="22"/>
      <w:szCs w:val="22"/>
      <w:lang w:eastAsia="en-US" w:bidi="ar-SA"/>
    </w:rPr>
  </w:style>
  <w:style w:type="character" w:styleId="a6">
    <w:name w:val="Hyperlink"/>
    <w:basedOn w:val="a0"/>
    <w:uiPriority w:val="99"/>
    <w:unhideWhenUsed/>
    <w:rsid w:val="00B85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07/s11055-023-01458-w" TargetMode="External"/><Relationship Id="rId5" Type="http://schemas.openxmlformats.org/officeDocument/2006/relationships/hyperlink" Target="https://doi.org/10.17816/KMJ119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3</cp:revision>
  <dcterms:created xsi:type="dcterms:W3CDTF">2025-01-14T23:35:00Z</dcterms:created>
  <dcterms:modified xsi:type="dcterms:W3CDTF">2025-01-14T23:39:00Z</dcterms:modified>
</cp:coreProperties>
</file>