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28" w:rsidRPr="00E6764E" w:rsidRDefault="00BA2028" w:rsidP="00A60544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color w:val="548DD4" w:themeColor="text2" w:themeTint="99"/>
          <w:sz w:val="28"/>
          <w:szCs w:val="28"/>
          <w:lang w:val="en-US"/>
        </w:rPr>
      </w:pPr>
      <w:r w:rsidRPr="00E6764E">
        <w:rPr>
          <w:b/>
          <w:color w:val="548DD4" w:themeColor="text2" w:themeTint="99"/>
          <w:sz w:val="28"/>
          <w:szCs w:val="28"/>
        </w:rPr>
        <w:t>ОБРАЗЦЫ ЭТАЛОНОВ ОТВЕТОВ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ind w:left="708"/>
        <w:rPr>
          <w:color w:val="333333"/>
        </w:rPr>
      </w:pPr>
      <w:r w:rsidRPr="00A60544">
        <w:rPr>
          <w:color w:val="333333"/>
        </w:rPr>
        <w:t>ПРИМЕРНЫЕ ОТВЕТЫ: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ind w:left="-360"/>
        <w:rPr>
          <w:color w:val="333333"/>
        </w:rPr>
      </w:pPr>
      <w:r w:rsidRPr="00A60544">
        <w:rPr>
          <w:color w:val="333333"/>
        </w:rPr>
        <w:t>ПОЛЕВОЙ МНОГОПРОФИЛЬНЫЙ ГОСПИТАЛЬ ВСЕРОССИЙСКОГО ЦЕНТРА МЕДИЦИНЫ КАТАСТРОФ «ЗАЩИТА» (ПМГ ВЦМК «ЗАЩИТА») ЯВЛЯЕТСЯ ОСНОВНЫМ МОБИЛЬНЫМ ЛЕЧЕБНО-ДИАГНОСТИЧЕСКИМ ФОРМИРОВАНИЕМ СМК. ОН ПРЕДНАЗНАЧЕН ДЛЯ ВЫДВИЖЕНИЯ В ЗОНУ ЧС, ПРИЕМА ПОРАЖЕННЫХ, ИХ СОРТИРОВКИ, ОКАЗАНИЯ КВАЛИФИЦИРОВАННОЙ С ЭЛЕМЕНТАМИ СПЕЦИАЛИЗИРОВАННОЙ МЕДИЦИНСКОЙ ПОМОЩИ, ПОДГОТОВКИ ИХ К ЭВАКУАЦИИ, ВРЕМЕННОЙ ГОСПИТАЛИЗАЦИИ НЕТРАНСПОРТАБЕЛЬНЫХ, А ТАКЖЕ АМБУЛАТОРНОЙ ПОМОЩИ НАСЕЛЕНИЮ.  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 xml:space="preserve">    При полном развертывании госпиталь может за сутки принять до 250 </w:t>
      </w:r>
      <w:proofErr w:type="gramStart"/>
      <w:r w:rsidRPr="00A60544">
        <w:rPr>
          <w:color w:val="333333"/>
        </w:rPr>
        <w:t>пораженных</w:t>
      </w:r>
      <w:proofErr w:type="gramEnd"/>
      <w:r w:rsidRPr="00A60544">
        <w:rPr>
          <w:color w:val="333333"/>
        </w:rPr>
        <w:t>. Для госпитализации нетранспортабельных пораженных госпиталь может развернуть до 150 коек.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К штатным подразделениям госпиталя относятся: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•          управление;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•          основные отделения (приемно-диагностическое, хирургическое, реанимационно-анестезиологическое, госпитальное, эвакуационное);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•          подразделения обеспечения (аптека, инженерно-техническое отделение, отдел материально-технического обеспечения).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proofErr w:type="gramStart"/>
      <w:r w:rsidRPr="00A60544">
        <w:rPr>
          <w:color w:val="333333"/>
        </w:rPr>
        <w:t xml:space="preserve">Нештатными подразделениями госпиталя являются 17 бригад специализированной медицинской помощи (сортировочная, диагностическая, дежурная экстренного реагирования, </w:t>
      </w:r>
      <w:proofErr w:type="spellStart"/>
      <w:r w:rsidRPr="00A60544">
        <w:rPr>
          <w:color w:val="333333"/>
        </w:rPr>
        <w:t>общехирургическая</w:t>
      </w:r>
      <w:proofErr w:type="spellEnd"/>
      <w:r w:rsidRPr="00A60544">
        <w:rPr>
          <w:color w:val="333333"/>
        </w:rPr>
        <w:t xml:space="preserve">, хирургическая детская, травматологическая, нейрохирургическая, ожоговая, офтальмологическая, реанимационная, экстракорпоральной </w:t>
      </w:r>
      <w:proofErr w:type="spellStart"/>
      <w:r w:rsidRPr="00A60544">
        <w:rPr>
          <w:color w:val="333333"/>
        </w:rPr>
        <w:t>детоксикации</w:t>
      </w:r>
      <w:proofErr w:type="spellEnd"/>
      <w:r w:rsidRPr="00A60544">
        <w:rPr>
          <w:color w:val="333333"/>
        </w:rPr>
        <w:t>, терапевтическая, психиатрическая, инфекционная, радиологическая, токсикологическая и эвакуационная).</w:t>
      </w:r>
      <w:proofErr w:type="gramEnd"/>
      <w:r w:rsidRPr="00A60544">
        <w:rPr>
          <w:color w:val="333333"/>
        </w:rPr>
        <w:t xml:space="preserve"> Они формируются из высококвалифицированных специалистов базовых лечебных учреждений.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Госпиталь может выдвигаться в зону ЧС полностью или частично. В зависимости от характера ЧС госпиталь комплектуется бригадами различного профиля и развертывается как хирургический, токсикологический, радиологический, терапевтический, педиатрический, туберкулезный или многопрофильный.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 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1.        </w:t>
      </w:r>
      <w:proofErr w:type="gramStart"/>
      <w:r w:rsidRPr="00A60544">
        <w:rPr>
          <w:color w:val="333333"/>
        </w:rPr>
        <w:t>Медицинская сортировка представляет собой распределение пораженных на группы по признакам нуждаемости в однородных лечебно-профилактических и эвакуационных мероприятиях в соответствии с медицинскими показаниями, установленным объемом помощи на данном этапе медицинской эвакуации и принятым порядком эвакуации.</w:t>
      </w:r>
      <w:proofErr w:type="gramEnd"/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 xml:space="preserve">Она бывает </w:t>
      </w:r>
      <w:proofErr w:type="spellStart"/>
      <w:r w:rsidRPr="00A60544">
        <w:rPr>
          <w:color w:val="333333"/>
        </w:rPr>
        <w:t>внутрипунктовой</w:t>
      </w:r>
      <w:proofErr w:type="spellEnd"/>
      <w:r w:rsidRPr="00A60544">
        <w:rPr>
          <w:color w:val="333333"/>
        </w:rPr>
        <w:t xml:space="preserve"> и </w:t>
      </w:r>
      <w:proofErr w:type="spellStart"/>
      <w:r w:rsidRPr="00A60544">
        <w:rPr>
          <w:color w:val="333333"/>
        </w:rPr>
        <w:t>эвакотранспортной</w:t>
      </w:r>
      <w:proofErr w:type="spellEnd"/>
      <w:r w:rsidRPr="00A60544">
        <w:rPr>
          <w:color w:val="333333"/>
        </w:rPr>
        <w:t>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proofErr w:type="spellStart"/>
      <w:r w:rsidRPr="00A60544">
        <w:rPr>
          <w:color w:val="333333"/>
        </w:rPr>
        <w:lastRenderedPageBreak/>
        <w:t>Внутрипунктовая</w:t>
      </w:r>
      <w:proofErr w:type="spellEnd"/>
      <w:r w:rsidRPr="00A60544">
        <w:rPr>
          <w:color w:val="333333"/>
        </w:rPr>
        <w:t xml:space="preserve"> сортировка - это распределение пораженных и больных на группы в зависимости от нуждаемости в лечебно-профилактических мероприятиях на данном этапе медицинской эвакуации, по месту и очередности их выполнения.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proofErr w:type="spellStart"/>
      <w:r w:rsidRPr="00A60544">
        <w:rPr>
          <w:color w:val="333333"/>
        </w:rPr>
        <w:t>Эвакуационно-транспортная</w:t>
      </w:r>
      <w:proofErr w:type="spellEnd"/>
      <w:r w:rsidRPr="00A60544">
        <w:rPr>
          <w:color w:val="333333"/>
        </w:rPr>
        <w:t xml:space="preserve"> сортировка предполагает разделение пораженных и больных в интересах четкой и своевременной их дальнейшей эвакуации.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 xml:space="preserve">Цель сортировки и ее основное назначение состоят в том, чтобы обеспечить оказание </w:t>
      </w:r>
      <w:proofErr w:type="gramStart"/>
      <w:r w:rsidRPr="00A60544">
        <w:rPr>
          <w:color w:val="333333"/>
        </w:rPr>
        <w:t>пораженным</w:t>
      </w:r>
      <w:proofErr w:type="gramEnd"/>
      <w:r w:rsidRPr="00A60544">
        <w:rPr>
          <w:color w:val="333333"/>
        </w:rPr>
        <w:t xml:space="preserve"> своевременной медицинской помощи в оптимальном объеме и провести рациональную эвакуацию.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К медицинской сортировке необходимо предъявлять следующие три принципиально важных требования.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            Она должна быть непрерывной, преемственной и конкретной.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Непрерывность заключается в том, что она должна начинаться непосредственно на пунктах сбора пораженных (на месте поражения, если перед лицом, оказывающим первую медицинскую помощь, находится несколько пораженных) и далее проводиться на всех этапах медицинской эвакуации и во всех функциональных подразделениях, через которые проходят пораженные.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Преемственность состоит в том, что на данном этапе медицинской эвакуации сортировка проводится с учетом следующего этапа медицинской эвакуации (куда направляется пораженный), на котором сортировка не должна повторяться, где она должна быть более квалифицированной и дифференцированной.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Конкретность означает, что в каждый конкретный момент, в каждом конкретном месте этапа медицинской эвакуации группировка пораженных должна соответствовать условиям работы этапа медицинской эвакуации и обеспечивать успешное решение задач в сложившейся обстановке.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Медицинская сортировка проводится на основе определения сортировочных признаков (диагноза поражения или заболевания).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При проведении медицинской сортировки пораженные (больные) распределяются на группы.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Ведущими признаками, на основании которых осуществляется распределение пораженных на группы, являются: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•          нуждаемость пораженных в изоляции или в специальной обработке (учет признаков опасности для окружающих);</w:t>
      </w:r>
    </w:p>
    <w:p w:rsidR="00BA2028" w:rsidRPr="00A60544" w:rsidRDefault="00BA2028" w:rsidP="00A60544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 xml:space="preserve">•          нуждаемость </w:t>
      </w:r>
      <w:proofErr w:type="gramStart"/>
      <w:r w:rsidRPr="00A60544">
        <w:rPr>
          <w:color w:val="333333"/>
        </w:rPr>
        <w:t>пораженных</w:t>
      </w:r>
      <w:proofErr w:type="gramEnd"/>
      <w:r w:rsidRPr="00A60544">
        <w:rPr>
          <w:color w:val="333333"/>
        </w:rPr>
        <w:t xml:space="preserve"> в медицинской помощи, месте и очередности ее оказания; </w:t>
      </w:r>
    </w:p>
    <w:p w:rsidR="00BA2028" w:rsidRPr="00A60544" w:rsidRDefault="00BA2028" w:rsidP="00BA2028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A60544">
        <w:rPr>
          <w:color w:val="333333"/>
        </w:rPr>
        <w:t>•          целесообразность и возможность дальнейшей эвакуации.</w:t>
      </w:r>
    </w:p>
    <w:p w:rsidR="00794D96" w:rsidRPr="00A60544" w:rsidRDefault="00794D96">
      <w:pPr>
        <w:rPr>
          <w:rFonts w:ascii="Times New Roman" w:hAnsi="Times New Roman" w:cs="Times New Roman"/>
          <w:sz w:val="24"/>
          <w:szCs w:val="24"/>
        </w:rPr>
      </w:pPr>
    </w:p>
    <w:sectPr w:rsidR="00794D96" w:rsidRPr="00A60544" w:rsidSect="0079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2028"/>
    <w:rsid w:val="00794D96"/>
    <w:rsid w:val="00A60544"/>
    <w:rsid w:val="00BA2028"/>
    <w:rsid w:val="00E6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Company>DG Win&amp;Soft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2023-02-07T17:19:00Z</dcterms:created>
  <dcterms:modified xsi:type="dcterms:W3CDTF">2023-02-07T17:24:00Z</dcterms:modified>
</cp:coreProperties>
</file>