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2A555" w14:textId="77777777" w:rsidR="007B5826" w:rsidRDefault="002729FF" w:rsidP="002729FF">
      <w:pPr>
        <w:pStyle w:val="11"/>
        <w:spacing w:after="12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Федеральное </w:t>
      </w:r>
      <w:r w:rsidR="007B5826">
        <w:rPr>
          <w:rFonts w:ascii="Times New Roman" w:hAnsi="Times New Roman"/>
          <w:sz w:val="24"/>
          <w:szCs w:val="24"/>
          <w:lang w:val="ru-RU"/>
        </w:rPr>
        <w:t>г</w:t>
      </w:r>
      <w:r w:rsidRPr="00450200">
        <w:rPr>
          <w:rFonts w:ascii="Times New Roman" w:hAnsi="Times New Roman"/>
          <w:sz w:val="24"/>
          <w:szCs w:val="24"/>
          <w:lang w:val="ru-RU"/>
        </w:rPr>
        <w:t xml:space="preserve">осударственное </w:t>
      </w:r>
      <w:r w:rsidR="008C72AD">
        <w:rPr>
          <w:rFonts w:ascii="Times New Roman" w:hAnsi="Times New Roman"/>
          <w:sz w:val="24"/>
          <w:szCs w:val="24"/>
          <w:lang w:val="ru-RU"/>
        </w:rPr>
        <w:t xml:space="preserve">бюджетное </w:t>
      </w:r>
      <w:r w:rsidRPr="00450200">
        <w:rPr>
          <w:rFonts w:ascii="Times New Roman" w:hAnsi="Times New Roman"/>
          <w:sz w:val="24"/>
          <w:szCs w:val="24"/>
          <w:lang w:val="ru-RU"/>
        </w:rPr>
        <w:t xml:space="preserve">образовательное учреждение </w:t>
      </w:r>
    </w:p>
    <w:p w14:paraId="5BAD7FA0" w14:textId="77777777" w:rsidR="007B5826" w:rsidRDefault="007B5826" w:rsidP="002729FF">
      <w:pPr>
        <w:pStyle w:val="11"/>
        <w:spacing w:after="12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высшего </w:t>
      </w:r>
      <w:r w:rsidR="002729FF" w:rsidRPr="00450200">
        <w:rPr>
          <w:rFonts w:ascii="Times New Roman" w:hAnsi="Times New Roman"/>
          <w:sz w:val="24"/>
          <w:szCs w:val="24"/>
          <w:lang w:val="ru-RU"/>
        </w:rPr>
        <w:t xml:space="preserve">образования </w:t>
      </w:r>
    </w:p>
    <w:p w14:paraId="2A05FD7C" w14:textId="77777777" w:rsidR="002729FF" w:rsidRDefault="002729FF" w:rsidP="002729FF">
      <w:pPr>
        <w:pStyle w:val="11"/>
        <w:spacing w:after="12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450200">
        <w:rPr>
          <w:rFonts w:ascii="Times New Roman" w:hAnsi="Times New Roman"/>
          <w:sz w:val="24"/>
          <w:szCs w:val="24"/>
          <w:lang w:val="ru-RU"/>
        </w:rPr>
        <w:t xml:space="preserve">«Казанский государственный медицинский университет» </w:t>
      </w:r>
    </w:p>
    <w:p w14:paraId="42DA4827" w14:textId="77777777" w:rsidR="002729FF" w:rsidRPr="00450200" w:rsidRDefault="002729FF" w:rsidP="002729FF">
      <w:pPr>
        <w:pStyle w:val="11"/>
        <w:spacing w:after="12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450200">
        <w:rPr>
          <w:rFonts w:ascii="Times New Roman" w:hAnsi="Times New Roman"/>
          <w:sz w:val="24"/>
          <w:szCs w:val="24"/>
          <w:lang w:val="ru-RU"/>
        </w:rPr>
        <w:t>Министерства здравоохранения Российской Федерации</w:t>
      </w:r>
    </w:p>
    <w:p w14:paraId="4B0ECC4B" w14:textId="0E1B68FD" w:rsidR="002729FF" w:rsidRDefault="002729FF" w:rsidP="002729FF">
      <w:pPr>
        <w:pStyle w:val="1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C977D36" w14:textId="6AAB6F82" w:rsidR="00006FDA" w:rsidRDefault="00006FDA" w:rsidP="002729FF">
      <w:pPr>
        <w:pStyle w:val="1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4DE1C7D6" w14:textId="69BC2F03" w:rsidR="00006FDA" w:rsidRDefault="00006FDA" w:rsidP="002729FF">
      <w:pPr>
        <w:pStyle w:val="1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36470DC" w14:textId="6F4AA1E7" w:rsidR="00006FDA" w:rsidRDefault="00006FDA" w:rsidP="002729FF">
      <w:pPr>
        <w:pStyle w:val="1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D321009" w14:textId="249DD927" w:rsidR="00006FDA" w:rsidRDefault="00006FDA" w:rsidP="002729FF">
      <w:pPr>
        <w:pStyle w:val="1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6A06344" w14:textId="77777777" w:rsidR="00006FDA" w:rsidRPr="00450200" w:rsidRDefault="00006FDA" w:rsidP="002729FF">
      <w:pPr>
        <w:pStyle w:val="1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1C04811" w14:textId="77777777" w:rsidR="008C72AD" w:rsidRPr="009852E9" w:rsidRDefault="002729FF" w:rsidP="008C72AD">
      <w:pPr>
        <w:pStyle w:val="11"/>
        <w:spacing w:after="0" w:line="240" w:lineRule="auto"/>
        <w:ind w:left="0" w:firstLine="5670"/>
        <w:contextualSpacing w:val="0"/>
        <w:jc w:val="right"/>
        <w:rPr>
          <w:rFonts w:ascii="Times New Roman" w:hAnsi="Times New Roman"/>
          <w:sz w:val="24"/>
          <w:szCs w:val="24"/>
          <w:lang w:val="ru-RU"/>
        </w:rPr>
      </w:pPr>
      <w:r w:rsidRPr="00450200">
        <w:rPr>
          <w:rFonts w:ascii="Times New Roman" w:hAnsi="Times New Roman"/>
          <w:sz w:val="24"/>
          <w:szCs w:val="24"/>
          <w:lang w:val="ru-RU"/>
        </w:rPr>
        <w:tab/>
      </w:r>
      <w:r w:rsidRPr="00450200">
        <w:rPr>
          <w:rFonts w:ascii="Times New Roman" w:hAnsi="Times New Roman"/>
          <w:sz w:val="24"/>
          <w:szCs w:val="24"/>
          <w:lang w:val="ru-RU"/>
        </w:rPr>
        <w:tab/>
      </w:r>
      <w:r w:rsidRPr="00450200">
        <w:rPr>
          <w:rFonts w:ascii="Times New Roman" w:hAnsi="Times New Roman"/>
          <w:sz w:val="24"/>
          <w:szCs w:val="24"/>
          <w:lang w:val="ru-RU"/>
        </w:rPr>
        <w:tab/>
      </w:r>
      <w:r w:rsidRPr="00450200">
        <w:rPr>
          <w:rFonts w:ascii="Times New Roman" w:hAnsi="Times New Roman"/>
          <w:sz w:val="24"/>
          <w:szCs w:val="24"/>
          <w:lang w:val="ru-RU"/>
        </w:rPr>
        <w:tab/>
      </w:r>
      <w:r w:rsidRPr="00450200">
        <w:rPr>
          <w:rFonts w:ascii="Times New Roman" w:hAnsi="Times New Roman"/>
          <w:sz w:val="24"/>
          <w:szCs w:val="24"/>
          <w:lang w:val="ru-RU"/>
        </w:rPr>
        <w:tab/>
      </w:r>
      <w:r w:rsidR="008C72AD" w:rsidRPr="009852E9">
        <w:rPr>
          <w:rFonts w:ascii="Times New Roman" w:hAnsi="Times New Roman"/>
          <w:sz w:val="24"/>
          <w:szCs w:val="24"/>
          <w:lang w:val="ru-RU"/>
        </w:rPr>
        <w:t xml:space="preserve">«УТВЕРЖДАЮ» </w:t>
      </w:r>
    </w:p>
    <w:p w14:paraId="18998075" w14:textId="72438CA2" w:rsidR="004C4648" w:rsidRPr="009852E9" w:rsidRDefault="008C72AD" w:rsidP="004C4648">
      <w:pPr>
        <w:pStyle w:val="11"/>
        <w:spacing w:after="0" w:line="240" w:lineRule="auto"/>
        <w:ind w:left="0" w:firstLine="5670"/>
        <w:contextualSpacing w:val="0"/>
        <w:jc w:val="right"/>
        <w:rPr>
          <w:rFonts w:ascii="Times New Roman" w:hAnsi="Times New Roman"/>
          <w:sz w:val="24"/>
          <w:szCs w:val="24"/>
          <w:lang w:val="ru-RU"/>
        </w:rPr>
      </w:pPr>
      <w:r w:rsidRPr="009852E9">
        <w:rPr>
          <w:rFonts w:ascii="Times New Roman" w:hAnsi="Times New Roman"/>
          <w:sz w:val="24"/>
          <w:szCs w:val="24"/>
          <w:lang w:val="ru-RU"/>
        </w:rPr>
        <w:t>П</w:t>
      </w:r>
      <w:r w:rsidR="004C4648">
        <w:rPr>
          <w:rFonts w:ascii="Times New Roman" w:hAnsi="Times New Roman"/>
          <w:sz w:val="24"/>
          <w:szCs w:val="24"/>
          <w:lang w:val="ru-RU"/>
        </w:rPr>
        <w:t>ервый п</w:t>
      </w:r>
      <w:r w:rsidRPr="009852E9">
        <w:rPr>
          <w:rFonts w:ascii="Times New Roman" w:hAnsi="Times New Roman"/>
          <w:sz w:val="24"/>
          <w:szCs w:val="24"/>
          <w:lang w:val="ru-RU"/>
        </w:rPr>
        <w:t xml:space="preserve">роректор </w:t>
      </w:r>
    </w:p>
    <w:p w14:paraId="157123CF" w14:textId="718D383E" w:rsidR="008C72AD" w:rsidRPr="009852E9" w:rsidRDefault="004C4648" w:rsidP="008C72AD">
      <w:pPr>
        <w:pStyle w:val="11"/>
        <w:spacing w:after="0" w:line="240" w:lineRule="auto"/>
        <w:ind w:left="0" w:firstLine="5670"/>
        <w:contextualSpacing w:val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профессор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Л.М.Мухарямова</w:t>
      </w:r>
      <w:proofErr w:type="spellEnd"/>
    </w:p>
    <w:p w14:paraId="709C962C" w14:textId="77777777" w:rsidR="008C72AD" w:rsidRPr="009852E9" w:rsidRDefault="008C72AD" w:rsidP="008C72AD">
      <w:pPr>
        <w:pStyle w:val="11"/>
        <w:spacing w:after="0" w:line="240" w:lineRule="auto"/>
        <w:ind w:left="0" w:firstLine="5670"/>
        <w:contextualSpacing w:val="0"/>
        <w:jc w:val="right"/>
        <w:rPr>
          <w:rFonts w:ascii="Times New Roman" w:hAnsi="Times New Roman"/>
          <w:sz w:val="24"/>
          <w:szCs w:val="24"/>
          <w:lang w:val="ru-RU"/>
        </w:rPr>
      </w:pPr>
      <w:r w:rsidRPr="009852E9">
        <w:rPr>
          <w:rFonts w:ascii="Times New Roman" w:hAnsi="Times New Roman"/>
          <w:sz w:val="24"/>
          <w:szCs w:val="24"/>
          <w:lang w:val="ru-RU"/>
        </w:rPr>
        <w:t>_______________________</w:t>
      </w:r>
    </w:p>
    <w:p w14:paraId="423A10A4" w14:textId="6EC6DE34" w:rsidR="008C72AD" w:rsidRPr="009852E9" w:rsidRDefault="008C72AD" w:rsidP="008C72AD">
      <w:pPr>
        <w:pStyle w:val="11"/>
        <w:spacing w:after="0" w:line="240" w:lineRule="auto"/>
        <w:ind w:left="0" w:firstLine="5670"/>
        <w:contextualSpacing w:val="0"/>
        <w:jc w:val="right"/>
        <w:rPr>
          <w:rFonts w:ascii="Times New Roman" w:hAnsi="Times New Roman"/>
          <w:sz w:val="24"/>
          <w:szCs w:val="24"/>
          <w:lang w:val="ru-RU"/>
        </w:rPr>
      </w:pPr>
      <w:r w:rsidRPr="009852E9">
        <w:rPr>
          <w:rFonts w:ascii="Times New Roman" w:hAnsi="Times New Roman"/>
          <w:sz w:val="24"/>
          <w:szCs w:val="24"/>
          <w:lang w:val="ru-RU"/>
        </w:rPr>
        <w:t>«___</w:t>
      </w:r>
      <w:proofErr w:type="gramStart"/>
      <w:r w:rsidRPr="009852E9">
        <w:rPr>
          <w:rFonts w:ascii="Times New Roman" w:hAnsi="Times New Roman"/>
          <w:sz w:val="24"/>
          <w:szCs w:val="24"/>
          <w:lang w:val="ru-RU"/>
        </w:rPr>
        <w:t>_»_</w:t>
      </w:r>
      <w:proofErr w:type="gramEnd"/>
      <w:r w:rsidRPr="009852E9">
        <w:rPr>
          <w:rFonts w:ascii="Times New Roman" w:hAnsi="Times New Roman"/>
          <w:sz w:val="24"/>
          <w:szCs w:val="24"/>
          <w:lang w:val="ru-RU"/>
        </w:rPr>
        <w:t>____________20</w:t>
      </w:r>
      <w:r w:rsidR="004C4648">
        <w:rPr>
          <w:rFonts w:ascii="Times New Roman" w:hAnsi="Times New Roman"/>
          <w:sz w:val="24"/>
          <w:szCs w:val="24"/>
          <w:lang w:val="ru-RU"/>
        </w:rPr>
        <w:t xml:space="preserve">22 </w:t>
      </w:r>
      <w:r w:rsidRPr="009852E9">
        <w:rPr>
          <w:rFonts w:ascii="Times New Roman" w:hAnsi="Times New Roman"/>
          <w:sz w:val="24"/>
          <w:szCs w:val="24"/>
          <w:lang w:val="ru-RU"/>
        </w:rPr>
        <w:t>г.</w:t>
      </w:r>
    </w:p>
    <w:p w14:paraId="489D4AC1" w14:textId="77777777" w:rsidR="008C72AD" w:rsidRPr="009852E9" w:rsidRDefault="008C72AD" w:rsidP="008C72AD">
      <w:pPr>
        <w:pStyle w:val="11"/>
        <w:spacing w:after="0" w:line="240" w:lineRule="auto"/>
        <w:ind w:left="0" w:firstLine="5670"/>
        <w:contextualSpacing w:val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549AC86" w14:textId="77777777" w:rsidR="008C72AD" w:rsidRPr="009852E9" w:rsidRDefault="008C72AD" w:rsidP="008C72AD">
      <w:pPr>
        <w:pStyle w:val="11"/>
        <w:spacing w:after="0" w:line="240" w:lineRule="auto"/>
        <w:ind w:left="0" w:firstLine="5670"/>
        <w:contextualSpacing w:val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66C656D" w14:textId="77777777" w:rsidR="008C72AD" w:rsidRPr="009852E9" w:rsidRDefault="008C72AD" w:rsidP="008C72AD">
      <w:pPr>
        <w:pStyle w:val="11"/>
        <w:spacing w:after="0" w:line="240" w:lineRule="auto"/>
        <w:ind w:left="0" w:firstLine="5670"/>
        <w:contextualSpacing w:val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77BCAC9" w14:textId="77777777" w:rsidR="005A76F6" w:rsidRPr="005A76F6" w:rsidRDefault="005A76F6" w:rsidP="008C72AD">
      <w:pPr>
        <w:pStyle w:val="1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31F3FBC" w14:textId="77777777" w:rsidR="008C72AD" w:rsidRDefault="005A76F6" w:rsidP="005A76F6">
      <w:pPr>
        <w:jc w:val="center"/>
      </w:pPr>
      <w:r w:rsidRPr="005A76F6">
        <w:t xml:space="preserve">РАБОЧАЯ ПРОГРАММА </w:t>
      </w:r>
    </w:p>
    <w:p w14:paraId="50DCEA69" w14:textId="77777777" w:rsidR="005A76F6" w:rsidRPr="005A76F6" w:rsidRDefault="005A76F6" w:rsidP="005A76F6"/>
    <w:p w14:paraId="46199330" w14:textId="77777777" w:rsidR="008C72AD" w:rsidRPr="009852E9" w:rsidRDefault="008C72AD" w:rsidP="008C72AD"/>
    <w:p w14:paraId="5E30787E" w14:textId="3008BA55" w:rsidR="008C72AD" w:rsidRPr="008C72AD" w:rsidRDefault="008C72AD" w:rsidP="008C72AD">
      <w:pPr>
        <w:rPr>
          <w:i/>
        </w:rPr>
      </w:pPr>
      <w:proofErr w:type="gramStart"/>
      <w:r w:rsidRPr="009852E9">
        <w:t xml:space="preserve">Дисциплина:   </w:t>
      </w:r>
      <w:proofErr w:type="gramEnd"/>
      <w:r w:rsidRPr="009852E9">
        <w:t xml:space="preserve"> </w:t>
      </w:r>
      <w:r w:rsidRPr="008C72AD">
        <w:t>«</w:t>
      </w:r>
      <w:r w:rsidR="002229BF">
        <w:t>Общественное здоровье и здравоохранение</w:t>
      </w:r>
      <w:r w:rsidRPr="008C72AD">
        <w:t>»</w:t>
      </w:r>
    </w:p>
    <w:p w14:paraId="048B74BC" w14:textId="771BCAA4" w:rsidR="008C72AD" w:rsidRPr="00603C71" w:rsidRDefault="008C72AD" w:rsidP="008C72AD">
      <w:pPr>
        <w:pStyle w:val="16"/>
        <w:spacing w:line="276" w:lineRule="auto"/>
        <w:jc w:val="both"/>
      </w:pPr>
      <w:r>
        <w:t>Код и н</w:t>
      </w:r>
      <w:r w:rsidR="00BB4217">
        <w:t>аим</w:t>
      </w:r>
      <w:r w:rsidR="007B61A6">
        <w:t>енование специальности: 31.08.</w:t>
      </w:r>
      <w:r w:rsidR="008F3111">
        <w:t>35</w:t>
      </w:r>
      <w:r w:rsidR="0016199F">
        <w:t xml:space="preserve"> </w:t>
      </w:r>
      <w:r w:rsidR="008F3111">
        <w:t>Инфекционные болезни</w:t>
      </w:r>
    </w:p>
    <w:p w14:paraId="750A068B" w14:textId="41227922" w:rsidR="008C72AD" w:rsidRPr="00191844" w:rsidRDefault="008C72AD" w:rsidP="008C72AD">
      <w:pPr>
        <w:pStyle w:val="16"/>
        <w:spacing w:line="276" w:lineRule="auto"/>
        <w:jc w:val="both"/>
      </w:pPr>
      <w:r w:rsidRPr="00603C71">
        <w:t xml:space="preserve">Квалификация: </w:t>
      </w:r>
      <w:r w:rsidR="008F3111" w:rsidRPr="001467AA">
        <w:t>врач - инфекционист</w:t>
      </w:r>
    </w:p>
    <w:p w14:paraId="01E901D0" w14:textId="77777777" w:rsidR="008F3111" w:rsidRPr="00191844" w:rsidRDefault="008F3111" w:rsidP="008F3111">
      <w:r>
        <w:t>Уровень образования: подготовка кадров высшей квалификации по программам ординатуры</w:t>
      </w:r>
    </w:p>
    <w:p w14:paraId="62F741A8" w14:textId="77777777" w:rsidR="008F3111" w:rsidRPr="00AB6918" w:rsidRDefault="008F3111" w:rsidP="008F3111">
      <w:r w:rsidRPr="00AB6918">
        <w:t>Форма обучения: очная</w:t>
      </w:r>
    </w:p>
    <w:p w14:paraId="429EB39C" w14:textId="77777777" w:rsidR="008F3111" w:rsidRPr="00AB6918" w:rsidRDefault="008F3111" w:rsidP="008F3111">
      <w:r w:rsidRPr="00AB6918">
        <w:t xml:space="preserve">Кафедра: </w:t>
      </w:r>
      <w:r>
        <w:t>общественного здоровья и организации здравоохранения</w:t>
      </w:r>
    </w:p>
    <w:p w14:paraId="5D5D2F87" w14:textId="77777777" w:rsidR="008F3111" w:rsidRDefault="008F3111" w:rsidP="008F3111">
      <w:r>
        <w:t>Курс</w:t>
      </w:r>
      <w:r w:rsidRPr="00AB6918">
        <w:t>:</w:t>
      </w:r>
      <w:r>
        <w:t>1</w:t>
      </w:r>
    </w:p>
    <w:p w14:paraId="5AF52F4C" w14:textId="77777777" w:rsidR="008F3111" w:rsidRPr="00AB6918" w:rsidRDefault="008F3111" w:rsidP="008F3111">
      <w:r>
        <w:t>Семестр: 2</w:t>
      </w:r>
    </w:p>
    <w:p w14:paraId="0B246DF9" w14:textId="77777777" w:rsidR="008F3111" w:rsidRPr="00AB6918" w:rsidRDefault="008F3111" w:rsidP="008F3111">
      <w:r>
        <w:t>Лекции:2</w:t>
      </w:r>
      <w:r w:rsidRPr="00AB6918">
        <w:t xml:space="preserve"> ч.</w:t>
      </w:r>
    </w:p>
    <w:p w14:paraId="0F9BAA80" w14:textId="77777777" w:rsidR="008F3111" w:rsidRPr="00AB6918" w:rsidRDefault="008F3111" w:rsidP="008F3111">
      <w:r w:rsidRPr="00AB6918">
        <w:t xml:space="preserve">Практические занятия: </w:t>
      </w:r>
      <w:r>
        <w:t>22</w:t>
      </w:r>
      <w:r w:rsidRPr="00AB6918">
        <w:t xml:space="preserve"> ч. </w:t>
      </w:r>
    </w:p>
    <w:p w14:paraId="61E89716" w14:textId="77777777" w:rsidR="008F3111" w:rsidRPr="00AB6918" w:rsidRDefault="008F3111" w:rsidP="008F3111">
      <w:r w:rsidRPr="00AB6918">
        <w:t xml:space="preserve">Самостоятельная работа: </w:t>
      </w:r>
      <w:r>
        <w:t>12</w:t>
      </w:r>
      <w:r w:rsidRPr="00AB6918">
        <w:t xml:space="preserve"> ч.</w:t>
      </w:r>
    </w:p>
    <w:p w14:paraId="32F915BD" w14:textId="77777777" w:rsidR="008F3111" w:rsidRDefault="008F3111" w:rsidP="008F3111">
      <w:r w:rsidRPr="00AB6918">
        <w:t xml:space="preserve">Зачет </w:t>
      </w:r>
      <w:r>
        <w:t>– 2 семестр</w:t>
      </w:r>
    </w:p>
    <w:p w14:paraId="18C3B8F9" w14:textId="77777777" w:rsidR="008F3111" w:rsidRPr="00AB6918" w:rsidRDefault="008F3111" w:rsidP="008F3111">
      <w:r w:rsidRPr="00AB6918">
        <w:t xml:space="preserve">Всего: </w:t>
      </w:r>
      <w:r>
        <w:t>36</w:t>
      </w:r>
      <w:r w:rsidRPr="00AB6918">
        <w:t xml:space="preserve"> ч., зачетных единиц трудоемкости (ЗЕТ) </w:t>
      </w:r>
      <w:proofErr w:type="gramStart"/>
      <w:r w:rsidRPr="00AB6918">
        <w:t xml:space="preserve">-  </w:t>
      </w:r>
      <w:r>
        <w:t>1</w:t>
      </w:r>
      <w:proofErr w:type="gramEnd"/>
    </w:p>
    <w:p w14:paraId="1B867E2F" w14:textId="77777777" w:rsidR="005A76F6" w:rsidRPr="005A76F6" w:rsidRDefault="005A76F6" w:rsidP="005A76F6"/>
    <w:p w14:paraId="11A39D48" w14:textId="77777777" w:rsidR="005A76F6" w:rsidRDefault="005A76F6" w:rsidP="005A76F6">
      <w:pPr>
        <w:jc w:val="center"/>
      </w:pPr>
    </w:p>
    <w:p w14:paraId="4CD57C37" w14:textId="77777777" w:rsidR="002729FF" w:rsidRDefault="002729FF" w:rsidP="005A76F6">
      <w:pPr>
        <w:jc w:val="center"/>
      </w:pPr>
    </w:p>
    <w:p w14:paraId="350B3880" w14:textId="77777777" w:rsidR="005A76F6" w:rsidRDefault="005A76F6" w:rsidP="005A76F6">
      <w:pPr>
        <w:jc w:val="center"/>
      </w:pPr>
    </w:p>
    <w:p w14:paraId="0A835D45" w14:textId="77777777" w:rsidR="005A76F6" w:rsidRDefault="005A76F6" w:rsidP="005A76F6">
      <w:pPr>
        <w:jc w:val="center"/>
      </w:pPr>
    </w:p>
    <w:p w14:paraId="6C9DE094" w14:textId="77777777" w:rsidR="005A76F6" w:rsidRDefault="005A76F6" w:rsidP="005A76F6">
      <w:pPr>
        <w:jc w:val="center"/>
      </w:pPr>
    </w:p>
    <w:p w14:paraId="7FBD76A9" w14:textId="77777777" w:rsidR="005A76F6" w:rsidRPr="008C237B" w:rsidRDefault="005A76F6" w:rsidP="005A76F6">
      <w:pPr>
        <w:jc w:val="center"/>
      </w:pPr>
    </w:p>
    <w:p w14:paraId="227E3CFD" w14:textId="77777777" w:rsidR="005A76F6" w:rsidRDefault="005A76F6" w:rsidP="005A76F6">
      <w:pPr>
        <w:ind w:firstLine="340"/>
        <w:jc w:val="center"/>
      </w:pPr>
    </w:p>
    <w:p w14:paraId="5FF678AB" w14:textId="77777777" w:rsidR="005A76F6" w:rsidRDefault="005A76F6" w:rsidP="005A76F6">
      <w:pPr>
        <w:ind w:firstLine="340"/>
        <w:jc w:val="center"/>
      </w:pPr>
    </w:p>
    <w:p w14:paraId="0D803242" w14:textId="7603F92A" w:rsidR="00A02A1E" w:rsidRDefault="009451DA" w:rsidP="005A76F6">
      <w:pPr>
        <w:ind w:firstLine="340"/>
        <w:jc w:val="center"/>
      </w:pPr>
      <w:r>
        <w:t>Казань 20</w:t>
      </w:r>
      <w:r w:rsidR="004C4648">
        <w:t>22</w:t>
      </w:r>
    </w:p>
    <w:p w14:paraId="23FBCE05" w14:textId="77777777" w:rsidR="00006FDA" w:rsidRDefault="00006FDA">
      <w:r>
        <w:br w:type="page"/>
      </w:r>
    </w:p>
    <w:p w14:paraId="0A14C44E" w14:textId="71AB5F22" w:rsidR="00057C7E" w:rsidRPr="009852E9" w:rsidRDefault="00057C7E" w:rsidP="00057C7E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9852E9">
        <w:lastRenderedPageBreak/>
        <w:t xml:space="preserve">Рабочая программа составлена с учётом требований Федерального государственного образовательного стандарта высшего образования по специальности </w:t>
      </w:r>
      <w:r w:rsidR="00B167C2" w:rsidRPr="009852E9">
        <w:t>31.08</w:t>
      </w:r>
      <w:r w:rsidRPr="009852E9">
        <w:t>.</w:t>
      </w:r>
      <w:r w:rsidR="002229BF">
        <w:t>35</w:t>
      </w:r>
      <w:r w:rsidRPr="009852E9">
        <w:t xml:space="preserve"> “</w:t>
      </w:r>
      <w:r w:rsidR="002229BF">
        <w:t>Инфекционные болезни</w:t>
      </w:r>
      <w:r w:rsidRPr="009852E9">
        <w:t>” (уровень подготовки кадров высшей квалификации)</w:t>
      </w:r>
    </w:p>
    <w:p w14:paraId="59BB8BE6" w14:textId="77777777" w:rsidR="00057C7E" w:rsidRPr="009852E9" w:rsidRDefault="00057C7E" w:rsidP="00057C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0AF2CCCD" w14:textId="77777777" w:rsidR="00057C7E" w:rsidRPr="009852E9" w:rsidRDefault="00057C7E" w:rsidP="00057C7E">
      <w:pPr>
        <w:jc w:val="both"/>
      </w:pPr>
    </w:p>
    <w:p w14:paraId="09E41BBE" w14:textId="77777777" w:rsidR="002229BF" w:rsidRDefault="002229BF" w:rsidP="002229BF">
      <w:pPr>
        <w:jc w:val="both"/>
      </w:pPr>
      <w:r w:rsidRPr="00AB6918">
        <w:t>Разработчики программы:</w:t>
      </w:r>
    </w:p>
    <w:p w14:paraId="0F08F402" w14:textId="77777777" w:rsidR="002229BF" w:rsidRDefault="002229BF" w:rsidP="002229BF">
      <w:pPr>
        <w:jc w:val="both"/>
      </w:pPr>
    </w:p>
    <w:p w14:paraId="6585BC1A" w14:textId="77777777" w:rsidR="002229BF" w:rsidRPr="00AB6918" w:rsidRDefault="002229BF" w:rsidP="002229BF">
      <w:pPr>
        <w:jc w:val="both"/>
      </w:pPr>
      <w:r>
        <w:t>Гильманов А.А., заведующий кафедрой общественного здоровья и организации здравоохранения, профессор, д.м.н.</w:t>
      </w:r>
    </w:p>
    <w:p w14:paraId="568E274E" w14:textId="77777777" w:rsidR="002229BF" w:rsidRDefault="002229BF" w:rsidP="002229BF">
      <w:pPr>
        <w:jc w:val="both"/>
      </w:pPr>
    </w:p>
    <w:p w14:paraId="2686D0D3" w14:textId="52BD8F26" w:rsidR="002229BF" w:rsidRPr="003E5255" w:rsidRDefault="002229BF" w:rsidP="002229BF">
      <w:pPr>
        <w:jc w:val="both"/>
      </w:pPr>
      <w:proofErr w:type="spellStart"/>
      <w:r>
        <w:t>Глу</w:t>
      </w:r>
      <w:r w:rsidR="00CB3A45">
        <w:t>ш</w:t>
      </w:r>
      <w:r>
        <w:t>аков</w:t>
      </w:r>
      <w:proofErr w:type="spellEnd"/>
      <w:r w:rsidRPr="00001998">
        <w:t xml:space="preserve"> </w:t>
      </w:r>
      <w:r>
        <w:t>А.И.</w:t>
      </w:r>
      <w:r w:rsidRPr="003E5255">
        <w:t>, доцент</w:t>
      </w:r>
      <w:r>
        <w:t xml:space="preserve"> кафедры общественного здоровья и организации здравоохранения</w:t>
      </w:r>
      <w:r w:rsidRPr="003E5255">
        <w:t>, д.м.н.</w:t>
      </w:r>
    </w:p>
    <w:p w14:paraId="1D06014D" w14:textId="77777777" w:rsidR="002229BF" w:rsidRPr="00AB6918" w:rsidRDefault="002229BF" w:rsidP="002229BF">
      <w:pPr>
        <w:jc w:val="both"/>
      </w:pPr>
    </w:p>
    <w:p w14:paraId="0A6CA7DD" w14:textId="77777777" w:rsidR="002229BF" w:rsidRDefault="002229BF" w:rsidP="002229BF">
      <w:pPr>
        <w:jc w:val="both"/>
        <w:rPr>
          <w:bCs/>
          <w:iCs/>
          <w:color w:val="202020"/>
          <w:spacing w:val="-3"/>
        </w:rPr>
      </w:pPr>
    </w:p>
    <w:p w14:paraId="0570884E" w14:textId="77777777" w:rsidR="002229BF" w:rsidRDefault="002229BF" w:rsidP="002229BF">
      <w:pPr>
        <w:jc w:val="both"/>
      </w:pPr>
      <w:r w:rsidRPr="00AB6918">
        <w:rPr>
          <w:bCs/>
          <w:iCs/>
          <w:color w:val="202020"/>
          <w:spacing w:val="-3"/>
        </w:rPr>
        <w:t>Рабочая программа</w:t>
      </w:r>
      <w:r w:rsidRPr="00001998">
        <w:rPr>
          <w:bCs/>
          <w:iCs/>
          <w:color w:val="202020"/>
          <w:spacing w:val="-3"/>
        </w:rPr>
        <w:t xml:space="preserve"> </w:t>
      </w:r>
      <w:r w:rsidRPr="00AB6918">
        <w:t xml:space="preserve">рассмотрена и одобрена на заседании </w:t>
      </w:r>
      <w:r>
        <w:t>общественного здоровья и организации здравоохранения от «_17_» _марта___ 2022 г., протокол №_</w:t>
      </w:r>
    </w:p>
    <w:p w14:paraId="4929C298" w14:textId="77777777" w:rsidR="002229BF" w:rsidRPr="00AB6918" w:rsidRDefault="002229BF" w:rsidP="002229BF">
      <w:pPr>
        <w:jc w:val="both"/>
        <w:rPr>
          <w:bCs/>
          <w:iCs/>
          <w:color w:val="202020"/>
          <w:spacing w:val="-3"/>
        </w:rPr>
      </w:pPr>
    </w:p>
    <w:p w14:paraId="621B2C24" w14:textId="77777777" w:rsidR="002229BF" w:rsidRPr="00AB6918" w:rsidRDefault="002229BF" w:rsidP="002229BF">
      <w:pPr>
        <w:shd w:val="clear" w:color="auto" w:fill="FFFFFF"/>
        <w:spacing w:before="120"/>
      </w:pPr>
    </w:p>
    <w:p w14:paraId="477942A2" w14:textId="77777777" w:rsidR="002229BF" w:rsidRPr="00AB6918" w:rsidRDefault="002229BF" w:rsidP="002229BF">
      <w:pPr>
        <w:shd w:val="clear" w:color="auto" w:fill="FFFFFF"/>
      </w:pPr>
    </w:p>
    <w:p w14:paraId="11FE2DBA" w14:textId="77777777" w:rsidR="002229BF" w:rsidRDefault="002229BF" w:rsidP="002229BF">
      <w:pPr>
        <w:shd w:val="clear" w:color="auto" w:fill="FFFFFF"/>
        <w:rPr>
          <w:b/>
        </w:rPr>
      </w:pPr>
      <w:r w:rsidRPr="00AB6918">
        <w:rPr>
          <w:b/>
        </w:rPr>
        <w:t>Преподаватели, ведущие дисциплину:</w:t>
      </w:r>
    </w:p>
    <w:p w14:paraId="5F2CE91F" w14:textId="77777777" w:rsidR="002229BF" w:rsidRPr="00AB6918" w:rsidRDefault="002229BF" w:rsidP="002229BF">
      <w:pPr>
        <w:shd w:val="clear" w:color="auto" w:fill="FFFFFF"/>
        <w:rPr>
          <w:b/>
        </w:rPr>
      </w:pPr>
    </w:p>
    <w:p w14:paraId="58F83F13" w14:textId="4C754B85" w:rsidR="002229BF" w:rsidRPr="006B2F25" w:rsidRDefault="002229BF" w:rsidP="002229BF">
      <w:pPr>
        <w:shd w:val="clear" w:color="auto" w:fill="FFFFFF"/>
      </w:pPr>
      <w:r w:rsidRPr="006B2F25">
        <w:t>Преподаватель кафедры</w:t>
      </w:r>
      <w:r w:rsidRPr="006B2F25">
        <w:tab/>
      </w:r>
      <w:r w:rsidRPr="006B2F25">
        <w:tab/>
        <w:t>___________________</w:t>
      </w:r>
      <w:r w:rsidRPr="006B2F25">
        <w:tab/>
      </w:r>
      <w:r w:rsidRPr="006B2F25">
        <w:tab/>
      </w:r>
      <w:r w:rsidRPr="006B2F25">
        <w:rPr>
          <w:u w:val="single"/>
        </w:rPr>
        <w:t>А.</w:t>
      </w:r>
      <w:r>
        <w:rPr>
          <w:u w:val="single"/>
        </w:rPr>
        <w:t>А</w:t>
      </w:r>
      <w:r w:rsidRPr="006B2F25">
        <w:rPr>
          <w:u w:val="single"/>
        </w:rPr>
        <w:t>.</w:t>
      </w:r>
      <w:r w:rsidR="00CC431A">
        <w:rPr>
          <w:u w:val="single"/>
        </w:rPr>
        <w:t xml:space="preserve"> </w:t>
      </w:r>
      <w:r w:rsidRPr="006B2F25">
        <w:rPr>
          <w:u w:val="single"/>
        </w:rPr>
        <w:t>Г</w:t>
      </w:r>
      <w:r>
        <w:rPr>
          <w:u w:val="single"/>
        </w:rPr>
        <w:t>ильманов</w:t>
      </w:r>
    </w:p>
    <w:p w14:paraId="46989C8F" w14:textId="77777777" w:rsidR="002229BF" w:rsidRPr="006B2F25" w:rsidRDefault="002229BF" w:rsidP="002229BF">
      <w:pPr>
        <w:shd w:val="clear" w:color="auto" w:fill="FFFFFF"/>
        <w:ind w:left="3540" w:firstLine="708"/>
        <w:rPr>
          <w:sz w:val="20"/>
          <w:szCs w:val="20"/>
        </w:rPr>
      </w:pPr>
      <w:r w:rsidRPr="006B2F25">
        <w:rPr>
          <w:sz w:val="20"/>
          <w:szCs w:val="20"/>
        </w:rPr>
        <w:t>(подпись)</w:t>
      </w:r>
      <w:r w:rsidRPr="006B2F25">
        <w:rPr>
          <w:sz w:val="20"/>
          <w:szCs w:val="20"/>
        </w:rPr>
        <w:tab/>
      </w:r>
      <w:r w:rsidRPr="006B2F25">
        <w:rPr>
          <w:sz w:val="20"/>
          <w:szCs w:val="20"/>
        </w:rPr>
        <w:tab/>
      </w:r>
      <w:r w:rsidRPr="006B2F25">
        <w:rPr>
          <w:sz w:val="20"/>
          <w:szCs w:val="20"/>
        </w:rPr>
        <w:tab/>
        <w:t xml:space="preserve">    </w:t>
      </w:r>
      <w:proofErr w:type="gramStart"/>
      <w:r w:rsidRPr="006B2F25">
        <w:rPr>
          <w:sz w:val="20"/>
          <w:szCs w:val="20"/>
        </w:rPr>
        <w:t xml:space="preserve">   (</w:t>
      </w:r>
      <w:proofErr w:type="gramEnd"/>
      <w:r w:rsidRPr="006B2F25">
        <w:rPr>
          <w:sz w:val="20"/>
          <w:szCs w:val="20"/>
        </w:rPr>
        <w:t>ФИО)</w:t>
      </w:r>
    </w:p>
    <w:p w14:paraId="67BAFFED" w14:textId="77777777" w:rsidR="002229BF" w:rsidRDefault="002229BF" w:rsidP="002229BF">
      <w:pPr>
        <w:shd w:val="clear" w:color="auto" w:fill="FFFFFF"/>
      </w:pPr>
    </w:p>
    <w:p w14:paraId="0BF9091B" w14:textId="32F3C264" w:rsidR="002229BF" w:rsidRPr="006B2F25" w:rsidRDefault="002229BF" w:rsidP="002229BF">
      <w:pPr>
        <w:shd w:val="clear" w:color="auto" w:fill="FFFFFF"/>
      </w:pPr>
      <w:r w:rsidRPr="006B2F25">
        <w:t xml:space="preserve">Преподаватель кафедры </w:t>
      </w:r>
      <w:r w:rsidRPr="006B2F25">
        <w:tab/>
      </w:r>
      <w:r w:rsidRPr="006B2F25">
        <w:tab/>
        <w:t>___________________</w:t>
      </w:r>
      <w:r w:rsidRPr="006B2F25">
        <w:tab/>
      </w:r>
      <w:r w:rsidRPr="006B2F25">
        <w:tab/>
      </w:r>
      <w:r w:rsidRPr="006B2F25">
        <w:rPr>
          <w:u w:val="single"/>
        </w:rPr>
        <w:t>А.И.</w:t>
      </w:r>
      <w:r w:rsidR="00CC431A">
        <w:rPr>
          <w:u w:val="single"/>
        </w:rPr>
        <w:t xml:space="preserve"> </w:t>
      </w:r>
      <w:r w:rsidRPr="006B2F25">
        <w:rPr>
          <w:u w:val="single"/>
        </w:rPr>
        <w:t>Глушаков</w:t>
      </w:r>
    </w:p>
    <w:p w14:paraId="6BDF1AC3" w14:textId="77777777" w:rsidR="002229BF" w:rsidRPr="006B2F25" w:rsidRDefault="002229BF" w:rsidP="002229BF">
      <w:pPr>
        <w:shd w:val="clear" w:color="auto" w:fill="FFFFFF"/>
        <w:ind w:left="3540" w:firstLine="708"/>
        <w:rPr>
          <w:sz w:val="20"/>
          <w:szCs w:val="20"/>
        </w:rPr>
      </w:pPr>
      <w:r w:rsidRPr="006B2F25">
        <w:rPr>
          <w:sz w:val="20"/>
          <w:szCs w:val="20"/>
        </w:rPr>
        <w:t>(подпись)</w:t>
      </w:r>
      <w:r w:rsidRPr="006B2F25">
        <w:rPr>
          <w:sz w:val="20"/>
          <w:szCs w:val="20"/>
        </w:rPr>
        <w:tab/>
      </w:r>
      <w:r w:rsidRPr="006B2F25">
        <w:rPr>
          <w:sz w:val="20"/>
          <w:szCs w:val="20"/>
        </w:rPr>
        <w:tab/>
      </w:r>
      <w:r w:rsidRPr="006B2F25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6B2F25">
        <w:rPr>
          <w:sz w:val="20"/>
          <w:szCs w:val="20"/>
        </w:rPr>
        <w:t xml:space="preserve">   </w:t>
      </w:r>
      <w:proofErr w:type="gramStart"/>
      <w:r w:rsidRPr="006B2F25">
        <w:rPr>
          <w:sz w:val="20"/>
          <w:szCs w:val="20"/>
        </w:rPr>
        <w:t xml:space="preserve">   (</w:t>
      </w:r>
      <w:proofErr w:type="gramEnd"/>
      <w:r w:rsidRPr="006B2F25">
        <w:rPr>
          <w:sz w:val="20"/>
          <w:szCs w:val="20"/>
        </w:rPr>
        <w:t>ФИО)</w:t>
      </w:r>
    </w:p>
    <w:p w14:paraId="69128F64" w14:textId="77777777" w:rsidR="002229BF" w:rsidRPr="00B63F6A" w:rsidRDefault="002229BF" w:rsidP="002229BF">
      <w:pPr>
        <w:shd w:val="clear" w:color="auto" w:fill="FFFFFF"/>
        <w:ind w:firstLine="709"/>
        <w:rPr>
          <w:sz w:val="20"/>
          <w:szCs w:val="20"/>
        </w:rPr>
      </w:pPr>
    </w:p>
    <w:p w14:paraId="0813E68B" w14:textId="77777777" w:rsidR="002229BF" w:rsidRPr="00AB6918" w:rsidRDefault="002229BF" w:rsidP="002229BF">
      <w:pPr>
        <w:shd w:val="clear" w:color="auto" w:fill="FFFFFF"/>
      </w:pPr>
    </w:p>
    <w:p w14:paraId="7E801598" w14:textId="77777777" w:rsidR="002229BF" w:rsidRDefault="002229BF" w:rsidP="002229BF">
      <w:pPr>
        <w:shd w:val="clear" w:color="auto" w:fill="FFFFFF"/>
      </w:pPr>
    </w:p>
    <w:p w14:paraId="12C963C7" w14:textId="77777777" w:rsidR="002229BF" w:rsidRDefault="002229BF" w:rsidP="002229BF">
      <w:pPr>
        <w:shd w:val="clear" w:color="auto" w:fill="FFFFFF"/>
      </w:pPr>
    </w:p>
    <w:p w14:paraId="53059100" w14:textId="77777777" w:rsidR="002229BF" w:rsidRDefault="002229BF" w:rsidP="002229BF">
      <w:pPr>
        <w:shd w:val="clear" w:color="auto" w:fill="FFFFFF"/>
      </w:pPr>
    </w:p>
    <w:p w14:paraId="17988053" w14:textId="77777777" w:rsidR="002229BF" w:rsidRDefault="002229BF" w:rsidP="002229BF">
      <w:pPr>
        <w:shd w:val="clear" w:color="auto" w:fill="FFFFFF"/>
      </w:pPr>
    </w:p>
    <w:p w14:paraId="507FA307" w14:textId="77777777" w:rsidR="002229BF" w:rsidRDefault="002229BF" w:rsidP="002229BF">
      <w:pPr>
        <w:shd w:val="clear" w:color="auto" w:fill="FFFFFF"/>
      </w:pPr>
    </w:p>
    <w:p w14:paraId="4B9E2A32" w14:textId="77777777" w:rsidR="002229BF" w:rsidRDefault="002229BF" w:rsidP="002229BF">
      <w:pPr>
        <w:shd w:val="clear" w:color="auto" w:fill="FFFFFF"/>
      </w:pPr>
    </w:p>
    <w:p w14:paraId="0DC59429" w14:textId="77777777" w:rsidR="002229BF" w:rsidRDefault="002229BF" w:rsidP="002229BF">
      <w:pPr>
        <w:shd w:val="clear" w:color="auto" w:fill="FFFFFF"/>
      </w:pPr>
    </w:p>
    <w:p w14:paraId="6FD1B41F" w14:textId="77777777" w:rsidR="002229BF" w:rsidRDefault="002229BF" w:rsidP="002229BF">
      <w:pPr>
        <w:shd w:val="clear" w:color="auto" w:fill="FFFFFF"/>
      </w:pPr>
    </w:p>
    <w:p w14:paraId="5AF7F130" w14:textId="77777777" w:rsidR="002229BF" w:rsidRDefault="002229BF" w:rsidP="002229BF">
      <w:pPr>
        <w:shd w:val="clear" w:color="auto" w:fill="FFFFFF"/>
      </w:pPr>
    </w:p>
    <w:p w14:paraId="74EC95E0" w14:textId="77777777" w:rsidR="002229BF" w:rsidRDefault="002229BF" w:rsidP="002229BF">
      <w:pPr>
        <w:shd w:val="clear" w:color="auto" w:fill="FFFFFF"/>
      </w:pPr>
    </w:p>
    <w:p w14:paraId="333EB19B" w14:textId="77777777" w:rsidR="002229BF" w:rsidRDefault="002229BF" w:rsidP="002229BF">
      <w:pPr>
        <w:shd w:val="clear" w:color="auto" w:fill="FFFFFF"/>
      </w:pPr>
    </w:p>
    <w:p w14:paraId="07304B46" w14:textId="77777777" w:rsidR="002229BF" w:rsidRDefault="002229BF" w:rsidP="002229BF">
      <w:pPr>
        <w:shd w:val="clear" w:color="auto" w:fill="FFFFFF"/>
      </w:pPr>
    </w:p>
    <w:p w14:paraId="62C4663D" w14:textId="77777777" w:rsidR="002229BF" w:rsidRDefault="002229BF" w:rsidP="002229BF">
      <w:pPr>
        <w:shd w:val="clear" w:color="auto" w:fill="FFFFFF"/>
      </w:pPr>
    </w:p>
    <w:p w14:paraId="239319A3" w14:textId="77777777" w:rsidR="002229BF" w:rsidRDefault="002229BF" w:rsidP="002229BF">
      <w:pPr>
        <w:shd w:val="clear" w:color="auto" w:fill="FFFFFF"/>
      </w:pPr>
    </w:p>
    <w:p w14:paraId="5D4B5622" w14:textId="77777777" w:rsidR="002229BF" w:rsidRDefault="002229BF" w:rsidP="002229BF">
      <w:pPr>
        <w:shd w:val="clear" w:color="auto" w:fill="FFFFFF"/>
      </w:pPr>
    </w:p>
    <w:p w14:paraId="2E3440FA" w14:textId="77777777" w:rsidR="002229BF" w:rsidRDefault="002229BF" w:rsidP="002229BF">
      <w:pPr>
        <w:shd w:val="clear" w:color="auto" w:fill="FFFFFF"/>
      </w:pPr>
    </w:p>
    <w:p w14:paraId="25AD7C81" w14:textId="77777777" w:rsidR="002229BF" w:rsidRDefault="002229BF" w:rsidP="002229BF">
      <w:pPr>
        <w:shd w:val="clear" w:color="auto" w:fill="FFFFFF"/>
      </w:pPr>
    </w:p>
    <w:p w14:paraId="0B8E37DC" w14:textId="77777777" w:rsidR="002229BF" w:rsidRDefault="002229BF" w:rsidP="002229BF">
      <w:pPr>
        <w:shd w:val="clear" w:color="auto" w:fill="FFFFFF"/>
      </w:pPr>
    </w:p>
    <w:p w14:paraId="6A01A1F9" w14:textId="77777777" w:rsidR="002229BF" w:rsidRDefault="002229BF" w:rsidP="002229BF">
      <w:pPr>
        <w:shd w:val="clear" w:color="auto" w:fill="FFFFFF"/>
      </w:pPr>
    </w:p>
    <w:p w14:paraId="5BAFD05B" w14:textId="77777777" w:rsidR="002229BF" w:rsidRDefault="002229BF" w:rsidP="002229BF">
      <w:pPr>
        <w:shd w:val="clear" w:color="auto" w:fill="FFFFFF"/>
      </w:pPr>
    </w:p>
    <w:p w14:paraId="02D9196A" w14:textId="77777777" w:rsidR="002229BF" w:rsidRPr="00AB6918" w:rsidRDefault="002229BF" w:rsidP="002229BF">
      <w:pPr>
        <w:jc w:val="both"/>
      </w:pPr>
      <w:r>
        <w:t>З</w:t>
      </w:r>
      <w:r w:rsidRPr="00AB6918">
        <w:t>аведующ</w:t>
      </w:r>
      <w:r>
        <w:t>ий</w:t>
      </w:r>
      <w:r w:rsidRPr="00AB6918">
        <w:t xml:space="preserve"> кафедрой   _______________________              </w:t>
      </w:r>
      <w:r>
        <w:rPr>
          <w:u w:val="single"/>
        </w:rPr>
        <w:t>Гильманов А.А</w:t>
      </w:r>
      <w:r w:rsidRPr="0033207E">
        <w:rPr>
          <w:u w:val="single"/>
        </w:rPr>
        <w:t>.</w:t>
      </w:r>
    </w:p>
    <w:p w14:paraId="5DB0AFA1" w14:textId="77777777" w:rsidR="002229BF" w:rsidRPr="00B63F6A" w:rsidRDefault="002229BF" w:rsidP="002229BF">
      <w:pPr>
        <w:jc w:val="both"/>
        <w:rPr>
          <w:sz w:val="20"/>
          <w:szCs w:val="20"/>
        </w:rPr>
      </w:pPr>
      <w:r w:rsidRPr="00B63F6A">
        <w:rPr>
          <w:sz w:val="20"/>
          <w:szCs w:val="20"/>
        </w:rPr>
        <w:t>(</w:t>
      </w:r>
      <w:proofErr w:type="gramStart"/>
      <w:r w:rsidRPr="00B63F6A">
        <w:rPr>
          <w:sz w:val="20"/>
          <w:szCs w:val="20"/>
        </w:rPr>
        <w:t xml:space="preserve">подпись)   </w:t>
      </w:r>
      <w:proofErr w:type="gramEnd"/>
      <w:r w:rsidRPr="00B63F6A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ab/>
      </w:r>
      <w:r w:rsidRPr="00B63F6A">
        <w:rPr>
          <w:sz w:val="20"/>
          <w:szCs w:val="20"/>
        </w:rPr>
        <w:t>(ФИО)</w:t>
      </w:r>
    </w:p>
    <w:p w14:paraId="6C279869" w14:textId="77777777" w:rsidR="00CC431A" w:rsidRDefault="00CC431A">
      <w:pPr>
        <w:rPr>
          <w:b/>
        </w:rPr>
      </w:pPr>
      <w:r>
        <w:rPr>
          <w:b/>
        </w:rPr>
        <w:br w:type="page"/>
      </w:r>
    </w:p>
    <w:p w14:paraId="2140D545" w14:textId="4ADF1B50" w:rsidR="00A02A1E" w:rsidRPr="00417545" w:rsidRDefault="00A02A1E" w:rsidP="00030139">
      <w:pPr>
        <w:spacing w:after="120"/>
        <w:jc w:val="both"/>
        <w:rPr>
          <w:b/>
        </w:rPr>
      </w:pPr>
      <w:r w:rsidRPr="00030139">
        <w:rPr>
          <w:b/>
        </w:rPr>
        <w:lastRenderedPageBreak/>
        <w:t>I</w:t>
      </w:r>
      <w:r w:rsidRPr="005A76F6">
        <w:rPr>
          <w:b/>
        </w:rPr>
        <w:t>.  Перечень планируемых результатов обучения по дисциплине, соо</w:t>
      </w:r>
      <w:r w:rsidR="009852E9">
        <w:rPr>
          <w:b/>
        </w:rPr>
        <w:t xml:space="preserve">тнесенных с планируемыми </w:t>
      </w:r>
      <w:r w:rsidRPr="00417545">
        <w:rPr>
          <w:b/>
        </w:rPr>
        <w:t>результатами освоения программы</w:t>
      </w:r>
      <w:r w:rsidR="00057C7E">
        <w:rPr>
          <w:b/>
        </w:rPr>
        <w:t xml:space="preserve"> ординатуры</w:t>
      </w:r>
    </w:p>
    <w:p w14:paraId="06D36C44" w14:textId="77777777" w:rsidR="002229BF" w:rsidRPr="00AB6918" w:rsidRDefault="002229BF" w:rsidP="002229BF">
      <w:pPr>
        <w:spacing w:after="120"/>
        <w:jc w:val="both"/>
        <w:rPr>
          <w:b/>
        </w:rPr>
      </w:pPr>
      <w:r w:rsidRPr="00AB6918">
        <w:rPr>
          <w:b/>
        </w:rPr>
        <w:t>I.  Перечень планируемых результатов обучения по дисциплине, соотнесенных с планируемыми результатами освоения программы</w:t>
      </w:r>
      <w:r>
        <w:rPr>
          <w:b/>
        </w:rPr>
        <w:t xml:space="preserve"> ординатуры</w:t>
      </w:r>
    </w:p>
    <w:p w14:paraId="77ED1802" w14:textId="77777777" w:rsidR="002229BF" w:rsidRPr="00076D1F" w:rsidRDefault="002229BF" w:rsidP="002229BF">
      <w:pPr>
        <w:spacing w:after="120"/>
        <w:jc w:val="both"/>
      </w:pPr>
      <w:r w:rsidRPr="001717B7">
        <w:rPr>
          <w:u w:val="single"/>
        </w:rPr>
        <w:t>Цель освоения дисциплины</w:t>
      </w:r>
      <w:r w:rsidRPr="00076D1F">
        <w:t>:</w:t>
      </w:r>
      <w:r w:rsidRPr="00001998">
        <w:t xml:space="preserve"> </w:t>
      </w:r>
      <w:r w:rsidRPr="00076D1F">
        <w:t xml:space="preserve">сформировать у ординаторов компетенции, необходимые для решения </w:t>
      </w:r>
      <w:r>
        <w:t xml:space="preserve">профессиональных </w:t>
      </w:r>
      <w:r w:rsidRPr="00076D1F">
        <w:t>задач организационно-управленческого</w:t>
      </w:r>
      <w:r w:rsidRPr="00001998">
        <w:t xml:space="preserve"> </w:t>
      </w:r>
      <w:r w:rsidRPr="00076D1F">
        <w:t>характера в условиях</w:t>
      </w:r>
      <w:r>
        <w:t xml:space="preserve"> современного </w:t>
      </w:r>
      <w:r w:rsidRPr="00076D1F">
        <w:t>развития системы здравоохранения.</w:t>
      </w:r>
    </w:p>
    <w:p w14:paraId="5DBF047A" w14:textId="77777777" w:rsidR="002229BF" w:rsidRDefault="002229BF" w:rsidP="002229BF">
      <w:pPr>
        <w:jc w:val="both"/>
      </w:pPr>
      <w:r w:rsidRPr="001717B7">
        <w:rPr>
          <w:u w:val="single"/>
        </w:rPr>
        <w:t>Задачи</w:t>
      </w:r>
      <w:r w:rsidRPr="00076D1F">
        <w:t>:</w:t>
      </w:r>
    </w:p>
    <w:p w14:paraId="041BB0FD" w14:textId="77777777" w:rsidR="002229BF" w:rsidRPr="00FE0966" w:rsidRDefault="002229BF" w:rsidP="002229BF">
      <w:pPr>
        <w:ind w:firstLine="720"/>
        <w:jc w:val="both"/>
        <w:rPr>
          <w:rFonts w:cs="Courier New"/>
          <w:lang w:bidi="pa-IN"/>
        </w:rPr>
      </w:pPr>
      <w:r w:rsidRPr="00FE0966">
        <w:rPr>
          <w:rFonts w:cs="Courier New"/>
          <w:lang w:bidi="pa-IN"/>
        </w:rPr>
        <w:t>1.</w:t>
      </w:r>
      <w:r>
        <w:rPr>
          <w:rFonts w:cs="Courier New"/>
          <w:lang w:bidi="pa-IN"/>
        </w:rPr>
        <w:t xml:space="preserve"> Приобретение ординаторами</w:t>
      </w:r>
      <w:r w:rsidRPr="00FE0966">
        <w:rPr>
          <w:rFonts w:cs="Courier New"/>
          <w:lang w:bidi="pa-IN"/>
        </w:rPr>
        <w:t xml:space="preserve"> знаний </w:t>
      </w:r>
      <w:r>
        <w:rPr>
          <w:rFonts w:cs="Courier New"/>
          <w:lang w:bidi="pa-IN"/>
        </w:rPr>
        <w:t>о</w:t>
      </w:r>
      <w:r>
        <w:t>сновных задач общественного здоровья и здравоохранения на современном этапе;</w:t>
      </w:r>
      <w:r w:rsidRPr="00FE0966">
        <w:rPr>
          <w:rFonts w:cs="Courier New"/>
          <w:lang w:bidi="pa-IN"/>
        </w:rPr>
        <w:t xml:space="preserve"> показателей и факторов, влияющих на здоровье населения; статистических понятий и приёмов для изучения здоровья населения и оценки качества и эффективности деятельности медицинских организаций</w:t>
      </w:r>
      <w:r>
        <w:rPr>
          <w:rFonts w:cs="Courier New"/>
          <w:lang w:bidi="pa-IN"/>
        </w:rPr>
        <w:t xml:space="preserve">; теоретических основ управления медицинской организацией. </w:t>
      </w:r>
    </w:p>
    <w:p w14:paraId="35618645" w14:textId="77777777" w:rsidR="002229BF" w:rsidRPr="00FE0966" w:rsidRDefault="002229BF" w:rsidP="002229BF">
      <w:pPr>
        <w:ind w:firstLine="720"/>
        <w:jc w:val="both"/>
        <w:rPr>
          <w:rFonts w:cs="Courier New"/>
          <w:lang w:bidi="pa-IN"/>
        </w:rPr>
      </w:pPr>
      <w:r w:rsidRPr="00FE0966">
        <w:rPr>
          <w:rFonts w:cs="Courier New"/>
          <w:lang w:bidi="pa-IN"/>
        </w:rPr>
        <w:t>2.</w:t>
      </w:r>
      <w:r>
        <w:rPr>
          <w:rFonts w:cs="Courier New"/>
          <w:lang w:bidi="pa-IN"/>
        </w:rPr>
        <w:t> </w:t>
      </w:r>
      <w:r w:rsidRPr="00FE0966">
        <w:rPr>
          <w:rFonts w:cs="Courier New"/>
          <w:lang w:bidi="pa-IN"/>
        </w:rPr>
        <w:t xml:space="preserve">Приобретение </w:t>
      </w:r>
      <w:r>
        <w:rPr>
          <w:rFonts w:cs="Courier New"/>
          <w:lang w:bidi="pa-IN"/>
        </w:rPr>
        <w:t>ординаторами</w:t>
      </w:r>
      <w:r w:rsidRPr="00FE0966">
        <w:rPr>
          <w:rFonts w:cs="Courier New"/>
          <w:lang w:bidi="pa-IN"/>
        </w:rPr>
        <w:t xml:space="preserve"> умений и навыков </w:t>
      </w:r>
      <w:r w:rsidRPr="00FE0966">
        <w:rPr>
          <w:lang w:bidi="pa-IN"/>
        </w:rPr>
        <w:t>вычисления</w:t>
      </w:r>
      <w:r w:rsidRPr="00FE0966">
        <w:rPr>
          <w:rFonts w:cs="Courier New"/>
          <w:lang w:bidi="pa-IN"/>
        </w:rPr>
        <w:t xml:space="preserve"> и анализа показателей здоровья населения, показателей оценки деятельности медицинских организаций; </w:t>
      </w:r>
      <w:r>
        <w:t>применения</w:t>
      </w:r>
      <w:r w:rsidRPr="00D77A63">
        <w:t xml:space="preserve"> основных принципов организации и управления в сфере охраны здоровья граждан в медицинских организациях и их структурных подразделениях</w:t>
      </w:r>
      <w:r w:rsidRPr="00FE0966">
        <w:rPr>
          <w:rFonts w:cs="Courier New"/>
          <w:lang w:bidi="pa-IN"/>
        </w:rPr>
        <w:t xml:space="preserve">. </w:t>
      </w:r>
    </w:p>
    <w:p w14:paraId="448A5AFE" w14:textId="77777777" w:rsidR="002229BF" w:rsidRDefault="002229BF" w:rsidP="002229BF">
      <w:pPr>
        <w:jc w:val="both"/>
      </w:pPr>
    </w:p>
    <w:p w14:paraId="0AD1936D" w14:textId="77777777" w:rsidR="002229BF" w:rsidRPr="00076D1F" w:rsidRDefault="002229BF" w:rsidP="002229BF">
      <w:pPr>
        <w:widowControl w:val="0"/>
        <w:autoSpaceDE w:val="0"/>
        <w:autoSpaceDN w:val="0"/>
        <w:adjustRightInd w:val="0"/>
        <w:spacing w:after="120"/>
        <w:ind w:firstLine="709"/>
        <w:jc w:val="both"/>
      </w:pPr>
      <w:r w:rsidRPr="00076D1F">
        <w:t>Обучающийся должен освоить следующие компетенции, в том числе:</w:t>
      </w:r>
    </w:p>
    <w:p w14:paraId="4F4ED4EF" w14:textId="77777777" w:rsidR="007939DB" w:rsidRPr="001F430E" w:rsidRDefault="007939DB" w:rsidP="007939DB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b/>
          <w:iCs/>
        </w:rPr>
      </w:pPr>
      <w:r w:rsidRPr="001F430E">
        <w:rPr>
          <w:b/>
          <w:iCs/>
        </w:rPr>
        <w:t>Универсальные компетенции</w:t>
      </w:r>
      <w:r>
        <w:rPr>
          <w:b/>
          <w:iCs/>
        </w:rPr>
        <w:t xml:space="preserve"> (УК)</w:t>
      </w:r>
      <w:r w:rsidRPr="001F430E">
        <w:rPr>
          <w:b/>
          <w:iCs/>
        </w:rPr>
        <w:t>:</w:t>
      </w:r>
    </w:p>
    <w:p w14:paraId="1E4BC1D9" w14:textId="248D873D" w:rsidR="007939DB" w:rsidRPr="004853BF" w:rsidRDefault="007939DB" w:rsidP="007939DB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bCs/>
        </w:rPr>
      </w:pPr>
      <w:r w:rsidRPr="004853BF">
        <w:rPr>
          <w:bCs/>
        </w:rPr>
        <w:t>УК–2</w:t>
      </w:r>
      <w:r>
        <w:rPr>
          <w:bCs/>
        </w:rPr>
        <w:t>.</w:t>
      </w:r>
      <w:r w:rsidRPr="004853BF">
        <w:rPr>
          <w:bCs/>
        </w:rPr>
        <w:t xml:space="preserve"> </w:t>
      </w:r>
      <w:r>
        <w:rPr>
          <w:bCs/>
        </w:rPr>
        <w:t>С</w:t>
      </w:r>
      <w:r w:rsidRPr="004853BF">
        <w:rPr>
          <w:bCs/>
        </w:rPr>
        <w:t>пособ</w:t>
      </w:r>
      <w:r w:rsidR="003D1A4C">
        <w:rPr>
          <w:bCs/>
        </w:rPr>
        <w:t>е</w:t>
      </w:r>
      <w:r w:rsidRPr="004853BF">
        <w:rPr>
          <w:bCs/>
        </w:rPr>
        <w:t>н разрабатывать, реализовывать проект и управлять им</w:t>
      </w:r>
    </w:p>
    <w:p w14:paraId="5B586052" w14:textId="433FB36B" w:rsidR="007939DB" w:rsidRPr="005C6384" w:rsidRDefault="007939DB" w:rsidP="007939DB">
      <w:pPr>
        <w:widowControl w:val="0"/>
        <w:autoSpaceDE w:val="0"/>
        <w:autoSpaceDN w:val="0"/>
        <w:adjustRightInd w:val="0"/>
        <w:spacing w:after="120"/>
        <w:ind w:firstLine="567"/>
        <w:jc w:val="both"/>
      </w:pPr>
      <w:r w:rsidRPr="004853BF">
        <w:rPr>
          <w:bCs/>
        </w:rPr>
        <w:t>УК–3</w:t>
      </w:r>
      <w:r>
        <w:rPr>
          <w:bCs/>
        </w:rPr>
        <w:t>.</w:t>
      </w:r>
      <w:r w:rsidRPr="005C6384">
        <w:t xml:space="preserve"> </w:t>
      </w:r>
      <w:r>
        <w:t>Способ</w:t>
      </w:r>
      <w:r w:rsidR="003D1A4C">
        <w:t>е</w:t>
      </w:r>
      <w:r>
        <w:t>н руководить работой команды врачей, среднего и младшего медицинского персонала, организовывать процесс оказания медицинской помощи населению</w:t>
      </w:r>
      <w:r w:rsidRPr="005C6384">
        <w:t>)</w:t>
      </w:r>
      <w:r>
        <w:t>.</w:t>
      </w:r>
    </w:p>
    <w:p w14:paraId="6874165C" w14:textId="77777777" w:rsidR="007939DB" w:rsidRDefault="007939DB" w:rsidP="007939DB">
      <w:pPr>
        <w:autoSpaceDE w:val="0"/>
        <w:autoSpaceDN w:val="0"/>
        <w:adjustRightInd w:val="0"/>
        <w:ind w:firstLine="567"/>
        <w:jc w:val="both"/>
        <w:rPr>
          <w:lang w:eastAsia="zh-CN"/>
        </w:rPr>
      </w:pPr>
      <w:r>
        <w:rPr>
          <w:b/>
          <w:lang w:eastAsia="zh-CN"/>
        </w:rPr>
        <w:t>О</w:t>
      </w:r>
      <w:r w:rsidRPr="007E4C2D">
        <w:rPr>
          <w:b/>
          <w:lang w:eastAsia="zh-CN"/>
        </w:rPr>
        <w:t>бще</w:t>
      </w:r>
      <w:r>
        <w:rPr>
          <w:b/>
          <w:lang w:eastAsia="zh-CN"/>
        </w:rPr>
        <w:t>профессиональными компетенциями</w:t>
      </w:r>
      <w:r w:rsidRPr="00A750DD">
        <w:rPr>
          <w:lang w:eastAsia="zh-CN"/>
        </w:rPr>
        <w:t xml:space="preserve"> </w:t>
      </w:r>
      <w:r w:rsidRPr="007E4C2D">
        <w:rPr>
          <w:b/>
          <w:lang w:eastAsia="zh-CN"/>
        </w:rPr>
        <w:t>(ОПК):</w:t>
      </w:r>
    </w:p>
    <w:p w14:paraId="488AA8D4" w14:textId="77777777" w:rsidR="007939DB" w:rsidRDefault="007939DB" w:rsidP="007939DB">
      <w:pPr>
        <w:ind w:firstLine="426"/>
        <w:jc w:val="both"/>
      </w:pPr>
      <w:r w:rsidRPr="00325FEB">
        <w:t>ОПК-2</w:t>
      </w:r>
      <w:r w:rsidRPr="00012FC1">
        <w:rPr>
          <w:b/>
        </w:rPr>
        <w:t xml:space="preserve">. </w:t>
      </w:r>
      <w:r w:rsidRPr="00325FEB">
        <w:t>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показателей.</w:t>
      </w:r>
    </w:p>
    <w:p w14:paraId="0A7BABF4" w14:textId="77777777" w:rsidR="007939DB" w:rsidRPr="00325FEB" w:rsidRDefault="007939DB" w:rsidP="007939DB">
      <w:pPr>
        <w:ind w:firstLine="426"/>
        <w:jc w:val="both"/>
      </w:pPr>
      <w:r w:rsidRPr="00325FEB">
        <w:t>ОПК-8. Способен проводить анализ медико-статистической информации, вести медицинскую документацию и организовывать деятельность находящегося в распоряжении медицинского персонала.</w:t>
      </w:r>
    </w:p>
    <w:p w14:paraId="45806870" w14:textId="77777777" w:rsidR="007939DB" w:rsidRDefault="007939DB" w:rsidP="007939D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</w:t>
      </w:r>
    </w:p>
    <w:p w14:paraId="6A335E63" w14:textId="77777777" w:rsidR="007939DB" w:rsidRPr="00136A4A" w:rsidRDefault="007939DB" w:rsidP="007939DB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П</w:t>
      </w:r>
      <w:r w:rsidRPr="00136A4A">
        <w:rPr>
          <w:b/>
        </w:rPr>
        <w:t>рофессиональными компетенциями</w:t>
      </w:r>
      <w:r>
        <w:rPr>
          <w:b/>
        </w:rPr>
        <w:t xml:space="preserve"> (ПК)</w:t>
      </w:r>
      <w:r w:rsidRPr="00136A4A">
        <w:t xml:space="preserve">: </w:t>
      </w:r>
    </w:p>
    <w:p w14:paraId="4FB8E3AA" w14:textId="77777777" w:rsidR="007939DB" w:rsidRPr="00D8190B" w:rsidRDefault="007939DB" w:rsidP="007939DB">
      <w:pPr>
        <w:ind w:firstLine="426"/>
        <w:jc w:val="both"/>
      </w:pPr>
      <w:r w:rsidRPr="00D8190B">
        <w:t>ПК-1. Способен проводить и организовывать профилактические медицинские осмотры, диспансеризацию и диспансерное наблюдение за здоровыми и хроническими больными.</w:t>
      </w:r>
    </w:p>
    <w:p w14:paraId="644FEF56" w14:textId="77777777" w:rsidR="00DE7C4B" w:rsidRPr="00DE7C4B" w:rsidRDefault="00DE7C4B" w:rsidP="00DE7C4B">
      <w:pPr>
        <w:jc w:val="both"/>
        <w:rPr>
          <w:b/>
          <w:bCs/>
          <w:color w:val="000000" w:themeColor="text1"/>
        </w:rPr>
      </w:pPr>
    </w:p>
    <w:p w14:paraId="43B4E350" w14:textId="77777777" w:rsidR="00A02A1E" w:rsidRPr="00417545" w:rsidRDefault="00A02A1E" w:rsidP="00DE7C4B">
      <w:pPr>
        <w:pStyle w:val="21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D813F85" w14:textId="694A3F6F" w:rsidR="00A02A1E" w:rsidRPr="00417545" w:rsidRDefault="00A02A1E" w:rsidP="00DE7C4B">
      <w:pPr>
        <w:jc w:val="both"/>
        <w:rPr>
          <w:b/>
        </w:rPr>
      </w:pPr>
      <w:r w:rsidRPr="00030139">
        <w:rPr>
          <w:b/>
        </w:rPr>
        <w:t>II</w:t>
      </w:r>
      <w:r w:rsidRPr="00417545">
        <w:rPr>
          <w:b/>
        </w:rPr>
        <w:t xml:space="preserve">. Место дисциплины в структуре </w:t>
      </w:r>
      <w:r w:rsidR="00D44C69">
        <w:rPr>
          <w:b/>
        </w:rPr>
        <w:t>программы ординатуры:</w:t>
      </w:r>
    </w:p>
    <w:p w14:paraId="7960F686" w14:textId="77777777" w:rsidR="002229BF" w:rsidRDefault="002229BF" w:rsidP="002229BF">
      <w:pPr>
        <w:jc w:val="both"/>
      </w:pPr>
      <w:r>
        <w:t>Д</w:t>
      </w:r>
      <w:r w:rsidRPr="00AB6918">
        <w:t xml:space="preserve">исциплина </w:t>
      </w:r>
      <w:r>
        <w:t>включена в базовую часть Блока 1(Б1.Б3</w:t>
      </w:r>
      <w:proofErr w:type="gramStart"/>
      <w:r>
        <w:t>)  учебного</w:t>
      </w:r>
      <w:proofErr w:type="gramEnd"/>
      <w:r>
        <w:t xml:space="preserve"> плана</w:t>
      </w:r>
      <w:r w:rsidRPr="00AB6918">
        <w:t>.</w:t>
      </w:r>
    </w:p>
    <w:p w14:paraId="6AC0BA50" w14:textId="77777777" w:rsidR="0073583F" w:rsidRPr="009852E9" w:rsidRDefault="0073583F" w:rsidP="0073583F">
      <w:pPr>
        <w:jc w:val="both"/>
      </w:pPr>
    </w:p>
    <w:p w14:paraId="28EE753F" w14:textId="77777777" w:rsidR="00A02A1E" w:rsidRPr="00417545" w:rsidRDefault="00A02A1E" w:rsidP="0073583F">
      <w:pPr>
        <w:jc w:val="both"/>
        <w:rPr>
          <w:b/>
          <w:bCs/>
        </w:rPr>
      </w:pPr>
      <w:r w:rsidRPr="00030139">
        <w:rPr>
          <w:b/>
          <w:bCs/>
        </w:rPr>
        <w:t>III</w:t>
      </w:r>
      <w:r w:rsidRPr="00417545">
        <w:rPr>
          <w:b/>
          <w:bCs/>
        </w:rPr>
        <w:t xml:space="preserve">. Объем дисциплины в зачетных единицах с указанием количества академических часов, выделенных на контактную работу обучающихся с преподавателем (по видам учебных занятий) и на самостоятельную работу обучающихся </w:t>
      </w:r>
    </w:p>
    <w:p w14:paraId="5F14BC97" w14:textId="77777777" w:rsidR="00A02A1E" w:rsidRPr="00417545" w:rsidRDefault="00A02A1E" w:rsidP="00030139">
      <w:pPr>
        <w:ind w:firstLine="403"/>
      </w:pPr>
      <w:r w:rsidRPr="00417545">
        <w:t>Общая трудоемкость (объем) дисциплины составляет 1 зачетную единицу, 36 академических часов.</w:t>
      </w:r>
    </w:p>
    <w:p w14:paraId="4D21E8C0" w14:textId="1BF957F1" w:rsidR="0073583F" w:rsidRPr="009852E9" w:rsidRDefault="0073583F" w:rsidP="0073583F">
      <w:pPr>
        <w:ind w:firstLine="403"/>
        <w:jc w:val="center"/>
        <w:rPr>
          <w:b/>
        </w:rPr>
      </w:pPr>
      <w:r w:rsidRPr="009852E9">
        <w:rPr>
          <w:b/>
        </w:rPr>
        <w:t>Объем учебной работы и виды учебной работы (в академических часах)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1348"/>
        <w:gridCol w:w="4958"/>
        <w:gridCol w:w="2093"/>
      </w:tblGrid>
      <w:tr w:rsidR="0073583F" w:rsidRPr="00B67CAB" w14:paraId="6D8EAE3B" w14:textId="77777777" w:rsidTr="0073583F">
        <w:tc>
          <w:tcPr>
            <w:tcW w:w="959" w:type="dxa"/>
            <w:vMerge w:val="restart"/>
          </w:tcPr>
          <w:p w14:paraId="28EAEF3C" w14:textId="77777777" w:rsidR="0073583F" w:rsidRPr="001D49FD" w:rsidRDefault="0073583F" w:rsidP="0073583F">
            <w:pPr>
              <w:tabs>
                <w:tab w:val="num" w:pos="0"/>
              </w:tabs>
              <w:jc w:val="center"/>
              <w:rPr>
                <w:bCs/>
              </w:rPr>
            </w:pPr>
            <w:r w:rsidRPr="001D49FD">
              <w:rPr>
                <w:bCs/>
              </w:rPr>
              <w:t>Всего</w:t>
            </w:r>
          </w:p>
        </w:tc>
        <w:tc>
          <w:tcPr>
            <w:tcW w:w="6804" w:type="dxa"/>
            <w:gridSpan w:val="2"/>
          </w:tcPr>
          <w:p w14:paraId="57E89056" w14:textId="77777777" w:rsidR="0073583F" w:rsidRPr="001D49FD" w:rsidRDefault="0073583F" w:rsidP="0073583F">
            <w:pPr>
              <w:pStyle w:val="s1"/>
              <w:spacing w:before="0" w:beforeAutospacing="0" w:after="0" w:afterAutospacing="0"/>
              <w:jc w:val="center"/>
              <w:rPr>
                <w:bCs/>
              </w:rPr>
            </w:pPr>
            <w:r w:rsidRPr="001D49FD">
              <w:rPr>
                <w:bCs/>
              </w:rPr>
              <w:t>Контактная работа</w:t>
            </w:r>
          </w:p>
        </w:tc>
        <w:tc>
          <w:tcPr>
            <w:tcW w:w="2233" w:type="dxa"/>
            <w:vMerge w:val="restart"/>
          </w:tcPr>
          <w:p w14:paraId="0FF60E49" w14:textId="77777777" w:rsidR="0073583F" w:rsidRPr="001D49FD" w:rsidRDefault="0073583F" w:rsidP="0073583F">
            <w:pPr>
              <w:tabs>
                <w:tab w:val="num" w:pos="0"/>
              </w:tabs>
              <w:jc w:val="center"/>
              <w:rPr>
                <w:bCs/>
              </w:rPr>
            </w:pPr>
            <w:r w:rsidRPr="001D49FD">
              <w:t>Самостоятельная работа</w:t>
            </w:r>
          </w:p>
        </w:tc>
      </w:tr>
      <w:tr w:rsidR="0073583F" w:rsidRPr="00B67CAB" w14:paraId="61FCB1F8" w14:textId="77777777" w:rsidTr="0073583F">
        <w:tc>
          <w:tcPr>
            <w:tcW w:w="959" w:type="dxa"/>
            <w:vMerge/>
          </w:tcPr>
          <w:p w14:paraId="15BEF19E" w14:textId="77777777" w:rsidR="0073583F" w:rsidRPr="00B67CAB" w:rsidRDefault="0073583F" w:rsidP="0073583F">
            <w:pPr>
              <w:tabs>
                <w:tab w:val="num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5947E854" w14:textId="77777777" w:rsidR="0073583F" w:rsidRPr="001D49FD" w:rsidRDefault="0073583F" w:rsidP="0073583F">
            <w:pPr>
              <w:tabs>
                <w:tab w:val="num" w:pos="0"/>
              </w:tabs>
              <w:jc w:val="center"/>
              <w:rPr>
                <w:bCs/>
              </w:rPr>
            </w:pPr>
            <w:r w:rsidRPr="001D49FD">
              <w:t>Лекции</w:t>
            </w:r>
          </w:p>
        </w:tc>
        <w:tc>
          <w:tcPr>
            <w:tcW w:w="5387" w:type="dxa"/>
          </w:tcPr>
          <w:p w14:paraId="36A8C59E" w14:textId="77777777" w:rsidR="0073583F" w:rsidRPr="001D49FD" w:rsidRDefault="0073583F" w:rsidP="0073583F">
            <w:pPr>
              <w:tabs>
                <w:tab w:val="num" w:pos="0"/>
              </w:tabs>
              <w:jc w:val="center"/>
              <w:rPr>
                <w:bCs/>
              </w:rPr>
            </w:pPr>
            <w:r w:rsidRPr="001D49FD">
              <w:t>Практические занятия (семинарские занятия)</w:t>
            </w:r>
          </w:p>
        </w:tc>
        <w:tc>
          <w:tcPr>
            <w:tcW w:w="2233" w:type="dxa"/>
            <w:vMerge/>
          </w:tcPr>
          <w:p w14:paraId="03B215D8" w14:textId="77777777" w:rsidR="0073583F" w:rsidRPr="00B67CAB" w:rsidRDefault="0073583F" w:rsidP="0073583F">
            <w:pPr>
              <w:tabs>
                <w:tab w:val="num" w:pos="0"/>
              </w:tabs>
              <w:jc w:val="center"/>
              <w:rPr>
                <w:b/>
                <w:bCs/>
              </w:rPr>
            </w:pPr>
          </w:p>
        </w:tc>
      </w:tr>
      <w:tr w:rsidR="0073583F" w:rsidRPr="00B67CAB" w14:paraId="0D04D122" w14:textId="77777777" w:rsidTr="0073583F">
        <w:tc>
          <w:tcPr>
            <w:tcW w:w="959" w:type="dxa"/>
          </w:tcPr>
          <w:p w14:paraId="36446145" w14:textId="26198BA9" w:rsidR="0073583F" w:rsidRPr="00B67CAB" w:rsidRDefault="00AE31A1" w:rsidP="0073583F">
            <w:p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417" w:type="dxa"/>
          </w:tcPr>
          <w:p w14:paraId="7854564D" w14:textId="3D0F9096" w:rsidR="0073583F" w:rsidRPr="00B67CAB" w:rsidRDefault="00AE31A1" w:rsidP="0073583F">
            <w:p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387" w:type="dxa"/>
          </w:tcPr>
          <w:p w14:paraId="567FB7B1" w14:textId="192A9B31" w:rsidR="0073583F" w:rsidRPr="00B67CAB" w:rsidRDefault="00AE31A1" w:rsidP="0073583F">
            <w:p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233" w:type="dxa"/>
          </w:tcPr>
          <w:p w14:paraId="7CB6D48B" w14:textId="12907255" w:rsidR="0073583F" w:rsidRPr="00B67CAB" w:rsidRDefault="00AE31A1" w:rsidP="0073583F">
            <w:pPr>
              <w:tabs>
                <w:tab w:val="num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14:paraId="09891BB2" w14:textId="77777777" w:rsidR="00A02A1E" w:rsidRPr="00AE77EA" w:rsidRDefault="00A02A1E" w:rsidP="00030139">
      <w:pPr>
        <w:spacing w:after="120"/>
        <w:jc w:val="both"/>
        <w:rPr>
          <w:b/>
        </w:rPr>
      </w:pPr>
      <w:r w:rsidRPr="00030139">
        <w:rPr>
          <w:b/>
        </w:rPr>
        <w:lastRenderedPageBreak/>
        <w:t>IV</w:t>
      </w:r>
      <w:r w:rsidRPr="00AE77EA">
        <w:rPr>
          <w:b/>
        </w:rPr>
        <w:t>. Содержание дисциплины, структурированное по темам (разделам) с указанием отведенного на них количества академических часов и видов учебных занятий</w:t>
      </w:r>
    </w:p>
    <w:p w14:paraId="783B6F52" w14:textId="77777777" w:rsidR="006F4A9E" w:rsidRPr="00E271B7" w:rsidRDefault="006F4A9E" w:rsidP="006F4A9E">
      <w:pPr>
        <w:spacing w:after="120"/>
        <w:jc w:val="both"/>
        <w:rPr>
          <w:b/>
        </w:rPr>
      </w:pPr>
      <w:r w:rsidRPr="00AB6918">
        <w:rPr>
          <w:bCs/>
        </w:rPr>
        <w:t xml:space="preserve">4.1. </w:t>
      </w:r>
      <w:r w:rsidRPr="00E271B7">
        <w:rPr>
          <w:b/>
          <w:bCs/>
        </w:rPr>
        <w:t>Разделы дисциплины и трудоемкость по видам учебных занятий (в академических часах)</w:t>
      </w:r>
    </w:p>
    <w:tbl>
      <w:tblPr>
        <w:tblW w:w="100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2835"/>
        <w:gridCol w:w="1134"/>
        <w:gridCol w:w="851"/>
        <w:gridCol w:w="1701"/>
        <w:gridCol w:w="1559"/>
        <w:gridCol w:w="1418"/>
      </w:tblGrid>
      <w:tr w:rsidR="006F4A9E" w:rsidRPr="003A1618" w14:paraId="63A234DA" w14:textId="77777777" w:rsidTr="007939DB">
        <w:trPr>
          <w:trHeight w:val="675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93ED" w14:textId="77777777" w:rsidR="006F4A9E" w:rsidRPr="003A1618" w:rsidRDefault="006F4A9E" w:rsidP="007939DB">
            <w:pPr>
              <w:jc w:val="center"/>
            </w:pPr>
            <w:r w:rsidRPr="003A1618">
              <w:t>№</w:t>
            </w:r>
          </w:p>
          <w:p w14:paraId="4B79BDBE" w14:textId="77777777" w:rsidR="006F4A9E" w:rsidRPr="003A1618" w:rsidRDefault="006F4A9E" w:rsidP="007939DB">
            <w:pPr>
              <w:jc w:val="center"/>
            </w:pPr>
            <w:r>
              <w:t>р</w:t>
            </w:r>
            <w:r w:rsidRPr="003A1618">
              <w:t>аз</w:t>
            </w:r>
          </w:p>
          <w:p w14:paraId="18710947" w14:textId="77777777" w:rsidR="006F4A9E" w:rsidRPr="003A1618" w:rsidRDefault="006F4A9E" w:rsidP="007939DB">
            <w:pPr>
              <w:jc w:val="center"/>
            </w:pPr>
            <w:r w:rsidRPr="003A1618">
              <w:t>дела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A7CF" w14:textId="77777777" w:rsidR="006F4A9E" w:rsidRPr="003A1618" w:rsidRDefault="006F4A9E" w:rsidP="007939DB">
            <w:pPr>
              <w:jc w:val="center"/>
            </w:pPr>
            <w:r w:rsidRPr="003A1618">
              <w:t>Разделы/темы дисциплины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80D2" w14:textId="77777777" w:rsidR="006F4A9E" w:rsidRPr="003A1618" w:rsidRDefault="006F4A9E" w:rsidP="007939DB">
            <w:pPr>
              <w:jc w:val="center"/>
            </w:pPr>
            <w:r w:rsidRPr="003A1618">
              <w:t>Общая трудоемкость (часах)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9E336" w14:textId="77777777" w:rsidR="006F4A9E" w:rsidRPr="003A1618" w:rsidRDefault="006F4A9E" w:rsidP="007939DB">
            <w:pPr>
              <w:jc w:val="center"/>
            </w:pPr>
            <w:r w:rsidRPr="003A1618">
              <w:t>Виды учебных занятий, включая самостоятельную работу обучающихся и трудоемкость (в часах)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E7E702C" w14:textId="77777777" w:rsidR="006F4A9E" w:rsidRPr="003A1618" w:rsidRDefault="006F4A9E" w:rsidP="007939DB">
            <w:pPr>
              <w:jc w:val="center"/>
            </w:pPr>
            <w:r w:rsidRPr="003A1618">
              <w:t>Формы контроля успеваемости</w:t>
            </w:r>
          </w:p>
        </w:tc>
      </w:tr>
      <w:tr w:rsidR="006F4A9E" w:rsidRPr="003A1618" w14:paraId="2B010D13" w14:textId="77777777" w:rsidTr="007939DB">
        <w:trPr>
          <w:trHeight w:val="225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8C79" w14:textId="77777777" w:rsidR="006F4A9E" w:rsidRPr="003A1618" w:rsidRDefault="006F4A9E" w:rsidP="007939DB">
            <w:pPr>
              <w:jc w:val="center"/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F2C6" w14:textId="77777777" w:rsidR="006F4A9E" w:rsidRPr="003A1618" w:rsidRDefault="006F4A9E" w:rsidP="007939DB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5038" w14:textId="77777777" w:rsidR="006F4A9E" w:rsidRPr="003A1618" w:rsidRDefault="006F4A9E" w:rsidP="007939DB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80B0" w14:textId="77777777" w:rsidR="006F4A9E" w:rsidRPr="003A1618" w:rsidRDefault="006F4A9E" w:rsidP="007939DB">
            <w:pPr>
              <w:jc w:val="center"/>
            </w:pPr>
            <w:r w:rsidRPr="003A1618">
              <w:t>Аудиторные учебные занятия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12C9BA9" w14:textId="77777777" w:rsidR="006F4A9E" w:rsidRPr="003A1618" w:rsidRDefault="006F4A9E" w:rsidP="007939DB">
            <w:pPr>
              <w:jc w:val="center"/>
            </w:pPr>
            <w:r w:rsidRPr="003A1618">
              <w:t>Самостоятельная работа обучающихся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5C4CF3" w14:textId="77777777" w:rsidR="006F4A9E" w:rsidRPr="003A1618" w:rsidRDefault="006F4A9E" w:rsidP="007939DB">
            <w:pPr>
              <w:jc w:val="center"/>
            </w:pPr>
          </w:p>
        </w:tc>
      </w:tr>
      <w:tr w:rsidR="006F4A9E" w:rsidRPr="003A1618" w14:paraId="212B3196" w14:textId="77777777" w:rsidTr="007939DB">
        <w:trPr>
          <w:trHeight w:val="375"/>
        </w:trPr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630C" w14:textId="77777777" w:rsidR="006F4A9E" w:rsidRPr="003A1618" w:rsidRDefault="006F4A9E" w:rsidP="007939DB">
            <w:pPr>
              <w:jc w:val="center"/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B8B4" w14:textId="77777777" w:rsidR="006F4A9E" w:rsidRPr="003A1618" w:rsidRDefault="006F4A9E" w:rsidP="007939DB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6FBD" w14:textId="77777777" w:rsidR="006F4A9E" w:rsidRPr="003A1618" w:rsidRDefault="006F4A9E" w:rsidP="007939D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C6ECC" w14:textId="77777777" w:rsidR="006F4A9E" w:rsidRPr="003A1618" w:rsidRDefault="006F4A9E" w:rsidP="007939DB">
            <w:pPr>
              <w:jc w:val="center"/>
            </w:pPr>
            <w:r w:rsidRPr="003A1618">
              <w:t xml:space="preserve">Лекции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732E65" w14:textId="77777777" w:rsidR="006F4A9E" w:rsidRPr="003A1618" w:rsidRDefault="006F4A9E" w:rsidP="007939DB">
            <w:pPr>
              <w:jc w:val="center"/>
            </w:pPr>
            <w:r w:rsidRPr="003A1618">
              <w:t>Практические занятия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7D1ED" w14:textId="77777777" w:rsidR="006F4A9E" w:rsidRPr="003A1618" w:rsidRDefault="006F4A9E" w:rsidP="007939D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D470B" w14:textId="77777777" w:rsidR="006F4A9E" w:rsidRPr="003A1618" w:rsidRDefault="006F4A9E" w:rsidP="007939DB">
            <w:pPr>
              <w:jc w:val="center"/>
            </w:pPr>
          </w:p>
        </w:tc>
      </w:tr>
      <w:tr w:rsidR="006F4A9E" w:rsidRPr="003A1618" w14:paraId="3BCCFE0F" w14:textId="77777777" w:rsidTr="00793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57" w:type="dxa"/>
          </w:tcPr>
          <w:p w14:paraId="111A1100" w14:textId="77777777" w:rsidR="006F4A9E" w:rsidRPr="003A1618" w:rsidRDefault="006F4A9E" w:rsidP="007939DB">
            <w:pPr>
              <w:tabs>
                <w:tab w:val="left" w:pos="34"/>
                <w:tab w:val="left" w:pos="708"/>
              </w:tabs>
              <w:rPr>
                <w:bCs/>
              </w:rPr>
            </w:pPr>
            <w:r w:rsidRPr="003A1618">
              <w:rPr>
                <w:bCs/>
              </w:rPr>
              <w:t>1</w:t>
            </w:r>
          </w:p>
        </w:tc>
        <w:tc>
          <w:tcPr>
            <w:tcW w:w="8080" w:type="dxa"/>
            <w:gridSpan w:val="5"/>
          </w:tcPr>
          <w:p w14:paraId="300AE7BF" w14:textId="77777777" w:rsidR="006F4A9E" w:rsidRPr="003A1618" w:rsidRDefault="006F4A9E" w:rsidP="007939DB">
            <w:pPr>
              <w:tabs>
                <w:tab w:val="left" w:pos="708"/>
              </w:tabs>
              <w:rPr>
                <w:bCs/>
              </w:rPr>
            </w:pPr>
            <w:r w:rsidRPr="00EB6040">
              <w:rPr>
                <w:b/>
              </w:rPr>
              <w:t xml:space="preserve">Раздел 1. Введение в дисциплину «Общественное здоровье и здравоохранение». Здоровье населения. </w:t>
            </w:r>
          </w:p>
        </w:tc>
        <w:tc>
          <w:tcPr>
            <w:tcW w:w="1418" w:type="dxa"/>
            <w:vMerge w:val="restart"/>
          </w:tcPr>
          <w:p w14:paraId="2D694D73" w14:textId="77777777" w:rsidR="006F4A9E" w:rsidRPr="00B0742E" w:rsidRDefault="006F4A9E" w:rsidP="007939DB">
            <w:pPr>
              <w:tabs>
                <w:tab w:val="left" w:pos="708"/>
              </w:tabs>
              <w:jc w:val="center"/>
              <w:rPr>
                <w:bCs/>
              </w:rPr>
            </w:pPr>
            <w:r w:rsidRPr="00B0742E">
              <w:rPr>
                <w:bCs/>
              </w:rPr>
              <w:t xml:space="preserve">тестирование, решение ситуационных задач, </w:t>
            </w:r>
            <w:r w:rsidRPr="00B0742E">
              <w:t>задания на оценку эффективности выполнений действия, на принятие решения в нестандартной ситуации, на оценку последствий принятых решений</w:t>
            </w:r>
          </w:p>
        </w:tc>
      </w:tr>
      <w:tr w:rsidR="006F4A9E" w:rsidRPr="003A1618" w14:paraId="43B2BBD7" w14:textId="77777777" w:rsidTr="00793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7" w:type="dxa"/>
          </w:tcPr>
          <w:p w14:paraId="423B51A7" w14:textId="77777777" w:rsidR="006F4A9E" w:rsidRPr="003A1618" w:rsidRDefault="006F4A9E" w:rsidP="007939DB">
            <w:pPr>
              <w:tabs>
                <w:tab w:val="left" w:pos="708"/>
              </w:tabs>
              <w:rPr>
                <w:bCs/>
              </w:rPr>
            </w:pPr>
          </w:p>
        </w:tc>
        <w:tc>
          <w:tcPr>
            <w:tcW w:w="2835" w:type="dxa"/>
          </w:tcPr>
          <w:p w14:paraId="78B84317" w14:textId="77777777" w:rsidR="006F4A9E" w:rsidRPr="0085266E" w:rsidRDefault="006F4A9E" w:rsidP="007939DB">
            <w:pPr>
              <w:tabs>
                <w:tab w:val="left" w:pos="656"/>
                <w:tab w:val="left" w:pos="1199"/>
                <w:tab w:val="left" w:pos="1742"/>
                <w:tab w:val="left" w:pos="2286"/>
              </w:tabs>
            </w:pPr>
            <w:r w:rsidRPr="0085266E">
              <w:t>Тема 1.1. Теоретические и методологические основы общественного здоровья и здравоохранения</w:t>
            </w:r>
          </w:p>
        </w:tc>
        <w:tc>
          <w:tcPr>
            <w:tcW w:w="1134" w:type="dxa"/>
          </w:tcPr>
          <w:p w14:paraId="4FF2B7E0" w14:textId="77777777" w:rsidR="006F4A9E" w:rsidRPr="003825D9" w:rsidRDefault="006F4A9E" w:rsidP="007939DB">
            <w:pPr>
              <w:widowControl w:val="0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2</w:t>
            </w:r>
          </w:p>
        </w:tc>
        <w:tc>
          <w:tcPr>
            <w:tcW w:w="851" w:type="dxa"/>
          </w:tcPr>
          <w:p w14:paraId="2D84E338" w14:textId="77777777" w:rsidR="006F4A9E" w:rsidRPr="003A1618" w:rsidRDefault="006F4A9E" w:rsidP="007939DB">
            <w:pPr>
              <w:tabs>
                <w:tab w:val="left" w:pos="708"/>
              </w:tabs>
              <w:jc w:val="center"/>
              <w:rPr>
                <w:bCs/>
              </w:rPr>
            </w:pPr>
            <w:r w:rsidRPr="003A1618">
              <w:rPr>
                <w:bCs/>
              </w:rPr>
              <w:t>2</w:t>
            </w:r>
          </w:p>
        </w:tc>
        <w:tc>
          <w:tcPr>
            <w:tcW w:w="1701" w:type="dxa"/>
          </w:tcPr>
          <w:p w14:paraId="5E0DA2D3" w14:textId="77777777" w:rsidR="006F4A9E" w:rsidRPr="003A1618" w:rsidRDefault="006F4A9E" w:rsidP="007939DB">
            <w:pPr>
              <w:tabs>
                <w:tab w:val="left" w:pos="708"/>
              </w:tabs>
              <w:jc w:val="center"/>
              <w:rPr>
                <w:bCs/>
                <w:i/>
              </w:rPr>
            </w:pPr>
            <w:r w:rsidRPr="003A1618">
              <w:rPr>
                <w:bCs/>
                <w:i/>
              </w:rPr>
              <w:t>-</w:t>
            </w:r>
          </w:p>
        </w:tc>
        <w:tc>
          <w:tcPr>
            <w:tcW w:w="1559" w:type="dxa"/>
          </w:tcPr>
          <w:p w14:paraId="4C2C5D6E" w14:textId="77777777" w:rsidR="006F4A9E" w:rsidRPr="00E20395" w:rsidRDefault="006F4A9E" w:rsidP="007939DB">
            <w:pPr>
              <w:tabs>
                <w:tab w:val="left" w:pos="708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14:paraId="5D092A90" w14:textId="77777777" w:rsidR="006F4A9E" w:rsidRPr="00BF652C" w:rsidRDefault="006F4A9E" w:rsidP="007939DB">
            <w:pPr>
              <w:tabs>
                <w:tab w:val="left" w:pos="708"/>
              </w:tabs>
              <w:jc w:val="center"/>
              <w:rPr>
                <w:bCs/>
                <w:highlight w:val="yellow"/>
              </w:rPr>
            </w:pPr>
          </w:p>
        </w:tc>
      </w:tr>
      <w:tr w:rsidR="006F4A9E" w:rsidRPr="003A1618" w14:paraId="1537946B" w14:textId="77777777" w:rsidTr="00793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7" w:type="dxa"/>
          </w:tcPr>
          <w:p w14:paraId="3ADD05AA" w14:textId="77777777" w:rsidR="006F4A9E" w:rsidRPr="003A1618" w:rsidRDefault="006F4A9E" w:rsidP="007939DB">
            <w:pPr>
              <w:tabs>
                <w:tab w:val="left" w:pos="708"/>
              </w:tabs>
              <w:rPr>
                <w:bCs/>
              </w:rPr>
            </w:pPr>
          </w:p>
        </w:tc>
        <w:tc>
          <w:tcPr>
            <w:tcW w:w="2835" w:type="dxa"/>
          </w:tcPr>
          <w:p w14:paraId="4C2F2D70" w14:textId="77777777" w:rsidR="006F4A9E" w:rsidRPr="0085266E" w:rsidRDefault="006F4A9E" w:rsidP="007939DB">
            <w:pPr>
              <w:tabs>
                <w:tab w:val="left" w:pos="708"/>
              </w:tabs>
              <w:jc w:val="both"/>
              <w:rPr>
                <w:bCs/>
              </w:rPr>
            </w:pPr>
            <w:r w:rsidRPr="0085266E">
              <w:rPr>
                <w:bCs/>
              </w:rPr>
              <w:t>Тема 1.2. Здоровье населения и факторы его формирующие.</w:t>
            </w:r>
          </w:p>
        </w:tc>
        <w:tc>
          <w:tcPr>
            <w:tcW w:w="1134" w:type="dxa"/>
          </w:tcPr>
          <w:p w14:paraId="48EF03FE" w14:textId="77777777" w:rsidR="006F4A9E" w:rsidRPr="000D134B" w:rsidRDefault="006F4A9E" w:rsidP="007939DB">
            <w:pPr>
              <w:widowControl w:val="0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3</w:t>
            </w:r>
          </w:p>
        </w:tc>
        <w:tc>
          <w:tcPr>
            <w:tcW w:w="851" w:type="dxa"/>
          </w:tcPr>
          <w:p w14:paraId="14790D1B" w14:textId="77777777" w:rsidR="006F4A9E" w:rsidRPr="00EB0AE9" w:rsidRDefault="006F4A9E" w:rsidP="007939DB">
            <w:pPr>
              <w:tabs>
                <w:tab w:val="left" w:pos="708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701" w:type="dxa"/>
          </w:tcPr>
          <w:p w14:paraId="02F87285" w14:textId="77777777" w:rsidR="006F4A9E" w:rsidRPr="00E20395" w:rsidRDefault="006F4A9E" w:rsidP="007939DB">
            <w:pPr>
              <w:tabs>
                <w:tab w:val="left" w:pos="708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559" w:type="dxa"/>
          </w:tcPr>
          <w:p w14:paraId="104E0427" w14:textId="77777777" w:rsidR="006F4A9E" w:rsidRPr="0029448E" w:rsidRDefault="006F4A9E" w:rsidP="007939DB">
            <w:pPr>
              <w:tabs>
                <w:tab w:val="left" w:pos="708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14:paraId="1C02099D" w14:textId="77777777" w:rsidR="006F4A9E" w:rsidRPr="00BF652C" w:rsidRDefault="006F4A9E" w:rsidP="007939DB">
            <w:pPr>
              <w:tabs>
                <w:tab w:val="left" w:pos="708"/>
              </w:tabs>
              <w:jc w:val="both"/>
              <w:rPr>
                <w:bCs/>
                <w:highlight w:val="yellow"/>
              </w:rPr>
            </w:pPr>
          </w:p>
        </w:tc>
      </w:tr>
      <w:tr w:rsidR="006F4A9E" w:rsidRPr="003A1618" w14:paraId="4D30F9B3" w14:textId="77777777" w:rsidTr="00793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7" w:type="dxa"/>
          </w:tcPr>
          <w:p w14:paraId="1045922F" w14:textId="77777777" w:rsidR="006F4A9E" w:rsidRPr="003A1618" w:rsidRDefault="006F4A9E" w:rsidP="007939DB">
            <w:pPr>
              <w:tabs>
                <w:tab w:val="left" w:pos="708"/>
              </w:tabs>
              <w:rPr>
                <w:bCs/>
              </w:rPr>
            </w:pPr>
          </w:p>
        </w:tc>
        <w:tc>
          <w:tcPr>
            <w:tcW w:w="2835" w:type="dxa"/>
          </w:tcPr>
          <w:p w14:paraId="5805C939" w14:textId="77777777" w:rsidR="006F4A9E" w:rsidRPr="0085266E" w:rsidRDefault="006F4A9E" w:rsidP="007939DB">
            <w:pPr>
              <w:tabs>
                <w:tab w:val="left" w:pos="708"/>
              </w:tabs>
              <w:jc w:val="both"/>
              <w:rPr>
                <w:bCs/>
              </w:rPr>
            </w:pPr>
            <w:r w:rsidRPr="0085266E">
              <w:rPr>
                <w:bCs/>
              </w:rPr>
              <w:t xml:space="preserve">Тема 1.3. </w:t>
            </w:r>
            <w:r w:rsidRPr="0085266E">
              <w:rPr>
                <w:bCs/>
                <w:kern w:val="36"/>
              </w:rPr>
              <w:t>Методика расчета и анализа показателей здоровья населения</w:t>
            </w:r>
          </w:p>
        </w:tc>
        <w:tc>
          <w:tcPr>
            <w:tcW w:w="1134" w:type="dxa"/>
          </w:tcPr>
          <w:p w14:paraId="710579BA" w14:textId="77777777" w:rsidR="006F4A9E" w:rsidRPr="00531220" w:rsidRDefault="006F4A9E" w:rsidP="007939DB">
            <w:pPr>
              <w:widowControl w:val="0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6</w:t>
            </w:r>
          </w:p>
        </w:tc>
        <w:tc>
          <w:tcPr>
            <w:tcW w:w="851" w:type="dxa"/>
          </w:tcPr>
          <w:p w14:paraId="7A1BD598" w14:textId="77777777" w:rsidR="006F4A9E" w:rsidRPr="00EB0AE9" w:rsidRDefault="006F4A9E" w:rsidP="007939DB">
            <w:pPr>
              <w:tabs>
                <w:tab w:val="left" w:pos="708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701" w:type="dxa"/>
          </w:tcPr>
          <w:p w14:paraId="18DE2055" w14:textId="77777777" w:rsidR="006F4A9E" w:rsidRPr="00E20395" w:rsidRDefault="006F4A9E" w:rsidP="007939DB">
            <w:pPr>
              <w:tabs>
                <w:tab w:val="left" w:pos="708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1559" w:type="dxa"/>
          </w:tcPr>
          <w:p w14:paraId="1C8B16F3" w14:textId="77777777" w:rsidR="006F4A9E" w:rsidRPr="00E20395" w:rsidRDefault="006F4A9E" w:rsidP="007939DB">
            <w:pPr>
              <w:tabs>
                <w:tab w:val="left" w:pos="708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  <w:vMerge/>
          </w:tcPr>
          <w:p w14:paraId="1EFC395A" w14:textId="77777777" w:rsidR="006F4A9E" w:rsidRPr="00BF652C" w:rsidRDefault="006F4A9E" w:rsidP="007939DB">
            <w:pPr>
              <w:tabs>
                <w:tab w:val="left" w:pos="708"/>
              </w:tabs>
              <w:jc w:val="both"/>
              <w:rPr>
                <w:bCs/>
                <w:highlight w:val="yellow"/>
              </w:rPr>
            </w:pPr>
          </w:p>
        </w:tc>
      </w:tr>
      <w:tr w:rsidR="006F4A9E" w:rsidRPr="003A1618" w14:paraId="451D7E98" w14:textId="77777777" w:rsidTr="00793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7" w:type="dxa"/>
          </w:tcPr>
          <w:p w14:paraId="6AE83738" w14:textId="77777777" w:rsidR="006F4A9E" w:rsidRPr="003A1618" w:rsidRDefault="006F4A9E" w:rsidP="007939DB">
            <w:pPr>
              <w:tabs>
                <w:tab w:val="left" w:pos="34"/>
                <w:tab w:val="left" w:pos="708"/>
              </w:tabs>
              <w:rPr>
                <w:bCs/>
              </w:rPr>
            </w:pPr>
            <w:r w:rsidRPr="003A1618">
              <w:rPr>
                <w:bCs/>
              </w:rPr>
              <w:t>2</w:t>
            </w:r>
          </w:p>
        </w:tc>
        <w:tc>
          <w:tcPr>
            <w:tcW w:w="8080" w:type="dxa"/>
            <w:gridSpan w:val="5"/>
          </w:tcPr>
          <w:p w14:paraId="699B4E76" w14:textId="77777777" w:rsidR="006F4A9E" w:rsidRPr="003A1618" w:rsidRDefault="006F4A9E" w:rsidP="007939DB">
            <w:pPr>
              <w:tabs>
                <w:tab w:val="left" w:pos="708"/>
              </w:tabs>
              <w:rPr>
                <w:bCs/>
              </w:rPr>
            </w:pPr>
            <w:r w:rsidRPr="0085266E">
              <w:rPr>
                <w:b/>
                <w:bCs/>
              </w:rPr>
              <w:t xml:space="preserve">Раздел </w:t>
            </w:r>
            <w:proofErr w:type="gramStart"/>
            <w:r w:rsidRPr="0085266E">
              <w:rPr>
                <w:b/>
                <w:bCs/>
              </w:rPr>
              <w:t>2.Медицинская</w:t>
            </w:r>
            <w:proofErr w:type="gramEnd"/>
            <w:r w:rsidRPr="0085266E">
              <w:rPr>
                <w:b/>
                <w:bCs/>
              </w:rPr>
              <w:t xml:space="preserve"> организация как объект управления</w:t>
            </w:r>
          </w:p>
        </w:tc>
        <w:tc>
          <w:tcPr>
            <w:tcW w:w="1418" w:type="dxa"/>
            <w:vMerge/>
          </w:tcPr>
          <w:p w14:paraId="061DED19" w14:textId="77777777" w:rsidR="006F4A9E" w:rsidRPr="00BF652C" w:rsidRDefault="006F4A9E" w:rsidP="007939DB">
            <w:pPr>
              <w:tabs>
                <w:tab w:val="left" w:pos="708"/>
              </w:tabs>
              <w:jc w:val="center"/>
              <w:rPr>
                <w:bCs/>
                <w:highlight w:val="yellow"/>
              </w:rPr>
            </w:pPr>
          </w:p>
        </w:tc>
      </w:tr>
      <w:tr w:rsidR="006F4A9E" w:rsidRPr="003A1618" w14:paraId="324FE656" w14:textId="77777777" w:rsidTr="00793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7" w:type="dxa"/>
          </w:tcPr>
          <w:p w14:paraId="178E74FF" w14:textId="77777777" w:rsidR="006F4A9E" w:rsidRPr="003A1618" w:rsidRDefault="006F4A9E" w:rsidP="007939DB">
            <w:pPr>
              <w:tabs>
                <w:tab w:val="left" w:pos="708"/>
              </w:tabs>
              <w:rPr>
                <w:bCs/>
              </w:rPr>
            </w:pPr>
          </w:p>
        </w:tc>
        <w:tc>
          <w:tcPr>
            <w:tcW w:w="2835" w:type="dxa"/>
          </w:tcPr>
          <w:p w14:paraId="4F2B2411" w14:textId="77777777" w:rsidR="006F4A9E" w:rsidRPr="0085266E" w:rsidRDefault="006F4A9E" w:rsidP="007939DB">
            <w:pPr>
              <w:tabs>
                <w:tab w:val="left" w:pos="708"/>
              </w:tabs>
              <w:jc w:val="both"/>
              <w:rPr>
                <w:bCs/>
              </w:rPr>
            </w:pPr>
            <w:r w:rsidRPr="0085266E">
              <w:rPr>
                <w:bCs/>
              </w:rPr>
              <w:t>Тема 2.1. Основы управления медицинской организацией</w:t>
            </w:r>
          </w:p>
        </w:tc>
        <w:tc>
          <w:tcPr>
            <w:tcW w:w="1134" w:type="dxa"/>
          </w:tcPr>
          <w:p w14:paraId="45137A51" w14:textId="77777777" w:rsidR="006F4A9E" w:rsidRPr="00E65B16" w:rsidRDefault="006F4A9E" w:rsidP="007939DB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851" w:type="dxa"/>
          </w:tcPr>
          <w:p w14:paraId="17483C9C" w14:textId="77777777" w:rsidR="006F4A9E" w:rsidRPr="00EB0AE9" w:rsidRDefault="006F4A9E" w:rsidP="007939DB">
            <w:pPr>
              <w:tabs>
                <w:tab w:val="left" w:pos="708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701" w:type="dxa"/>
          </w:tcPr>
          <w:p w14:paraId="4949F594" w14:textId="77777777" w:rsidR="006F4A9E" w:rsidRPr="00E65B16" w:rsidRDefault="006F4A9E" w:rsidP="007939DB">
            <w:pPr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14:paraId="355EFE7E" w14:textId="77777777" w:rsidR="006F4A9E" w:rsidRPr="003A1618" w:rsidRDefault="006F4A9E" w:rsidP="007939DB">
            <w:pPr>
              <w:tabs>
                <w:tab w:val="left" w:pos="708"/>
              </w:tabs>
              <w:jc w:val="center"/>
              <w:rPr>
                <w:bCs/>
              </w:rPr>
            </w:pPr>
            <w:r w:rsidRPr="003A1618"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1855E571" w14:textId="77777777" w:rsidR="006F4A9E" w:rsidRPr="00BF652C" w:rsidRDefault="006F4A9E" w:rsidP="007939DB">
            <w:pPr>
              <w:tabs>
                <w:tab w:val="left" w:pos="708"/>
              </w:tabs>
              <w:jc w:val="both"/>
              <w:rPr>
                <w:bCs/>
                <w:highlight w:val="yellow"/>
              </w:rPr>
            </w:pPr>
          </w:p>
        </w:tc>
      </w:tr>
      <w:tr w:rsidR="006F4A9E" w:rsidRPr="003A1618" w14:paraId="32BD0395" w14:textId="77777777" w:rsidTr="00793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7" w:type="dxa"/>
          </w:tcPr>
          <w:p w14:paraId="3E443341" w14:textId="77777777" w:rsidR="006F4A9E" w:rsidRPr="003A1618" w:rsidRDefault="006F4A9E" w:rsidP="007939DB">
            <w:pPr>
              <w:tabs>
                <w:tab w:val="left" w:pos="708"/>
              </w:tabs>
              <w:rPr>
                <w:bCs/>
              </w:rPr>
            </w:pPr>
          </w:p>
        </w:tc>
        <w:tc>
          <w:tcPr>
            <w:tcW w:w="2835" w:type="dxa"/>
          </w:tcPr>
          <w:p w14:paraId="596F1F6D" w14:textId="77777777" w:rsidR="006F4A9E" w:rsidRPr="00743D2F" w:rsidRDefault="006F4A9E" w:rsidP="007939DB">
            <w:pPr>
              <w:tabs>
                <w:tab w:val="left" w:pos="708"/>
              </w:tabs>
              <w:jc w:val="both"/>
              <w:rPr>
                <w:bCs/>
              </w:rPr>
            </w:pPr>
            <w:r w:rsidRPr="00743D2F">
              <w:rPr>
                <w:bCs/>
              </w:rPr>
              <w:t>Тема 2.2. Система управления персоналом в медицинской организации.</w:t>
            </w:r>
          </w:p>
        </w:tc>
        <w:tc>
          <w:tcPr>
            <w:tcW w:w="1134" w:type="dxa"/>
          </w:tcPr>
          <w:p w14:paraId="17157822" w14:textId="77777777" w:rsidR="006F4A9E" w:rsidRPr="009E0A45" w:rsidRDefault="006F4A9E" w:rsidP="007939DB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851" w:type="dxa"/>
          </w:tcPr>
          <w:p w14:paraId="2DAE7A88" w14:textId="77777777" w:rsidR="006F4A9E" w:rsidRPr="00EB0AE9" w:rsidRDefault="006F4A9E" w:rsidP="007939DB">
            <w:pPr>
              <w:tabs>
                <w:tab w:val="left" w:pos="708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701" w:type="dxa"/>
          </w:tcPr>
          <w:p w14:paraId="199F8681" w14:textId="77777777" w:rsidR="006F4A9E" w:rsidRPr="009F3AE9" w:rsidRDefault="006F4A9E" w:rsidP="007939DB">
            <w:pPr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14:paraId="17F7C733" w14:textId="77777777" w:rsidR="006F4A9E" w:rsidRPr="003A1618" w:rsidRDefault="006F4A9E" w:rsidP="007939DB">
            <w:pPr>
              <w:tabs>
                <w:tab w:val="left" w:pos="708"/>
              </w:tabs>
              <w:jc w:val="center"/>
              <w:rPr>
                <w:bCs/>
              </w:rPr>
            </w:pPr>
            <w:r w:rsidRPr="003A1618"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17A1BC2F" w14:textId="77777777" w:rsidR="006F4A9E" w:rsidRPr="00BF652C" w:rsidRDefault="006F4A9E" w:rsidP="007939DB">
            <w:pPr>
              <w:tabs>
                <w:tab w:val="left" w:pos="708"/>
              </w:tabs>
              <w:jc w:val="both"/>
              <w:rPr>
                <w:bCs/>
                <w:highlight w:val="yellow"/>
              </w:rPr>
            </w:pPr>
          </w:p>
        </w:tc>
      </w:tr>
      <w:tr w:rsidR="006F4A9E" w:rsidRPr="003A1618" w14:paraId="039A6980" w14:textId="77777777" w:rsidTr="00793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7" w:type="dxa"/>
          </w:tcPr>
          <w:p w14:paraId="183F40ED" w14:textId="77777777" w:rsidR="006F4A9E" w:rsidRPr="003A1618" w:rsidRDefault="006F4A9E" w:rsidP="007939DB">
            <w:pPr>
              <w:tabs>
                <w:tab w:val="left" w:pos="708"/>
              </w:tabs>
              <w:rPr>
                <w:bCs/>
              </w:rPr>
            </w:pPr>
            <w:r w:rsidRPr="003A1618">
              <w:rPr>
                <w:bCs/>
              </w:rPr>
              <w:t>3</w:t>
            </w:r>
          </w:p>
        </w:tc>
        <w:tc>
          <w:tcPr>
            <w:tcW w:w="8080" w:type="dxa"/>
            <w:gridSpan w:val="5"/>
          </w:tcPr>
          <w:p w14:paraId="4DAA76C0" w14:textId="77777777" w:rsidR="006F4A9E" w:rsidRPr="00942255" w:rsidRDefault="006F4A9E" w:rsidP="007939DB">
            <w:pPr>
              <w:tabs>
                <w:tab w:val="left" w:pos="708"/>
              </w:tabs>
              <w:rPr>
                <w:b/>
                <w:bCs/>
              </w:rPr>
            </w:pPr>
            <w:r w:rsidRPr="00942255">
              <w:rPr>
                <w:b/>
              </w:rPr>
              <w:t>Раздел 3. Анализ и оценка деятельности амбулаторно-поликлинических и стационарных учреждений здравоохранения</w:t>
            </w:r>
          </w:p>
        </w:tc>
        <w:tc>
          <w:tcPr>
            <w:tcW w:w="1418" w:type="dxa"/>
            <w:vMerge/>
          </w:tcPr>
          <w:p w14:paraId="1F9A7580" w14:textId="77777777" w:rsidR="006F4A9E" w:rsidRPr="00BF652C" w:rsidRDefault="006F4A9E" w:rsidP="007939DB">
            <w:pPr>
              <w:tabs>
                <w:tab w:val="left" w:pos="708"/>
              </w:tabs>
              <w:jc w:val="center"/>
              <w:rPr>
                <w:bCs/>
                <w:highlight w:val="yellow"/>
              </w:rPr>
            </w:pPr>
          </w:p>
        </w:tc>
      </w:tr>
      <w:tr w:rsidR="006F4A9E" w:rsidRPr="003A1618" w14:paraId="72C06C48" w14:textId="77777777" w:rsidTr="00793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62"/>
        </w:trPr>
        <w:tc>
          <w:tcPr>
            <w:tcW w:w="557" w:type="dxa"/>
          </w:tcPr>
          <w:p w14:paraId="55CDF73D" w14:textId="77777777" w:rsidR="006F4A9E" w:rsidRPr="003A1618" w:rsidRDefault="006F4A9E" w:rsidP="007939DB">
            <w:pPr>
              <w:tabs>
                <w:tab w:val="left" w:pos="708"/>
              </w:tabs>
              <w:rPr>
                <w:bCs/>
              </w:rPr>
            </w:pPr>
          </w:p>
        </w:tc>
        <w:tc>
          <w:tcPr>
            <w:tcW w:w="2835" w:type="dxa"/>
          </w:tcPr>
          <w:p w14:paraId="5992D1A6" w14:textId="77777777" w:rsidR="006F4A9E" w:rsidRPr="0085266E" w:rsidRDefault="006F4A9E" w:rsidP="007939DB">
            <w:pPr>
              <w:pStyle w:val="1"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85266E">
              <w:rPr>
                <w:sz w:val="22"/>
                <w:szCs w:val="22"/>
              </w:rPr>
              <w:t>Тема 3.1. Анализ и оценка деятельности амбулаторно-поликлинической службы</w:t>
            </w:r>
          </w:p>
        </w:tc>
        <w:tc>
          <w:tcPr>
            <w:tcW w:w="1134" w:type="dxa"/>
          </w:tcPr>
          <w:p w14:paraId="7081BC1F" w14:textId="77777777" w:rsidR="006F4A9E" w:rsidRPr="009E0A45" w:rsidRDefault="006F4A9E" w:rsidP="007939DB">
            <w:pPr>
              <w:widowControl w:val="0"/>
              <w:jc w:val="center"/>
              <w:rPr>
                <w:bCs/>
                <w:iCs/>
              </w:rPr>
            </w:pPr>
            <w:r w:rsidRPr="009E0A45">
              <w:rPr>
                <w:bCs/>
                <w:iCs/>
              </w:rPr>
              <w:t>6</w:t>
            </w:r>
          </w:p>
        </w:tc>
        <w:tc>
          <w:tcPr>
            <w:tcW w:w="851" w:type="dxa"/>
          </w:tcPr>
          <w:p w14:paraId="3C1AE3E7" w14:textId="77777777" w:rsidR="006F4A9E" w:rsidRPr="008D2DAE" w:rsidRDefault="006F4A9E" w:rsidP="007939DB">
            <w:pPr>
              <w:tabs>
                <w:tab w:val="left" w:pos="708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701" w:type="dxa"/>
          </w:tcPr>
          <w:p w14:paraId="6EA5EB75" w14:textId="77777777" w:rsidR="006F4A9E" w:rsidRPr="009F3AE9" w:rsidRDefault="006F4A9E" w:rsidP="007939DB">
            <w:pPr>
              <w:tabs>
                <w:tab w:val="left" w:pos="708"/>
              </w:tabs>
              <w:jc w:val="center"/>
              <w:rPr>
                <w:bCs/>
              </w:rPr>
            </w:pPr>
            <w:r w:rsidRPr="009F3AE9">
              <w:rPr>
                <w:bCs/>
              </w:rPr>
              <w:t>4</w:t>
            </w:r>
          </w:p>
        </w:tc>
        <w:tc>
          <w:tcPr>
            <w:tcW w:w="1559" w:type="dxa"/>
          </w:tcPr>
          <w:p w14:paraId="6E46DFD6" w14:textId="77777777" w:rsidR="006F4A9E" w:rsidRPr="009F3AE9" w:rsidRDefault="006F4A9E" w:rsidP="007939DB">
            <w:pPr>
              <w:tabs>
                <w:tab w:val="left" w:pos="708"/>
              </w:tabs>
              <w:jc w:val="center"/>
              <w:rPr>
                <w:bCs/>
              </w:rPr>
            </w:pPr>
            <w:r w:rsidRPr="009F3AE9"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30060A28" w14:textId="77777777" w:rsidR="006F4A9E" w:rsidRPr="003A1618" w:rsidRDefault="006F4A9E" w:rsidP="007939DB">
            <w:pPr>
              <w:tabs>
                <w:tab w:val="left" w:pos="708"/>
              </w:tabs>
              <w:jc w:val="both"/>
              <w:rPr>
                <w:bCs/>
              </w:rPr>
            </w:pPr>
          </w:p>
        </w:tc>
      </w:tr>
      <w:tr w:rsidR="006F4A9E" w:rsidRPr="003A1618" w14:paraId="1E4FA07D" w14:textId="77777777" w:rsidTr="00793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7" w:type="dxa"/>
          </w:tcPr>
          <w:p w14:paraId="5B06F87F" w14:textId="77777777" w:rsidR="006F4A9E" w:rsidRPr="003A1618" w:rsidRDefault="006F4A9E" w:rsidP="007939DB">
            <w:pPr>
              <w:tabs>
                <w:tab w:val="left" w:pos="708"/>
              </w:tabs>
              <w:rPr>
                <w:bCs/>
              </w:rPr>
            </w:pPr>
          </w:p>
        </w:tc>
        <w:tc>
          <w:tcPr>
            <w:tcW w:w="2835" w:type="dxa"/>
          </w:tcPr>
          <w:p w14:paraId="3578012B" w14:textId="77777777" w:rsidR="006F4A9E" w:rsidRPr="003A1618" w:rsidRDefault="006F4A9E" w:rsidP="007939DB">
            <w:pPr>
              <w:pStyle w:val="1"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3A1618">
              <w:rPr>
                <w:sz w:val="22"/>
                <w:szCs w:val="22"/>
              </w:rPr>
              <w:t>Тема 3.2.</w:t>
            </w:r>
            <w:r w:rsidRPr="0096439C">
              <w:rPr>
                <w:sz w:val="22"/>
                <w:szCs w:val="22"/>
              </w:rPr>
              <w:t>Анализ и оценка деятельности стационарных медицинских учреждений</w:t>
            </w:r>
          </w:p>
        </w:tc>
        <w:tc>
          <w:tcPr>
            <w:tcW w:w="1134" w:type="dxa"/>
          </w:tcPr>
          <w:p w14:paraId="57D1B113" w14:textId="77777777" w:rsidR="006F4A9E" w:rsidRPr="009E0A45" w:rsidRDefault="006F4A9E" w:rsidP="007939DB">
            <w:pPr>
              <w:widowControl w:val="0"/>
              <w:jc w:val="center"/>
              <w:rPr>
                <w:bCs/>
                <w:iCs/>
              </w:rPr>
            </w:pPr>
            <w:r w:rsidRPr="009E0A45">
              <w:rPr>
                <w:bCs/>
                <w:iCs/>
              </w:rPr>
              <w:t>6</w:t>
            </w:r>
          </w:p>
        </w:tc>
        <w:tc>
          <w:tcPr>
            <w:tcW w:w="851" w:type="dxa"/>
          </w:tcPr>
          <w:p w14:paraId="228319AB" w14:textId="77777777" w:rsidR="006F4A9E" w:rsidRPr="008D2DAE" w:rsidRDefault="006F4A9E" w:rsidP="007939DB">
            <w:pPr>
              <w:tabs>
                <w:tab w:val="left" w:pos="708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701" w:type="dxa"/>
          </w:tcPr>
          <w:p w14:paraId="1A7C80F3" w14:textId="77777777" w:rsidR="006F4A9E" w:rsidRPr="009F3AE9" w:rsidRDefault="006F4A9E" w:rsidP="007939DB">
            <w:pPr>
              <w:tabs>
                <w:tab w:val="left" w:pos="708"/>
              </w:tabs>
              <w:jc w:val="center"/>
              <w:rPr>
                <w:bCs/>
              </w:rPr>
            </w:pPr>
            <w:r w:rsidRPr="009F3AE9">
              <w:rPr>
                <w:bCs/>
              </w:rPr>
              <w:t>4</w:t>
            </w:r>
          </w:p>
        </w:tc>
        <w:tc>
          <w:tcPr>
            <w:tcW w:w="1559" w:type="dxa"/>
          </w:tcPr>
          <w:p w14:paraId="356BBD39" w14:textId="77777777" w:rsidR="006F4A9E" w:rsidRPr="009F3AE9" w:rsidRDefault="006F4A9E" w:rsidP="007939DB">
            <w:pPr>
              <w:tabs>
                <w:tab w:val="left" w:pos="708"/>
              </w:tabs>
              <w:jc w:val="center"/>
              <w:rPr>
                <w:bCs/>
              </w:rPr>
            </w:pPr>
            <w:r w:rsidRPr="009F3AE9"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01471079" w14:textId="77777777" w:rsidR="006F4A9E" w:rsidRPr="003A1618" w:rsidRDefault="006F4A9E" w:rsidP="007939DB">
            <w:pPr>
              <w:tabs>
                <w:tab w:val="left" w:pos="708"/>
              </w:tabs>
              <w:jc w:val="both"/>
              <w:rPr>
                <w:bCs/>
              </w:rPr>
            </w:pPr>
          </w:p>
        </w:tc>
      </w:tr>
      <w:tr w:rsidR="006F4A9E" w:rsidRPr="003A1618" w14:paraId="17E5D4A6" w14:textId="77777777" w:rsidTr="00793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7" w:type="dxa"/>
          </w:tcPr>
          <w:p w14:paraId="6FCCAD88" w14:textId="77777777" w:rsidR="006F4A9E" w:rsidRPr="003A1618" w:rsidRDefault="006F4A9E" w:rsidP="007939DB">
            <w:pPr>
              <w:tabs>
                <w:tab w:val="left" w:pos="708"/>
              </w:tabs>
              <w:rPr>
                <w:bCs/>
              </w:rPr>
            </w:pPr>
          </w:p>
        </w:tc>
        <w:tc>
          <w:tcPr>
            <w:tcW w:w="2835" w:type="dxa"/>
          </w:tcPr>
          <w:p w14:paraId="1A2A22BF" w14:textId="77777777" w:rsidR="006F4A9E" w:rsidRPr="003A1618" w:rsidRDefault="006F4A9E" w:rsidP="007939DB">
            <w:pPr>
              <w:pStyle w:val="1"/>
              <w:spacing w:before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3.3</w:t>
            </w:r>
            <w:r w:rsidRPr="003A1618">
              <w:rPr>
                <w:sz w:val="22"/>
                <w:szCs w:val="22"/>
              </w:rPr>
              <w:t>.</w:t>
            </w:r>
            <w:r w:rsidRPr="0096439C">
              <w:rPr>
                <w:sz w:val="22"/>
                <w:szCs w:val="22"/>
              </w:rPr>
              <w:t>Оценка качества медицинской помощи (КМП)</w:t>
            </w:r>
          </w:p>
        </w:tc>
        <w:tc>
          <w:tcPr>
            <w:tcW w:w="1134" w:type="dxa"/>
          </w:tcPr>
          <w:p w14:paraId="5D83BDA5" w14:textId="77777777" w:rsidR="006F4A9E" w:rsidRPr="00C866B1" w:rsidRDefault="006F4A9E" w:rsidP="007939DB">
            <w:pPr>
              <w:widowControl w:val="0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3</w:t>
            </w:r>
          </w:p>
        </w:tc>
        <w:tc>
          <w:tcPr>
            <w:tcW w:w="851" w:type="dxa"/>
          </w:tcPr>
          <w:p w14:paraId="220F4EFD" w14:textId="77777777" w:rsidR="006F4A9E" w:rsidRPr="008D2DAE" w:rsidRDefault="006F4A9E" w:rsidP="007939DB">
            <w:pPr>
              <w:tabs>
                <w:tab w:val="left" w:pos="708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701" w:type="dxa"/>
          </w:tcPr>
          <w:p w14:paraId="405616E7" w14:textId="77777777" w:rsidR="006F4A9E" w:rsidRPr="00326850" w:rsidRDefault="006F4A9E" w:rsidP="007939DB">
            <w:pPr>
              <w:tabs>
                <w:tab w:val="left" w:pos="708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559" w:type="dxa"/>
          </w:tcPr>
          <w:p w14:paraId="41B97156" w14:textId="77777777" w:rsidR="006F4A9E" w:rsidRPr="0029448E" w:rsidRDefault="006F4A9E" w:rsidP="007939DB">
            <w:pPr>
              <w:tabs>
                <w:tab w:val="left" w:pos="708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14:paraId="023DCCC8" w14:textId="77777777" w:rsidR="006F4A9E" w:rsidRPr="003A1618" w:rsidRDefault="006F4A9E" w:rsidP="007939DB">
            <w:pPr>
              <w:tabs>
                <w:tab w:val="left" w:pos="708"/>
              </w:tabs>
              <w:jc w:val="both"/>
              <w:rPr>
                <w:bCs/>
              </w:rPr>
            </w:pPr>
          </w:p>
        </w:tc>
      </w:tr>
      <w:tr w:rsidR="006F4A9E" w:rsidRPr="003A1618" w14:paraId="06B8A978" w14:textId="77777777" w:rsidTr="00793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7" w:type="dxa"/>
          </w:tcPr>
          <w:p w14:paraId="671B9C6D" w14:textId="77777777" w:rsidR="006F4A9E" w:rsidRPr="003A1618" w:rsidRDefault="006F4A9E" w:rsidP="007939DB">
            <w:pPr>
              <w:tabs>
                <w:tab w:val="left" w:pos="708"/>
              </w:tabs>
              <w:rPr>
                <w:bCs/>
              </w:rPr>
            </w:pPr>
          </w:p>
        </w:tc>
        <w:tc>
          <w:tcPr>
            <w:tcW w:w="2835" w:type="dxa"/>
          </w:tcPr>
          <w:p w14:paraId="294CF451" w14:textId="77777777" w:rsidR="006F4A9E" w:rsidRPr="002258D5" w:rsidRDefault="006F4A9E" w:rsidP="007939DB">
            <w:pPr>
              <w:tabs>
                <w:tab w:val="left" w:pos="708"/>
              </w:tabs>
              <w:jc w:val="both"/>
              <w:rPr>
                <w:b/>
                <w:bCs/>
              </w:rPr>
            </w:pPr>
            <w:r w:rsidRPr="002258D5">
              <w:rPr>
                <w:b/>
                <w:bCs/>
              </w:rPr>
              <w:t>Промежуточная аттестация</w:t>
            </w:r>
          </w:p>
        </w:tc>
        <w:tc>
          <w:tcPr>
            <w:tcW w:w="1134" w:type="dxa"/>
          </w:tcPr>
          <w:p w14:paraId="08457E6D" w14:textId="77777777" w:rsidR="006F4A9E" w:rsidRPr="00E65B16" w:rsidRDefault="006F4A9E" w:rsidP="007939DB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851" w:type="dxa"/>
          </w:tcPr>
          <w:p w14:paraId="6D0FDB82" w14:textId="77777777" w:rsidR="006F4A9E" w:rsidRPr="003A1618" w:rsidRDefault="006F4A9E" w:rsidP="007939DB">
            <w:pPr>
              <w:tabs>
                <w:tab w:val="left" w:pos="708"/>
              </w:tabs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1465081C" w14:textId="77777777" w:rsidR="006F4A9E" w:rsidRPr="00E65B16" w:rsidRDefault="006F4A9E" w:rsidP="007939DB">
            <w:pPr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14:paraId="02F4D3A5" w14:textId="77777777" w:rsidR="006F4A9E" w:rsidRPr="003A1618" w:rsidRDefault="006F4A9E" w:rsidP="007939DB">
            <w:pPr>
              <w:tabs>
                <w:tab w:val="left" w:pos="708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056820A2" w14:textId="77777777" w:rsidR="006F4A9E" w:rsidRPr="003A1618" w:rsidRDefault="006F4A9E" w:rsidP="007939DB">
            <w:pPr>
              <w:tabs>
                <w:tab w:val="left" w:pos="708"/>
              </w:tabs>
              <w:jc w:val="both"/>
              <w:rPr>
                <w:bCs/>
              </w:rPr>
            </w:pPr>
            <w:r w:rsidRPr="003A1618">
              <w:rPr>
                <w:bCs/>
              </w:rPr>
              <w:t>Зачет</w:t>
            </w:r>
          </w:p>
        </w:tc>
      </w:tr>
      <w:tr w:rsidR="006F4A9E" w:rsidRPr="003A1618" w14:paraId="72B97B75" w14:textId="77777777" w:rsidTr="00793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7" w:type="dxa"/>
          </w:tcPr>
          <w:p w14:paraId="754A170E" w14:textId="77777777" w:rsidR="006F4A9E" w:rsidRPr="003A1618" w:rsidRDefault="006F4A9E" w:rsidP="007939DB">
            <w:pPr>
              <w:tabs>
                <w:tab w:val="left" w:pos="708"/>
              </w:tabs>
              <w:rPr>
                <w:bCs/>
              </w:rPr>
            </w:pPr>
          </w:p>
        </w:tc>
        <w:tc>
          <w:tcPr>
            <w:tcW w:w="2835" w:type="dxa"/>
          </w:tcPr>
          <w:p w14:paraId="3663670E" w14:textId="77777777" w:rsidR="006F4A9E" w:rsidRPr="003A1618" w:rsidRDefault="006F4A9E" w:rsidP="007939DB">
            <w:pPr>
              <w:tabs>
                <w:tab w:val="left" w:pos="708"/>
              </w:tabs>
              <w:rPr>
                <w:bCs/>
              </w:rPr>
            </w:pPr>
            <w:r w:rsidRPr="003A1618">
              <w:rPr>
                <w:bCs/>
              </w:rPr>
              <w:t xml:space="preserve">Итого </w:t>
            </w:r>
          </w:p>
        </w:tc>
        <w:tc>
          <w:tcPr>
            <w:tcW w:w="1134" w:type="dxa"/>
          </w:tcPr>
          <w:p w14:paraId="1E75577C" w14:textId="77777777" w:rsidR="006F4A9E" w:rsidRPr="009E0A45" w:rsidRDefault="006F4A9E" w:rsidP="007939DB">
            <w:pPr>
              <w:widowControl w:val="0"/>
              <w:jc w:val="center"/>
              <w:rPr>
                <w:bCs/>
                <w:iCs/>
              </w:rPr>
            </w:pPr>
            <w:r w:rsidRPr="009E0A45">
              <w:rPr>
                <w:bCs/>
                <w:iCs/>
              </w:rPr>
              <w:t>36</w:t>
            </w:r>
          </w:p>
        </w:tc>
        <w:tc>
          <w:tcPr>
            <w:tcW w:w="851" w:type="dxa"/>
          </w:tcPr>
          <w:p w14:paraId="16A9E9E5" w14:textId="77777777" w:rsidR="006F4A9E" w:rsidRPr="009E0A45" w:rsidRDefault="006F4A9E" w:rsidP="007939DB">
            <w:pPr>
              <w:widowControl w:val="0"/>
              <w:jc w:val="center"/>
              <w:rPr>
                <w:bCs/>
                <w:iCs/>
              </w:rPr>
            </w:pPr>
            <w:r w:rsidRPr="009E0A45">
              <w:rPr>
                <w:bCs/>
                <w:iCs/>
              </w:rPr>
              <w:t>2</w:t>
            </w:r>
          </w:p>
        </w:tc>
        <w:tc>
          <w:tcPr>
            <w:tcW w:w="1701" w:type="dxa"/>
          </w:tcPr>
          <w:p w14:paraId="0F7EB25D" w14:textId="77777777" w:rsidR="006F4A9E" w:rsidRPr="009E0A45" w:rsidRDefault="006F4A9E" w:rsidP="007939DB">
            <w:pPr>
              <w:widowControl w:val="0"/>
              <w:jc w:val="center"/>
              <w:rPr>
                <w:bCs/>
                <w:iCs/>
              </w:rPr>
            </w:pPr>
            <w:r w:rsidRPr="009E0A45">
              <w:rPr>
                <w:bCs/>
                <w:iCs/>
              </w:rPr>
              <w:t>22</w:t>
            </w:r>
          </w:p>
        </w:tc>
        <w:tc>
          <w:tcPr>
            <w:tcW w:w="1559" w:type="dxa"/>
          </w:tcPr>
          <w:p w14:paraId="0A8D47CB" w14:textId="77777777" w:rsidR="006F4A9E" w:rsidRPr="009E0A45" w:rsidRDefault="006F4A9E" w:rsidP="007939DB">
            <w:pPr>
              <w:widowControl w:val="0"/>
              <w:jc w:val="center"/>
              <w:rPr>
                <w:bCs/>
                <w:iCs/>
              </w:rPr>
            </w:pPr>
            <w:r w:rsidRPr="009E0A45">
              <w:rPr>
                <w:bCs/>
                <w:iCs/>
              </w:rPr>
              <w:t>12</w:t>
            </w:r>
          </w:p>
        </w:tc>
        <w:tc>
          <w:tcPr>
            <w:tcW w:w="1418" w:type="dxa"/>
          </w:tcPr>
          <w:p w14:paraId="6907FE73" w14:textId="77777777" w:rsidR="006F4A9E" w:rsidRPr="003A1618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  <w:rPr>
                <w:bCs/>
              </w:rPr>
            </w:pPr>
          </w:p>
        </w:tc>
      </w:tr>
    </w:tbl>
    <w:p w14:paraId="461C931E" w14:textId="540D5CB6" w:rsidR="001406E5" w:rsidRDefault="001406E5" w:rsidP="006F4A9E">
      <w:pPr>
        <w:autoSpaceDE w:val="0"/>
        <w:autoSpaceDN w:val="0"/>
        <w:adjustRightInd w:val="0"/>
        <w:ind w:left="-142" w:firstLine="850"/>
        <w:jc w:val="both"/>
        <w:rPr>
          <w:b/>
        </w:rPr>
      </w:pPr>
    </w:p>
    <w:p w14:paraId="1FAA9028" w14:textId="77777777" w:rsidR="007939DB" w:rsidRDefault="007939DB" w:rsidP="006F4A9E">
      <w:pPr>
        <w:autoSpaceDE w:val="0"/>
        <w:autoSpaceDN w:val="0"/>
        <w:adjustRightInd w:val="0"/>
        <w:ind w:left="-142" w:firstLine="850"/>
        <w:jc w:val="both"/>
        <w:rPr>
          <w:b/>
        </w:rPr>
      </w:pPr>
    </w:p>
    <w:p w14:paraId="45C8ED89" w14:textId="67626DD6" w:rsidR="006F4A9E" w:rsidRPr="00AB6918" w:rsidRDefault="006F4A9E" w:rsidP="006F4A9E">
      <w:pPr>
        <w:autoSpaceDE w:val="0"/>
        <w:autoSpaceDN w:val="0"/>
        <w:adjustRightInd w:val="0"/>
        <w:ind w:left="-142" w:firstLine="850"/>
        <w:jc w:val="both"/>
        <w:rPr>
          <w:b/>
          <w:bCs/>
        </w:rPr>
      </w:pPr>
      <w:r w:rsidRPr="00AB6918">
        <w:rPr>
          <w:b/>
        </w:rPr>
        <w:lastRenderedPageBreak/>
        <w:t xml:space="preserve">4.2. </w:t>
      </w:r>
      <w:r>
        <w:rPr>
          <w:b/>
          <w:bCs/>
        </w:rPr>
        <w:t>Содержание дисциплины</w:t>
      </w:r>
      <w:r w:rsidRPr="00AB6918">
        <w:rPr>
          <w:b/>
          <w:bCs/>
        </w:rPr>
        <w:t>, структурированное по темам (разделам)</w:t>
      </w:r>
    </w:p>
    <w:p w14:paraId="484D7BBB" w14:textId="77777777" w:rsidR="006F4A9E" w:rsidRPr="00AB6918" w:rsidRDefault="006F4A9E" w:rsidP="006F4A9E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4990"/>
        <w:gridCol w:w="1842"/>
      </w:tblGrid>
      <w:tr w:rsidR="006F4A9E" w:rsidRPr="006F4A9E" w14:paraId="684603DF" w14:textId="77777777" w:rsidTr="00793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A267" w14:textId="77777777" w:rsidR="006F4A9E" w:rsidRPr="006F4A9E" w:rsidRDefault="006F4A9E" w:rsidP="007939DB">
            <w:pPr>
              <w:widowControl w:val="0"/>
              <w:jc w:val="center"/>
            </w:pPr>
            <w:r w:rsidRPr="006F4A9E"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31B8" w14:textId="77777777" w:rsidR="006F4A9E" w:rsidRPr="006F4A9E" w:rsidRDefault="006F4A9E" w:rsidP="007939DB">
            <w:pPr>
              <w:widowControl w:val="0"/>
              <w:jc w:val="center"/>
            </w:pPr>
            <w:r w:rsidRPr="006F4A9E">
              <w:t>Наименование раздела (или темы) дисциплины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33B0" w14:textId="77777777" w:rsidR="006F4A9E" w:rsidRPr="006F4A9E" w:rsidRDefault="006F4A9E" w:rsidP="007939DB">
            <w:pPr>
              <w:widowControl w:val="0"/>
              <w:jc w:val="center"/>
            </w:pPr>
            <w:r w:rsidRPr="006F4A9E">
              <w:t>Содержание раздела (темы)</w:t>
            </w:r>
          </w:p>
          <w:p w14:paraId="78D6CA97" w14:textId="77777777" w:rsidR="006F4A9E" w:rsidRPr="006F4A9E" w:rsidRDefault="006F4A9E" w:rsidP="007939DB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F305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</w:pPr>
            <w:r w:rsidRPr="006F4A9E">
              <w:t>Код компетенций</w:t>
            </w:r>
          </w:p>
        </w:tc>
      </w:tr>
      <w:tr w:rsidR="006F4A9E" w:rsidRPr="00AB6918" w14:paraId="262C6165" w14:textId="77777777" w:rsidTr="007939DB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61EB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  <w:r w:rsidRPr="006F4A9E">
              <w:rPr>
                <w:b/>
              </w:rPr>
              <w:t>Модуль 1</w:t>
            </w:r>
          </w:p>
        </w:tc>
      </w:tr>
      <w:tr w:rsidR="006F4A9E" w:rsidRPr="00AB6918" w14:paraId="308F413F" w14:textId="77777777" w:rsidTr="00793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1E2F" w14:textId="77777777" w:rsidR="006F4A9E" w:rsidRPr="006F4A9E" w:rsidRDefault="006F4A9E" w:rsidP="007939DB">
            <w:pPr>
              <w:widowControl w:val="0"/>
              <w:rPr>
                <w:bCs/>
              </w:rPr>
            </w:pPr>
            <w:r w:rsidRPr="006F4A9E">
              <w:rPr>
                <w:bCs/>
              </w:rPr>
              <w:t>1.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B748" w14:textId="77777777" w:rsidR="006F4A9E" w:rsidRPr="006F4A9E" w:rsidRDefault="006F4A9E" w:rsidP="007939DB">
            <w:pPr>
              <w:tabs>
                <w:tab w:val="left" w:pos="656"/>
                <w:tab w:val="left" w:pos="1199"/>
                <w:tab w:val="left" w:pos="1742"/>
                <w:tab w:val="left" w:pos="2286"/>
              </w:tabs>
              <w:jc w:val="both"/>
              <w:rPr>
                <w:bCs/>
              </w:rPr>
            </w:pPr>
            <w:r w:rsidRPr="006F4A9E">
              <w:rPr>
                <w:b/>
              </w:rPr>
              <w:t xml:space="preserve">Раздел 1. Введение в дисциплину «Общественное здоровье и здравоохранение». Здоровье населения.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268F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</w:p>
        </w:tc>
      </w:tr>
      <w:tr w:rsidR="006F4A9E" w:rsidRPr="00AB6918" w14:paraId="6CDDB7D5" w14:textId="77777777" w:rsidTr="00793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ED20" w14:textId="77777777" w:rsidR="006F4A9E" w:rsidRPr="006F4A9E" w:rsidRDefault="006F4A9E" w:rsidP="007939DB">
            <w:pPr>
              <w:widowControl w:val="0"/>
              <w:rPr>
                <w:bCs/>
              </w:rPr>
            </w:pPr>
            <w:r w:rsidRPr="006F4A9E">
              <w:rPr>
                <w:bCs/>
              </w:rPr>
              <w:t>1.1.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92EF" w14:textId="77777777" w:rsidR="006F4A9E" w:rsidRPr="006F4A9E" w:rsidRDefault="006F4A9E" w:rsidP="007939DB">
            <w:pPr>
              <w:tabs>
                <w:tab w:val="left" w:pos="656"/>
                <w:tab w:val="left" w:pos="1199"/>
                <w:tab w:val="left" w:pos="1742"/>
                <w:tab w:val="left" w:pos="2286"/>
              </w:tabs>
              <w:jc w:val="both"/>
            </w:pPr>
            <w:r w:rsidRPr="006F4A9E">
              <w:t>Тема 1.1. Теоретические и методологические основы общественного здоровья и здравоохранения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980A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  <w:r w:rsidRPr="006F4A9E">
              <w:t>ОПК-2, ПК-1</w:t>
            </w:r>
          </w:p>
        </w:tc>
      </w:tr>
      <w:tr w:rsidR="006F4A9E" w:rsidRPr="00AB6918" w14:paraId="49ACEE87" w14:textId="77777777" w:rsidTr="00793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5E6B" w14:textId="77777777" w:rsidR="006F4A9E" w:rsidRPr="006F4A9E" w:rsidRDefault="006F4A9E" w:rsidP="007939DB">
            <w:pPr>
              <w:widowControl w:val="0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E20C" w14:textId="77777777" w:rsidR="006F4A9E" w:rsidRPr="006F4A9E" w:rsidRDefault="006F4A9E" w:rsidP="007939DB">
            <w:pPr>
              <w:widowControl w:val="0"/>
            </w:pPr>
            <w:r w:rsidRPr="006F4A9E">
              <w:t>Содержание лекционного курса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C286" w14:textId="77777777" w:rsidR="006F4A9E" w:rsidRPr="006F4A9E" w:rsidRDefault="006F4A9E" w:rsidP="007939DB">
            <w:pPr>
              <w:tabs>
                <w:tab w:val="left" w:pos="656"/>
                <w:tab w:val="left" w:pos="1199"/>
                <w:tab w:val="left" w:pos="1742"/>
                <w:tab w:val="left" w:pos="2286"/>
              </w:tabs>
              <w:jc w:val="both"/>
            </w:pPr>
            <w:r w:rsidRPr="006F4A9E">
              <w:t>Определение понятий «общественное здоровье», «здравоохранение», «система здравоохранения», «система охраны здоровья населения». Возникновение и развитие общественного здоровья и здравоохранения. Методы общественного здоровья и здравоохранения. Основные задачи общественного здоровья и здравоохранения на современном этапе. Государственная программа развития здравоохранения РФ.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5232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</w:p>
        </w:tc>
      </w:tr>
      <w:tr w:rsidR="006F4A9E" w:rsidRPr="00AB6918" w14:paraId="7E598216" w14:textId="77777777" w:rsidTr="00793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8AE3" w14:textId="77777777" w:rsidR="006F4A9E" w:rsidRPr="006F4A9E" w:rsidRDefault="006F4A9E" w:rsidP="007939DB">
            <w:pPr>
              <w:widowControl w:val="0"/>
              <w:rPr>
                <w:bCs/>
              </w:rPr>
            </w:pPr>
            <w:r w:rsidRPr="006F4A9E">
              <w:rPr>
                <w:bCs/>
              </w:rPr>
              <w:t>1.2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1C5" w14:textId="77777777" w:rsidR="006F4A9E" w:rsidRPr="006F4A9E" w:rsidRDefault="006F4A9E" w:rsidP="007939DB">
            <w:pPr>
              <w:tabs>
                <w:tab w:val="left" w:pos="656"/>
                <w:tab w:val="left" w:pos="1199"/>
                <w:tab w:val="left" w:pos="1742"/>
                <w:tab w:val="left" w:pos="2286"/>
              </w:tabs>
            </w:pPr>
            <w:r w:rsidRPr="006F4A9E">
              <w:t xml:space="preserve">Тема 1.2. </w:t>
            </w:r>
            <w:r w:rsidRPr="006F4A9E">
              <w:rPr>
                <w:bCs/>
              </w:rPr>
              <w:t>Здоровье населения и факторы его формирующие.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7252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  <w:r w:rsidRPr="006F4A9E">
              <w:t>ОПК-2, ПК-1</w:t>
            </w:r>
          </w:p>
        </w:tc>
      </w:tr>
      <w:tr w:rsidR="006F4A9E" w:rsidRPr="00AB6918" w14:paraId="31300F77" w14:textId="77777777" w:rsidTr="007939DB">
        <w:trPr>
          <w:trHeight w:val="3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7F13" w14:textId="77777777" w:rsidR="006F4A9E" w:rsidRPr="006F4A9E" w:rsidRDefault="006F4A9E" w:rsidP="007939DB">
            <w:pPr>
              <w:widowControl w:val="0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EA20" w14:textId="77777777" w:rsidR="006F4A9E" w:rsidRPr="006F4A9E" w:rsidRDefault="006F4A9E" w:rsidP="007939DB">
            <w:pPr>
              <w:widowControl w:val="0"/>
            </w:pPr>
            <w:r w:rsidRPr="006F4A9E">
              <w:t>Содержание темы практического занятия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8886" w14:textId="77777777" w:rsidR="006F4A9E" w:rsidRPr="006F4A9E" w:rsidRDefault="006F4A9E" w:rsidP="007939DB">
            <w:pPr>
              <w:jc w:val="both"/>
              <w:rPr>
                <w:b/>
              </w:rPr>
            </w:pPr>
            <w:r w:rsidRPr="006F4A9E">
              <w:rPr>
                <w:lang w:bidi="pa-IN"/>
              </w:rPr>
              <w:t>Понятие здоровья, группы здоровья. Факторы, влияющие на здоровье. Методы изучения здоровья. Источники сбора информации о состоянии здоровья. Основные показатели здоровья населения.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2750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</w:p>
        </w:tc>
      </w:tr>
      <w:tr w:rsidR="006F4A9E" w:rsidRPr="00AB6918" w14:paraId="21621314" w14:textId="77777777" w:rsidTr="00793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152F" w14:textId="77777777" w:rsidR="006F4A9E" w:rsidRPr="006F4A9E" w:rsidRDefault="006F4A9E" w:rsidP="007939DB">
            <w:pPr>
              <w:widowControl w:val="0"/>
              <w:rPr>
                <w:bCs/>
              </w:rPr>
            </w:pPr>
            <w:r w:rsidRPr="006F4A9E">
              <w:rPr>
                <w:bCs/>
              </w:rPr>
              <w:t>1.3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7474" w14:textId="77777777" w:rsidR="006F4A9E" w:rsidRPr="006F4A9E" w:rsidRDefault="006F4A9E" w:rsidP="007939DB">
            <w:pPr>
              <w:tabs>
                <w:tab w:val="left" w:pos="708"/>
              </w:tabs>
              <w:jc w:val="both"/>
              <w:rPr>
                <w:bCs/>
              </w:rPr>
            </w:pPr>
            <w:r w:rsidRPr="006F4A9E">
              <w:rPr>
                <w:bCs/>
              </w:rPr>
              <w:t xml:space="preserve">Тема 1.3. </w:t>
            </w:r>
            <w:r w:rsidRPr="006F4A9E">
              <w:rPr>
                <w:bCs/>
                <w:kern w:val="36"/>
              </w:rPr>
              <w:t>Методика расчета и анализа показателей здоровья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71D1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  <w:r w:rsidRPr="006F4A9E">
              <w:t>ОПК-8</w:t>
            </w:r>
          </w:p>
        </w:tc>
      </w:tr>
      <w:tr w:rsidR="006F4A9E" w:rsidRPr="00AB6918" w14:paraId="7F44FC84" w14:textId="77777777" w:rsidTr="00793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A9ED" w14:textId="77777777" w:rsidR="006F4A9E" w:rsidRPr="006F4A9E" w:rsidRDefault="006F4A9E" w:rsidP="007939DB">
            <w:pPr>
              <w:widowControl w:val="0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C3C4" w14:textId="77777777" w:rsidR="006F4A9E" w:rsidRPr="006F4A9E" w:rsidRDefault="006F4A9E" w:rsidP="007939DB">
            <w:pPr>
              <w:widowControl w:val="0"/>
              <w:rPr>
                <w:bCs/>
              </w:rPr>
            </w:pPr>
            <w:r w:rsidRPr="006F4A9E">
              <w:rPr>
                <w:bCs/>
              </w:rPr>
              <w:t xml:space="preserve">Содержание </w:t>
            </w:r>
            <w:r w:rsidRPr="006F4A9E">
              <w:t>темы практического занятия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E170" w14:textId="77777777" w:rsidR="006F4A9E" w:rsidRPr="006F4A9E" w:rsidRDefault="006F4A9E" w:rsidP="007939DB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/>
              </w:rPr>
            </w:pPr>
            <w:r w:rsidRPr="006F4A9E">
              <w:rPr>
                <w:rFonts w:ascii="Times New Roman" w:hAnsi="Times New Roman"/>
                <w:sz w:val="24"/>
                <w:szCs w:val="24"/>
              </w:rPr>
              <w:t>Методика расчета и анализа медико-демографических показателей. Методика расчета и анализа показателей заболеваемости. Методика расчета и анализа показателей инвалидности. Показатели физического развития населения.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581C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</w:p>
        </w:tc>
      </w:tr>
      <w:tr w:rsidR="006F4A9E" w:rsidRPr="00AB6918" w14:paraId="30B68D50" w14:textId="77777777" w:rsidTr="007939DB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45B2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  <w:r w:rsidRPr="006F4A9E">
              <w:rPr>
                <w:b/>
              </w:rPr>
              <w:t>Модуль 2</w:t>
            </w:r>
          </w:p>
        </w:tc>
      </w:tr>
      <w:tr w:rsidR="006F4A9E" w:rsidRPr="00AB6918" w14:paraId="1F887BD5" w14:textId="77777777" w:rsidTr="00793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131F" w14:textId="77777777" w:rsidR="006F4A9E" w:rsidRPr="006F4A9E" w:rsidRDefault="006F4A9E" w:rsidP="007939DB">
            <w:pPr>
              <w:widowControl w:val="0"/>
              <w:rPr>
                <w:bCs/>
              </w:rPr>
            </w:pPr>
            <w:r w:rsidRPr="006F4A9E">
              <w:rPr>
                <w:bCs/>
              </w:rPr>
              <w:t>2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D07" w14:textId="77777777" w:rsidR="006F4A9E" w:rsidRPr="006F4A9E" w:rsidRDefault="006F4A9E" w:rsidP="007939DB">
            <w:pPr>
              <w:tabs>
                <w:tab w:val="left" w:pos="708"/>
              </w:tabs>
              <w:jc w:val="both"/>
              <w:rPr>
                <w:bCs/>
              </w:rPr>
            </w:pPr>
            <w:r w:rsidRPr="006F4A9E">
              <w:rPr>
                <w:b/>
                <w:bCs/>
              </w:rPr>
              <w:t xml:space="preserve">Раздел </w:t>
            </w:r>
            <w:proofErr w:type="gramStart"/>
            <w:r w:rsidRPr="006F4A9E">
              <w:rPr>
                <w:b/>
                <w:bCs/>
              </w:rPr>
              <w:t>2.Медицинская</w:t>
            </w:r>
            <w:proofErr w:type="gramEnd"/>
            <w:r w:rsidRPr="006F4A9E">
              <w:rPr>
                <w:b/>
                <w:bCs/>
              </w:rPr>
              <w:t xml:space="preserve"> организация как объект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5D8C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</w:p>
        </w:tc>
      </w:tr>
      <w:tr w:rsidR="006F4A9E" w:rsidRPr="00AB6918" w14:paraId="7A33D00C" w14:textId="77777777" w:rsidTr="00793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6827" w14:textId="77777777" w:rsidR="006F4A9E" w:rsidRPr="006F4A9E" w:rsidRDefault="006F4A9E" w:rsidP="007939DB">
            <w:pPr>
              <w:widowControl w:val="0"/>
              <w:rPr>
                <w:bCs/>
              </w:rPr>
            </w:pPr>
            <w:r w:rsidRPr="006F4A9E">
              <w:rPr>
                <w:bCs/>
              </w:rPr>
              <w:t>2.1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8ED6" w14:textId="77777777" w:rsidR="006F4A9E" w:rsidRPr="006F4A9E" w:rsidRDefault="006F4A9E" w:rsidP="007939DB">
            <w:pPr>
              <w:tabs>
                <w:tab w:val="left" w:pos="708"/>
              </w:tabs>
              <w:jc w:val="both"/>
              <w:rPr>
                <w:bCs/>
              </w:rPr>
            </w:pPr>
            <w:r w:rsidRPr="006F4A9E">
              <w:rPr>
                <w:bCs/>
              </w:rPr>
              <w:t>Тема 2.1. Основы управления медицинской организацией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8C72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  <w:r w:rsidRPr="006F4A9E">
              <w:t>УК-2, УК-3, ПК-1</w:t>
            </w:r>
          </w:p>
        </w:tc>
      </w:tr>
      <w:tr w:rsidR="006F4A9E" w:rsidRPr="00CB10B1" w14:paraId="4FEA4219" w14:textId="77777777" w:rsidTr="00793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4602" w14:textId="77777777" w:rsidR="006F4A9E" w:rsidRPr="006F4A9E" w:rsidRDefault="006F4A9E" w:rsidP="007939DB">
            <w:pPr>
              <w:widowControl w:val="0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9911" w14:textId="77777777" w:rsidR="006F4A9E" w:rsidRPr="006F4A9E" w:rsidRDefault="006F4A9E" w:rsidP="007939DB">
            <w:pPr>
              <w:jc w:val="both"/>
              <w:rPr>
                <w:bCs/>
              </w:rPr>
            </w:pPr>
            <w:r w:rsidRPr="006F4A9E">
              <w:rPr>
                <w:bCs/>
              </w:rPr>
              <w:t xml:space="preserve">Содержание </w:t>
            </w:r>
            <w:r w:rsidRPr="006F4A9E">
              <w:t>темы практического занятия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C897" w14:textId="77777777" w:rsidR="006F4A9E" w:rsidRPr="006F4A9E" w:rsidRDefault="006F4A9E" w:rsidP="007939DB">
            <w:pPr>
              <w:jc w:val="both"/>
            </w:pPr>
            <w:r w:rsidRPr="006F4A9E">
              <w:t>Понятие медицинской организации. Внутренняя среда медицинской организации. Внешняя среда медицинской организации. Организационная структура управления медицинской организацией. Принципы управления. Функции управления. Стили и методы управления.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1129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</w:p>
        </w:tc>
      </w:tr>
      <w:tr w:rsidR="006F4A9E" w:rsidRPr="00CB10B1" w14:paraId="047F9EBB" w14:textId="77777777" w:rsidTr="00793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A653" w14:textId="77777777" w:rsidR="006F4A9E" w:rsidRPr="006F4A9E" w:rsidRDefault="006F4A9E" w:rsidP="007939DB">
            <w:pPr>
              <w:widowControl w:val="0"/>
              <w:rPr>
                <w:bCs/>
              </w:rPr>
            </w:pPr>
            <w:r w:rsidRPr="006F4A9E">
              <w:rPr>
                <w:bCs/>
              </w:rPr>
              <w:t>2.2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B7E9" w14:textId="77777777" w:rsidR="006F4A9E" w:rsidRPr="006F4A9E" w:rsidRDefault="006F4A9E" w:rsidP="007939DB">
            <w:pPr>
              <w:tabs>
                <w:tab w:val="left" w:pos="708"/>
              </w:tabs>
              <w:jc w:val="both"/>
              <w:rPr>
                <w:bCs/>
              </w:rPr>
            </w:pPr>
            <w:r w:rsidRPr="006F4A9E">
              <w:rPr>
                <w:bCs/>
              </w:rPr>
              <w:t>Тема 2.2. Система управления персоналом в медицинской организации.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45DB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  <w:r w:rsidRPr="006F4A9E">
              <w:t>УК-2, УК-3, ПК-1</w:t>
            </w:r>
          </w:p>
        </w:tc>
      </w:tr>
      <w:tr w:rsidR="006F4A9E" w:rsidRPr="00CB10B1" w14:paraId="4B1CC87C" w14:textId="77777777" w:rsidTr="007939DB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19F1" w14:textId="77777777" w:rsidR="006F4A9E" w:rsidRPr="006F4A9E" w:rsidRDefault="006F4A9E" w:rsidP="007939DB">
            <w:pPr>
              <w:widowControl w:val="0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FA42" w14:textId="77777777" w:rsidR="006F4A9E" w:rsidRPr="006F4A9E" w:rsidRDefault="006F4A9E" w:rsidP="007939DB">
            <w:pPr>
              <w:jc w:val="both"/>
              <w:rPr>
                <w:bCs/>
              </w:rPr>
            </w:pPr>
            <w:r w:rsidRPr="006F4A9E">
              <w:rPr>
                <w:bCs/>
              </w:rPr>
              <w:t xml:space="preserve">Содержание </w:t>
            </w:r>
            <w:r w:rsidRPr="006F4A9E">
              <w:t>темы практического занятия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94C" w14:textId="77777777" w:rsidR="006F4A9E" w:rsidRPr="006F4A9E" w:rsidRDefault="006F4A9E" w:rsidP="007939DB">
            <w:pPr>
              <w:widowControl w:val="0"/>
              <w:jc w:val="both"/>
              <w:rPr>
                <w:b/>
              </w:rPr>
            </w:pPr>
            <w:r w:rsidRPr="006F4A9E">
              <w:t>Технологии управления кадрами в современных условиях. К</w:t>
            </w:r>
            <w:r w:rsidRPr="006F4A9E">
              <w:rPr>
                <w:color w:val="000000"/>
              </w:rPr>
              <w:t xml:space="preserve">адровое планирование; определение потребности в найме; набор, отбор и найм персонала; высвобождение персонала; трудовая адаптация работников; организация обучения персонала; формирование кадрового </w:t>
            </w:r>
            <w:r w:rsidRPr="006F4A9E">
              <w:rPr>
                <w:color w:val="000000"/>
              </w:rPr>
              <w:lastRenderedPageBreak/>
              <w:t>резерва; оценка деятельности персонала; профессиональная мотивация.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01D9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</w:p>
        </w:tc>
      </w:tr>
      <w:tr w:rsidR="006F4A9E" w:rsidRPr="00CB10B1" w14:paraId="104E9E3A" w14:textId="77777777" w:rsidTr="007939DB">
        <w:trPr>
          <w:trHeight w:val="375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110B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  <w:r w:rsidRPr="006F4A9E">
              <w:rPr>
                <w:b/>
              </w:rPr>
              <w:t>Модуль 3</w:t>
            </w:r>
          </w:p>
        </w:tc>
      </w:tr>
      <w:tr w:rsidR="006F4A9E" w:rsidRPr="00021BA0" w14:paraId="21557675" w14:textId="77777777" w:rsidTr="007939DB">
        <w:trPr>
          <w:trHeight w:val="8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D8A2" w14:textId="77777777" w:rsidR="006F4A9E" w:rsidRPr="006F4A9E" w:rsidRDefault="006F4A9E" w:rsidP="007939DB">
            <w:pPr>
              <w:widowControl w:val="0"/>
              <w:rPr>
                <w:bCs/>
              </w:rPr>
            </w:pPr>
            <w:r w:rsidRPr="006F4A9E">
              <w:rPr>
                <w:bCs/>
              </w:rPr>
              <w:t>3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9637" w14:textId="77777777" w:rsidR="006F4A9E" w:rsidRPr="006F4A9E" w:rsidRDefault="006F4A9E" w:rsidP="007939DB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A9E">
              <w:rPr>
                <w:rFonts w:ascii="Times New Roman" w:hAnsi="Times New Roman"/>
                <w:sz w:val="24"/>
                <w:szCs w:val="24"/>
              </w:rPr>
              <w:t xml:space="preserve">Раздел 3.Анализ и оценка деятельности амбулаторно-поликлинических и стационарных учреждений здравоохранения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B43E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</w:p>
        </w:tc>
      </w:tr>
      <w:tr w:rsidR="006F4A9E" w:rsidRPr="00021BA0" w14:paraId="02FCFC70" w14:textId="77777777" w:rsidTr="00793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285D" w14:textId="77777777" w:rsidR="006F4A9E" w:rsidRPr="006F4A9E" w:rsidRDefault="006F4A9E" w:rsidP="007939DB">
            <w:pPr>
              <w:widowControl w:val="0"/>
              <w:rPr>
                <w:bCs/>
              </w:rPr>
            </w:pPr>
            <w:r w:rsidRPr="006F4A9E">
              <w:rPr>
                <w:bCs/>
              </w:rPr>
              <w:t>3.1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6B06" w14:textId="4C85BFD5" w:rsidR="006F4A9E" w:rsidRPr="006F4A9E" w:rsidRDefault="006F4A9E" w:rsidP="007939DB">
            <w:pPr>
              <w:pStyle w:val="1"/>
              <w:spacing w:before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BA0">
              <w:rPr>
                <w:sz w:val="24"/>
                <w:szCs w:val="24"/>
              </w:rPr>
              <w:t xml:space="preserve">Тема 3.1. </w:t>
            </w:r>
            <w:r>
              <w:rPr>
                <w:sz w:val="24"/>
                <w:szCs w:val="24"/>
              </w:rPr>
              <w:t>Анализ и оценка деятельности амбулаторно-поликлинической службы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ACF4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  <w:r w:rsidRPr="006F4A9E">
              <w:t>0ПК-8</w:t>
            </w:r>
          </w:p>
        </w:tc>
      </w:tr>
      <w:tr w:rsidR="006F4A9E" w:rsidRPr="00021BA0" w14:paraId="58D538F8" w14:textId="77777777" w:rsidTr="007939DB">
        <w:trPr>
          <w:trHeight w:val="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0877" w14:textId="77777777" w:rsidR="006F4A9E" w:rsidRPr="006F4A9E" w:rsidRDefault="006F4A9E" w:rsidP="007939DB">
            <w:pPr>
              <w:widowControl w:val="0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8469" w14:textId="4AB63F54" w:rsidR="006F4A9E" w:rsidRPr="006F4A9E" w:rsidRDefault="006F4A9E" w:rsidP="007939DB">
            <w:pPr>
              <w:widowControl w:val="0"/>
            </w:pPr>
            <w:r w:rsidRPr="00021BA0">
              <w:rPr>
                <w:bCs/>
              </w:rPr>
              <w:t xml:space="preserve">Содержание </w:t>
            </w:r>
            <w:r w:rsidRPr="00021BA0">
              <w:t>темы практического занятия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B66A" w14:textId="4CA84CD6" w:rsidR="006F4A9E" w:rsidRPr="006F4A9E" w:rsidRDefault="006F4A9E" w:rsidP="007939DB">
            <w:pPr>
              <w:pStyle w:val="ae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разделы работы поликлиники, подлежащие анализу, и их характеристика.</w:t>
            </w:r>
            <w:r w:rsidRPr="000019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Методика расчёта и анализа статистических показателей оценки деятельности поликлиники. Учётно-отчётная документация, используемая при анализе деятельности поликлиники.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ED86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</w:p>
        </w:tc>
      </w:tr>
      <w:tr w:rsidR="006F4A9E" w:rsidRPr="00021BA0" w14:paraId="215D8506" w14:textId="77777777" w:rsidTr="00793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75B6" w14:textId="77777777" w:rsidR="006F4A9E" w:rsidRPr="006F4A9E" w:rsidRDefault="006F4A9E" w:rsidP="007939DB">
            <w:pPr>
              <w:widowControl w:val="0"/>
              <w:rPr>
                <w:bCs/>
              </w:rPr>
            </w:pPr>
            <w:r w:rsidRPr="006F4A9E">
              <w:rPr>
                <w:bCs/>
              </w:rPr>
              <w:t>3.2.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502" w14:textId="77777777" w:rsidR="006F4A9E" w:rsidRPr="006F4A9E" w:rsidRDefault="006F4A9E" w:rsidP="007939DB">
            <w:pPr>
              <w:jc w:val="both"/>
            </w:pPr>
            <w:r w:rsidRPr="006F4A9E">
              <w:rPr>
                <w:bCs/>
              </w:rPr>
              <w:t>Тема 3.2. Анализ и оценка деятельности стационарных медицинских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78EA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  <w:r w:rsidRPr="006F4A9E">
              <w:t>0ПК-8</w:t>
            </w:r>
          </w:p>
        </w:tc>
      </w:tr>
      <w:tr w:rsidR="006F4A9E" w:rsidRPr="00AB6918" w14:paraId="291BE822" w14:textId="77777777" w:rsidTr="00793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ECC2" w14:textId="77777777" w:rsidR="006F4A9E" w:rsidRPr="006F4A9E" w:rsidRDefault="006F4A9E" w:rsidP="007939DB">
            <w:pPr>
              <w:widowControl w:val="0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7D14" w14:textId="77777777" w:rsidR="006F4A9E" w:rsidRPr="006F4A9E" w:rsidRDefault="006F4A9E" w:rsidP="007939DB">
            <w:pPr>
              <w:rPr>
                <w:b/>
                <w:bCs/>
              </w:rPr>
            </w:pPr>
            <w:r w:rsidRPr="006F4A9E">
              <w:rPr>
                <w:bCs/>
              </w:rPr>
              <w:t xml:space="preserve">Содержание </w:t>
            </w:r>
            <w:r w:rsidRPr="006F4A9E">
              <w:t>темы практического занятия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67B7" w14:textId="77777777" w:rsidR="006F4A9E" w:rsidRPr="006F4A9E" w:rsidRDefault="006F4A9E" w:rsidP="007939DB">
            <w:pPr>
              <w:tabs>
                <w:tab w:val="num" w:pos="1144"/>
              </w:tabs>
              <w:ind w:left="-108" w:firstLine="43"/>
              <w:jc w:val="both"/>
              <w:rPr>
                <w:lang w:bidi="pa-IN"/>
              </w:rPr>
            </w:pPr>
            <w:r w:rsidRPr="006F4A9E">
              <w:t>Основные группы показателей оценки деятельности стационара, подлежащие анализу. Методика расчёта статистических показателей оценки деятельности стационара. Учётно-отчётная документация, используемая при анализе деятельности стационара.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D6A2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</w:p>
        </w:tc>
      </w:tr>
      <w:tr w:rsidR="006F4A9E" w:rsidRPr="00AB6918" w14:paraId="707854B1" w14:textId="77777777" w:rsidTr="007939D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2DAE" w14:textId="77777777" w:rsidR="006F4A9E" w:rsidRPr="006F4A9E" w:rsidRDefault="006F4A9E" w:rsidP="007939DB">
            <w:pPr>
              <w:widowControl w:val="0"/>
              <w:rPr>
                <w:bCs/>
              </w:rPr>
            </w:pPr>
            <w:r w:rsidRPr="006F4A9E">
              <w:rPr>
                <w:bCs/>
              </w:rPr>
              <w:t>3.3.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3113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  <w:r w:rsidRPr="006F4A9E">
              <w:t>Тема 3.3. Оценка качества медицинской помощи (КМП)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569B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  <w:r w:rsidRPr="006F4A9E">
              <w:t>0ПК-8, ПК-1</w:t>
            </w:r>
          </w:p>
        </w:tc>
      </w:tr>
      <w:tr w:rsidR="006F4A9E" w:rsidRPr="00AB6918" w14:paraId="727CCD13" w14:textId="77777777" w:rsidTr="007939DB">
        <w:trPr>
          <w:trHeight w:val="17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0914" w14:textId="77777777" w:rsidR="006F4A9E" w:rsidRPr="006F4A9E" w:rsidRDefault="006F4A9E" w:rsidP="007939DB">
            <w:pPr>
              <w:widowControl w:val="0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2AFF" w14:textId="77777777" w:rsidR="006F4A9E" w:rsidRPr="006F4A9E" w:rsidRDefault="006F4A9E" w:rsidP="007939DB">
            <w:pPr>
              <w:rPr>
                <w:b/>
                <w:bCs/>
              </w:rPr>
            </w:pPr>
            <w:r w:rsidRPr="006F4A9E">
              <w:rPr>
                <w:bCs/>
              </w:rPr>
              <w:t xml:space="preserve">Содержание </w:t>
            </w:r>
            <w:r w:rsidRPr="006F4A9E">
              <w:t>темы практического занятия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2D3C" w14:textId="77777777" w:rsidR="006F4A9E" w:rsidRPr="006F4A9E" w:rsidRDefault="006F4A9E" w:rsidP="007939DB">
            <w:pPr>
              <w:jc w:val="both"/>
              <w:rPr>
                <w:b/>
              </w:rPr>
            </w:pPr>
            <w:r w:rsidRPr="006F4A9E">
              <w:t>Определение понятия «КМП»; критерии КПМ; компоненты КМП; органы, осуществляющие контроль КМП; субъекты и направления ведомственного и вневедомственного контроля КМП.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4445" w14:textId="77777777" w:rsidR="006F4A9E" w:rsidRPr="006F4A9E" w:rsidRDefault="006F4A9E" w:rsidP="007939DB">
            <w:pPr>
              <w:widowControl w:val="0"/>
              <w:tabs>
                <w:tab w:val="left" w:pos="708"/>
                <w:tab w:val="right" w:leader="underscore" w:pos="9639"/>
              </w:tabs>
            </w:pPr>
          </w:p>
        </w:tc>
      </w:tr>
    </w:tbl>
    <w:p w14:paraId="2D5A510D" w14:textId="6D69006E" w:rsidR="00A02A1E" w:rsidRDefault="00A02A1E" w:rsidP="007939DB">
      <w:pPr>
        <w:tabs>
          <w:tab w:val="left" w:pos="3686"/>
        </w:tabs>
        <w:jc w:val="both"/>
      </w:pPr>
    </w:p>
    <w:p w14:paraId="5D9D7720" w14:textId="77777777" w:rsidR="006F6FE2" w:rsidRPr="009852E9" w:rsidRDefault="006F6FE2" w:rsidP="006F6FE2">
      <w:pPr>
        <w:ind w:firstLine="708"/>
        <w:jc w:val="center"/>
        <w:rPr>
          <w:b/>
        </w:rPr>
      </w:pPr>
      <w:r w:rsidRPr="009852E9">
        <w:rPr>
          <w:b/>
        </w:rPr>
        <w:t>5. Перечень учебно-методического обеспечения для самостоятельной работы обучающихся по дисциплине</w:t>
      </w:r>
    </w:p>
    <w:p w14:paraId="4A87F00D" w14:textId="77777777" w:rsidR="006F4A9E" w:rsidRPr="00AB6918" w:rsidRDefault="006F4A9E" w:rsidP="006F4A9E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8363"/>
      </w:tblGrid>
      <w:tr w:rsidR="006F4A9E" w:rsidRPr="00C10C84" w14:paraId="47E2391A" w14:textId="77777777" w:rsidTr="006C772C">
        <w:trPr>
          <w:trHeight w:val="276"/>
        </w:trPr>
        <w:tc>
          <w:tcPr>
            <w:tcW w:w="959" w:type="dxa"/>
            <w:vMerge w:val="restart"/>
          </w:tcPr>
          <w:p w14:paraId="5C10F0CC" w14:textId="77777777" w:rsidR="006F4A9E" w:rsidRPr="00C10C84" w:rsidRDefault="006F4A9E" w:rsidP="006C772C">
            <w:pPr>
              <w:tabs>
                <w:tab w:val="right" w:pos="318"/>
                <w:tab w:val="center" w:pos="513"/>
              </w:tabs>
              <w:jc w:val="center"/>
              <w:rPr>
                <w:b/>
              </w:rPr>
            </w:pPr>
            <w:r w:rsidRPr="00C10C84">
              <w:rPr>
                <w:b/>
              </w:rPr>
              <w:t>№ п/п</w:t>
            </w:r>
          </w:p>
        </w:tc>
        <w:tc>
          <w:tcPr>
            <w:tcW w:w="8363" w:type="dxa"/>
            <w:vMerge w:val="restart"/>
          </w:tcPr>
          <w:p w14:paraId="10F2A64B" w14:textId="77777777" w:rsidR="006F4A9E" w:rsidRPr="00C10C84" w:rsidRDefault="006F4A9E" w:rsidP="006C772C">
            <w:pPr>
              <w:ind w:firstLine="709"/>
              <w:jc w:val="center"/>
              <w:rPr>
                <w:b/>
              </w:rPr>
            </w:pPr>
            <w:r w:rsidRPr="00C10C84">
              <w:rPr>
                <w:b/>
              </w:rPr>
              <w:t>Наименование</w:t>
            </w:r>
          </w:p>
        </w:tc>
      </w:tr>
      <w:tr w:rsidR="006F4A9E" w:rsidRPr="00C10C84" w14:paraId="65B87E01" w14:textId="77777777" w:rsidTr="006C772C">
        <w:trPr>
          <w:trHeight w:val="276"/>
        </w:trPr>
        <w:tc>
          <w:tcPr>
            <w:tcW w:w="959" w:type="dxa"/>
            <w:vMerge/>
          </w:tcPr>
          <w:p w14:paraId="4CB57A94" w14:textId="77777777" w:rsidR="006F4A9E" w:rsidRPr="00C10C84" w:rsidRDefault="006F4A9E" w:rsidP="006C772C">
            <w:pPr>
              <w:ind w:firstLine="709"/>
              <w:jc w:val="both"/>
            </w:pPr>
          </w:p>
        </w:tc>
        <w:tc>
          <w:tcPr>
            <w:tcW w:w="8363" w:type="dxa"/>
            <w:vMerge/>
          </w:tcPr>
          <w:p w14:paraId="692C5B53" w14:textId="77777777" w:rsidR="006F4A9E" w:rsidRPr="00C10C84" w:rsidRDefault="006F4A9E" w:rsidP="006C772C">
            <w:pPr>
              <w:ind w:firstLine="709"/>
              <w:jc w:val="both"/>
            </w:pPr>
          </w:p>
        </w:tc>
      </w:tr>
      <w:tr w:rsidR="006F4A9E" w:rsidRPr="00C10C84" w14:paraId="76EA2CCD" w14:textId="77777777" w:rsidTr="006C772C">
        <w:trPr>
          <w:trHeight w:val="1301"/>
        </w:trPr>
        <w:tc>
          <w:tcPr>
            <w:tcW w:w="959" w:type="dxa"/>
          </w:tcPr>
          <w:p w14:paraId="71C6DA0E" w14:textId="77777777" w:rsidR="006F4A9E" w:rsidRPr="00C10C84" w:rsidRDefault="006F4A9E" w:rsidP="006C772C">
            <w:pPr>
              <w:jc w:val="both"/>
            </w:pPr>
            <w:r w:rsidRPr="00C10C84">
              <w:t>1.</w:t>
            </w:r>
          </w:p>
        </w:tc>
        <w:tc>
          <w:tcPr>
            <w:tcW w:w="8363" w:type="dxa"/>
            <w:shd w:val="clear" w:color="auto" w:fill="auto"/>
          </w:tcPr>
          <w:p w14:paraId="74A8484A" w14:textId="77777777" w:rsidR="006F4A9E" w:rsidRPr="001A1B09" w:rsidRDefault="006F4A9E" w:rsidP="006C772C">
            <w:r w:rsidRPr="001A1B09">
              <w:rPr>
                <w:rStyle w:val="value"/>
              </w:rPr>
              <w:t>"</w:t>
            </w:r>
            <w:r w:rsidRPr="001A1B09">
              <w:rPr>
                <w:rStyle w:val="hilight"/>
              </w:rPr>
              <w:t>Общественное</w:t>
            </w:r>
            <w:r w:rsidRPr="00001998">
              <w:rPr>
                <w:rStyle w:val="hilight"/>
              </w:rPr>
              <w:t xml:space="preserve"> </w:t>
            </w:r>
            <w:r w:rsidRPr="001A1B09">
              <w:rPr>
                <w:rStyle w:val="hilight"/>
              </w:rPr>
              <w:t>здоровье</w:t>
            </w:r>
            <w:r w:rsidRPr="001A1B09">
              <w:rPr>
                <w:rStyle w:val="value"/>
              </w:rPr>
              <w:t xml:space="preserve"> и </w:t>
            </w:r>
            <w:r w:rsidRPr="001A1B09">
              <w:rPr>
                <w:rStyle w:val="hilight"/>
              </w:rPr>
              <w:t>здравоохранение</w:t>
            </w:r>
            <w:r w:rsidRPr="001A1B09">
              <w:rPr>
                <w:rStyle w:val="value"/>
              </w:rPr>
              <w:t xml:space="preserve"> [Электронный ресурс]: Национальное руководство / под ред. В. И. Стародубова, О. П. Щепина и др. - М.: ГЭОТАР-Медиа, 2013. - (Серия "Национальные руководства")." - </w:t>
            </w:r>
            <w:hyperlink r:id="rId5" w:history="1">
              <w:r w:rsidRPr="001A1B09">
                <w:rPr>
                  <w:rStyle w:val="ac"/>
                </w:rPr>
                <w:t>http://www.rosmedlib.ru/book/ISBN9785970426784.html</w:t>
              </w:r>
            </w:hyperlink>
          </w:p>
        </w:tc>
      </w:tr>
      <w:tr w:rsidR="006F4A9E" w:rsidRPr="00C10C84" w14:paraId="7AB87F50" w14:textId="77777777" w:rsidTr="006C772C">
        <w:trPr>
          <w:trHeight w:val="1035"/>
        </w:trPr>
        <w:tc>
          <w:tcPr>
            <w:tcW w:w="959" w:type="dxa"/>
          </w:tcPr>
          <w:p w14:paraId="10C5A04C" w14:textId="77777777" w:rsidR="006F4A9E" w:rsidRPr="0031359C" w:rsidRDefault="006F4A9E" w:rsidP="006C772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8363" w:type="dxa"/>
            <w:shd w:val="clear" w:color="auto" w:fill="auto"/>
          </w:tcPr>
          <w:p w14:paraId="08A345C6" w14:textId="77777777" w:rsidR="006F4A9E" w:rsidRPr="0031359C" w:rsidRDefault="006F4A9E" w:rsidP="006C772C">
            <w:pPr>
              <w:rPr>
                <w:rStyle w:val="value"/>
              </w:rPr>
            </w:pPr>
            <w:r w:rsidRPr="0031359C">
              <w:rPr>
                <w:rStyle w:val="hilight"/>
              </w:rPr>
              <w:t>Общественное</w:t>
            </w:r>
            <w:r w:rsidRPr="00001998">
              <w:rPr>
                <w:rStyle w:val="hilight"/>
              </w:rPr>
              <w:t xml:space="preserve"> </w:t>
            </w:r>
            <w:r w:rsidRPr="0031359C">
              <w:rPr>
                <w:rStyle w:val="hilight"/>
              </w:rPr>
              <w:t>здоровье</w:t>
            </w:r>
            <w:r w:rsidRPr="0031359C">
              <w:rPr>
                <w:rStyle w:val="value"/>
              </w:rPr>
              <w:t xml:space="preserve"> и </w:t>
            </w:r>
            <w:r w:rsidRPr="0031359C">
              <w:rPr>
                <w:rStyle w:val="hilight"/>
              </w:rPr>
              <w:t>здравоохранение</w:t>
            </w:r>
            <w:r>
              <w:rPr>
                <w:rStyle w:val="value"/>
              </w:rPr>
              <w:t xml:space="preserve"> [Электронный ресурс]</w:t>
            </w:r>
            <w:r w:rsidRPr="0031359C">
              <w:rPr>
                <w:rStyle w:val="value"/>
              </w:rPr>
              <w:t>: учебник / Медик В. А., Юрьев В. К</w:t>
            </w:r>
            <w:r>
              <w:rPr>
                <w:rStyle w:val="value"/>
              </w:rPr>
              <w:t xml:space="preserve">. - 2-е изд., </w:t>
            </w:r>
            <w:proofErr w:type="spellStart"/>
            <w:r>
              <w:rPr>
                <w:rStyle w:val="value"/>
              </w:rPr>
              <w:t>испр</w:t>
            </w:r>
            <w:proofErr w:type="spellEnd"/>
            <w:proofErr w:type="gramStart"/>
            <w:r>
              <w:rPr>
                <w:rStyle w:val="value"/>
              </w:rPr>
              <w:t>.</w:t>
            </w:r>
            <w:proofErr w:type="gramEnd"/>
            <w:r>
              <w:rPr>
                <w:rStyle w:val="value"/>
              </w:rPr>
              <w:t xml:space="preserve"> и доп. - М.</w:t>
            </w:r>
            <w:r w:rsidRPr="0031359C">
              <w:rPr>
                <w:rStyle w:val="value"/>
              </w:rPr>
              <w:t xml:space="preserve">: ГЭОТАР-Медиа, 2016. - </w:t>
            </w:r>
            <w:hyperlink r:id="rId6" w:history="1">
              <w:r w:rsidRPr="0031359C">
                <w:rPr>
                  <w:rStyle w:val="ac"/>
                </w:rPr>
                <w:t>http://www.studentlibrary.ru/book/ISBN9785970437100.html</w:t>
              </w:r>
            </w:hyperlink>
          </w:p>
        </w:tc>
      </w:tr>
      <w:tr w:rsidR="006F4A9E" w:rsidRPr="00C10C84" w14:paraId="69A5E5DA" w14:textId="77777777" w:rsidTr="006C772C">
        <w:trPr>
          <w:trHeight w:val="1070"/>
        </w:trPr>
        <w:tc>
          <w:tcPr>
            <w:tcW w:w="959" w:type="dxa"/>
          </w:tcPr>
          <w:p w14:paraId="12F91DB8" w14:textId="77777777" w:rsidR="006F4A9E" w:rsidRPr="0031359C" w:rsidRDefault="006F4A9E" w:rsidP="006C772C">
            <w:pPr>
              <w:jc w:val="both"/>
            </w:pPr>
            <w:r w:rsidRPr="0048580E">
              <w:t>3</w:t>
            </w:r>
            <w:r>
              <w:t>.</w:t>
            </w:r>
          </w:p>
        </w:tc>
        <w:tc>
          <w:tcPr>
            <w:tcW w:w="8363" w:type="dxa"/>
            <w:shd w:val="clear" w:color="auto" w:fill="auto"/>
          </w:tcPr>
          <w:p w14:paraId="79F5E6D8" w14:textId="77777777" w:rsidR="006F4A9E" w:rsidRPr="0031359C" w:rsidRDefault="006F4A9E" w:rsidP="006C772C">
            <w:pPr>
              <w:rPr>
                <w:rStyle w:val="hilight"/>
              </w:rPr>
            </w:pPr>
            <w:r w:rsidRPr="0031359C">
              <w:rPr>
                <w:rStyle w:val="hilight"/>
              </w:rPr>
              <w:t>Общественное</w:t>
            </w:r>
            <w:r w:rsidRPr="00001998">
              <w:rPr>
                <w:rStyle w:val="hilight"/>
              </w:rPr>
              <w:t xml:space="preserve"> </w:t>
            </w:r>
            <w:r w:rsidRPr="0031359C">
              <w:rPr>
                <w:rStyle w:val="hilight"/>
              </w:rPr>
              <w:t>здоровье</w:t>
            </w:r>
            <w:r w:rsidRPr="0031359C">
              <w:rPr>
                <w:rStyle w:val="value"/>
              </w:rPr>
              <w:t xml:space="preserve"> и </w:t>
            </w:r>
            <w:r w:rsidRPr="0031359C">
              <w:rPr>
                <w:rStyle w:val="hilight"/>
              </w:rPr>
              <w:t>здравоохранение</w:t>
            </w:r>
            <w:r w:rsidRPr="0031359C">
              <w:rPr>
                <w:rStyle w:val="value"/>
              </w:rPr>
              <w:t xml:space="preserve"> [Электронный ресурс] / Медик В.А. - М.: ГЭОТАР-Медиа, 2018. - </w:t>
            </w:r>
            <w:hyperlink r:id="rId7" w:history="1">
              <w:r w:rsidRPr="0031359C">
                <w:rPr>
                  <w:rStyle w:val="ac"/>
                </w:rPr>
                <w:t>http://www.studentlibrary.ru/book/ISBN9785970442906.html</w:t>
              </w:r>
            </w:hyperlink>
          </w:p>
        </w:tc>
      </w:tr>
    </w:tbl>
    <w:p w14:paraId="1C6FBFED" w14:textId="77777777" w:rsidR="006F4A9E" w:rsidRPr="00AB6918" w:rsidRDefault="006F4A9E" w:rsidP="006F4A9E">
      <w:pPr>
        <w:tabs>
          <w:tab w:val="left" w:pos="0"/>
          <w:tab w:val="left" w:pos="360"/>
          <w:tab w:val="left" w:pos="742"/>
        </w:tabs>
        <w:jc w:val="both"/>
      </w:pPr>
    </w:p>
    <w:p w14:paraId="2A24AB32" w14:textId="77777777" w:rsidR="00492DF0" w:rsidRDefault="00492DF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2CA6E3" w14:textId="77777777" w:rsidR="005B7A8C" w:rsidRPr="006566CD" w:rsidRDefault="005B7A8C" w:rsidP="00030139">
      <w:pPr>
        <w:pStyle w:val="a9"/>
        <w:spacing w:before="0" w:after="0"/>
        <w:jc w:val="center"/>
        <w:rPr>
          <w:b/>
          <w:lang w:val="ru-RU"/>
        </w:rPr>
        <w:sectPr w:rsidR="005B7A8C" w:rsidRPr="006566CD" w:rsidSect="001406E5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14:paraId="622333D2" w14:textId="77777777" w:rsidR="00492DF0" w:rsidRPr="00AB6918" w:rsidRDefault="00492DF0" w:rsidP="00492DF0">
      <w:pPr>
        <w:tabs>
          <w:tab w:val="left" w:pos="0"/>
          <w:tab w:val="left" w:pos="742"/>
        </w:tabs>
        <w:jc w:val="center"/>
        <w:rPr>
          <w:b/>
        </w:rPr>
      </w:pPr>
    </w:p>
    <w:p w14:paraId="7B87F6B9" w14:textId="77777777" w:rsidR="00492DF0" w:rsidRPr="00AB6918" w:rsidRDefault="00492DF0" w:rsidP="00492DF0">
      <w:pPr>
        <w:tabs>
          <w:tab w:val="left" w:pos="0"/>
          <w:tab w:val="left" w:pos="742"/>
        </w:tabs>
        <w:jc w:val="center"/>
        <w:rPr>
          <w:b/>
        </w:rPr>
      </w:pPr>
      <w:r w:rsidRPr="00AB6918">
        <w:rPr>
          <w:b/>
        </w:rPr>
        <w:t>6. Фонд оценочных средств для проведения промежуточной аттестации обучающихся по дисциплине</w:t>
      </w:r>
    </w:p>
    <w:p w14:paraId="2A110594" w14:textId="77777777" w:rsidR="00492DF0" w:rsidRPr="00AB6918" w:rsidRDefault="00492DF0" w:rsidP="00492DF0">
      <w:pPr>
        <w:tabs>
          <w:tab w:val="left" w:pos="0"/>
          <w:tab w:val="left" w:pos="742"/>
        </w:tabs>
        <w:jc w:val="both"/>
        <w:rPr>
          <w:b/>
        </w:rPr>
      </w:pPr>
    </w:p>
    <w:p w14:paraId="6A0FC7AB" w14:textId="77777777" w:rsidR="00492DF0" w:rsidRPr="00492DF0" w:rsidRDefault="00492DF0" w:rsidP="00492DF0">
      <w:pPr>
        <w:pStyle w:val="a9"/>
        <w:spacing w:before="0" w:after="0"/>
        <w:ind w:firstLine="709"/>
        <w:jc w:val="both"/>
        <w:rPr>
          <w:b/>
          <w:lang w:val="ru-RU"/>
        </w:rPr>
      </w:pPr>
      <w:r w:rsidRPr="00492DF0">
        <w:rPr>
          <w:b/>
          <w:bCs/>
          <w:lang w:val="ru-RU"/>
        </w:rPr>
        <w:t>6.1. П</w:t>
      </w:r>
      <w:r w:rsidRPr="00492DF0">
        <w:rPr>
          <w:b/>
          <w:lang w:val="ru-RU"/>
        </w:rPr>
        <w:t>еречень компетенций с указанием этапов их формирования в процессе освоения программы ординатуры</w:t>
      </w:r>
    </w:p>
    <w:p w14:paraId="7A6BE134" w14:textId="77777777" w:rsidR="00492DF0" w:rsidRPr="00492DF0" w:rsidRDefault="00492DF0" w:rsidP="00492DF0">
      <w:pPr>
        <w:pStyle w:val="a9"/>
        <w:spacing w:before="0" w:after="0"/>
        <w:ind w:firstLine="709"/>
        <w:jc w:val="both"/>
        <w:rPr>
          <w:b/>
          <w:lang w:val="ru-RU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3739"/>
        <w:gridCol w:w="1745"/>
        <w:gridCol w:w="1694"/>
        <w:gridCol w:w="1509"/>
        <w:gridCol w:w="1566"/>
        <w:gridCol w:w="1443"/>
        <w:gridCol w:w="1455"/>
      </w:tblGrid>
      <w:tr w:rsidR="00492DF0" w:rsidRPr="00AB6918" w14:paraId="5A0B2A80" w14:textId="77777777" w:rsidTr="006C772C">
        <w:trPr>
          <w:trHeight w:val="563"/>
        </w:trPr>
        <w:tc>
          <w:tcPr>
            <w:tcW w:w="1409" w:type="dxa"/>
            <w:vMerge w:val="restart"/>
            <w:tcBorders>
              <w:bottom w:val="single" w:sz="4" w:space="0" w:color="auto"/>
            </w:tcBorders>
          </w:tcPr>
          <w:p w14:paraId="17AB9249" w14:textId="77777777" w:rsidR="00492DF0" w:rsidRPr="00AB6918" w:rsidRDefault="00492DF0" w:rsidP="006C772C">
            <w:pPr>
              <w:pStyle w:val="a9"/>
              <w:spacing w:before="0" w:after="0"/>
              <w:jc w:val="center"/>
              <w:rPr>
                <w:b/>
              </w:rPr>
            </w:pPr>
            <w:r w:rsidRPr="00AB6918">
              <w:rPr>
                <w:b/>
              </w:rPr>
              <w:t>№</w:t>
            </w:r>
          </w:p>
        </w:tc>
        <w:tc>
          <w:tcPr>
            <w:tcW w:w="3739" w:type="dxa"/>
            <w:vMerge w:val="restart"/>
            <w:tcBorders>
              <w:bottom w:val="single" w:sz="4" w:space="0" w:color="auto"/>
            </w:tcBorders>
          </w:tcPr>
          <w:p w14:paraId="2C17C0E1" w14:textId="77777777" w:rsidR="00492DF0" w:rsidRPr="00AB6918" w:rsidRDefault="00492DF0" w:rsidP="006C772C">
            <w:pPr>
              <w:pStyle w:val="a9"/>
              <w:spacing w:before="0" w:after="0"/>
              <w:jc w:val="center"/>
              <w:rPr>
                <w:b/>
              </w:rPr>
            </w:pPr>
            <w:r w:rsidRPr="00AB6918">
              <w:rPr>
                <w:b/>
              </w:rPr>
              <w:t>Перечень</w:t>
            </w:r>
          </w:p>
          <w:p w14:paraId="264F40B8" w14:textId="77777777" w:rsidR="00492DF0" w:rsidRPr="00AB6918" w:rsidRDefault="00492DF0" w:rsidP="006C772C">
            <w:pPr>
              <w:pStyle w:val="a9"/>
              <w:spacing w:before="0" w:after="0"/>
              <w:jc w:val="center"/>
              <w:rPr>
                <w:b/>
              </w:rPr>
            </w:pPr>
            <w:r w:rsidRPr="00AB6918">
              <w:rPr>
                <w:b/>
              </w:rPr>
              <w:t>разделов и тем</w:t>
            </w:r>
          </w:p>
        </w:tc>
        <w:tc>
          <w:tcPr>
            <w:tcW w:w="1745" w:type="dxa"/>
            <w:vMerge w:val="restart"/>
            <w:tcBorders>
              <w:bottom w:val="single" w:sz="4" w:space="0" w:color="auto"/>
            </w:tcBorders>
          </w:tcPr>
          <w:p w14:paraId="4972A989" w14:textId="77777777" w:rsidR="00492DF0" w:rsidRPr="00492DF0" w:rsidRDefault="00492DF0" w:rsidP="006C772C">
            <w:pPr>
              <w:pStyle w:val="a9"/>
              <w:spacing w:before="0" w:after="0"/>
              <w:jc w:val="center"/>
              <w:rPr>
                <w:b/>
                <w:lang w:val="ru-RU"/>
              </w:rPr>
            </w:pPr>
            <w:r w:rsidRPr="00492DF0">
              <w:rPr>
                <w:b/>
                <w:lang w:val="ru-RU"/>
              </w:rPr>
              <w:t>Тип занятия</w:t>
            </w:r>
          </w:p>
          <w:p w14:paraId="4EDECCAD" w14:textId="77777777" w:rsidR="00492DF0" w:rsidRPr="00492DF0" w:rsidRDefault="00492DF0" w:rsidP="006C772C">
            <w:pPr>
              <w:pStyle w:val="a9"/>
              <w:spacing w:before="0" w:after="0"/>
              <w:jc w:val="center"/>
              <w:rPr>
                <w:b/>
                <w:lang w:val="ru-RU"/>
              </w:rPr>
            </w:pPr>
            <w:r w:rsidRPr="00492DF0">
              <w:rPr>
                <w:b/>
                <w:lang w:val="ru-RU"/>
              </w:rPr>
              <w:t>(Л, П, С)</w:t>
            </w:r>
          </w:p>
        </w:tc>
        <w:tc>
          <w:tcPr>
            <w:tcW w:w="7667" w:type="dxa"/>
            <w:gridSpan w:val="5"/>
          </w:tcPr>
          <w:p w14:paraId="545EF5DE" w14:textId="77777777" w:rsidR="00492DF0" w:rsidRPr="00492DF0" w:rsidRDefault="00492DF0" w:rsidP="006C772C">
            <w:pPr>
              <w:pStyle w:val="a9"/>
              <w:spacing w:before="0" w:after="0"/>
              <w:jc w:val="center"/>
              <w:rPr>
                <w:b/>
                <w:lang w:val="ru-RU"/>
              </w:rPr>
            </w:pPr>
            <w:r w:rsidRPr="00492DF0">
              <w:rPr>
                <w:b/>
                <w:bCs/>
                <w:lang w:val="ru-RU"/>
              </w:rPr>
              <w:t>П</w:t>
            </w:r>
            <w:r w:rsidRPr="00492DF0">
              <w:rPr>
                <w:b/>
                <w:lang w:val="ru-RU"/>
              </w:rPr>
              <w:t>еречень компетенций и этапы их формирования</w:t>
            </w:r>
          </w:p>
        </w:tc>
      </w:tr>
      <w:tr w:rsidR="00492DF0" w:rsidRPr="00AB6918" w14:paraId="2155E56D" w14:textId="77777777" w:rsidTr="009A454D">
        <w:trPr>
          <w:trHeight w:val="283"/>
        </w:trPr>
        <w:tc>
          <w:tcPr>
            <w:tcW w:w="1409" w:type="dxa"/>
            <w:vMerge/>
          </w:tcPr>
          <w:p w14:paraId="796A5D11" w14:textId="77777777" w:rsidR="00492DF0" w:rsidRPr="00492DF0" w:rsidRDefault="00492DF0" w:rsidP="006C772C">
            <w:pPr>
              <w:pStyle w:val="a9"/>
              <w:spacing w:before="0" w:after="0"/>
              <w:jc w:val="center"/>
              <w:rPr>
                <w:b/>
                <w:lang w:val="ru-RU"/>
              </w:rPr>
            </w:pPr>
          </w:p>
        </w:tc>
        <w:tc>
          <w:tcPr>
            <w:tcW w:w="3739" w:type="dxa"/>
            <w:vMerge/>
          </w:tcPr>
          <w:p w14:paraId="00815CF3" w14:textId="77777777" w:rsidR="00492DF0" w:rsidRPr="00492DF0" w:rsidRDefault="00492DF0" w:rsidP="006C772C">
            <w:pPr>
              <w:pStyle w:val="a9"/>
              <w:spacing w:before="0" w:after="0"/>
              <w:jc w:val="center"/>
              <w:rPr>
                <w:b/>
                <w:lang w:val="ru-RU"/>
              </w:rPr>
            </w:pPr>
          </w:p>
        </w:tc>
        <w:tc>
          <w:tcPr>
            <w:tcW w:w="1745" w:type="dxa"/>
            <w:vMerge/>
          </w:tcPr>
          <w:p w14:paraId="7DD78ED8" w14:textId="77777777" w:rsidR="00492DF0" w:rsidRPr="00492DF0" w:rsidRDefault="00492DF0" w:rsidP="006C772C">
            <w:pPr>
              <w:pStyle w:val="a9"/>
              <w:spacing w:before="0" w:after="0"/>
              <w:ind w:firstLine="51"/>
              <w:jc w:val="center"/>
              <w:rPr>
                <w:b/>
                <w:lang w:val="ru-RU"/>
              </w:rPr>
            </w:pPr>
          </w:p>
        </w:tc>
        <w:tc>
          <w:tcPr>
            <w:tcW w:w="1694" w:type="dxa"/>
          </w:tcPr>
          <w:p w14:paraId="518FF9FE" w14:textId="77777777" w:rsidR="00492DF0" w:rsidRPr="00224C31" w:rsidRDefault="00492DF0" w:rsidP="006C772C">
            <w:pPr>
              <w:pStyle w:val="a9"/>
              <w:spacing w:before="0" w:after="0"/>
              <w:ind w:firstLine="51"/>
              <w:jc w:val="center"/>
              <w:rPr>
                <w:b/>
              </w:rPr>
            </w:pPr>
            <w:r w:rsidRPr="00224C31">
              <w:rPr>
                <w:b/>
              </w:rPr>
              <w:t>УК-2</w:t>
            </w:r>
          </w:p>
        </w:tc>
        <w:tc>
          <w:tcPr>
            <w:tcW w:w="1509" w:type="dxa"/>
          </w:tcPr>
          <w:p w14:paraId="1B765E84" w14:textId="77777777" w:rsidR="00492DF0" w:rsidRPr="00224C31" w:rsidRDefault="00492DF0" w:rsidP="006C772C">
            <w:pPr>
              <w:jc w:val="center"/>
              <w:rPr>
                <w:b/>
              </w:rPr>
            </w:pPr>
            <w:r>
              <w:rPr>
                <w:b/>
              </w:rPr>
              <w:t>УК-3</w:t>
            </w:r>
          </w:p>
        </w:tc>
        <w:tc>
          <w:tcPr>
            <w:tcW w:w="1566" w:type="dxa"/>
          </w:tcPr>
          <w:p w14:paraId="2714AE3E" w14:textId="77777777" w:rsidR="00492DF0" w:rsidRPr="00224C31" w:rsidRDefault="00492DF0" w:rsidP="006C772C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24C31">
              <w:rPr>
                <w:b/>
              </w:rPr>
              <w:t>ПК-</w:t>
            </w:r>
            <w:r>
              <w:rPr>
                <w:b/>
              </w:rPr>
              <w:t>2</w:t>
            </w:r>
          </w:p>
        </w:tc>
        <w:tc>
          <w:tcPr>
            <w:tcW w:w="1443" w:type="dxa"/>
          </w:tcPr>
          <w:p w14:paraId="5F6D5484" w14:textId="77777777" w:rsidR="00492DF0" w:rsidRPr="00224C31" w:rsidRDefault="00492DF0" w:rsidP="006C772C">
            <w:pPr>
              <w:jc w:val="center"/>
              <w:rPr>
                <w:b/>
              </w:rPr>
            </w:pPr>
            <w:r>
              <w:rPr>
                <w:b/>
              </w:rPr>
              <w:t>ОПК-8</w:t>
            </w:r>
          </w:p>
        </w:tc>
        <w:tc>
          <w:tcPr>
            <w:tcW w:w="1455" w:type="dxa"/>
          </w:tcPr>
          <w:p w14:paraId="00503D8C" w14:textId="77777777" w:rsidR="00492DF0" w:rsidRPr="00224C31" w:rsidRDefault="00492DF0" w:rsidP="006C772C">
            <w:pPr>
              <w:jc w:val="center"/>
              <w:rPr>
                <w:b/>
              </w:rPr>
            </w:pPr>
            <w:r>
              <w:rPr>
                <w:b/>
              </w:rPr>
              <w:t>ПК-1</w:t>
            </w:r>
          </w:p>
        </w:tc>
      </w:tr>
      <w:tr w:rsidR="00492DF0" w:rsidRPr="009875E2" w14:paraId="3514EF3B" w14:textId="77777777" w:rsidTr="006C772C">
        <w:trPr>
          <w:trHeight w:val="269"/>
        </w:trPr>
        <w:tc>
          <w:tcPr>
            <w:tcW w:w="14560" w:type="dxa"/>
            <w:gridSpan w:val="8"/>
          </w:tcPr>
          <w:p w14:paraId="774F3799" w14:textId="77777777" w:rsidR="00492DF0" w:rsidRPr="00405550" w:rsidRDefault="00492DF0" w:rsidP="006C772C">
            <w:pPr>
              <w:tabs>
                <w:tab w:val="left" w:pos="656"/>
                <w:tab w:val="left" w:pos="1199"/>
                <w:tab w:val="left" w:pos="1742"/>
                <w:tab w:val="left" w:pos="2286"/>
              </w:tabs>
              <w:jc w:val="both"/>
              <w:rPr>
                <w:bCs/>
                <w:i/>
              </w:rPr>
            </w:pPr>
            <w:r w:rsidRPr="00405550">
              <w:rPr>
                <w:i/>
              </w:rPr>
              <w:t xml:space="preserve">Раздел 1. Введение в дисциплину «Общественное здоровье и здравоохранение». Здоровье населения. </w:t>
            </w:r>
          </w:p>
        </w:tc>
      </w:tr>
      <w:tr w:rsidR="00492DF0" w:rsidRPr="00224C31" w14:paraId="71B4A798" w14:textId="77777777" w:rsidTr="006C772C">
        <w:trPr>
          <w:trHeight w:val="865"/>
        </w:trPr>
        <w:tc>
          <w:tcPr>
            <w:tcW w:w="1409" w:type="dxa"/>
          </w:tcPr>
          <w:p w14:paraId="7F2A6DA4" w14:textId="77777777" w:rsidR="00492DF0" w:rsidRPr="00224C31" w:rsidRDefault="00492DF0" w:rsidP="006C772C">
            <w:pPr>
              <w:pStyle w:val="a9"/>
              <w:spacing w:before="0" w:after="0"/>
              <w:jc w:val="both"/>
            </w:pPr>
            <w:proofErr w:type="spellStart"/>
            <w:r w:rsidRPr="00224C31">
              <w:t>Тема</w:t>
            </w:r>
            <w:proofErr w:type="spellEnd"/>
            <w:r w:rsidRPr="00224C31">
              <w:t xml:space="preserve"> 1.1.</w:t>
            </w:r>
          </w:p>
        </w:tc>
        <w:tc>
          <w:tcPr>
            <w:tcW w:w="3739" w:type="dxa"/>
          </w:tcPr>
          <w:p w14:paraId="19BD2A29" w14:textId="77777777" w:rsidR="00492DF0" w:rsidRPr="00224C31" w:rsidRDefault="00492DF0" w:rsidP="006C772C">
            <w:pPr>
              <w:tabs>
                <w:tab w:val="left" w:pos="656"/>
                <w:tab w:val="left" w:pos="1199"/>
                <w:tab w:val="left" w:pos="1742"/>
                <w:tab w:val="left" w:pos="2286"/>
              </w:tabs>
            </w:pPr>
            <w:r w:rsidRPr="00795D7D">
              <w:t>Теоретические и методологические основы общественного здоровья и здравоохранения</w:t>
            </w:r>
          </w:p>
        </w:tc>
        <w:tc>
          <w:tcPr>
            <w:tcW w:w="1745" w:type="dxa"/>
          </w:tcPr>
          <w:p w14:paraId="09072ADC" w14:textId="77777777" w:rsidR="00492DF0" w:rsidRPr="00224C31" w:rsidRDefault="00492DF0" w:rsidP="006C772C">
            <w:pPr>
              <w:jc w:val="center"/>
            </w:pPr>
            <w:r w:rsidRPr="00224C31">
              <w:t>Л</w:t>
            </w:r>
          </w:p>
        </w:tc>
        <w:tc>
          <w:tcPr>
            <w:tcW w:w="1694" w:type="dxa"/>
          </w:tcPr>
          <w:p w14:paraId="7303E3BB" w14:textId="77777777" w:rsidR="00492DF0" w:rsidRPr="00224C31" w:rsidRDefault="00492DF0" w:rsidP="006C772C">
            <w:pPr>
              <w:pStyle w:val="a9"/>
              <w:spacing w:before="0" w:after="0"/>
              <w:ind w:firstLine="51"/>
              <w:jc w:val="center"/>
            </w:pPr>
          </w:p>
        </w:tc>
        <w:tc>
          <w:tcPr>
            <w:tcW w:w="1509" w:type="dxa"/>
          </w:tcPr>
          <w:p w14:paraId="77446468" w14:textId="77777777" w:rsidR="00492DF0" w:rsidRPr="00224C31" w:rsidRDefault="00492DF0" w:rsidP="006C772C">
            <w:pPr>
              <w:jc w:val="center"/>
            </w:pPr>
          </w:p>
        </w:tc>
        <w:tc>
          <w:tcPr>
            <w:tcW w:w="1566" w:type="dxa"/>
          </w:tcPr>
          <w:p w14:paraId="15CCE424" w14:textId="77777777" w:rsidR="00492DF0" w:rsidRPr="00224C31" w:rsidRDefault="00492DF0" w:rsidP="006C772C">
            <w:pPr>
              <w:jc w:val="center"/>
            </w:pPr>
            <w:r>
              <w:t>+</w:t>
            </w:r>
          </w:p>
        </w:tc>
        <w:tc>
          <w:tcPr>
            <w:tcW w:w="1443" w:type="dxa"/>
          </w:tcPr>
          <w:p w14:paraId="70590461" w14:textId="77777777" w:rsidR="00492DF0" w:rsidRPr="00224C31" w:rsidRDefault="00492DF0" w:rsidP="006C772C">
            <w:pPr>
              <w:jc w:val="center"/>
            </w:pPr>
          </w:p>
        </w:tc>
        <w:tc>
          <w:tcPr>
            <w:tcW w:w="1455" w:type="dxa"/>
          </w:tcPr>
          <w:p w14:paraId="2209EC22" w14:textId="77777777" w:rsidR="00492DF0" w:rsidRPr="00224C31" w:rsidRDefault="00492DF0" w:rsidP="006C772C">
            <w:pPr>
              <w:jc w:val="center"/>
            </w:pPr>
            <w:r>
              <w:t>+</w:t>
            </w:r>
          </w:p>
        </w:tc>
      </w:tr>
      <w:tr w:rsidR="00492DF0" w:rsidRPr="00224C31" w14:paraId="4DD161FB" w14:textId="77777777" w:rsidTr="006C772C">
        <w:trPr>
          <w:trHeight w:val="552"/>
        </w:trPr>
        <w:tc>
          <w:tcPr>
            <w:tcW w:w="1409" w:type="dxa"/>
          </w:tcPr>
          <w:p w14:paraId="3A8E6ADB" w14:textId="77777777" w:rsidR="00492DF0" w:rsidRPr="00224C31" w:rsidRDefault="00492DF0" w:rsidP="006C772C">
            <w:pPr>
              <w:pStyle w:val="a9"/>
              <w:spacing w:before="0" w:after="0"/>
              <w:jc w:val="both"/>
            </w:pPr>
            <w:proofErr w:type="spellStart"/>
            <w:r w:rsidRPr="00224C31">
              <w:t>Тема</w:t>
            </w:r>
            <w:proofErr w:type="spellEnd"/>
            <w:r w:rsidRPr="00224C31">
              <w:t xml:space="preserve"> 1.2.</w:t>
            </w:r>
          </w:p>
        </w:tc>
        <w:tc>
          <w:tcPr>
            <w:tcW w:w="3739" w:type="dxa"/>
          </w:tcPr>
          <w:p w14:paraId="04A6181F" w14:textId="77777777" w:rsidR="00492DF0" w:rsidRPr="00224C31" w:rsidRDefault="00492DF0" w:rsidP="006C772C">
            <w:pPr>
              <w:tabs>
                <w:tab w:val="left" w:pos="656"/>
                <w:tab w:val="left" w:pos="1199"/>
                <w:tab w:val="left" w:pos="1742"/>
                <w:tab w:val="left" w:pos="2286"/>
              </w:tabs>
            </w:pPr>
            <w:r w:rsidRPr="00616927">
              <w:rPr>
                <w:bCs/>
              </w:rPr>
              <w:t>Здоровье населения и факторы его формирующие</w:t>
            </w:r>
          </w:p>
        </w:tc>
        <w:tc>
          <w:tcPr>
            <w:tcW w:w="1745" w:type="dxa"/>
          </w:tcPr>
          <w:p w14:paraId="72F81874" w14:textId="77777777" w:rsidR="00492DF0" w:rsidRPr="00224C31" w:rsidRDefault="00492DF0" w:rsidP="006C772C">
            <w:pPr>
              <w:jc w:val="center"/>
            </w:pPr>
            <w:r w:rsidRPr="00224C31">
              <w:t>П</w:t>
            </w:r>
            <w:r>
              <w:t>, С</w:t>
            </w:r>
          </w:p>
        </w:tc>
        <w:tc>
          <w:tcPr>
            <w:tcW w:w="1694" w:type="dxa"/>
          </w:tcPr>
          <w:p w14:paraId="32CF0703" w14:textId="77777777" w:rsidR="00492DF0" w:rsidRPr="00224C31" w:rsidRDefault="00492DF0" w:rsidP="006C772C">
            <w:pPr>
              <w:pStyle w:val="a9"/>
              <w:spacing w:before="0" w:after="0"/>
              <w:ind w:firstLine="51"/>
              <w:jc w:val="center"/>
            </w:pPr>
          </w:p>
        </w:tc>
        <w:tc>
          <w:tcPr>
            <w:tcW w:w="1509" w:type="dxa"/>
          </w:tcPr>
          <w:p w14:paraId="4B4CD515" w14:textId="77777777" w:rsidR="00492DF0" w:rsidRPr="00224C31" w:rsidRDefault="00492DF0" w:rsidP="006C772C">
            <w:pPr>
              <w:jc w:val="center"/>
            </w:pPr>
          </w:p>
        </w:tc>
        <w:tc>
          <w:tcPr>
            <w:tcW w:w="1566" w:type="dxa"/>
          </w:tcPr>
          <w:p w14:paraId="5D975C0C" w14:textId="77777777" w:rsidR="00492DF0" w:rsidRPr="00224C31" w:rsidRDefault="00492DF0" w:rsidP="006C772C">
            <w:pPr>
              <w:jc w:val="center"/>
            </w:pPr>
            <w:r>
              <w:t>+</w:t>
            </w:r>
          </w:p>
        </w:tc>
        <w:tc>
          <w:tcPr>
            <w:tcW w:w="1443" w:type="dxa"/>
          </w:tcPr>
          <w:p w14:paraId="12B314E6" w14:textId="77777777" w:rsidR="00492DF0" w:rsidRPr="00224C31" w:rsidRDefault="00492DF0" w:rsidP="006C772C">
            <w:pPr>
              <w:jc w:val="center"/>
            </w:pPr>
          </w:p>
        </w:tc>
        <w:tc>
          <w:tcPr>
            <w:tcW w:w="1455" w:type="dxa"/>
          </w:tcPr>
          <w:p w14:paraId="7B357B8A" w14:textId="77777777" w:rsidR="00492DF0" w:rsidRPr="00224C31" w:rsidRDefault="00492DF0" w:rsidP="006C772C">
            <w:pPr>
              <w:jc w:val="center"/>
            </w:pPr>
            <w:r>
              <w:t>+</w:t>
            </w:r>
          </w:p>
        </w:tc>
      </w:tr>
      <w:tr w:rsidR="00492DF0" w:rsidRPr="00224C31" w14:paraId="6D9142E2" w14:textId="77777777" w:rsidTr="006C772C">
        <w:trPr>
          <w:trHeight w:val="546"/>
        </w:trPr>
        <w:tc>
          <w:tcPr>
            <w:tcW w:w="1409" w:type="dxa"/>
          </w:tcPr>
          <w:p w14:paraId="74A8B5F8" w14:textId="77777777" w:rsidR="00492DF0" w:rsidRPr="00224C31" w:rsidRDefault="00492DF0" w:rsidP="006C772C">
            <w:pPr>
              <w:pStyle w:val="a9"/>
              <w:spacing w:before="0" w:after="0"/>
              <w:jc w:val="both"/>
            </w:pPr>
            <w:proofErr w:type="spellStart"/>
            <w:r w:rsidRPr="00224C31">
              <w:t>Тема</w:t>
            </w:r>
            <w:proofErr w:type="spellEnd"/>
            <w:r w:rsidRPr="00224C31">
              <w:t xml:space="preserve"> 1.</w:t>
            </w:r>
            <w:r>
              <w:t>3</w:t>
            </w:r>
            <w:r w:rsidRPr="00224C31">
              <w:t>.</w:t>
            </w:r>
          </w:p>
        </w:tc>
        <w:tc>
          <w:tcPr>
            <w:tcW w:w="3739" w:type="dxa"/>
          </w:tcPr>
          <w:p w14:paraId="0759D87E" w14:textId="77777777" w:rsidR="00492DF0" w:rsidRPr="00224C31" w:rsidRDefault="00492DF0" w:rsidP="006C772C">
            <w:pPr>
              <w:tabs>
                <w:tab w:val="left" w:pos="656"/>
                <w:tab w:val="left" w:pos="1199"/>
                <w:tab w:val="left" w:pos="1742"/>
                <w:tab w:val="left" w:pos="2286"/>
              </w:tabs>
              <w:rPr>
                <w:bCs/>
                <w:kern w:val="36"/>
              </w:rPr>
            </w:pPr>
            <w:r w:rsidRPr="009153B5">
              <w:rPr>
                <w:bCs/>
                <w:kern w:val="36"/>
              </w:rPr>
              <w:t>Методика расчета и анализа показателей здоровья</w:t>
            </w:r>
            <w:r>
              <w:rPr>
                <w:bCs/>
                <w:kern w:val="36"/>
              </w:rPr>
              <w:t xml:space="preserve"> населения</w:t>
            </w:r>
          </w:p>
        </w:tc>
        <w:tc>
          <w:tcPr>
            <w:tcW w:w="1745" w:type="dxa"/>
          </w:tcPr>
          <w:p w14:paraId="1CD314BF" w14:textId="77777777" w:rsidR="00492DF0" w:rsidRPr="00224C31" w:rsidRDefault="00492DF0" w:rsidP="006C772C">
            <w:pPr>
              <w:jc w:val="center"/>
            </w:pPr>
            <w:r w:rsidRPr="00224C31">
              <w:t>П</w:t>
            </w:r>
            <w:r>
              <w:t xml:space="preserve">, С </w:t>
            </w:r>
          </w:p>
        </w:tc>
        <w:tc>
          <w:tcPr>
            <w:tcW w:w="1694" w:type="dxa"/>
          </w:tcPr>
          <w:p w14:paraId="68CF94FD" w14:textId="77777777" w:rsidR="00492DF0" w:rsidRPr="00224C31" w:rsidRDefault="00492DF0" w:rsidP="006C772C">
            <w:pPr>
              <w:pStyle w:val="a9"/>
              <w:spacing w:before="0" w:after="0"/>
              <w:ind w:firstLine="51"/>
              <w:jc w:val="center"/>
            </w:pPr>
          </w:p>
        </w:tc>
        <w:tc>
          <w:tcPr>
            <w:tcW w:w="1509" w:type="dxa"/>
          </w:tcPr>
          <w:p w14:paraId="7E939130" w14:textId="77777777" w:rsidR="00492DF0" w:rsidRPr="00224C31" w:rsidRDefault="00492DF0" w:rsidP="006C772C">
            <w:pPr>
              <w:jc w:val="center"/>
            </w:pPr>
          </w:p>
        </w:tc>
        <w:tc>
          <w:tcPr>
            <w:tcW w:w="1566" w:type="dxa"/>
          </w:tcPr>
          <w:p w14:paraId="7E35D220" w14:textId="77777777" w:rsidR="00492DF0" w:rsidRPr="00224C31" w:rsidRDefault="00492DF0" w:rsidP="006C772C">
            <w:pPr>
              <w:jc w:val="center"/>
            </w:pPr>
          </w:p>
        </w:tc>
        <w:tc>
          <w:tcPr>
            <w:tcW w:w="1443" w:type="dxa"/>
          </w:tcPr>
          <w:p w14:paraId="71CB00D8" w14:textId="77777777" w:rsidR="00492DF0" w:rsidRPr="00224C31" w:rsidRDefault="00492DF0" w:rsidP="006C772C">
            <w:pPr>
              <w:jc w:val="center"/>
            </w:pPr>
            <w:r>
              <w:t>+</w:t>
            </w:r>
          </w:p>
        </w:tc>
        <w:tc>
          <w:tcPr>
            <w:tcW w:w="1455" w:type="dxa"/>
          </w:tcPr>
          <w:p w14:paraId="13EC5BFA" w14:textId="77777777" w:rsidR="00492DF0" w:rsidRPr="00224C31" w:rsidRDefault="00492DF0" w:rsidP="006C772C">
            <w:pPr>
              <w:jc w:val="center"/>
            </w:pPr>
          </w:p>
        </w:tc>
      </w:tr>
      <w:tr w:rsidR="00492DF0" w:rsidRPr="007A2FB5" w14:paraId="731097B3" w14:textId="77777777" w:rsidTr="006C772C">
        <w:trPr>
          <w:trHeight w:val="279"/>
        </w:trPr>
        <w:tc>
          <w:tcPr>
            <w:tcW w:w="14560" w:type="dxa"/>
            <w:gridSpan w:val="8"/>
          </w:tcPr>
          <w:p w14:paraId="78BFD9B9" w14:textId="77777777" w:rsidR="00492DF0" w:rsidRPr="00492DF0" w:rsidRDefault="00492DF0" w:rsidP="006C772C">
            <w:pPr>
              <w:pStyle w:val="a9"/>
              <w:spacing w:before="0" w:after="0"/>
              <w:jc w:val="both"/>
              <w:rPr>
                <w:i/>
                <w:lang w:val="ru-RU"/>
              </w:rPr>
            </w:pPr>
            <w:r w:rsidRPr="00492DF0">
              <w:rPr>
                <w:i/>
                <w:lang w:val="ru-RU"/>
              </w:rPr>
              <w:t xml:space="preserve">Раздел 2. </w:t>
            </w:r>
            <w:r w:rsidRPr="00492DF0">
              <w:rPr>
                <w:bCs/>
                <w:i/>
                <w:lang w:val="ru-RU"/>
              </w:rPr>
              <w:t>Медицинская организация как объект управления</w:t>
            </w:r>
          </w:p>
        </w:tc>
      </w:tr>
      <w:tr w:rsidR="00492DF0" w:rsidRPr="00224C31" w14:paraId="41EE935C" w14:textId="77777777" w:rsidTr="006C772C">
        <w:trPr>
          <w:trHeight w:val="549"/>
        </w:trPr>
        <w:tc>
          <w:tcPr>
            <w:tcW w:w="1409" w:type="dxa"/>
          </w:tcPr>
          <w:p w14:paraId="5E9893DA" w14:textId="77777777" w:rsidR="00492DF0" w:rsidRPr="00224C31" w:rsidRDefault="00492DF0" w:rsidP="006C772C">
            <w:r w:rsidRPr="00224C31">
              <w:t>Тема 2.1</w:t>
            </w:r>
          </w:p>
        </w:tc>
        <w:tc>
          <w:tcPr>
            <w:tcW w:w="3739" w:type="dxa"/>
          </w:tcPr>
          <w:p w14:paraId="1E6D0CB5" w14:textId="77777777" w:rsidR="00492DF0" w:rsidRPr="00224C31" w:rsidRDefault="00492DF0" w:rsidP="006C772C">
            <w:pPr>
              <w:pStyle w:val="a9"/>
              <w:spacing w:before="0" w:after="0"/>
              <w:jc w:val="both"/>
            </w:pPr>
            <w:proofErr w:type="spellStart"/>
            <w:r>
              <w:rPr>
                <w:bCs/>
              </w:rPr>
              <w:t>Основы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управления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медицинской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организацией</w:t>
            </w:r>
            <w:proofErr w:type="spellEnd"/>
          </w:p>
        </w:tc>
        <w:tc>
          <w:tcPr>
            <w:tcW w:w="1745" w:type="dxa"/>
          </w:tcPr>
          <w:p w14:paraId="588D2E8E" w14:textId="77777777" w:rsidR="00492DF0" w:rsidRDefault="00492DF0" w:rsidP="006C772C">
            <w:pPr>
              <w:jc w:val="center"/>
            </w:pPr>
            <w:r w:rsidRPr="00AE507E">
              <w:t>П, С</w:t>
            </w:r>
          </w:p>
        </w:tc>
        <w:tc>
          <w:tcPr>
            <w:tcW w:w="1694" w:type="dxa"/>
          </w:tcPr>
          <w:p w14:paraId="3B3FDD45" w14:textId="77777777" w:rsidR="00492DF0" w:rsidRPr="00224C31" w:rsidRDefault="00492DF0" w:rsidP="006C772C">
            <w:pPr>
              <w:pStyle w:val="a9"/>
              <w:spacing w:before="0" w:after="0"/>
              <w:ind w:firstLine="51"/>
              <w:jc w:val="center"/>
            </w:pPr>
            <w:r>
              <w:t>+</w:t>
            </w:r>
          </w:p>
        </w:tc>
        <w:tc>
          <w:tcPr>
            <w:tcW w:w="1509" w:type="dxa"/>
          </w:tcPr>
          <w:p w14:paraId="1C18782F" w14:textId="77777777" w:rsidR="00492DF0" w:rsidRPr="00224C31" w:rsidRDefault="00492DF0" w:rsidP="006C772C">
            <w:pPr>
              <w:jc w:val="center"/>
            </w:pPr>
            <w:r>
              <w:t>+</w:t>
            </w:r>
          </w:p>
        </w:tc>
        <w:tc>
          <w:tcPr>
            <w:tcW w:w="1566" w:type="dxa"/>
          </w:tcPr>
          <w:p w14:paraId="71C76DED" w14:textId="77777777" w:rsidR="00492DF0" w:rsidRPr="00224C31" w:rsidRDefault="00492DF0" w:rsidP="006C772C">
            <w:pPr>
              <w:jc w:val="center"/>
            </w:pPr>
          </w:p>
        </w:tc>
        <w:tc>
          <w:tcPr>
            <w:tcW w:w="1443" w:type="dxa"/>
          </w:tcPr>
          <w:p w14:paraId="0AD1088C" w14:textId="77777777" w:rsidR="00492DF0" w:rsidRPr="00224C31" w:rsidRDefault="00492DF0" w:rsidP="006C772C">
            <w:pPr>
              <w:jc w:val="center"/>
            </w:pPr>
          </w:p>
        </w:tc>
        <w:tc>
          <w:tcPr>
            <w:tcW w:w="1455" w:type="dxa"/>
          </w:tcPr>
          <w:p w14:paraId="1041A89F" w14:textId="77777777" w:rsidR="00492DF0" w:rsidRPr="00224C31" w:rsidRDefault="00492DF0" w:rsidP="006C772C">
            <w:pPr>
              <w:jc w:val="center"/>
            </w:pPr>
            <w:r>
              <w:t>+</w:t>
            </w:r>
          </w:p>
        </w:tc>
      </w:tr>
      <w:tr w:rsidR="00492DF0" w:rsidRPr="00224C31" w14:paraId="19EB1869" w14:textId="77777777" w:rsidTr="006C772C">
        <w:trPr>
          <w:trHeight w:val="560"/>
        </w:trPr>
        <w:tc>
          <w:tcPr>
            <w:tcW w:w="1409" w:type="dxa"/>
          </w:tcPr>
          <w:p w14:paraId="789801B7" w14:textId="77777777" w:rsidR="00492DF0" w:rsidRPr="00224C31" w:rsidRDefault="00492DF0" w:rsidP="006C772C">
            <w:r w:rsidRPr="00224C31">
              <w:t>Тема 2.</w:t>
            </w:r>
            <w:r>
              <w:t>2</w:t>
            </w:r>
          </w:p>
        </w:tc>
        <w:tc>
          <w:tcPr>
            <w:tcW w:w="3739" w:type="dxa"/>
          </w:tcPr>
          <w:p w14:paraId="7A86CCC0" w14:textId="77777777" w:rsidR="00492DF0" w:rsidRPr="00492DF0" w:rsidRDefault="00492DF0" w:rsidP="006C772C">
            <w:pPr>
              <w:pStyle w:val="a9"/>
              <w:spacing w:before="0" w:after="0"/>
              <w:jc w:val="both"/>
              <w:rPr>
                <w:lang w:val="ru-RU"/>
              </w:rPr>
            </w:pPr>
            <w:r w:rsidRPr="00492DF0">
              <w:rPr>
                <w:bCs/>
                <w:lang w:val="ru-RU"/>
              </w:rPr>
              <w:t>Система управления персоналом в медицинской организации.</w:t>
            </w:r>
          </w:p>
        </w:tc>
        <w:tc>
          <w:tcPr>
            <w:tcW w:w="1745" w:type="dxa"/>
          </w:tcPr>
          <w:p w14:paraId="2069EAF2" w14:textId="77777777" w:rsidR="00492DF0" w:rsidRDefault="00492DF0" w:rsidP="006C772C">
            <w:pPr>
              <w:jc w:val="center"/>
            </w:pPr>
            <w:r w:rsidRPr="00AE507E">
              <w:t>П, С</w:t>
            </w:r>
          </w:p>
        </w:tc>
        <w:tc>
          <w:tcPr>
            <w:tcW w:w="1694" w:type="dxa"/>
          </w:tcPr>
          <w:p w14:paraId="1A670FDF" w14:textId="77777777" w:rsidR="00492DF0" w:rsidRPr="00224C31" w:rsidRDefault="00492DF0" w:rsidP="006C772C">
            <w:pPr>
              <w:pStyle w:val="a9"/>
              <w:spacing w:before="0" w:after="0"/>
              <w:ind w:firstLine="51"/>
              <w:jc w:val="center"/>
            </w:pPr>
            <w:r>
              <w:t>+</w:t>
            </w:r>
          </w:p>
        </w:tc>
        <w:tc>
          <w:tcPr>
            <w:tcW w:w="1509" w:type="dxa"/>
          </w:tcPr>
          <w:p w14:paraId="7ED89C33" w14:textId="77777777" w:rsidR="00492DF0" w:rsidRPr="00224C31" w:rsidRDefault="00492DF0" w:rsidP="006C772C">
            <w:pPr>
              <w:jc w:val="center"/>
            </w:pPr>
            <w:r>
              <w:t>+</w:t>
            </w:r>
          </w:p>
        </w:tc>
        <w:tc>
          <w:tcPr>
            <w:tcW w:w="1566" w:type="dxa"/>
          </w:tcPr>
          <w:p w14:paraId="56ED4796" w14:textId="77777777" w:rsidR="00492DF0" w:rsidRPr="00224C31" w:rsidRDefault="00492DF0" w:rsidP="006C772C">
            <w:pPr>
              <w:jc w:val="center"/>
            </w:pPr>
          </w:p>
        </w:tc>
        <w:tc>
          <w:tcPr>
            <w:tcW w:w="1443" w:type="dxa"/>
          </w:tcPr>
          <w:p w14:paraId="67E03775" w14:textId="77777777" w:rsidR="00492DF0" w:rsidRPr="00224C31" w:rsidRDefault="00492DF0" w:rsidP="006C772C">
            <w:pPr>
              <w:jc w:val="center"/>
            </w:pPr>
          </w:p>
        </w:tc>
        <w:tc>
          <w:tcPr>
            <w:tcW w:w="1455" w:type="dxa"/>
          </w:tcPr>
          <w:p w14:paraId="1FBC67E9" w14:textId="77777777" w:rsidR="00492DF0" w:rsidRPr="00224C31" w:rsidRDefault="00492DF0" w:rsidP="006C772C">
            <w:pPr>
              <w:jc w:val="center"/>
            </w:pPr>
            <w:r>
              <w:t>+</w:t>
            </w:r>
          </w:p>
        </w:tc>
      </w:tr>
      <w:tr w:rsidR="00492DF0" w:rsidRPr="00315093" w14:paraId="7E57FAE8" w14:textId="77777777" w:rsidTr="006C772C">
        <w:trPr>
          <w:trHeight w:val="269"/>
        </w:trPr>
        <w:tc>
          <w:tcPr>
            <w:tcW w:w="14560" w:type="dxa"/>
            <w:gridSpan w:val="8"/>
          </w:tcPr>
          <w:p w14:paraId="6B14218C" w14:textId="77777777" w:rsidR="00492DF0" w:rsidRPr="00492DF0" w:rsidRDefault="00492DF0" w:rsidP="006C772C">
            <w:pPr>
              <w:pStyle w:val="a9"/>
              <w:spacing w:before="0" w:after="0"/>
              <w:jc w:val="both"/>
              <w:rPr>
                <w:i/>
                <w:lang w:val="ru-RU"/>
              </w:rPr>
            </w:pPr>
            <w:r w:rsidRPr="00492DF0">
              <w:rPr>
                <w:bCs/>
                <w:i/>
                <w:lang w:val="ru-RU"/>
              </w:rPr>
              <w:t>Раздел 3. Анализ и оценка деятельности амбулаторно-поликлинических и стационарных учреждений здравоохранения</w:t>
            </w:r>
          </w:p>
        </w:tc>
      </w:tr>
      <w:tr w:rsidR="00492DF0" w:rsidRPr="00224C31" w14:paraId="1518E147" w14:textId="77777777" w:rsidTr="006C772C">
        <w:trPr>
          <w:trHeight w:val="568"/>
        </w:trPr>
        <w:tc>
          <w:tcPr>
            <w:tcW w:w="1409" w:type="dxa"/>
          </w:tcPr>
          <w:p w14:paraId="10418AA6" w14:textId="77777777" w:rsidR="00492DF0" w:rsidRPr="00224C31" w:rsidRDefault="00492DF0" w:rsidP="006C772C">
            <w:pPr>
              <w:pStyle w:val="a9"/>
              <w:spacing w:before="0" w:after="0"/>
              <w:jc w:val="both"/>
            </w:pPr>
            <w:proofErr w:type="spellStart"/>
            <w:r w:rsidRPr="00224C31">
              <w:t>Тема</w:t>
            </w:r>
            <w:proofErr w:type="spellEnd"/>
            <w:r w:rsidRPr="00224C31">
              <w:t xml:space="preserve"> 3.1</w:t>
            </w:r>
          </w:p>
        </w:tc>
        <w:tc>
          <w:tcPr>
            <w:tcW w:w="3739" w:type="dxa"/>
          </w:tcPr>
          <w:p w14:paraId="3D70B93A" w14:textId="77777777" w:rsidR="00492DF0" w:rsidRPr="000231AA" w:rsidRDefault="00492DF0" w:rsidP="006C772C">
            <w:pPr>
              <w:widowControl w:val="0"/>
            </w:pPr>
            <w:r w:rsidRPr="000231AA">
              <w:rPr>
                <w:bCs/>
              </w:rPr>
              <w:t>Анализ и оценка деятельности амбулаторно-поликлинической службы</w:t>
            </w:r>
          </w:p>
        </w:tc>
        <w:tc>
          <w:tcPr>
            <w:tcW w:w="1745" w:type="dxa"/>
          </w:tcPr>
          <w:p w14:paraId="287EC562" w14:textId="77777777" w:rsidR="00492DF0" w:rsidRDefault="00492DF0" w:rsidP="006C772C">
            <w:pPr>
              <w:jc w:val="center"/>
            </w:pPr>
            <w:r w:rsidRPr="00486F34">
              <w:t>П, С</w:t>
            </w:r>
          </w:p>
        </w:tc>
        <w:tc>
          <w:tcPr>
            <w:tcW w:w="1694" w:type="dxa"/>
          </w:tcPr>
          <w:p w14:paraId="2266F5E1" w14:textId="77777777" w:rsidR="00492DF0" w:rsidRPr="00224C31" w:rsidRDefault="00492DF0" w:rsidP="006C772C">
            <w:pPr>
              <w:pStyle w:val="a9"/>
              <w:spacing w:before="0" w:after="0"/>
              <w:ind w:firstLine="51"/>
              <w:jc w:val="center"/>
            </w:pPr>
          </w:p>
        </w:tc>
        <w:tc>
          <w:tcPr>
            <w:tcW w:w="1509" w:type="dxa"/>
          </w:tcPr>
          <w:p w14:paraId="62F371D5" w14:textId="77777777" w:rsidR="00492DF0" w:rsidRPr="00224C31" w:rsidRDefault="00492DF0" w:rsidP="006C772C">
            <w:pPr>
              <w:jc w:val="center"/>
            </w:pPr>
          </w:p>
        </w:tc>
        <w:tc>
          <w:tcPr>
            <w:tcW w:w="1566" w:type="dxa"/>
          </w:tcPr>
          <w:p w14:paraId="3062E1F4" w14:textId="77777777" w:rsidR="00492DF0" w:rsidRPr="00224C31" w:rsidRDefault="00492DF0" w:rsidP="006C772C">
            <w:pPr>
              <w:jc w:val="center"/>
            </w:pPr>
          </w:p>
        </w:tc>
        <w:tc>
          <w:tcPr>
            <w:tcW w:w="1443" w:type="dxa"/>
          </w:tcPr>
          <w:p w14:paraId="5C8324DB" w14:textId="77777777" w:rsidR="00492DF0" w:rsidRPr="00224C31" w:rsidRDefault="00492DF0" w:rsidP="006C772C">
            <w:pPr>
              <w:jc w:val="center"/>
            </w:pPr>
            <w:r>
              <w:t>+</w:t>
            </w:r>
          </w:p>
        </w:tc>
        <w:tc>
          <w:tcPr>
            <w:tcW w:w="1455" w:type="dxa"/>
          </w:tcPr>
          <w:p w14:paraId="2E29CFE2" w14:textId="77777777" w:rsidR="00492DF0" w:rsidRPr="00224C31" w:rsidRDefault="00492DF0" w:rsidP="006C772C">
            <w:pPr>
              <w:jc w:val="center"/>
            </w:pPr>
          </w:p>
        </w:tc>
      </w:tr>
      <w:tr w:rsidR="00492DF0" w:rsidRPr="00224C31" w14:paraId="3BAF19F7" w14:textId="77777777" w:rsidTr="006C772C">
        <w:trPr>
          <w:trHeight w:val="560"/>
        </w:trPr>
        <w:tc>
          <w:tcPr>
            <w:tcW w:w="1409" w:type="dxa"/>
          </w:tcPr>
          <w:p w14:paraId="768721E7" w14:textId="77777777" w:rsidR="00492DF0" w:rsidRPr="00224C31" w:rsidRDefault="00492DF0" w:rsidP="006C772C">
            <w:pPr>
              <w:pStyle w:val="a9"/>
              <w:spacing w:before="0" w:after="0"/>
              <w:jc w:val="both"/>
            </w:pPr>
            <w:proofErr w:type="spellStart"/>
            <w:r w:rsidRPr="00224C31">
              <w:t>Тема</w:t>
            </w:r>
            <w:proofErr w:type="spellEnd"/>
            <w:r w:rsidRPr="00224C31">
              <w:t xml:space="preserve"> 3.2.</w:t>
            </w:r>
          </w:p>
        </w:tc>
        <w:tc>
          <w:tcPr>
            <w:tcW w:w="3739" w:type="dxa"/>
          </w:tcPr>
          <w:p w14:paraId="392C9534" w14:textId="77777777" w:rsidR="00492DF0" w:rsidRPr="000231AA" w:rsidRDefault="00492DF0" w:rsidP="006C772C">
            <w:pPr>
              <w:widowControl w:val="0"/>
              <w:tabs>
                <w:tab w:val="left" w:pos="183"/>
                <w:tab w:val="left" w:pos="325"/>
              </w:tabs>
            </w:pPr>
            <w:r w:rsidRPr="000231AA">
              <w:rPr>
                <w:bCs/>
              </w:rPr>
              <w:t>Анализ и оценка деятельности стационарных медицинских учреждений</w:t>
            </w:r>
          </w:p>
        </w:tc>
        <w:tc>
          <w:tcPr>
            <w:tcW w:w="1745" w:type="dxa"/>
          </w:tcPr>
          <w:p w14:paraId="7E64B026" w14:textId="77777777" w:rsidR="00492DF0" w:rsidRDefault="00492DF0" w:rsidP="006C772C">
            <w:pPr>
              <w:jc w:val="center"/>
            </w:pPr>
            <w:r w:rsidRPr="00486F34">
              <w:t>П, С</w:t>
            </w:r>
          </w:p>
        </w:tc>
        <w:tc>
          <w:tcPr>
            <w:tcW w:w="1694" w:type="dxa"/>
          </w:tcPr>
          <w:p w14:paraId="77C68DD9" w14:textId="77777777" w:rsidR="00492DF0" w:rsidRPr="00224C31" w:rsidRDefault="00492DF0" w:rsidP="006C772C">
            <w:pPr>
              <w:pStyle w:val="a9"/>
              <w:spacing w:before="0" w:after="0"/>
              <w:ind w:firstLine="51"/>
              <w:jc w:val="center"/>
            </w:pPr>
          </w:p>
        </w:tc>
        <w:tc>
          <w:tcPr>
            <w:tcW w:w="1509" w:type="dxa"/>
          </w:tcPr>
          <w:p w14:paraId="173CBB57" w14:textId="77777777" w:rsidR="00492DF0" w:rsidRPr="00224C31" w:rsidRDefault="00492DF0" w:rsidP="006C772C">
            <w:pPr>
              <w:jc w:val="center"/>
            </w:pPr>
          </w:p>
        </w:tc>
        <w:tc>
          <w:tcPr>
            <w:tcW w:w="1566" w:type="dxa"/>
          </w:tcPr>
          <w:p w14:paraId="0FEBB5AD" w14:textId="77777777" w:rsidR="00492DF0" w:rsidRPr="00224C31" w:rsidRDefault="00492DF0" w:rsidP="006C772C">
            <w:pPr>
              <w:jc w:val="center"/>
            </w:pPr>
          </w:p>
        </w:tc>
        <w:tc>
          <w:tcPr>
            <w:tcW w:w="1443" w:type="dxa"/>
          </w:tcPr>
          <w:p w14:paraId="60A562BF" w14:textId="77777777" w:rsidR="00492DF0" w:rsidRPr="00224C31" w:rsidRDefault="00492DF0" w:rsidP="006C772C">
            <w:pPr>
              <w:jc w:val="center"/>
            </w:pPr>
            <w:r>
              <w:t>+</w:t>
            </w:r>
          </w:p>
        </w:tc>
        <w:tc>
          <w:tcPr>
            <w:tcW w:w="1455" w:type="dxa"/>
          </w:tcPr>
          <w:p w14:paraId="43CA1C5E" w14:textId="77777777" w:rsidR="00492DF0" w:rsidRPr="00224C31" w:rsidRDefault="00492DF0" w:rsidP="006C772C">
            <w:pPr>
              <w:jc w:val="center"/>
            </w:pPr>
          </w:p>
        </w:tc>
      </w:tr>
      <w:tr w:rsidR="00492DF0" w:rsidRPr="00224C31" w14:paraId="09B08640" w14:textId="77777777" w:rsidTr="006C772C">
        <w:trPr>
          <w:trHeight w:val="560"/>
        </w:trPr>
        <w:tc>
          <w:tcPr>
            <w:tcW w:w="1409" w:type="dxa"/>
          </w:tcPr>
          <w:p w14:paraId="4783EE13" w14:textId="77777777" w:rsidR="00492DF0" w:rsidRPr="00224C31" w:rsidRDefault="00492DF0" w:rsidP="006C772C">
            <w:pPr>
              <w:pStyle w:val="a9"/>
              <w:spacing w:before="0" w:after="0"/>
              <w:jc w:val="both"/>
            </w:pPr>
            <w:proofErr w:type="spellStart"/>
            <w:r>
              <w:t>Тема</w:t>
            </w:r>
            <w:proofErr w:type="spellEnd"/>
            <w:r>
              <w:t xml:space="preserve"> 3.3</w:t>
            </w:r>
            <w:r w:rsidRPr="00224C31">
              <w:t>.</w:t>
            </w:r>
          </w:p>
        </w:tc>
        <w:tc>
          <w:tcPr>
            <w:tcW w:w="3739" w:type="dxa"/>
          </w:tcPr>
          <w:p w14:paraId="2B512479" w14:textId="77777777" w:rsidR="00492DF0" w:rsidRPr="00224C31" w:rsidRDefault="00492DF0" w:rsidP="006C772C">
            <w:pPr>
              <w:widowControl w:val="0"/>
              <w:tabs>
                <w:tab w:val="left" w:pos="183"/>
                <w:tab w:val="left" w:pos="325"/>
              </w:tabs>
            </w:pPr>
            <w:r>
              <w:t>Оценка качества медицинской помощи (КМП)</w:t>
            </w:r>
          </w:p>
        </w:tc>
        <w:tc>
          <w:tcPr>
            <w:tcW w:w="1745" w:type="dxa"/>
          </w:tcPr>
          <w:p w14:paraId="62F0FA11" w14:textId="77777777" w:rsidR="00492DF0" w:rsidRDefault="00492DF0" w:rsidP="006C772C">
            <w:pPr>
              <w:jc w:val="center"/>
            </w:pPr>
            <w:r w:rsidRPr="00486F34">
              <w:t>П, С</w:t>
            </w:r>
          </w:p>
        </w:tc>
        <w:tc>
          <w:tcPr>
            <w:tcW w:w="1694" w:type="dxa"/>
          </w:tcPr>
          <w:p w14:paraId="51B63C49" w14:textId="77777777" w:rsidR="00492DF0" w:rsidRPr="00224C31" w:rsidRDefault="00492DF0" w:rsidP="006C772C">
            <w:pPr>
              <w:pStyle w:val="a9"/>
              <w:spacing w:before="0" w:after="0"/>
              <w:ind w:firstLine="51"/>
              <w:jc w:val="center"/>
            </w:pPr>
          </w:p>
        </w:tc>
        <w:tc>
          <w:tcPr>
            <w:tcW w:w="1509" w:type="dxa"/>
          </w:tcPr>
          <w:p w14:paraId="57339BC1" w14:textId="77777777" w:rsidR="00492DF0" w:rsidRPr="00224C31" w:rsidRDefault="00492DF0" w:rsidP="006C772C">
            <w:pPr>
              <w:jc w:val="center"/>
            </w:pPr>
          </w:p>
        </w:tc>
        <w:tc>
          <w:tcPr>
            <w:tcW w:w="1566" w:type="dxa"/>
          </w:tcPr>
          <w:p w14:paraId="71EB0FC8" w14:textId="77777777" w:rsidR="00492DF0" w:rsidRPr="00224C31" w:rsidRDefault="00492DF0" w:rsidP="006C772C">
            <w:pPr>
              <w:jc w:val="center"/>
            </w:pPr>
          </w:p>
        </w:tc>
        <w:tc>
          <w:tcPr>
            <w:tcW w:w="1443" w:type="dxa"/>
          </w:tcPr>
          <w:p w14:paraId="61C94F3C" w14:textId="77777777" w:rsidR="00492DF0" w:rsidRPr="00224C31" w:rsidRDefault="00492DF0" w:rsidP="006C772C">
            <w:pPr>
              <w:jc w:val="center"/>
            </w:pPr>
            <w:r>
              <w:t>+</w:t>
            </w:r>
          </w:p>
        </w:tc>
        <w:tc>
          <w:tcPr>
            <w:tcW w:w="1455" w:type="dxa"/>
          </w:tcPr>
          <w:p w14:paraId="02F19A13" w14:textId="77777777" w:rsidR="00492DF0" w:rsidRDefault="00492DF0" w:rsidP="006C772C">
            <w:pPr>
              <w:jc w:val="center"/>
            </w:pPr>
            <w:r>
              <w:t>+</w:t>
            </w:r>
          </w:p>
        </w:tc>
      </w:tr>
    </w:tbl>
    <w:p w14:paraId="541AF355" w14:textId="77777777" w:rsidR="00492DF0" w:rsidRPr="00AB6918" w:rsidRDefault="00492DF0" w:rsidP="00492DF0">
      <w:pPr>
        <w:pStyle w:val="a9"/>
        <w:spacing w:before="0" w:after="0"/>
        <w:ind w:firstLine="709"/>
        <w:jc w:val="both"/>
        <w:rPr>
          <w:b/>
        </w:rPr>
        <w:sectPr w:rsidR="00492DF0" w:rsidRPr="00AB6918" w:rsidSect="00F66220">
          <w:pgSz w:w="16838" w:h="11906" w:orient="landscape"/>
          <w:pgMar w:top="993" w:right="1134" w:bottom="1701" w:left="1134" w:header="709" w:footer="709" w:gutter="0"/>
          <w:cols w:space="708"/>
          <w:titlePg/>
          <w:docGrid w:linePitch="360"/>
        </w:sectPr>
      </w:pPr>
    </w:p>
    <w:p w14:paraId="4E08BF0F" w14:textId="77777777" w:rsidR="003D1A4C" w:rsidRPr="00492DF0" w:rsidRDefault="003D1A4C" w:rsidP="003D1A4C">
      <w:pPr>
        <w:pStyle w:val="a9"/>
        <w:tabs>
          <w:tab w:val="num" w:pos="0"/>
        </w:tabs>
        <w:spacing w:before="0" w:after="0"/>
        <w:ind w:firstLine="567"/>
        <w:jc w:val="center"/>
        <w:rPr>
          <w:b/>
          <w:lang w:val="ru-RU"/>
        </w:rPr>
      </w:pPr>
      <w:r w:rsidRPr="00492DF0">
        <w:rPr>
          <w:b/>
          <w:lang w:val="ru-RU"/>
        </w:rPr>
        <w:lastRenderedPageBreak/>
        <w:t>6.2. Описание показателей и критериев оценивания компетенций на различных этапах их формирования</w:t>
      </w:r>
    </w:p>
    <w:p w14:paraId="409687C1" w14:textId="77777777" w:rsidR="003D1A4C" w:rsidRPr="00492DF0" w:rsidRDefault="003D1A4C" w:rsidP="003D1A4C">
      <w:pPr>
        <w:pStyle w:val="a9"/>
        <w:tabs>
          <w:tab w:val="num" w:pos="0"/>
        </w:tabs>
        <w:spacing w:before="0" w:after="0"/>
        <w:ind w:firstLine="567"/>
        <w:jc w:val="center"/>
        <w:rPr>
          <w:b/>
          <w:lang w:val="ru-RU"/>
        </w:rPr>
      </w:pPr>
      <w:r w:rsidRPr="00492DF0">
        <w:rPr>
          <w:b/>
          <w:lang w:val="ru-RU"/>
        </w:rPr>
        <w:t xml:space="preserve"> (описание шкал оценивания)</w:t>
      </w:r>
    </w:p>
    <w:p w14:paraId="69E2C0C4" w14:textId="77777777" w:rsidR="003D1A4C" w:rsidRDefault="003D1A4C" w:rsidP="003D1A4C">
      <w:pPr>
        <w:pStyle w:val="a9"/>
        <w:tabs>
          <w:tab w:val="num" w:pos="0"/>
        </w:tabs>
        <w:spacing w:before="0" w:after="0"/>
        <w:jc w:val="both"/>
        <w:rPr>
          <w:lang w:val="ru-RU"/>
        </w:rPr>
      </w:pPr>
      <w:r w:rsidRPr="00492DF0">
        <w:rPr>
          <w:lang w:val="ru-RU"/>
        </w:rPr>
        <w:t>В процессе освоения дисциплины формируются следующие компетенции: УК-2, УК-3, ОПК-</w:t>
      </w:r>
      <w:r>
        <w:rPr>
          <w:lang w:val="ru-RU"/>
        </w:rPr>
        <w:t>2</w:t>
      </w:r>
      <w:r w:rsidRPr="00492DF0">
        <w:rPr>
          <w:lang w:val="ru-RU"/>
        </w:rPr>
        <w:t>, ОПК-8, ПК-1</w:t>
      </w:r>
    </w:p>
    <w:tbl>
      <w:tblPr>
        <w:tblW w:w="15659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844"/>
        <w:gridCol w:w="3118"/>
        <w:gridCol w:w="1276"/>
        <w:gridCol w:w="2098"/>
        <w:gridCol w:w="2409"/>
        <w:gridCol w:w="2410"/>
        <w:gridCol w:w="2504"/>
      </w:tblGrid>
      <w:tr w:rsidR="003D1A4C" w:rsidRPr="00AB6918" w14:paraId="72046E94" w14:textId="77777777" w:rsidTr="00D55721">
        <w:trPr>
          <w:cantSplit/>
          <w:trHeight w:val="274"/>
          <w:tblHeader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B0A0E3F" w14:textId="77777777" w:rsidR="003D1A4C" w:rsidRPr="00AB6918" w:rsidRDefault="003D1A4C" w:rsidP="00D55721">
            <w:pPr>
              <w:jc w:val="center"/>
              <w:rPr>
                <w:b/>
                <w:spacing w:val="-6"/>
                <w:kern w:val="2"/>
              </w:rPr>
            </w:pPr>
            <w:r w:rsidRPr="00AB6918">
              <w:rPr>
                <w:b/>
                <w:spacing w:val="-6"/>
                <w:kern w:val="2"/>
              </w:rPr>
              <w:lastRenderedPageBreak/>
              <w:t>Перечень компетенций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D16812" w14:textId="77777777" w:rsidR="003D1A4C" w:rsidRPr="00AB6918" w:rsidRDefault="003D1A4C" w:rsidP="00D55721">
            <w:pPr>
              <w:jc w:val="center"/>
              <w:rPr>
                <w:spacing w:val="-6"/>
                <w:kern w:val="2"/>
              </w:rPr>
            </w:pPr>
            <w:r w:rsidRPr="00AB6918">
              <w:rPr>
                <w:b/>
                <w:spacing w:val="-6"/>
                <w:kern w:val="2"/>
              </w:rPr>
              <w:t>Планируемые результаты</w:t>
            </w:r>
            <w:r>
              <w:rPr>
                <w:b/>
                <w:spacing w:val="-6"/>
                <w:kern w:val="2"/>
              </w:rPr>
              <w:t xml:space="preserve"> </w:t>
            </w:r>
            <w:r w:rsidRPr="00AB6918">
              <w:rPr>
                <w:b/>
                <w:spacing w:val="-6"/>
                <w:kern w:val="2"/>
              </w:rPr>
              <w:t>обучения</w:t>
            </w:r>
          </w:p>
          <w:p w14:paraId="7B924491" w14:textId="77777777" w:rsidR="003D1A4C" w:rsidRPr="00AB6918" w:rsidRDefault="003D1A4C" w:rsidP="00D55721">
            <w:pPr>
              <w:jc w:val="center"/>
              <w:rPr>
                <w:b/>
                <w:spacing w:val="-6"/>
                <w:kern w:val="2"/>
              </w:rPr>
            </w:pPr>
            <w:r w:rsidRPr="00AB6918">
              <w:rPr>
                <w:spacing w:val="-6"/>
                <w:kern w:val="2"/>
              </w:rPr>
              <w:t>(показатели достижения заданного уровня освоения компетенций)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5D5A33" w14:textId="77777777" w:rsidR="003D1A4C" w:rsidRPr="00B0369C" w:rsidRDefault="003D1A4C" w:rsidP="00D55721">
            <w:pPr>
              <w:suppressAutoHyphens/>
              <w:jc w:val="center"/>
              <w:rPr>
                <w:b/>
                <w:spacing w:val="-6"/>
                <w:kern w:val="2"/>
              </w:rPr>
            </w:pPr>
            <w:r w:rsidRPr="00B0369C">
              <w:rPr>
                <w:b/>
                <w:spacing w:val="-6"/>
                <w:kern w:val="2"/>
              </w:rPr>
              <w:t>Форма оценочных средств</w:t>
            </w:r>
          </w:p>
        </w:tc>
        <w:tc>
          <w:tcPr>
            <w:tcW w:w="9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A232E" w14:textId="77777777" w:rsidR="003D1A4C" w:rsidRPr="00AB6918" w:rsidRDefault="003D1A4C" w:rsidP="00D55721">
            <w:pPr>
              <w:jc w:val="center"/>
              <w:rPr>
                <w:spacing w:val="-6"/>
                <w:kern w:val="2"/>
              </w:rPr>
            </w:pPr>
            <w:r w:rsidRPr="00AB6918">
              <w:rPr>
                <w:b/>
                <w:spacing w:val="-6"/>
                <w:kern w:val="2"/>
              </w:rPr>
              <w:t>Критерии оценивания результатов обучения (дескрипторы)</w:t>
            </w:r>
          </w:p>
        </w:tc>
      </w:tr>
      <w:tr w:rsidR="003D1A4C" w:rsidRPr="00AB6918" w14:paraId="0A2A032A" w14:textId="77777777" w:rsidTr="00D55721">
        <w:trPr>
          <w:cantSplit/>
          <w:trHeight w:val="835"/>
          <w:tblHeader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F131FEC" w14:textId="77777777" w:rsidR="003D1A4C" w:rsidRPr="00AB6918" w:rsidRDefault="003D1A4C" w:rsidP="00D55721">
            <w:pPr>
              <w:snapToGri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BBC79D4" w14:textId="77777777" w:rsidR="003D1A4C" w:rsidRPr="00AB6918" w:rsidRDefault="003D1A4C" w:rsidP="00D55721">
            <w:pPr>
              <w:snapToGri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9A6C5E" w14:textId="77777777" w:rsidR="003D1A4C" w:rsidRPr="00B0369C" w:rsidRDefault="003D1A4C" w:rsidP="00D55721">
            <w:pPr>
              <w:jc w:val="center"/>
              <w:rPr>
                <w:spacing w:val="-6"/>
                <w:kern w:val="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73C2E63" w14:textId="77777777" w:rsidR="003D1A4C" w:rsidRPr="00AB6918" w:rsidRDefault="003D1A4C" w:rsidP="00D55721">
            <w:pPr>
              <w:jc w:val="center"/>
              <w:rPr>
                <w:b/>
                <w:spacing w:val="-6"/>
                <w:kern w:val="2"/>
              </w:rPr>
            </w:pPr>
            <w:r w:rsidRPr="00AB6918">
              <w:rPr>
                <w:b/>
                <w:spacing w:val="-6"/>
                <w:kern w:val="2"/>
              </w:rPr>
              <w:t>Результат</w:t>
            </w:r>
          </w:p>
          <w:p w14:paraId="1ACC5672" w14:textId="77777777" w:rsidR="003D1A4C" w:rsidRPr="00AB6918" w:rsidRDefault="003D1A4C" w:rsidP="00D55721">
            <w:pPr>
              <w:jc w:val="center"/>
              <w:rPr>
                <w:b/>
                <w:spacing w:val="-6"/>
                <w:kern w:val="2"/>
              </w:rPr>
            </w:pPr>
            <w:r w:rsidRPr="00AB6918">
              <w:rPr>
                <w:b/>
                <w:spacing w:val="-6"/>
                <w:kern w:val="2"/>
              </w:rPr>
              <w:t>не достигнут</w:t>
            </w:r>
          </w:p>
          <w:p w14:paraId="2C1D1C05" w14:textId="77777777" w:rsidR="003D1A4C" w:rsidRPr="00AB6918" w:rsidRDefault="003D1A4C" w:rsidP="00D55721">
            <w:pPr>
              <w:jc w:val="center"/>
              <w:rPr>
                <w:b/>
                <w:spacing w:val="-6"/>
                <w:kern w:val="2"/>
              </w:rPr>
            </w:pPr>
            <w:r w:rsidRPr="00AB6918">
              <w:rPr>
                <w:b/>
                <w:spacing w:val="-6"/>
                <w:kern w:val="2"/>
              </w:rPr>
              <w:t>(менее 70 баллов)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3C8C607" w14:textId="77777777" w:rsidR="003D1A4C" w:rsidRPr="00AB6918" w:rsidRDefault="003D1A4C" w:rsidP="00D55721">
            <w:pPr>
              <w:jc w:val="center"/>
              <w:rPr>
                <w:b/>
                <w:spacing w:val="-6"/>
                <w:kern w:val="2"/>
              </w:rPr>
            </w:pPr>
            <w:r w:rsidRPr="00AB6918">
              <w:rPr>
                <w:b/>
                <w:spacing w:val="-6"/>
                <w:kern w:val="2"/>
              </w:rPr>
              <w:t>Результат</w:t>
            </w:r>
          </w:p>
          <w:p w14:paraId="7861EF0E" w14:textId="77777777" w:rsidR="003D1A4C" w:rsidRPr="00AB6918" w:rsidRDefault="003D1A4C" w:rsidP="00D55721">
            <w:pPr>
              <w:jc w:val="center"/>
              <w:rPr>
                <w:b/>
                <w:spacing w:val="-6"/>
                <w:kern w:val="2"/>
              </w:rPr>
            </w:pPr>
            <w:r w:rsidRPr="00AB6918">
              <w:rPr>
                <w:b/>
                <w:spacing w:val="-6"/>
                <w:kern w:val="2"/>
              </w:rPr>
              <w:t>минимальный</w:t>
            </w:r>
          </w:p>
          <w:p w14:paraId="601CD74F" w14:textId="77777777" w:rsidR="003D1A4C" w:rsidRPr="00AB6918" w:rsidRDefault="003D1A4C" w:rsidP="00D55721">
            <w:pPr>
              <w:jc w:val="center"/>
              <w:rPr>
                <w:b/>
                <w:spacing w:val="-6"/>
                <w:kern w:val="2"/>
              </w:rPr>
            </w:pPr>
            <w:r w:rsidRPr="00AB6918">
              <w:rPr>
                <w:b/>
                <w:spacing w:val="-6"/>
                <w:kern w:val="2"/>
              </w:rPr>
              <w:t>(70-79 баллов)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D7CC8D7" w14:textId="77777777" w:rsidR="003D1A4C" w:rsidRPr="00AB6918" w:rsidRDefault="003D1A4C" w:rsidP="00D55721">
            <w:pPr>
              <w:jc w:val="center"/>
              <w:rPr>
                <w:b/>
                <w:spacing w:val="-6"/>
                <w:kern w:val="2"/>
              </w:rPr>
            </w:pPr>
            <w:r w:rsidRPr="00AB6918">
              <w:rPr>
                <w:b/>
                <w:spacing w:val="-6"/>
                <w:kern w:val="2"/>
              </w:rPr>
              <w:t>Результат</w:t>
            </w:r>
          </w:p>
          <w:p w14:paraId="4731C376" w14:textId="77777777" w:rsidR="003D1A4C" w:rsidRPr="00AB6918" w:rsidRDefault="003D1A4C" w:rsidP="00D55721">
            <w:pPr>
              <w:jc w:val="center"/>
              <w:rPr>
                <w:b/>
                <w:spacing w:val="-6"/>
                <w:kern w:val="2"/>
              </w:rPr>
            </w:pPr>
            <w:r w:rsidRPr="00AB6918">
              <w:rPr>
                <w:b/>
                <w:spacing w:val="-6"/>
                <w:kern w:val="2"/>
              </w:rPr>
              <w:t>средний</w:t>
            </w:r>
          </w:p>
          <w:p w14:paraId="5B245A29" w14:textId="77777777" w:rsidR="003D1A4C" w:rsidRPr="00AB6918" w:rsidRDefault="003D1A4C" w:rsidP="00D55721">
            <w:pPr>
              <w:jc w:val="center"/>
              <w:rPr>
                <w:b/>
                <w:spacing w:val="-6"/>
                <w:kern w:val="2"/>
              </w:rPr>
            </w:pPr>
            <w:r w:rsidRPr="00AB6918">
              <w:rPr>
                <w:b/>
                <w:spacing w:val="-6"/>
                <w:kern w:val="2"/>
              </w:rPr>
              <w:t>(80-89 баллов)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A3BE00" w14:textId="77777777" w:rsidR="003D1A4C" w:rsidRPr="00AB6918" w:rsidRDefault="003D1A4C" w:rsidP="00D55721">
            <w:pPr>
              <w:jc w:val="center"/>
              <w:rPr>
                <w:b/>
                <w:spacing w:val="-6"/>
                <w:kern w:val="2"/>
              </w:rPr>
            </w:pPr>
            <w:r w:rsidRPr="00AB6918">
              <w:rPr>
                <w:b/>
                <w:spacing w:val="-6"/>
                <w:kern w:val="2"/>
              </w:rPr>
              <w:t>Результат</w:t>
            </w:r>
          </w:p>
          <w:p w14:paraId="50BCB714" w14:textId="77777777" w:rsidR="003D1A4C" w:rsidRPr="00AB6918" w:rsidRDefault="003D1A4C" w:rsidP="00D55721">
            <w:pPr>
              <w:jc w:val="center"/>
              <w:rPr>
                <w:b/>
                <w:spacing w:val="-6"/>
                <w:kern w:val="2"/>
              </w:rPr>
            </w:pPr>
            <w:r w:rsidRPr="00AB6918">
              <w:rPr>
                <w:b/>
                <w:spacing w:val="-6"/>
                <w:kern w:val="2"/>
              </w:rPr>
              <w:t>высокий</w:t>
            </w:r>
          </w:p>
          <w:p w14:paraId="72C85321" w14:textId="77777777" w:rsidR="003D1A4C" w:rsidRPr="00AB6918" w:rsidRDefault="003D1A4C" w:rsidP="00D55721">
            <w:pPr>
              <w:jc w:val="center"/>
              <w:rPr>
                <w:b/>
                <w:spacing w:val="-6"/>
                <w:kern w:val="2"/>
              </w:rPr>
            </w:pPr>
            <w:r w:rsidRPr="00AB6918">
              <w:rPr>
                <w:b/>
                <w:spacing w:val="-6"/>
                <w:kern w:val="2"/>
              </w:rPr>
              <w:t>(90-100 баллов)</w:t>
            </w:r>
          </w:p>
        </w:tc>
      </w:tr>
      <w:tr w:rsidR="003D1A4C" w:rsidRPr="00AB6918" w14:paraId="71271FAC" w14:textId="77777777" w:rsidTr="00D55721">
        <w:trPr>
          <w:cantSplit/>
          <w:trHeight w:val="147"/>
          <w:tblHeader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8C82493" w14:textId="77777777" w:rsidR="003D1A4C" w:rsidRPr="00AB6918" w:rsidRDefault="003D1A4C" w:rsidP="00D55721">
            <w:pPr>
              <w:snapToGri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12FC55E" w14:textId="77777777" w:rsidR="003D1A4C" w:rsidRPr="00AB6918" w:rsidRDefault="003D1A4C" w:rsidP="00D55721">
            <w:pPr>
              <w:snapToGri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B34FD6" w14:textId="77777777" w:rsidR="003D1A4C" w:rsidRPr="00B0369C" w:rsidRDefault="003D1A4C" w:rsidP="00D55721">
            <w:pPr>
              <w:jc w:val="center"/>
              <w:rPr>
                <w:spacing w:val="-6"/>
                <w:kern w:val="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A0A906C" w14:textId="77777777" w:rsidR="003D1A4C" w:rsidRPr="00AB6918" w:rsidRDefault="003D1A4C" w:rsidP="00D55721">
            <w:pPr>
              <w:jc w:val="center"/>
              <w:rPr>
                <w:b/>
                <w:spacing w:val="-6"/>
                <w:kern w:val="2"/>
              </w:rPr>
            </w:pPr>
            <w:r>
              <w:rPr>
                <w:b/>
                <w:spacing w:val="-6"/>
                <w:kern w:val="2"/>
              </w:rPr>
              <w:t>не зачтено</w:t>
            </w:r>
          </w:p>
        </w:tc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534FBF" w14:textId="77777777" w:rsidR="003D1A4C" w:rsidRPr="00AB6918" w:rsidRDefault="003D1A4C" w:rsidP="00D55721">
            <w:pPr>
              <w:jc w:val="center"/>
              <w:rPr>
                <w:b/>
                <w:spacing w:val="-6"/>
                <w:kern w:val="2"/>
              </w:rPr>
            </w:pPr>
            <w:r>
              <w:rPr>
                <w:b/>
                <w:spacing w:val="-6"/>
                <w:kern w:val="2"/>
              </w:rPr>
              <w:t>зачтено</w:t>
            </w:r>
          </w:p>
        </w:tc>
      </w:tr>
      <w:tr w:rsidR="003D1A4C" w:rsidRPr="008D40D7" w14:paraId="26C696C0" w14:textId="77777777" w:rsidTr="00D55721">
        <w:trPr>
          <w:cantSplit/>
          <w:trHeight w:val="3061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4F70468" w14:textId="77777777" w:rsidR="003D1A4C" w:rsidRDefault="003D1A4C" w:rsidP="00D55721">
            <w:pPr>
              <w:snapToGrid w:val="0"/>
              <w:rPr>
                <w:b/>
                <w:spacing w:val="-6"/>
                <w:kern w:val="2"/>
              </w:rPr>
            </w:pPr>
            <w:r>
              <w:t>Г</w:t>
            </w:r>
            <w:r w:rsidRPr="008D40D7">
              <w:t>отовность управлять коллективом, толерантно воспринимать социальные, этнические, конфессиональные и культурные различия</w:t>
            </w:r>
          </w:p>
          <w:p w14:paraId="1370CFD8" w14:textId="77777777" w:rsidR="003D1A4C" w:rsidRPr="008D40D7" w:rsidRDefault="003D1A4C" w:rsidP="00D55721">
            <w:pPr>
              <w:snapToGrid w:val="0"/>
              <w:jc w:val="both"/>
              <w:rPr>
                <w:b/>
                <w:spacing w:val="-6"/>
                <w:kern w:val="2"/>
              </w:rPr>
            </w:pPr>
            <w:r w:rsidRPr="00EB31AE">
              <w:rPr>
                <w:b/>
                <w:spacing w:val="-6"/>
                <w:kern w:val="2"/>
              </w:rPr>
              <w:t>(УК-2)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9E23E93" w14:textId="77777777" w:rsidR="003D1A4C" w:rsidRPr="008D40D7" w:rsidRDefault="003D1A4C" w:rsidP="00D55721">
            <w:pPr>
              <w:widowControl w:val="0"/>
              <w:tabs>
                <w:tab w:val="num" w:pos="756"/>
                <w:tab w:val="num" w:pos="964"/>
              </w:tabs>
            </w:pPr>
            <w:r w:rsidRPr="002C4FC9">
              <w:rPr>
                <w:spacing w:val="-6"/>
                <w:kern w:val="2"/>
                <w:u w:val="single"/>
              </w:rPr>
              <w:t>Знать</w:t>
            </w:r>
            <w:r w:rsidRPr="002C4FC9">
              <w:rPr>
                <w:bCs/>
                <w:spacing w:val="-6"/>
                <w:kern w:val="2"/>
                <w:u w:val="single"/>
              </w:rPr>
              <w:t>:</w:t>
            </w:r>
            <w:r w:rsidRPr="00001998">
              <w:rPr>
                <w:bCs/>
                <w:spacing w:val="-6"/>
                <w:kern w:val="2"/>
                <w:u w:val="single"/>
              </w:rPr>
              <w:t xml:space="preserve"> </w:t>
            </w:r>
            <w:r w:rsidRPr="008D40D7">
              <w:t>различия между лидерством, руководством и менеджментом, основные методы управления коллективом, стили управления коллективом, основные составляющие управления коллективом.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7877495" w14:textId="77777777" w:rsidR="003D1A4C" w:rsidRPr="00B0369C" w:rsidRDefault="003D1A4C" w:rsidP="00D55721">
            <w:pPr>
              <w:tabs>
                <w:tab w:val="left" w:pos="708"/>
              </w:tabs>
              <w:rPr>
                <w:bCs/>
              </w:rPr>
            </w:pPr>
            <w:r w:rsidRPr="00B0369C">
              <w:rPr>
                <w:bCs/>
              </w:rPr>
              <w:t>тестирование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290302E" w14:textId="77777777" w:rsidR="003D1A4C" w:rsidRPr="0027557B" w:rsidRDefault="003D1A4C" w:rsidP="00D55721">
            <w:pPr>
              <w:rPr>
                <w:spacing w:val="-6"/>
                <w:kern w:val="2"/>
              </w:rPr>
            </w:pPr>
            <w:r w:rsidRPr="0027557B">
              <w:rPr>
                <w:rStyle w:val="25"/>
                <w:rFonts w:eastAsiaTheme="minorEastAsia"/>
              </w:rPr>
              <w:t>Имеет фрагментар</w:t>
            </w:r>
            <w:r w:rsidRPr="0027557B">
              <w:rPr>
                <w:rStyle w:val="25"/>
                <w:rFonts w:eastAsiaTheme="minorEastAsia"/>
              </w:rPr>
              <w:softHyphen/>
              <w:t xml:space="preserve">ные знания методов </w:t>
            </w:r>
            <w:r w:rsidRPr="0027557B">
              <w:t>управления коллективом, стилей управления коллективом, основных составляющих управления коллективом.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0950318" w14:textId="77777777" w:rsidR="003D1A4C" w:rsidRPr="00031114" w:rsidRDefault="003D1A4C" w:rsidP="00D55721">
            <w:pPr>
              <w:rPr>
                <w:spacing w:val="-6"/>
                <w:kern w:val="2"/>
              </w:rPr>
            </w:pPr>
            <w:r w:rsidRPr="00031114">
              <w:rPr>
                <w:rStyle w:val="25"/>
                <w:rFonts w:eastAsiaTheme="minorEastAsia"/>
              </w:rPr>
              <w:t xml:space="preserve">Имеет общие, но не структурированные знания методов </w:t>
            </w:r>
            <w:r w:rsidRPr="00031114">
              <w:t>управления коллективом, стилей управления коллективом, основных составляющих управления коллективом.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FA473E8" w14:textId="77777777" w:rsidR="003D1A4C" w:rsidRPr="00031114" w:rsidRDefault="003D1A4C" w:rsidP="00D55721">
            <w:pPr>
              <w:rPr>
                <w:spacing w:val="-6"/>
                <w:kern w:val="2"/>
              </w:rPr>
            </w:pPr>
            <w:r w:rsidRPr="00031114">
              <w:rPr>
                <w:rStyle w:val="25"/>
                <w:rFonts w:eastAsiaTheme="minorEastAsia"/>
              </w:rPr>
              <w:t>Имеет сформирован</w:t>
            </w:r>
            <w:r w:rsidRPr="00031114">
              <w:rPr>
                <w:rStyle w:val="25"/>
                <w:rFonts w:eastAsiaTheme="minorEastAsia"/>
              </w:rPr>
              <w:softHyphen/>
              <w:t xml:space="preserve">ные, но содержащие отдельные пробелы знания методов </w:t>
            </w:r>
            <w:r w:rsidRPr="00031114">
              <w:t>управления коллективом, стилей управления коллективом, основных составляющих управления коллективом.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FF49FF" w14:textId="77777777" w:rsidR="003D1A4C" w:rsidRPr="00031114" w:rsidRDefault="003D1A4C" w:rsidP="00D55721">
            <w:pPr>
              <w:rPr>
                <w:spacing w:val="-6"/>
                <w:kern w:val="2"/>
              </w:rPr>
            </w:pPr>
            <w:r w:rsidRPr="00031114">
              <w:rPr>
                <w:rStyle w:val="25"/>
                <w:rFonts w:eastAsiaTheme="minorEastAsia"/>
              </w:rPr>
              <w:t>Имеет сформирован</w:t>
            </w:r>
            <w:r w:rsidRPr="00031114">
              <w:rPr>
                <w:rStyle w:val="25"/>
                <w:rFonts w:eastAsiaTheme="minorEastAsia"/>
              </w:rPr>
              <w:softHyphen/>
              <w:t xml:space="preserve">ные систематические знания методов </w:t>
            </w:r>
            <w:r w:rsidRPr="00031114">
              <w:t>управления коллективом, стилей управления коллективом, основных составляющих управления коллективом.</w:t>
            </w:r>
          </w:p>
        </w:tc>
      </w:tr>
      <w:tr w:rsidR="003D1A4C" w:rsidRPr="00AB6918" w14:paraId="28EC427A" w14:textId="77777777" w:rsidTr="00D55721">
        <w:trPr>
          <w:cantSplit/>
          <w:trHeight w:val="4139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B9218CC" w14:textId="77777777" w:rsidR="003D1A4C" w:rsidRPr="00AB6918" w:rsidRDefault="003D1A4C" w:rsidP="00D55721">
            <w:pPr>
              <w:snapToGrid w:val="0"/>
              <w:jc w:val="both"/>
              <w:rPr>
                <w:spacing w:val="-6"/>
                <w:kern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ECE03CE" w14:textId="77777777" w:rsidR="003D1A4C" w:rsidRPr="001B362E" w:rsidRDefault="003D1A4C" w:rsidP="00D55721">
            <w:r w:rsidRPr="006761CF">
              <w:rPr>
                <w:spacing w:val="-6"/>
                <w:kern w:val="2"/>
                <w:u w:val="single"/>
              </w:rPr>
              <w:t>Уметь</w:t>
            </w:r>
            <w:r w:rsidRPr="006761CF">
              <w:rPr>
                <w:bCs/>
                <w:spacing w:val="-6"/>
                <w:kern w:val="2"/>
                <w:u w:val="single"/>
              </w:rPr>
              <w:t>:</w:t>
            </w:r>
            <w:r w:rsidRPr="00001998">
              <w:rPr>
                <w:bCs/>
                <w:spacing w:val="-6"/>
                <w:kern w:val="2"/>
                <w:u w:val="single"/>
              </w:rPr>
              <w:t xml:space="preserve"> </w:t>
            </w:r>
            <w:r w:rsidRPr="00410BA8">
              <w:t>прогнозировать и планировать процесс упра</w:t>
            </w:r>
            <w:r w:rsidRPr="00F91B07">
              <w:t>в</w:t>
            </w:r>
            <w:r w:rsidRPr="00410BA8">
              <w:t xml:space="preserve">ления коллективом в </w:t>
            </w:r>
            <w:r w:rsidRPr="00F91B07">
              <w:t>с</w:t>
            </w:r>
            <w:r w:rsidRPr="00410BA8">
              <w:t>оответствии с его особенност</w:t>
            </w:r>
            <w:r w:rsidRPr="00F91B07">
              <w:t>я</w:t>
            </w:r>
            <w:r w:rsidRPr="00410BA8">
              <w:t>ми и профессиональными задачами; толерантно во</w:t>
            </w:r>
            <w:r w:rsidRPr="00F91B07">
              <w:t>с</w:t>
            </w:r>
            <w:r w:rsidRPr="00410BA8">
              <w:t xml:space="preserve">принимать социальные, этнические, конфессиональные и </w:t>
            </w:r>
            <w:r w:rsidRPr="00F91B07">
              <w:t>к</w:t>
            </w:r>
            <w:r w:rsidRPr="00410BA8">
              <w:t>ульту</w:t>
            </w:r>
            <w:r>
              <w:t>рные различия.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074CA6E" w14:textId="77777777" w:rsidR="003D1A4C" w:rsidRPr="00B0369C" w:rsidRDefault="003D1A4C" w:rsidP="00D55721">
            <w:pPr>
              <w:tabs>
                <w:tab w:val="left" w:pos="708"/>
              </w:tabs>
              <w:rPr>
                <w:bCs/>
                <w:highlight w:val="yellow"/>
              </w:rPr>
            </w:pPr>
            <w:r w:rsidRPr="00B0369C">
              <w:rPr>
                <w:bCs/>
              </w:rPr>
              <w:t>решение ситуационных задач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B86BA92" w14:textId="77777777" w:rsidR="003D1A4C" w:rsidRPr="0048374E" w:rsidRDefault="003D1A4C" w:rsidP="00D55721">
            <w:pPr>
              <w:rPr>
                <w:spacing w:val="-6"/>
                <w:kern w:val="2"/>
              </w:rPr>
            </w:pPr>
            <w:r w:rsidRPr="0048374E">
              <w:rPr>
                <w:rStyle w:val="25"/>
                <w:rFonts w:eastAsiaTheme="minorEastAsia"/>
              </w:rPr>
              <w:t xml:space="preserve">Частично умеет </w:t>
            </w:r>
            <w:r w:rsidRPr="0048374E">
              <w:t>прогнозировать и планировать процесс управления коллективом в соответствии с его особенностями и профессиональными задачами; толерантно воспринимать социальные, этнические, конфессиональные и культурные различия.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AB0605B" w14:textId="77777777" w:rsidR="003D1A4C" w:rsidRPr="0048374E" w:rsidRDefault="003D1A4C" w:rsidP="00D55721">
            <w:pPr>
              <w:rPr>
                <w:spacing w:val="-6"/>
                <w:kern w:val="2"/>
              </w:rPr>
            </w:pPr>
            <w:r w:rsidRPr="0048374E">
              <w:rPr>
                <w:rStyle w:val="25"/>
                <w:rFonts w:eastAsiaTheme="minorEastAsia"/>
              </w:rPr>
              <w:t>В целом успешно, но не систематически</w:t>
            </w:r>
            <w:r>
              <w:rPr>
                <w:rStyle w:val="25"/>
                <w:rFonts w:eastAsiaTheme="minorEastAsia"/>
              </w:rPr>
              <w:t xml:space="preserve"> умеет</w:t>
            </w:r>
            <w:r w:rsidRPr="00001998">
              <w:rPr>
                <w:rStyle w:val="25"/>
                <w:rFonts w:eastAsiaTheme="minorEastAsia"/>
              </w:rPr>
              <w:t xml:space="preserve"> </w:t>
            </w:r>
            <w:r w:rsidRPr="0048374E">
              <w:t>прогнозировать и планировать процесс управления коллективом в соответствии с его особенностями и профессиональными задачами; толерантно воспринимать социальные, этнические, конфессиональные и культурные различия.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B6D83DC" w14:textId="77777777" w:rsidR="003D1A4C" w:rsidRPr="0048374E" w:rsidRDefault="003D1A4C" w:rsidP="00D55721">
            <w:pPr>
              <w:rPr>
                <w:spacing w:val="-6"/>
                <w:kern w:val="2"/>
              </w:rPr>
            </w:pPr>
            <w:r w:rsidRPr="0048374E">
              <w:rPr>
                <w:rStyle w:val="25"/>
                <w:rFonts w:eastAsiaTheme="minorEastAsia"/>
              </w:rPr>
              <w:t xml:space="preserve">В целом успешно </w:t>
            </w:r>
            <w:r>
              <w:rPr>
                <w:rStyle w:val="25"/>
                <w:rFonts w:eastAsiaTheme="minorEastAsia"/>
              </w:rPr>
              <w:t xml:space="preserve">умеет </w:t>
            </w:r>
            <w:r w:rsidRPr="0048374E">
              <w:t>прогнозировать и планировать процесс управления коллективом в соответствии с его особенностями и профессиональными задачами; толерантно воспринимать социальные, этнические, конфессиональные и культурные различия.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68720E" w14:textId="77777777" w:rsidR="003D1A4C" w:rsidRPr="0048374E" w:rsidRDefault="003D1A4C" w:rsidP="00D55721">
            <w:pPr>
              <w:rPr>
                <w:spacing w:val="-6"/>
                <w:kern w:val="2"/>
              </w:rPr>
            </w:pPr>
            <w:r w:rsidRPr="0048374E">
              <w:rPr>
                <w:rStyle w:val="25"/>
                <w:rFonts w:eastAsiaTheme="minorEastAsia"/>
              </w:rPr>
              <w:t>Сформированное уме</w:t>
            </w:r>
            <w:r w:rsidRPr="0048374E">
              <w:rPr>
                <w:rStyle w:val="25"/>
                <w:rFonts w:eastAsiaTheme="minorEastAsia"/>
              </w:rPr>
              <w:softHyphen/>
              <w:t xml:space="preserve">ние </w:t>
            </w:r>
            <w:r w:rsidRPr="0048374E">
              <w:t>прогнозировать и планировать процесс управления коллективом в соответствии с его особенностями и профессиональными задачами; толерантно воспринимать социальные, этнические, конфессиональные и культурные различия.</w:t>
            </w:r>
          </w:p>
        </w:tc>
      </w:tr>
      <w:tr w:rsidR="003D1A4C" w:rsidRPr="00AB6918" w14:paraId="08FDEF40" w14:textId="77777777" w:rsidTr="00D55721">
        <w:trPr>
          <w:cantSplit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BF0F6D" w14:textId="77777777" w:rsidR="003D1A4C" w:rsidRPr="00AB6918" w:rsidRDefault="003D1A4C" w:rsidP="00D55721">
            <w:pPr>
              <w:snapToGrid w:val="0"/>
              <w:rPr>
                <w:spacing w:val="-6"/>
                <w:kern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BF788D" w14:textId="77777777" w:rsidR="003D1A4C" w:rsidRPr="001B362E" w:rsidRDefault="003D1A4C" w:rsidP="00D55721">
            <w:pPr>
              <w:widowControl w:val="0"/>
              <w:tabs>
                <w:tab w:val="num" w:pos="756"/>
                <w:tab w:val="num" w:pos="964"/>
              </w:tabs>
            </w:pPr>
            <w:r w:rsidRPr="006761CF">
              <w:rPr>
                <w:bCs/>
                <w:spacing w:val="-6"/>
                <w:kern w:val="2"/>
                <w:u w:val="single"/>
              </w:rPr>
              <w:t>Владеть:</w:t>
            </w:r>
            <w:r w:rsidRPr="00001998">
              <w:rPr>
                <w:bCs/>
                <w:spacing w:val="-6"/>
                <w:kern w:val="2"/>
                <w:u w:val="single"/>
              </w:rPr>
              <w:t xml:space="preserve"> </w:t>
            </w:r>
            <w:r>
              <w:rPr>
                <w:bCs/>
                <w:spacing w:val="-6"/>
                <w:kern w:val="2"/>
              </w:rPr>
              <w:t>процессом</w:t>
            </w:r>
            <w:r w:rsidRPr="00001998">
              <w:rPr>
                <w:bCs/>
                <w:spacing w:val="-6"/>
                <w:kern w:val="2"/>
              </w:rPr>
              <w:t xml:space="preserve"> </w:t>
            </w:r>
            <w:r>
              <w:t xml:space="preserve">управления коллективом </w:t>
            </w:r>
            <w:r w:rsidRPr="00AF33DB">
              <w:t>в объеме, позволяющем вести организационно-управленческую</w:t>
            </w:r>
            <w:r w:rsidRPr="00001998">
              <w:t xml:space="preserve"> </w:t>
            </w:r>
            <w:r w:rsidRPr="00AF33DB">
              <w:t xml:space="preserve">работу </w:t>
            </w:r>
            <w:r>
              <w:t>в кол</w:t>
            </w:r>
            <w:r w:rsidRPr="00AF33DB">
              <w:t>лективе на высоком современном уровне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809CA6" w14:textId="77777777" w:rsidR="003D1A4C" w:rsidRPr="00B0369C" w:rsidRDefault="003D1A4C" w:rsidP="00D55721">
            <w:pPr>
              <w:rPr>
                <w:spacing w:val="-6"/>
                <w:kern w:val="2"/>
                <w:highlight w:val="yellow"/>
              </w:rPr>
            </w:pPr>
            <w:r w:rsidRPr="00B0369C">
              <w:t>задания на оценку эффективности выполнений действия, на принятие решения в нестандартной ситуации, на оценку последствий принятых решений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068DEE" w14:textId="77777777" w:rsidR="003D1A4C" w:rsidRPr="0013666A" w:rsidRDefault="003D1A4C" w:rsidP="00D55721">
            <w:pPr>
              <w:spacing w:line="120" w:lineRule="atLeast"/>
              <w:rPr>
                <w:spacing w:val="-6"/>
                <w:kern w:val="2"/>
              </w:rPr>
            </w:pPr>
            <w:r w:rsidRPr="0013666A">
              <w:rPr>
                <w:spacing w:val="-6"/>
                <w:kern w:val="2"/>
              </w:rPr>
              <w:t>Не владеет или владеет лишь частично процессом</w:t>
            </w:r>
            <w:r w:rsidRPr="00001998">
              <w:rPr>
                <w:spacing w:val="-6"/>
                <w:kern w:val="2"/>
              </w:rPr>
              <w:t xml:space="preserve"> </w:t>
            </w:r>
            <w:r w:rsidRPr="0013666A">
              <w:t>управления коллективом в объеме, позволяющем вести организационно-управленческую работу в коллективе на высоком современном уровне.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7FC697" w14:textId="77777777" w:rsidR="003D1A4C" w:rsidRPr="0013666A" w:rsidRDefault="003D1A4C" w:rsidP="00D55721">
            <w:r w:rsidRPr="0013666A">
              <w:rPr>
                <w:spacing w:val="-6"/>
                <w:kern w:val="2"/>
              </w:rPr>
              <w:t>Не в полной мере владеет</w:t>
            </w:r>
            <w:r w:rsidRPr="00001998">
              <w:rPr>
                <w:spacing w:val="-6"/>
                <w:kern w:val="2"/>
              </w:rPr>
              <w:t xml:space="preserve"> </w:t>
            </w:r>
            <w:proofErr w:type="spellStart"/>
            <w:r>
              <w:rPr>
                <w:spacing w:val="-6"/>
                <w:kern w:val="2"/>
              </w:rPr>
              <w:t>процессом</w:t>
            </w:r>
            <w:r w:rsidRPr="0013666A">
              <w:t>управления</w:t>
            </w:r>
            <w:proofErr w:type="spellEnd"/>
            <w:r w:rsidRPr="0013666A">
              <w:t xml:space="preserve"> коллективом в объеме, позволяющем вести организационно-управленческую работу в коллективе на высоком современном уровне.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F2749C" w14:textId="77777777" w:rsidR="003D1A4C" w:rsidRPr="0013666A" w:rsidRDefault="003D1A4C" w:rsidP="00D55721">
            <w:r w:rsidRPr="0013666A">
              <w:rPr>
                <w:rStyle w:val="25"/>
                <w:rFonts w:eastAsiaTheme="minorEastAsia"/>
              </w:rPr>
              <w:t xml:space="preserve">В целом обладает устойчивым </w:t>
            </w:r>
            <w:r>
              <w:rPr>
                <w:rStyle w:val="25"/>
                <w:rFonts w:eastAsiaTheme="minorEastAsia"/>
              </w:rPr>
              <w:t>навыком</w:t>
            </w:r>
            <w:r w:rsidRPr="00001998">
              <w:rPr>
                <w:rStyle w:val="25"/>
                <w:rFonts w:eastAsiaTheme="minorEastAsia"/>
              </w:rPr>
              <w:t xml:space="preserve"> </w:t>
            </w:r>
            <w:r w:rsidRPr="0013666A">
              <w:t>управления коллективом в объеме, позволяющем вести организационно-управленческую работу в коллективе на высоком современном уровне.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051C5" w14:textId="77777777" w:rsidR="003D1A4C" w:rsidRPr="0013666A" w:rsidRDefault="003D1A4C" w:rsidP="00D55721">
            <w:r w:rsidRPr="0013666A">
              <w:rPr>
                <w:rStyle w:val="25"/>
                <w:rFonts w:eastAsiaTheme="minorEastAsia"/>
              </w:rPr>
              <w:t>Успешно и системати</w:t>
            </w:r>
            <w:r w:rsidRPr="0013666A">
              <w:rPr>
                <w:rStyle w:val="25"/>
                <w:rFonts w:eastAsiaTheme="minorEastAsia"/>
              </w:rPr>
              <w:softHyphen/>
              <w:t>чески применяет раз</w:t>
            </w:r>
            <w:r w:rsidRPr="0013666A">
              <w:rPr>
                <w:rStyle w:val="25"/>
                <w:rFonts w:eastAsiaTheme="minorEastAsia"/>
              </w:rPr>
              <w:softHyphen/>
              <w:t xml:space="preserve">витые навыки </w:t>
            </w:r>
            <w:r w:rsidRPr="0013666A">
              <w:t>управления коллективом в объеме, позволяющем вести организационно-управленческую работу в коллективе на высоком современном уровне.</w:t>
            </w:r>
          </w:p>
        </w:tc>
      </w:tr>
      <w:tr w:rsidR="003D1A4C" w:rsidRPr="00AB6918" w14:paraId="230B3990" w14:textId="77777777" w:rsidTr="00D55721">
        <w:trPr>
          <w:cantSplit/>
          <w:trHeight w:val="3628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0D02752" w14:textId="77777777" w:rsidR="003D1A4C" w:rsidRPr="00AB6918" w:rsidRDefault="003D1A4C" w:rsidP="00D55721">
            <w:pPr>
              <w:snapToGrid w:val="0"/>
              <w:rPr>
                <w:spacing w:val="-6"/>
                <w:kern w:val="2"/>
              </w:rPr>
            </w:pPr>
            <w:r>
              <w:t>Г</w:t>
            </w:r>
            <w:r w:rsidRPr="006A2251">
              <w:t>отовность к применению социально-гигиенических методик сбора и медико-</w:t>
            </w:r>
            <w:r w:rsidRPr="009215B1">
              <w:t xml:space="preserve"> статистического анализа информации о показателях здоровья взрослых и подростков</w:t>
            </w:r>
            <w:r w:rsidRPr="00AB6918">
              <w:rPr>
                <w:b/>
                <w:spacing w:val="-6"/>
                <w:kern w:val="2"/>
              </w:rPr>
              <w:t xml:space="preserve"> (</w:t>
            </w:r>
            <w:r>
              <w:rPr>
                <w:b/>
                <w:spacing w:val="-6"/>
                <w:kern w:val="2"/>
              </w:rPr>
              <w:t>ПК-4</w:t>
            </w:r>
            <w:r w:rsidRPr="00AB6918">
              <w:rPr>
                <w:b/>
                <w:spacing w:val="-6"/>
                <w:kern w:val="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C8129B1" w14:textId="77777777" w:rsidR="003D1A4C" w:rsidRPr="00C734B0" w:rsidRDefault="003D1A4C" w:rsidP="00D55721">
            <w:pPr>
              <w:widowControl w:val="0"/>
              <w:tabs>
                <w:tab w:val="num" w:pos="756"/>
                <w:tab w:val="num" w:pos="964"/>
              </w:tabs>
            </w:pPr>
            <w:r w:rsidRPr="00B95E7A">
              <w:rPr>
                <w:bCs/>
                <w:spacing w:val="-6"/>
                <w:kern w:val="2"/>
                <w:u w:val="single"/>
              </w:rPr>
              <w:t>Знать</w:t>
            </w:r>
            <w:r w:rsidRPr="00AB6918">
              <w:rPr>
                <w:b/>
                <w:bCs/>
                <w:spacing w:val="-6"/>
                <w:kern w:val="2"/>
              </w:rPr>
              <w:t>:</w:t>
            </w:r>
            <w:r w:rsidRPr="00001998">
              <w:rPr>
                <w:b/>
                <w:bCs/>
                <w:spacing w:val="-6"/>
                <w:kern w:val="2"/>
              </w:rPr>
              <w:t xml:space="preserve"> </w:t>
            </w:r>
            <w:r w:rsidRPr="00B10782">
              <w:t xml:space="preserve">показатели, характеризующие здоровье взрослых и подростков; </w:t>
            </w:r>
            <w:r w:rsidRPr="00840AA2">
              <w:t>метод</w:t>
            </w:r>
            <w:r w:rsidRPr="00B10782">
              <w:t>ы изучения здоровья населения;</w:t>
            </w:r>
            <w:r w:rsidRPr="00001998">
              <w:t xml:space="preserve"> </w:t>
            </w:r>
            <w:r w:rsidRPr="00B10782">
              <w:t>методики расчета и анализа показателей здоровья населения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22927EB" w14:textId="77777777" w:rsidR="003D1A4C" w:rsidRPr="00B0369C" w:rsidRDefault="003D1A4C" w:rsidP="00D55721">
            <w:pPr>
              <w:tabs>
                <w:tab w:val="left" w:pos="708"/>
              </w:tabs>
              <w:rPr>
                <w:bCs/>
              </w:rPr>
            </w:pPr>
            <w:r w:rsidRPr="00B0369C">
              <w:rPr>
                <w:bCs/>
              </w:rPr>
              <w:t>тестирование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FED3A30" w14:textId="77777777" w:rsidR="003D1A4C" w:rsidRDefault="003D1A4C" w:rsidP="00D55721">
            <w:r w:rsidRPr="0027557B">
              <w:rPr>
                <w:rStyle w:val="25"/>
                <w:rFonts w:eastAsiaTheme="minorEastAsia"/>
              </w:rPr>
              <w:t>Имеет фрагментар</w:t>
            </w:r>
            <w:r w:rsidRPr="0027557B">
              <w:rPr>
                <w:rStyle w:val="25"/>
                <w:rFonts w:eastAsiaTheme="minorEastAsia"/>
              </w:rPr>
              <w:softHyphen/>
              <w:t xml:space="preserve">ные знания </w:t>
            </w:r>
            <w:r w:rsidRPr="00347788">
              <w:t>показател</w:t>
            </w:r>
            <w:r>
              <w:t>ей, характеризующих</w:t>
            </w:r>
            <w:r w:rsidRPr="00347788">
              <w:t xml:space="preserve"> здоровье взрослых и подростков; метод</w:t>
            </w:r>
            <w:r>
              <w:t>ов</w:t>
            </w:r>
            <w:r w:rsidRPr="00347788">
              <w:t xml:space="preserve"> изучения здоровья населения; методик расчета и анализа показателей здоровья населения.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ADE18C7" w14:textId="77777777" w:rsidR="003D1A4C" w:rsidRDefault="003D1A4C" w:rsidP="00D55721">
            <w:r w:rsidRPr="00031114">
              <w:rPr>
                <w:rStyle w:val="25"/>
                <w:rFonts w:eastAsiaTheme="minorEastAsia"/>
              </w:rPr>
              <w:t xml:space="preserve">Имеет общие, но не структурированные </w:t>
            </w:r>
            <w:r>
              <w:rPr>
                <w:rStyle w:val="25"/>
                <w:rFonts w:eastAsiaTheme="minorEastAsia"/>
              </w:rPr>
              <w:t xml:space="preserve">знания </w:t>
            </w:r>
            <w:r w:rsidRPr="00347788">
              <w:t>показател</w:t>
            </w:r>
            <w:r>
              <w:t>ей, характеризующих</w:t>
            </w:r>
            <w:r w:rsidRPr="00347788">
              <w:t xml:space="preserve"> здоровье взрослых и подростков; метод</w:t>
            </w:r>
            <w:r>
              <w:t xml:space="preserve">ов </w:t>
            </w:r>
            <w:r w:rsidRPr="00347788">
              <w:t>изучения здоровья населения; методик расчета и анализа показателей здоровья населения.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5698639" w14:textId="77777777" w:rsidR="003D1A4C" w:rsidRDefault="003D1A4C" w:rsidP="00D55721">
            <w:r w:rsidRPr="00031114">
              <w:rPr>
                <w:rStyle w:val="25"/>
                <w:rFonts w:eastAsiaTheme="minorEastAsia"/>
              </w:rPr>
              <w:t>Имеет сформирован</w:t>
            </w:r>
            <w:r w:rsidRPr="00031114">
              <w:rPr>
                <w:rStyle w:val="25"/>
                <w:rFonts w:eastAsiaTheme="minorEastAsia"/>
              </w:rPr>
              <w:softHyphen/>
              <w:t xml:space="preserve">ные, но содержащие отдельные пробелы знания </w:t>
            </w:r>
            <w:r w:rsidRPr="00347788">
              <w:t>показател</w:t>
            </w:r>
            <w:r>
              <w:t>ей, характеризующих</w:t>
            </w:r>
            <w:r w:rsidRPr="00347788">
              <w:t xml:space="preserve"> здоровье взрослых и подростков; метод</w:t>
            </w:r>
            <w:r>
              <w:t>ов</w:t>
            </w:r>
            <w:r w:rsidRPr="00347788">
              <w:t xml:space="preserve"> изучения здоровья населения; метод</w:t>
            </w:r>
            <w:r>
              <w:t>ик</w:t>
            </w:r>
            <w:r w:rsidRPr="00347788">
              <w:t xml:space="preserve"> расчета и анализа показателей здоровья населения.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4F2355" w14:textId="77777777" w:rsidR="003D1A4C" w:rsidRDefault="003D1A4C" w:rsidP="00D55721">
            <w:r w:rsidRPr="00031114">
              <w:rPr>
                <w:rStyle w:val="25"/>
                <w:rFonts w:eastAsiaTheme="minorEastAsia"/>
              </w:rPr>
              <w:t>Имеет сформирован</w:t>
            </w:r>
            <w:r w:rsidRPr="00031114">
              <w:rPr>
                <w:rStyle w:val="25"/>
                <w:rFonts w:eastAsiaTheme="minorEastAsia"/>
              </w:rPr>
              <w:softHyphen/>
              <w:t xml:space="preserve">ные систематические знания </w:t>
            </w:r>
            <w:r w:rsidRPr="00347788">
              <w:t>показател</w:t>
            </w:r>
            <w:r>
              <w:t>ей, характеризующих</w:t>
            </w:r>
            <w:r w:rsidRPr="00347788">
              <w:t xml:space="preserve"> здоровье взрослых и подростков; метод</w:t>
            </w:r>
            <w:r>
              <w:t>ов</w:t>
            </w:r>
            <w:r w:rsidRPr="00347788">
              <w:t xml:space="preserve"> изучения здоровья населения; метод</w:t>
            </w:r>
            <w:r>
              <w:t>ик</w:t>
            </w:r>
            <w:r w:rsidRPr="00347788">
              <w:t xml:space="preserve"> расчета и анализа показателей здоровья населения.</w:t>
            </w:r>
          </w:p>
        </w:tc>
      </w:tr>
      <w:tr w:rsidR="003D1A4C" w:rsidRPr="00AB6918" w14:paraId="2B3524FC" w14:textId="77777777" w:rsidTr="00D55721">
        <w:trPr>
          <w:cantSplit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0AC204F" w14:textId="77777777" w:rsidR="003D1A4C" w:rsidRPr="00AB6918" w:rsidRDefault="003D1A4C" w:rsidP="00D55721">
            <w:pPr>
              <w:snapToGrid w:val="0"/>
              <w:rPr>
                <w:spacing w:val="-6"/>
                <w:kern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6025C1" w14:textId="77777777" w:rsidR="003D1A4C" w:rsidRPr="00C734B0" w:rsidRDefault="003D1A4C" w:rsidP="00D55721">
            <w:pPr>
              <w:widowControl w:val="0"/>
              <w:tabs>
                <w:tab w:val="num" w:pos="756"/>
                <w:tab w:val="num" w:pos="964"/>
              </w:tabs>
            </w:pPr>
            <w:r w:rsidRPr="00B95E7A">
              <w:rPr>
                <w:bCs/>
                <w:spacing w:val="-6"/>
                <w:kern w:val="2"/>
                <w:u w:val="single"/>
              </w:rPr>
              <w:t>Уметь:</w:t>
            </w:r>
            <w:r w:rsidRPr="00001998">
              <w:rPr>
                <w:bCs/>
                <w:spacing w:val="-6"/>
                <w:kern w:val="2"/>
                <w:u w:val="single"/>
              </w:rPr>
              <w:t xml:space="preserve"> </w:t>
            </w:r>
            <w:r w:rsidRPr="00B10782">
              <w:t>собирать информацию о показателях здоровья, рассчитывать статистические показатели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9539A7" w14:textId="77777777" w:rsidR="003D1A4C" w:rsidRPr="00B0369C" w:rsidRDefault="003D1A4C" w:rsidP="00D55721">
            <w:pPr>
              <w:tabs>
                <w:tab w:val="left" w:pos="708"/>
              </w:tabs>
              <w:rPr>
                <w:bCs/>
                <w:highlight w:val="yellow"/>
              </w:rPr>
            </w:pPr>
            <w:r w:rsidRPr="00B0369C">
              <w:rPr>
                <w:bCs/>
              </w:rPr>
              <w:t>решение ситуационных задач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D1871F" w14:textId="77777777" w:rsidR="003D1A4C" w:rsidRPr="00AB6918" w:rsidRDefault="003D1A4C" w:rsidP="00D55721">
            <w:pPr>
              <w:rPr>
                <w:spacing w:val="-6"/>
                <w:kern w:val="2"/>
              </w:rPr>
            </w:pPr>
            <w:r w:rsidRPr="0048374E">
              <w:rPr>
                <w:rStyle w:val="25"/>
                <w:rFonts w:eastAsiaTheme="minorEastAsia"/>
              </w:rPr>
              <w:t xml:space="preserve">Частично умеет </w:t>
            </w:r>
            <w:r w:rsidRPr="00B10782">
              <w:t>собирать информацию о показателях здоровья, рассчитывать статистические показатели</w:t>
            </w:r>
            <w: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3986BB" w14:textId="77777777" w:rsidR="003D1A4C" w:rsidRPr="00AB6918" w:rsidRDefault="003D1A4C" w:rsidP="00D55721">
            <w:pPr>
              <w:rPr>
                <w:spacing w:val="-6"/>
                <w:kern w:val="2"/>
              </w:rPr>
            </w:pPr>
            <w:r w:rsidRPr="0048374E">
              <w:rPr>
                <w:rStyle w:val="25"/>
                <w:rFonts w:eastAsiaTheme="minorEastAsia"/>
              </w:rPr>
              <w:t>В целом успешно, но не систематически</w:t>
            </w:r>
            <w:r>
              <w:rPr>
                <w:rStyle w:val="25"/>
                <w:rFonts w:eastAsiaTheme="minorEastAsia"/>
              </w:rPr>
              <w:t xml:space="preserve"> умеет</w:t>
            </w:r>
            <w:r w:rsidRPr="00B10782">
              <w:t xml:space="preserve"> собирать информацию о показателях здоровья, рассчитывать статистические показатели</w:t>
            </w:r>
            <w: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F27EEF" w14:textId="77777777" w:rsidR="003D1A4C" w:rsidRPr="00AB6918" w:rsidRDefault="003D1A4C" w:rsidP="00D55721">
            <w:pPr>
              <w:rPr>
                <w:spacing w:val="-6"/>
                <w:kern w:val="2"/>
              </w:rPr>
            </w:pPr>
            <w:r w:rsidRPr="0048374E">
              <w:rPr>
                <w:rStyle w:val="25"/>
                <w:rFonts w:eastAsiaTheme="minorEastAsia"/>
              </w:rPr>
              <w:t xml:space="preserve">В целом успешно </w:t>
            </w:r>
            <w:r>
              <w:rPr>
                <w:rStyle w:val="25"/>
                <w:rFonts w:eastAsiaTheme="minorEastAsia"/>
              </w:rPr>
              <w:t>умеет</w:t>
            </w:r>
            <w:r w:rsidRPr="00B10782">
              <w:t xml:space="preserve"> собирать информацию о показателях здоровья, рассчитывать статистические показатели</w:t>
            </w:r>
            <w: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C9036" w14:textId="77777777" w:rsidR="003D1A4C" w:rsidRPr="00AB6918" w:rsidRDefault="003D1A4C" w:rsidP="00D55721">
            <w:pPr>
              <w:rPr>
                <w:spacing w:val="-6"/>
                <w:kern w:val="2"/>
              </w:rPr>
            </w:pPr>
            <w:r w:rsidRPr="0048374E">
              <w:rPr>
                <w:rStyle w:val="25"/>
                <w:rFonts w:eastAsiaTheme="minorEastAsia"/>
              </w:rPr>
              <w:t>Сформированное уме</w:t>
            </w:r>
            <w:r w:rsidRPr="0048374E">
              <w:rPr>
                <w:rStyle w:val="25"/>
                <w:rFonts w:eastAsiaTheme="minorEastAsia"/>
              </w:rPr>
              <w:softHyphen/>
              <w:t>ние</w:t>
            </w:r>
            <w:r w:rsidRPr="00B10782">
              <w:t xml:space="preserve"> собирать информацию о показателях здоровья, рассчитывать статистические показатели</w:t>
            </w:r>
            <w:r>
              <w:t>.</w:t>
            </w:r>
          </w:p>
        </w:tc>
      </w:tr>
      <w:tr w:rsidR="003D1A4C" w:rsidRPr="00AB6918" w14:paraId="410FBA15" w14:textId="77777777" w:rsidTr="00D55721">
        <w:trPr>
          <w:cantSplit/>
          <w:tblHeader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D8A852" w14:textId="77777777" w:rsidR="003D1A4C" w:rsidRPr="00AB6918" w:rsidRDefault="003D1A4C" w:rsidP="00D55721">
            <w:pPr>
              <w:snapToGrid w:val="0"/>
              <w:rPr>
                <w:spacing w:val="-6"/>
                <w:kern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BE244A" w14:textId="77777777" w:rsidR="003D1A4C" w:rsidRPr="00AB6918" w:rsidRDefault="003D1A4C" w:rsidP="00D55721">
            <w:pPr>
              <w:rPr>
                <w:spacing w:val="-6"/>
                <w:kern w:val="2"/>
              </w:rPr>
            </w:pPr>
            <w:r w:rsidRPr="00B95E7A">
              <w:rPr>
                <w:bCs/>
                <w:spacing w:val="-6"/>
                <w:kern w:val="2"/>
                <w:u w:val="single"/>
              </w:rPr>
              <w:t>Владеть</w:t>
            </w:r>
            <w:r w:rsidRPr="00AB6918">
              <w:rPr>
                <w:b/>
                <w:bCs/>
                <w:spacing w:val="-6"/>
                <w:kern w:val="2"/>
              </w:rPr>
              <w:t>:</w:t>
            </w:r>
            <w:r w:rsidRPr="000E7806">
              <w:t xml:space="preserve"> методиками сбора, </w:t>
            </w:r>
            <w:r>
              <w:t>м</w:t>
            </w:r>
            <w:r w:rsidRPr="00B10782">
              <w:t>едико-статистического анализа информации о показателях здоровья взрослых и подростков.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82DDD5" w14:textId="77777777" w:rsidR="003D1A4C" w:rsidRPr="00B0369C" w:rsidRDefault="003D1A4C" w:rsidP="00D55721">
            <w:pPr>
              <w:rPr>
                <w:spacing w:val="-6"/>
                <w:kern w:val="2"/>
                <w:highlight w:val="yellow"/>
              </w:rPr>
            </w:pPr>
            <w:r w:rsidRPr="00B0369C">
              <w:t>задания на оценку эффективности выполнений действия, на принятие решения в нестандартной ситуации, на оценку последствий принятых решений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852200" w14:textId="77777777" w:rsidR="003D1A4C" w:rsidRPr="00AB6918" w:rsidRDefault="003D1A4C" w:rsidP="00D55721">
            <w:pPr>
              <w:rPr>
                <w:spacing w:val="-6"/>
                <w:kern w:val="2"/>
              </w:rPr>
            </w:pPr>
            <w:r w:rsidRPr="0013666A">
              <w:rPr>
                <w:spacing w:val="-6"/>
                <w:kern w:val="2"/>
              </w:rPr>
              <w:t xml:space="preserve">Не владеет или владеет лишь частично </w:t>
            </w:r>
            <w:r w:rsidRPr="000E7806">
              <w:t xml:space="preserve">методиками сбора, </w:t>
            </w:r>
            <w:r>
              <w:t>м</w:t>
            </w:r>
            <w:r w:rsidRPr="00B10782">
              <w:t>едико-статистического анализа информации о показателях здоровья взрослых и подростков.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7640E1" w14:textId="77777777" w:rsidR="003D1A4C" w:rsidRDefault="003D1A4C" w:rsidP="00D55721">
            <w:r w:rsidRPr="0013666A">
              <w:rPr>
                <w:spacing w:val="-6"/>
                <w:kern w:val="2"/>
              </w:rPr>
              <w:t>Не в полной мере владеет</w:t>
            </w:r>
            <w:r w:rsidRPr="00001998">
              <w:rPr>
                <w:spacing w:val="-6"/>
                <w:kern w:val="2"/>
              </w:rPr>
              <w:t xml:space="preserve"> </w:t>
            </w:r>
            <w:r w:rsidRPr="00ED7578">
              <w:t>методиками сбора, медико-статистического анализа информации о показателях здоровья взрослых и подростков.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A3BA47" w14:textId="77777777" w:rsidR="003D1A4C" w:rsidRDefault="003D1A4C" w:rsidP="00D55721">
            <w:r w:rsidRPr="0013666A">
              <w:rPr>
                <w:rStyle w:val="25"/>
                <w:rFonts w:eastAsiaTheme="minorEastAsia"/>
              </w:rPr>
              <w:t xml:space="preserve">В целом обладает устойчивым </w:t>
            </w:r>
            <w:r>
              <w:rPr>
                <w:rStyle w:val="25"/>
                <w:rFonts w:eastAsiaTheme="minorEastAsia"/>
              </w:rPr>
              <w:t>навыком</w:t>
            </w:r>
            <w:r w:rsidRPr="00001998">
              <w:rPr>
                <w:rStyle w:val="25"/>
                <w:rFonts w:eastAsiaTheme="minorEastAsia"/>
              </w:rPr>
              <w:t xml:space="preserve"> </w:t>
            </w:r>
            <w:r w:rsidRPr="00ED7578">
              <w:t>сбора, медико-статистического анализа информации о показателях здоровья взрослых и подростков.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DF4A9" w14:textId="77777777" w:rsidR="003D1A4C" w:rsidRDefault="003D1A4C" w:rsidP="00D55721">
            <w:r w:rsidRPr="0013666A">
              <w:rPr>
                <w:rStyle w:val="25"/>
                <w:rFonts w:eastAsiaTheme="minorEastAsia"/>
              </w:rPr>
              <w:t>Успешно и системати</w:t>
            </w:r>
            <w:r w:rsidRPr="0013666A">
              <w:rPr>
                <w:rStyle w:val="25"/>
                <w:rFonts w:eastAsiaTheme="minorEastAsia"/>
              </w:rPr>
              <w:softHyphen/>
              <w:t xml:space="preserve">чески применяет </w:t>
            </w:r>
            <w:r w:rsidRPr="00ED7578">
              <w:t>методик</w:t>
            </w:r>
            <w:r>
              <w:t>и</w:t>
            </w:r>
            <w:r w:rsidRPr="00ED7578">
              <w:t xml:space="preserve"> сбора, медико-статистического анализа информации о показателях здоровья взрослых и подростков.</w:t>
            </w:r>
          </w:p>
        </w:tc>
      </w:tr>
      <w:tr w:rsidR="003D1A4C" w:rsidRPr="00AB6918" w14:paraId="4CFA67D8" w14:textId="77777777" w:rsidTr="00D55721">
        <w:trPr>
          <w:cantSplit/>
          <w:trHeight w:val="3166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362846F" w14:textId="77777777" w:rsidR="003D1A4C" w:rsidRPr="00AB6918" w:rsidRDefault="003D1A4C" w:rsidP="00D55721">
            <w:pPr>
              <w:snapToGrid w:val="0"/>
              <w:rPr>
                <w:b/>
                <w:spacing w:val="-6"/>
                <w:kern w:val="2"/>
              </w:rPr>
            </w:pPr>
            <w:r>
              <w:lastRenderedPageBreak/>
              <w:t>Г</w:t>
            </w:r>
            <w:r w:rsidRPr="00D77A63">
              <w:t>отовность к применению основных принципов организации и управления в сфере охраны здоровья граждан в медицинских организация</w:t>
            </w:r>
            <w:r>
              <w:t>х и их структурных подразделения</w:t>
            </w:r>
            <w:r w:rsidRPr="00D77A63">
              <w:t>х</w:t>
            </w:r>
            <w:r w:rsidRPr="00AB6918">
              <w:rPr>
                <w:b/>
                <w:spacing w:val="-6"/>
                <w:kern w:val="2"/>
              </w:rPr>
              <w:t xml:space="preserve"> (</w:t>
            </w:r>
            <w:r>
              <w:rPr>
                <w:b/>
                <w:spacing w:val="-6"/>
                <w:kern w:val="2"/>
              </w:rPr>
              <w:t>ОПК-2</w:t>
            </w:r>
            <w:r w:rsidRPr="00AB6918">
              <w:rPr>
                <w:b/>
                <w:spacing w:val="-6"/>
                <w:kern w:val="2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7F50C5" w14:textId="77777777" w:rsidR="003D1A4C" w:rsidRPr="00AB6918" w:rsidRDefault="003D1A4C" w:rsidP="00D55721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spacing w:val="-6"/>
                <w:kern w:val="2"/>
              </w:rPr>
            </w:pPr>
            <w:r w:rsidRPr="008147C9">
              <w:rPr>
                <w:bCs/>
                <w:spacing w:val="-6"/>
                <w:kern w:val="2"/>
                <w:u w:val="single"/>
              </w:rPr>
              <w:t>Знать:</w:t>
            </w:r>
            <w:r w:rsidRPr="00001998">
              <w:rPr>
                <w:bCs/>
                <w:spacing w:val="-6"/>
                <w:kern w:val="2"/>
                <w:u w:val="single"/>
              </w:rPr>
              <w:t xml:space="preserve"> </w:t>
            </w:r>
            <w:r>
              <w:t xml:space="preserve">основы управления здравоохранением, </w:t>
            </w:r>
            <w:r w:rsidRPr="009F4BF3">
              <w:t>принципы управления, функции управления</w:t>
            </w:r>
            <w:r>
              <w:t xml:space="preserve"> организацией.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4A631E" w14:textId="77777777" w:rsidR="003D1A4C" w:rsidRPr="00B0369C" w:rsidRDefault="003D1A4C" w:rsidP="00D55721">
            <w:pPr>
              <w:tabs>
                <w:tab w:val="left" w:pos="708"/>
              </w:tabs>
              <w:jc w:val="both"/>
              <w:rPr>
                <w:bCs/>
              </w:rPr>
            </w:pPr>
            <w:r w:rsidRPr="00B0369C">
              <w:rPr>
                <w:bCs/>
              </w:rPr>
              <w:t>тестирование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94FAB" w14:textId="77777777" w:rsidR="003D1A4C" w:rsidRDefault="003D1A4C" w:rsidP="00D55721">
            <w:r w:rsidRPr="0027557B">
              <w:rPr>
                <w:rStyle w:val="25"/>
                <w:rFonts w:eastAsiaTheme="minorEastAsia"/>
              </w:rPr>
              <w:t>Имеет фрагментар</w:t>
            </w:r>
            <w:r w:rsidRPr="0027557B">
              <w:rPr>
                <w:rStyle w:val="25"/>
                <w:rFonts w:eastAsiaTheme="minorEastAsia"/>
              </w:rPr>
              <w:softHyphen/>
              <w:t>ные знания</w:t>
            </w:r>
            <w:r w:rsidRPr="00001998">
              <w:rPr>
                <w:rStyle w:val="25"/>
                <w:rFonts w:eastAsiaTheme="minorEastAsia"/>
              </w:rPr>
              <w:t xml:space="preserve"> </w:t>
            </w:r>
            <w:r>
              <w:t>основ управления здравоохранением, принципов</w:t>
            </w:r>
            <w:r w:rsidRPr="009F4BF3">
              <w:t xml:space="preserve"> управления, </w:t>
            </w:r>
            <w:r>
              <w:t>функций</w:t>
            </w:r>
            <w:r w:rsidRPr="009F4BF3">
              <w:t xml:space="preserve"> управления</w:t>
            </w:r>
            <w:r>
              <w:t xml:space="preserve"> организацией.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01F776" w14:textId="77777777" w:rsidR="003D1A4C" w:rsidRDefault="003D1A4C" w:rsidP="00D55721">
            <w:r w:rsidRPr="00031114">
              <w:rPr>
                <w:rStyle w:val="25"/>
                <w:rFonts w:eastAsiaTheme="minorEastAsia"/>
              </w:rPr>
              <w:t xml:space="preserve">Имеет общие, но не структурированные </w:t>
            </w:r>
            <w:r>
              <w:rPr>
                <w:rStyle w:val="25"/>
                <w:rFonts w:eastAsiaTheme="minorEastAsia"/>
              </w:rPr>
              <w:t xml:space="preserve">знания </w:t>
            </w:r>
            <w:r>
              <w:t>основ управления здравоохранением, принципов</w:t>
            </w:r>
            <w:r w:rsidRPr="009F4BF3">
              <w:t xml:space="preserve"> управления, </w:t>
            </w:r>
            <w:r>
              <w:t>функций</w:t>
            </w:r>
            <w:r w:rsidRPr="009F4BF3">
              <w:t xml:space="preserve"> управления</w:t>
            </w:r>
            <w:r>
              <w:t xml:space="preserve"> организацией.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F4761" w14:textId="77777777" w:rsidR="003D1A4C" w:rsidRDefault="003D1A4C" w:rsidP="00D55721">
            <w:r w:rsidRPr="00031114">
              <w:rPr>
                <w:rStyle w:val="25"/>
                <w:rFonts w:eastAsiaTheme="minorEastAsia"/>
              </w:rPr>
              <w:t>Имеет сформирован</w:t>
            </w:r>
            <w:r w:rsidRPr="00031114">
              <w:rPr>
                <w:rStyle w:val="25"/>
                <w:rFonts w:eastAsiaTheme="minorEastAsia"/>
              </w:rPr>
              <w:softHyphen/>
              <w:t>ные, но содержащие отдельные пробелы знания</w:t>
            </w:r>
            <w:r w:rsidRPr="00001998">
              <w:rPr>
                <w:rStyle w:val="25"/>
                <w:rFonts w:eastAsiaTheme="minorEastAsia"/>
              </w:rPr>
              <w:t xml:space="preserve"> </w:t>
            </w:r>
            <w:r>
              <w:t>основ управления здравоохранением, принципов</w:t>
            </w:r>
            <w:r w:rsidRPr="009F4BF3">
              <w:t xml:space="preserve"> управления, </w:t>
            </w:r>
            <w:r>
              <w:t>функций</w:t>
            </w:r>
            <w:r w:rsidRPr="009F4BF3">
              <w:t xml:space="preserve"> управления</w:t>
            </w:r>
            <w:r>
              <w:t xml:space="preserve"> организацией.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22D8E" w14:textId="77777777" w:rsidR="003D1A4C" w:rsidRDefault="003D1A4C" w:rsidP="00D55721">
            <w:r w:rsidRPr="00031114">
              <w:rPr>
                <w:rStyle w:val="25"/>
                <w:rFonts w:eastAsiaTheme="minorEastAsia"/>
              </w:rPr>
              <w:t>Имеет сформирован</w:t>
            </w:r>
            <w:r w:rsidRPr="00031114">
              <w:rPr>
                <w:rStyle w:val="25"/>
                <w:rFonts w:eastAsiaTheme="minorEastAsia"/>
              </w:rPr>
              <w:softHyphen/>
              <w:t>ные систематические знания</w:t>
            </w:r>
            <w:r w:rsidRPr="00001998">
              <w:rPr>
                <w:rStyle w:val="25"/>
                <w:rFonts w:eastAsiaTheme="minorEastAsia"/>
              </w:rPr>
              <w:t xml:space="preserve"> </w:t>
            </w:r>
            <w:r>
              <w:t>основ управления здравоохранением, принципов</w:t>
            </w:r>
            <w:r w:rsidRPr="009F4BF3">
              <w:t xml:space="preserve"> управления, </w:t>
            </w:r>
            <w:r>
              <w:t>функций</w:t>
            </w:r>
            <w:r w:rsidRPr="009F4BF3">
              <w:t xml:space="preserve"> управления</w:t>
            </w:r>
            <w:r>
              <w:t xml:space="preserve"> организацией.</w:t>
            </w:r>
          </w:p>
        </w:tc>
      </w:tr>
      <w:tr w:rsidR="003D1A4C" w:rsidRPr="00AB6918" w14:paraId="57C41D1D" w14:textId="77777777" w:rsidTr="00D55721">
        <w:trPr>
          <w:cantSplit/>
          <w:trHeight w:val="1932"/>
          <w:tblHeader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D6E9958" w14:textId="77777777" w:rsidR="003D1A4C" w:rsidRPr="00AB6918" w:rsidRDefault="003D1A4C" w:rsidP="00D55721">
            <w:pPr>
              <w:snapToGrid w:val="0"/>
              <w:rPr>
                <w:spacing w:val="-6"/>
                <w:kern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6FD9092" w14:textId="77777777" w:rsidR="003D1A4C" w:rsidRPr="00AB6918" w:rsidRDefault="003D1A4C" w:rsidP="00D55721">
            <w:pPr>
              <w:widowControl w:val="0"/>
              <w:tabs>
                <w:tab w:val="left" w:pos="708"/>
                <w:tab w:val="right" w:leader="underscore" w:pos="9639"/>
              </w:tabs>
              <w:jc w:val="both"/>
              <w:rPr>
                <w:spacing w:val="-6"/>
                <w:kern w:val="2"/>
              </w:rPr>
            </w:pPr>
            <w:r w:rsidRPr="008147C9">
              <w:rPr>
                <w:bCs/>
                <w:spacing w:val="-6"/>
                <w:kern w:val="2"/>
                <w:u w:val="single"/>
              </w:rPr>
              <w:t>Уметь:</w:t>
            </w:r>
            <w:r w:rsidRPr="00001998">
              <w:rPr>
                <w:bCs/>
                <w:spacing w:val="-6"/>
                <w:kern w:val="2"/>
                <w:u w:val="single"/>
              </w:rPr>
              <w:t xml:space="preserve"> </w:t>
            </w:r>
            <w:r>
              <w:t>анализировать внешнюю и внутреннюю среду медицинских организаций.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8A01571" w14:textId="77777777" w:rsidR="003D1A4C" w:rsidRPr="00B0369C" w:rsidRDefault="003D1A4C" w:rsidP="00D55721">
            <w:pPr>
              <w:tabs>
                <w:tab w:val="left" w:pos="708"/>
              </w:tabs>
              <w:jc w:val="both"/>
              <w:rPr>
                <w:bCs/>
                <w:highlight w:val="yellow"/>
              </w:rPr>
            </w:pPr>
            <w:r w:rsidRPr="00B0369C">
              <w:rPr>
                <w:bCs/>
              </w:rPr>
              <w:t>решение ситуационных задач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063792E" w14:textId="77777777" w:rsidR="003D1A4C" w:rsidRPr="00AB6918" w:rsidRDefault="003D1A4C" w:rsidP="00D55721">
            <w:pPr>
              <w:jc w:val="both"/>
              <w:rPr>
                <w:spacing w:val="-6"/>
                <w:kern w:val="2"/>
              </w:rPr>
            </w:pPr>
            <w:r w:rsidRPr="0048374E">
              <w:rPr>
                <w:rStyle w:val="25"/>
                <w:rFonts w:eastAsiaTheme="minorEastAsia"/>
              </w:rPr>
              <w:t xml:space="preserve">Частично умеет </w:t>
            </w:r>
            <w:r>
              <w:t>анализировать внешнюю и внутреннюю среду медицинских организаций.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32C871E" w14:textId="77777777" w:rsidR="003D1A4C" w:rsidRPr="00AB6918" w:rsidRDefault="003D1A4C" w:rsidP="00D55721">
            <w:pPr>
              <w:jc w:val="both"/>
              <w:rPr>
                <w:spacing w:val="-6"/>
                <w:kern w:val="2"/>
              </w:rPr>
            </w:pPr>
            <w:r w:rsidRPr="0048374E">
              <w:rPr>
                <w:rStyle w:val="25"/>
                <w:rFonts w:eastAsiaTheme="minorEastAsia"/>
              </w:rPr>
              <w:t>В целом успешно, но не систематически</w:t>
            </w:r>
            <w:r>
              <w:rPr>
                <w:rStyle w:val="25"/>
                <w:rFonts w:eastAsiaTheme="minorEastAsia"/>
              </w:rPr>
              <w:t xml:space="preserve"> умеет</w:t>
            </w:r>
            <w:r w:rsidRPr="00001998">
              <w:rPr>
                <w:rStyle w:val="25"/>
                <w:rFonts w:eastAsiaTheme="minorEastAsia"/>
              </w:rPr>
              <w:t xml:space="preserve"> </w:t>
            </w:r>
            <w:r>
              <w:t>анализировать внешнюю и внутреннюю среду медицинских организаций.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E486695" w14:textId="77777777" w:rsidR="003D1A4C" w:rsidRPr="00AB6918" w:rsidRDefault="003D1A4C" w:rsidP="00D55721">
            <w:pPr>
              <w:jc w:val="both"/>
              <w:rPr>
                <w:spacing w:val="-6"/>
                <w:kern w:val="2"/>
              </w:rPr>
            </w:pPr>
            <w:r w:rsidRPr="0048374E">
              <w:rPr>
                <w:rStyle w:val="25"/>
                <w:rFonts w:eastAsiaTheme="minorEastAsia"/>
              </w:rPr>
              <w:t xml:space="preserve">В целом успешно </w:t>
            </w:r>
            <w:r>
              <w:rPr>
                <w:rStyle w:val="25"/>
                <w:rFonts w:eastAsiaTheme="minorEastAsia"/>
              </w:rPr>
              <w:t>умеет</w:t>
            </w:r>
            <w:r w:rsidRPr="00001998">
              <w:rPr>
                <w:rStyle w:val="25"/>
                <w:rFonts w:eastAsiaTheme="minorEastAsia"/>
              </w:rPr>
              <w:t xml:space="preserve"> </w:t>
            </w:r>
            <w:r>
              <w:t>анализировать внешнюю и внутреннюю среду медицинских организаций.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94566A" w14:textId="77777777" w:rsidR="003D1A4C" w:rsidRPr="00AB6918" w:rsidRDefault="003D1A4C" w:rsidP="00D55721">
            <w:pPr>
              <w:jc w:val="both"/>
              <w:rPr>
                <w:spacing w:val="-6"/>
                <w:kern w:val="2"/>
              </w:rPr>
            </w:pPr>
            <w:r w:rsidRPr="0048374E">
              <w:rPr>
                <w:rStyle w:val="25"/>
                <w:rFonts w:eastAsiaTheme="minorEastAsia"/>
              </w:rPr>
              <w:t>Сформированное умение</w:t>
            </w:r>
            <w:r w:rsidRPr="00001998">
              <w:rPr>
                <w:rStyle w:val="25"/>
                <w:rFonts w:eastAsiaTheme="minorEastAsia"/>
              </w:rPr>
              <w:t xml:space="preserve"> </w:t>
            </w:r>
            <w:r>
              <w:t>анализировать внешнюю и внутреннюю среду медицинских организаций.</w:t>
            </w:r>
          </w:p>
        </w:tc>
      </w:tr>
      <w:tr w:rsidR="003D1A4C" w:rsidRPr="00AB6918" w14:paraId="5064A45F" w14:textId="77777777" w:rsidTr="00D55721">
        <w:trPr>
          <w:cantSplit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99DBE00" w14:textId="77777777" w:rsidR="003D1A4C" w:rsidRPr="00AB6918" w:rsidRDefault="003D1A4C" w:rsidP="00D55721">
            <w:pPr>
              <w:snapToGrid w:val="0"/>
              <w:jc w:val="both"/>
              <w:rPr>
                <w:spacing w:val="-6"/>
                <w:kern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8EBF05" w14:textId="77777777" w:rsidR="003D1A4C" w:rsidRPr="00AB6918" w:rsidRDefault="003D1A4C" w:rsidP="00D55721">
            <w:pPr>
              <w:snapToGrid w:val="0"/>
              <w:rPr>
                <w:spacing w:val="-6"/>
                <w:kern w:val="2"/>
              </w:rPr>
            </w:pPr>
            <w:r w:rsidRPr="008147C9">
              <w:rPr>
                <w:bCs/>
                <w:spacing w:val="-6"/>
                <w:kern w:val="2"/>
                <w:u w:val="single"/>
              </w:rPr>
              <w:t>Владеть:</w:t>
            </w:r>
            <w:r w:rsidRPr="00001998">
              <w:rPr>
                <w:bCs/>
                <w:spacing w:val="-6"/>
                <w:kern w:val="2"/>
                <w:u w:val="single"/>
              </w:rPr>
              <w:t xml:space="preserve"> </w:t>
            </w:r>
            <w:r>
              <w:t>методикой анализа среды медицинских организации.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43056D" w14:textId="77777777" w:rsidR="003D1A4C" w:rsidRPr="00B0369C" w:rsidRDefault="003D1A4C" w:rsidP="00D55721">
            <w:pPr>
              <w:rPr>
                <w:spacing w:val="-6"/>
                <w:kern w:val="2"/>
                <w:highlight w:val="yellow"/>
              </w:rPr>
            </w:pPr>
            <w:r w:rsidRPr="00B0369C">
              <w:t>задания на оценку эффективности выполнений действия, на принятие решения в нестандартной ситуации, на оценку последствий принятых решений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33DB92" w14:textId="77777777" w:rsidR="003D1A4C" w:rsidRPr="00AB6918" w:rsidRDefault="003D1A4C" w:rsidP="00D55721">
            <w:pPr>
              <w:rPr>
                <w:spacing w:val="-6"/>
                <w:kern w:val="2"/>
              </w:rPr>
            </w:pPr>
            <w:r w:rsidRPr="0013666A">
              <w:rPr>
                <w:spacing w:val="-6"/>
                <w:kern w:val="2"/>
              </w:rPr>
              <w:t xml:space="preserve">Не владеет или владеет лишь частично </w:t>
            </w:r>
            <w:r>
              <w:t>методикой анализа среды медицинских организации.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7B59FE" w14:textId="77777777" w:rsidR="003D1A4C" w:rsidRDefault="003D1A4C" w:rsidP="00D55721">
            <w:r w:rsidRPr="0013666A">
              <w:rPr>
                <w:spacing w:val="-6"/>
                <w:kern w:val="2"/>
              </w:rPr>
              <w:t>Не в полной мере владеет</w:t>
            </w:r>
            <w:r w:rsidRPr="00001998">
              <w:rPr>
                <w:spacing w:val="-6"/>
                <w:kern w:val="2"/>
              </w:rPr>
              <w:t xml:space="preserve"> </w:t>
            </w:r>
            <w:r>
              <w:t>методикой анализа среды медицинских организации.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3812C2" w14:textId="77777777" w:rsidR="003D1A4C" w:rsidRDefault="003D1A4C" w:rsidP="00D55721">
            <w:r w:rsidRPr="0013666A">
              <w:rPr>
                <w:rStyle w:val="25"/>
                <w:rFonts w:eastAsiaTheme="minorEastAsia"/>
              </w:rPr>
              <w:t xml:space="preserve">В целом обладает устойчивым </w:t>
            </w:r>
            <w:r>
              <w:rPr>
                <w:rStyle w:val="25"/>
                <w:rFonts w:eastAsiaTheme="minorEastAsia"/>
              </w:rPr>
              <w:t>навыком</w:t>
            </w:r>
            <w:r w:rsidRPr="00001998">
              <w:rPr>
                <w:rStyle w:val="25"/>
                <w:rFonts w:eastAsiaTheme="minorEastAsia"/>
              </w:rPr>
              <w:t xml:space="preserve"> </w:t>
            </w:r>
            <w:r>
              <w:t>анализа среды медицинских организации.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59C6" w14:textId="77777777" w:rsidR="003D1A4C" w:rsidRDefault="003D1A4C" w:rsidP="00D55721">
            <w:r w:rsidRPr="0013666A">
              <w:rPr>
                <w:rStyle w:val="25"/>
                <w:rFonts w:eastAsiaTheme="minorEastAsia"/>
              </w:rPr>
              <w:t>Успешно и системати</w:t>
            </w:r>
            <w:r w:rsidRPr="0013666A">
              <w:rPr>
                <w:rStyle w:val="25"/>
                <w:rFonts w:eastAsiaTheme="minorEastAsia"/>
              </w:rPr>
              <w:softHyphen/>
              <w:t xml:space="preserve">чески применяет </w:t>
            </w:r>
            <w:r>
              <w:t>методику анализа среды медицинских организации.</w:t>
            </w:r>
          </w:p>
        </w:tc>
      </w:tr>
      <w:tr w:rsidR="003D1A4C" w:rsidRPr="008D40D7" w14:paraId="538196F4" w14:textId="77777777" w:rsidTr="00D55721">
        <w:trPr>
          <w:cantSplit/>
          <w:trHeight w:val="3888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002A721" w14:textId="77777777" w:rsidR="003D1A4C" w:rsidRDefault="003D1A4C" w:rsidP="00D55721">
            <w:pPr>
              <w:snapToGrid w:val="0"/>
            </w:pPr>
            <w:r>
              <w:t>Г</w:t>
            </w:r>
            <w:r w:rsidRPr="00E34B18">
              <w:t>отовность к участию в оценке качества оказания медицинской помощи с использованием основных медико-статистических показателей</w:t>
            </w:r>
          </w:p>
          <w:p w14:paraId="40D28164" w14:textId="77777777" w:rsidR="003D1A4C" w:rsidRPr="008D40D7" w:rsidRDefault="003D1A4C" w:rsidP="00D55721">
            <w:pPr>
              <w:snapToGrid w:val="0"/>
              <w:rPr>
                <w:b/>
                <w:spacing w:val="-6"/>
                <w:kern w:val="2"/>
              </w:rPr>
            </w:pPr>
            <w:r w:rsidRPr="00EB31AE">
              <w:rPr>
                <w:b/>
                <w:spacing w:val="-6"/>
                <w:kern w:val="2"/>
              </w:rPr>
              <w:t>(</w:t>
            </w:r>
            <w:r>
              <w:rPr>
                <w:b/>
                <w:spacing w:val="-6"/>
                <w:kern w:val="2"/>
              </w:rPr>
              <w:t>О</w:t>
            </w:r>
            <w:r w:rsidRPr="00EB31AE">
              <w:rPr>
                <w:b/>
                <w:spacing w:val="-6"/>
                <w:kern w:val="2"/>
              </w:rPr>
              <w:t>ПК-</w:t>
            </w:r>
            <w:r>
              <w:rPr>
                <w:b/>
                <w:spacing w:val="-6"/>
                <w:kern w:val="2"/>
              </w:rPr>
              <w:t>8</w:t>
            </w:r>
            <w:r w:rsidRPr="00EB31AE">
              <w:rPr>
                <w:b/>
                <w:spacing w:val="-6"/>
                <w:kern w:val="2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6BAC273" w14:textId="77777777" w:rsidR="003D1A4C" w:rsidRPr="008D40D7" w:rsidRDefault="003D1A4C" w:rsidP="00D55721">
            <w:r w:rsidRPr="002C4FC9">
              <w:rPr>
                <w:spacing w:val="-6"/>
                <w:kern w:val="2"/>
                <w:u w:val="single"/>
              </w:rPr>
              <w:t>Знать</w:t>
            </w:r>
            <w:r w:rsidRPr="002C4FC9">
              <w:rPr>
                <w:bCs/>
                <w:spacing w:val="-6"/>
                <w:kern w:val="2"/>
                <w:u w:val="single"/>
              </w:rPr>
              <w:t>:</w:t>
            </w:r>
            <w:r w:rsidRPr="00001998">
              <w:rPr>
                <w:bCs/>
                <w:spacing w:val="-6"/>
                <w:kern w:val="2"/>
                <w:u w:val="single"/>
              </w:rPr>
              <w:t xml:space="preserve"> </w:t>
            </w:r>
            <w:r w:rsidRPr="00BA542F">
              <w:t>м</w:t>
            </w:r>
            <w:r>
              <w:t xml:space="preserve">етодики анализа деятельности </w:t>
            </w:r>
            <w:r w:rsidRPr="00227D4E">
              <w:t>медицинских организаций;</w:t>
            </w:r>
            <w:r w:rsidRPr="00001998">
              <w:t xml:space="preserve"> </w:t>
            </w:r>
            <w:r w:rsidRPr="00227D4E">
              <w:t>методы оценки качества медицинской помощи в медицинской</w:t>
            </w:r>
            <w:r w:rsidRPr="00001998">
              <w:t xml:space="preserve"> </w:t>
            </w:r>
            <w:r>
              <w:t>организации.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5C2AFEA" w14:textId="77777777" w:rsidR="003D1A4C" w:rsidRPr="00B0369C" w:rsidRDefault="003D1A4C" w:rsidP="00D55721">
            <w:pPr>
              <w:tabs>
                <w:tab w:val="left" w:pos="708"/>
              </w:tabs>
              <w:rPr>
                <w:bCs/>
              </w:rPr>
            </w:pPr>
            <w:r w:rsidRPr="00B0369C">
              <w:rPr>
                <w:bCs/>
              </w:rPr>
              <w:t>тестирование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8E35A55" w14:textId="77777777" w:rsidR="003D1A4C" w:rsidRPr="0027557B" w:rsidRDefault="003D1A4C" w:rsidP="00D55721">
            <w:pPr>
              <w:rPr>
                <w:spacing w:val="-6"/>
                <w:kern w:val="2"/>
              </w:rPr>
            </w:pPr>
            <w:r w:rsidRPr="0027557B">
              <w:rPr>
                <w:rStyle w:val="25"/>
                <w:rFonts w:eastAsiaTheme="minorEastAsia"/>
              </w:rPr>
              <w:t>Имеет фрагментар</w:t>
            </w:r>
            <w:r w:rsidRPr="0027557B">
              <w:rPr>
                <w:rStyle w:val="25"/>
                <w:rFonts w:eastAsiaTheme="minorEastAsia"/>
              </w:rPr>
              <w:softHyphen/>
              <w:t xml:space="preserve">ные знания </w:t>
            </w:r>
            <w:r w:rsidRPr="00BA542F">
              <w:t>м</w:t>
            </w:r>
            <w:r>
              <w:t xml:space="preserve">етодик анализа деятельности </w:t>
            </w:r>
            <w:r w:rsidRPr="00227D4E">
              <w:t>медицинских организаций;</w:t>
            </w:r>
            <w:r w:rsidRPr="00001998">
              <w:t xml:space="preserve"> </w:t>
            </w:r>
            <w:r w:rsidRPr="00227D4E">
              <w:t>м</w:t>
            </w:r>
            <w:r>
              <w:t>етодов</w:t>
            </w:r>
            <w:r w:rsidRPr="00227D4E">
              <w:t xml:space="preserve"> оценки качества медицинской помощи в медицинской</w:t>
            </w:r>
            <w:r w:rsidRPr="00001998">
              <w:t xml:space="preserve"> </w:t>
            </w:r>
            <w:r>
              <w:t>организации.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50D3CCF" w14:textId="77777777" w:rsidR="003D1A4C" w:rsidRPr="00031114" w:rsidRDefault="003D1A4C" w:rsidP="00D55721">
            <w:pPr>
              <w:rPr>
                <w:spacing w:val="-6"/>
                <w:kern w:val="2"/>
              </w:rPr>
            </w:pPr>
            <w:r w:rsidRPr="00031114">
              <w:rPr>
                <w:rStyle w:val="25"/>
                <w:rFonts w:eastAsiaTheme="minorEastAsia"/>
              </w:rPr>
              <w:t xml:space="preserve">Имеет общие, но не структурированные знания </w:t>
            </w:r>
            <w:r w:rsidRPr="00BA542F">
              <w:t>м</w:t>
            </w:r>
            <w:r>
              <w:t xml:space="preserve">етодик анализа деятельности </w:t>
            </w:r>
            <w:r w:rsidRPr="00227D4E">
              <w:t>медицинских организаций;</w:t>
            </w:r>
            <w:r w:rsidRPr="00001998">
              <w:t xml:space="preserve"> </w:t>
            </w:r>
            <w:r w:rsidRPr="00227D4E">
              <w:t>м</w:t>
            </w:r>
            <w:r>
              <w:t>етодов</w:t>
            </w:r>
            <w:r w:rsidRPr="00227D4E">
              <w:t xml:space="preserve"> оценки качества медицинской помощи в медицинской</w:t>
            </w:r>
            <w:r w:rsidRPr="00001998">
              <w:t xml:space="preserve"> </w:t>
            </w:r>
            <w:r>
              <w:t>организации.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7E28114" w14:textId="77777777" w:rsidR="003D1A4C" w:rsidRPr="00031114" w:rsidRDefault="003D1A4C" w:rsidP="00D55721">
            <w:pPr>
              <w:rPr>
                <w:spacing w:val="-6"/>
                <w:kern w:val="2"/>
              </w:rPr>
            </w:pPr>
            <w:r w:rsidRPr="00031114">
              <w:rPr>
                <w:rStyle w:val="25"/>
                <w:rFonts w:eastAsiaTheme="minorEastAsia"/>
              </w:rPr>
              <w:t>Имеет сформирован</w:t>
            </w:r>
            <w:r w:rsidRPr="00031114">
              <w:rPr>
                <w:rStyle w:val="25"/>
                <w:rFonts w:eastAsiaTheme="minorEastAsia"/>
              </w:rPr>
              <w:softHyphen/>
              <w:t xml:space="preserve">ные, но содержащие отдельные пробелы знания </w:t>
            </w:r>
            <w:r w:rsidRPr="00BA542F">
              <w:t>м</w:t>
            </w:r>
            <w:r>
              <w:t xml:space="preserve">етодик анализа деятельности </w:t>
            </w:r>
            <w:r w:rsidRPr="00227D4E">
              <w:t>медицинских организаций;</w:t>
            </w:r>
            <w:r w:rsidRPr="00001998">
              <w:t xml:space="preserve"> </w:t>
            </w:r>
            <w:r w:rsidRPr="00227D4E">
              <w:t>м</w:t>
            </w:r>
            <w:r>
              <w:t>етодов</w:t>
            </w:r>
            <w:r w:rsidRPr="00227D4E">
              <w:t xml:space="preserve"> оценки качества медицинской помощи в медицинской</w:t>
            </w:r>
            <w:r w:rsidRPr="00001998">
              <w:t xml:space="preserve"> </w:t>
            </w:r>
            <w:r>
              <w:t>организации.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7EB8B9" w14:textId="77777777" w:rsidR="003D1A4C" w:rsidRPr="00031114" w:rsidRDefault="003D1A4C" w:rsidP="00D55721">
            <w:pPr>
              <w:rPr>
                <w:spacing w:val="-6"/>
                <w:kern w:val="2"/>
              </w:rPr>
            </w:pPr>
            <w:r w:rsidRPr="00031114">
              <w:rPr>
                <w:rStyle w:val="25"/>
                <w:rFonts w:eastAsiaTheme="minorEastAsia"/>
              </w:rPr>
              <w:t>Имеет сформирован</w:t>
            </w:r>
            <w:r w:rsidRPr="00031114">
              <w:rPr>
                <w:rStyle w:val="25"/>
                <w:rFonts w:eastAsiaTheme="minorEastAsia"/>
              </w:rPr>
              <w:softHyphen/>
              <w:t xml:space="preserve">ные систематические знания </w:t>
            </w:r>
            <w:r w:rsidRPr="00BA542F">
              <w:t>м</w:t>
            </w:r>
            <w:r>
              <w:t xml:space="preserve">етодик анализа деятельности </w:t>
            </w:r>
            <w:r w:rsidRPr="00227D4E">
              <w:t>медицинских организаций;</w:t>
            </w:r>
            <w:r w:rsidRPr="00001998">
              <w:t xml:space="preserve"> </w:t>
            </w:r>
            <w:r w:rsidRPr="00227D4E">
              <w:t>м</w:t>
            </w:r>
            <w:r>
              <w:t>етодов</w:t>
            </w:r>
            <w:r w:rsidRPr="00227D4E">
              <w:t xml:space="preserve"> оценки качества медицинской помощи в медицинской</w:t>
            </w:r>
            <w:r w:rsidRPr="00001998">
              <w:t xml:space="preserve"> </w:t>
            </w:r>
            <w:r>
              <w:t>организации.</w:t>
            </w:r>
          </w:p>
        </w:tc>
      </w:tr>
      <w:tr w:rsidR="003D1A4C" w:rsidRPr="00AB6918" w14:paraId="6643C0CA" w14:textId="77777777" w:rsidTr="00D55721">
        <w:trPr>
          <w:cantSplit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D88F153" w14:textId="77777777" w:rsidR="003D1A4C" w:rsidRPr="00AB6918" w:rsidRDefault="003D1A4C" w:rsidP="00D55721">
            <w:pPr>
              <w:snapToGrid w:val="0"/>
              <w:jc w:val="both"/>
              <w:rPr>
                <w:spacing w:val="-6"/>
                <w:kern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9EB917" w14:textId="77777777" w:rsidR="003D1A4C" w:rsidRPr="001B362E" w:rsidRDefault="003D1A4C" w:rsidP="00D55721">
            <w:r w:rsidRPr="006761CF">
              <w:rPr>
                <w:spacing w:val="-6"/>
                <w:kern w:val="2"/>
                <w:u w:val="single"/>
              </w:rPr>
              <w:t>Уметь</w:t>
            </w:r>
            <w:r w:rsidRPr="006761CF">
              <w:rPr>
                <w:bCs/>
                <w:spacing w:val="-6"/>
                <w:kern w:val="2"/>
                <w:u w:val="single"/>
              </w:rPr>
              <w:t>:</w:t>
            </w:r>
            <w:r w:rsidRPr="008E2526">
              <w:rPr>
                <w:bCs/>
                <w:spacing w:val="-6"/>
                <w:kern w:val="2"/>
                <w:u w:val="single"/>
              </w:rPr>
              <w:t xml:space="preserve"> </w:t>
            </w:r>
            <w:r w:rsidRPr="00BA542F">
              <w:t>о</w:t>
            </w:r>
            <w:r w:rsidRPr="00227D4E">
              <w:t xml:space="preserve">ценить результаты деятельности медицинской </w:t>
            </w:r>
            <w:r w:rsidRPr="00BA542F">
              <w:t>о</w:t>
            </w:r>
            <w:r w:rsidRPr="00227D4E">
              <w:t>рганизации на основе медико-статистических показателей;</w:t>
            </w:r>
            <w:r w:rsidRPr="008E2526">
              <w:t xml:space="preserve"> </w:t>
            </w:r>
            <w:r w:rsidRPr="00227D4E">
              <w:t>оценить качество оказания медицинской помощи на уровне</w:t>
            </w:r>
            <w:r w:rsidRPr="008E2526">
              <w:t xml:space="preserve"> </w:t>
            </w:r>
            <w:r w:rsidRPr="00227D4E">
              <w:t>медицинской организа</w:t>
            </w:r>
            <w:r>
              <w:t>ции, структурного подразделения.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2FB38C" w14:textId="77777777" w:rsidR="003D1A4C" w:rsidRPr="00B0369C" w:rsidRDefault="003D1A4C" w:rsidP="00D55721">
            <w:pPr>
              <w:tabs>
                <w:tab w:val="left" w:pos="708"/>
              </w:tabs>
              <w:rPr>
                <w:bCs/>
                <w:highlight w:val="yellow"/>
              </w:rPr>
            </w:pPr>
            <w:r w:rsidRPr="00B0369C">
              <w:rPr>
                <w:bCs/>
              </w:rPr>
              <w:t>решение ситуационных задач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07D602" w14:textId="77777777" w:rsidR="003D1A4C" w:rsidRPr="0048374E" w:rsidRDefault="003D1A4C" w:rsidP="00D55721">
            <w:pPr>
              <w:rPr>
                <w:spacing w:val="-6"/>
                <w:kern w:val="2"/>
              </w:rPr>
            </w:pPr>
            <w:r w:rsidRPr="0048374E">
              <w:rPr>
                <w:rStyle w:val="25"/>
                <w:rFonts w:eastAsiaTheme="minorEastAsia"/>
              </w:rPr>
              <w:t xml:space="preserve">Частично умеет </w:t>
            </w:r>
            <w:r w:rsidRPr="00BA542F">
              <w:t>о</w:t>
            </w:r>
            <w:r w:rsidRPr="00227D4E">
              <w:t xml:space="preserve">ценить результаты деятельности медицинской </w:t>
            </w:r>
            <w:r w:rsidRPr="00BA542F">
              <w:t>о</w:t>
            </w:r>
            <w:r w:rsidRPr="00227D4E">
              <w:t>рганизации на основе медико-статистических показателей;</w:t>
            </w:r>
            <w:r w:rsidRPr="008E2526">
              <w:t xml:space="preserve"> </w:t>
            </w:r>
            <w:r w:rsidRPr="00227D4E">
              <w:t>оценить качество оказания медицинской помощи на уровне</w:t>
            </w:r>
            <w:r w:rsidRPr="008E2526">
              <w:t xml:space="preserve"> </w:t>
            </w:r>
            <w:r w:rsidRPr="00227D4E">
              <w:t>медицинской организа</w:t>
            </w:r>
            <w:r>
              <w:t>ции, структурного подразделения.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A9BD87" w14:textId="77777777" w:rsidR="003D1A4C" w:rsidRPr="0048374E" w:rsidRDefault="003D1A4C" w:rsidP="00D55721">
            <w:pPr>
              <w:rPr>
                <w:spacing w:val="-6"/>
                <w:kern w:val="2"/>
              </w:rPr>
            </w:pPr>
            <w:r w:rsidRPr="0048374E">
              <w:rPr>
                <w:rStyle w:val="25"/>
                <w:rFonts w:eastAsiaTheme="minorEastAsia"/>
              </w:rPr>
              <w:t xml:space="preserve">В целом успешно, но не систематически </w:t>
            </w:r>
            <w:r>
              <w:rPr>
                <w:rStyle w:val="25"/>
                <w:rFonts w:eastAsiaTheme="minorEastAsia"/>
              </w:rPr>
              <w:t xml:space="preserve">умеет </w:t>
            </w:r>
            <w:r w:rsidRPr="00BA542F">
              <w:t>о</w:t>
            </w:r>
            <w:r w:rsidRPr="00227D4E">
              <w:t xml:space="preserve">ценить результаты деятельности медицинской </w:t>
            </w:r>
            <w:r w:rsidRPr="00BA542F">
              <w:t>о</w:t>
            </w:r>
            <w:r w:rsidRPr="00227D4E">
              <w:t>рганизации на основе медико-статистических показателей;</w:t>
            </w:r>
            <w:r w:rsidRPr="008E2526">
              <w:t xml:space="preserve"> </w:t>
            </w:r>
            <w:r w:rsidRPr="00227D4E">
              <w:t>оценить качество оказания медицинской помощи на уровне</w:t>
            </w:r>
            <w:r w:rsidRPr="008E2526">
              <w:t xml:space="preserve"> </w:t>
            </w:r>
            <w:r w:rsidRPr="00227D4E">
              <w:t>медицинской организа</w:t>
            </w:r>
            <w:r>
              <w:t>ции, структурного подразделения.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8C3BB" w14:textId="77777777" w:rsidR="003D1A4C" w:rsidRPr="0048374E" w:rsidRDefault="003D1A4C" w:rsidP="00D55721">
            <w:pPr>
              <w:rPr>
                <w:spacing w:val="-6"/>
                <w:kern w:val="2"/>
              </w:rPr>
            </w:pPr>
            <w:r w:rsidRPr="0048374E">
              <w:rPr>
                <w:rStyle w:val="25"/>
                <w:rFonts w:eastAsiaTheme="minorEastAsia"/>
              </w:rPr>
              <w:t xml:space="preserve">В целом успешно </w:t>
            </w:r>
            <w:r>
              <w:rPr>
                <w:rStyle w:val="25"/>
                <w:rFonts w:eastAsiaTheme="minorEastAsia"/>
              </w:rPr>
              <w:t xml:space="preserve">умеет </w:t>
            </w:r>
            <w:r w:rsidRPr="00BA542F">
              <w:t>о</w:t>
            </w:r>
            <w:r w:rsidRPr="00227D4E">
              <w:t xml:space="preserve">ценить результаты деятельности медицинской </w:t>
            </w:r>
            <w:r w:rsidRPr="00BA542F">
              <w:t>о</w:t>
            </w:r>
            <w:r w:rsidRPr="00227D4E">
              <w:t>рганизации на основе медико-статистических показателей;</w:t>
            </w:r>
            <w:r w:rsidRPr="008E2526">
              <w:t xml:space="preserve"> </w:t>
            </w:r>
            <w:r w:rsidRPr="00227D4E">
              <w:t>оценить качество оказания медицинской помощи на уровне</w:t>
            </w:r>
            <w:r w:rsidRPr="008E2526">
              <w:t xml:space="preserve"> </w:t>
            </w:r>
            <w:r w:rsidRPr="00227D4E">
              <w:t>медицинской организа</w:t>
            </w:r>
            <w:r>
              <w:t>ции, структурного подразделения.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98EAF" w14:textId="77777777" w:rsidR="003D1A4C" w:rsidRPr="0048374E" w:rsidRDefault="003D1A4C" w:rsidP="00D55721">
            <w:pPr>
              <w:rPr>
                <w:spacing w:val="-6"/>
                <w:kern w:val="2"/>
              </w:rPr>
            </w:pPr>
            <w:r w:rsidRPr="0048374E">
              <w:rPr>
                <w:rStyle w:val="25"/>
                <w:rFonts w:eastAsiaTheme="minorEastAsia"/>
              </w:rPr>
              <w:t>Сформированное уме</w:t>
            </w:r>
            <w:r w:rsidRPr="0048374E">
              <w:rPr>
                <w:rStyle w:val="25"/>
                <w:rFonts w:eastAsiaTheme="minorEastAsia"/>
              </w:rPr>
              <w:softHyphen/>
              <w:t>ние</w:t>
            </w:r>
            <w:r w:rsidRPr="00BA542F">
              <w:t xml:space="preserve"> о</w:t>
            </w:r>
            <w:r w:rsidRPr="00227D4E">
              <w:t xml:space="preserve">ценить результаты деятельности медицинской </w:t>
            </w:r>
            <w:r w:rsidRPr="00BA542F">
              <w:t>о</w:t>
            </w:r>
            <w:r w:rsidRPr="00227D4E">
              <w:t>рганизации на основе медико-статистических показателей;</w:t>
            </w:r>
            <w:r w:rsidRPr="008E2526">
              <w:t xml:space="preserve"> </w:t>
            </w:r>
            <w:r w:rsidRPr="00227D4E">
              <w:t>оценить качество оказания медицинской помощи на уровне</w:t>
            </w:r>
            <w:r w:rsidRPr="008E2526">
              <w:t xml:space="preserve"> </w:t>
            </w:r>
            <w:r w:rsidRPr="00227D4E">
              <w:t>медицинской организа</w:t>
            </w:r>
            <w:r>
              <w:t>ции, структурного подразделения.</w:t>
            </w:r>
          </w:p>
        </w:tc>
      </w:tr>
      <w:tr w:rsidR="003D1A4C" w:rsidRPr="00AB6918" w14:paraId="429BD103" w14:textId="77777777" w:rsidTr="00D55721">
        <w:trPr>
          <w:cantSplit/>
          <w:trHeight w:val="1814"/>
          <w:tblHeader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7F0D4" w14:textId="77777777" w:rsidR="003D1A4C" w:rsidRPr="00AB6918" w:rsidRDefault="003D1A4C" w:rsidP="00D55721">
            <w:pPr>
              <w:snapToGrid w:val="0"/>
              <w:rPr>
                <w:spacing w:val="-6"/>
                <w:kern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EEE0FC" w14:textId="77777777" w:rsidR="003D1A4C" w:rsidRPr="001B362E" w:rsidRDefault="003D1A4C" w:rsidP="00D55721">
            <w:pPr>
              <w:widowControl w:val="0"/>
              <w:tabs>
                <w:tab w:val="num" w:pos="756"/>
                <w:tab w:val="num" w:pos="964"/>
              </w:tabs>
            </w:pPr>
            <w:r w:rsidRPr="006761CF">
              <w:rPr>
                <w:bCs/>
                <w:spacing w:val="-6"/>
                <w:kern w:val="2"/>
                <w:u w:val="single"/>
              </w:rPr>
              <w:t>Владеть:</w:t>
            </w:r>
            <w:r w:rsidRPr="008E2526">
              <w:rPr>
                <w:bCs/>
                <w:spacing w:val="-6"/>
                <w:kern w:val="2"/>
                <w:u w:val="single"/>
              </w:rPr>
              <w:t xml:space="preserve"> </w:t>
            </w:r>
            <w:r>
              <w:t>м</w:t>
            </w:r>
            <w:r w:rsidRPr="00BC2A0E">
              <w:t>етодами оценки качества медицинской помощи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A19EF" w14:textId="77777777" w:rsidR="003D1A4C" w:rsidRPr="00B0369C" w:rsidRDefault="003D1A4C" w:rsidP="00D55721">
            <w:pPr>
              <w:rPr>
                <w:spacing w:val="-6"/>
                <w:kern w:val="2"/>
                <w:highlight w:val="yellow"/>
              </w:rPr>
            </w:pPr>
            <w:r w:rsidRPr="00B0369C">
              <w:t>задания на оценку эффективности выполнений действия, на принятие решения в нестандартной ситуации, на оценку последствий принятых решений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01BF5D" w14:textId="77777777" w:rsidR="003D1A4C" w:rsidRPr="0013666A" w:rsidRDefault="003D1A4C" w:rsidP="00D55721">
            <w:pPr>
              <w:spacing w:line="120" w:lineRule="atLeast"/>
              <w:rPr>
                <w:spacing w:val="-6"/>
                <w:kern w:val="2"/>
              </w:rPr>
            </w:pPr>
            <w:r w:rsidRPr="0013666A">
              <w:rPr>
                <w:spacing w:val="-6"/>
                <w:kern w:val="2"/>
              </w:rPr>
              <w:t xml:space="preserve">Не владеет или владеет лишь частично </w:t>
            </w:r>
            <w:r>
              <w:t>м</w:t>
            </w:r>
            <w:r w:rsidRPr="00BC2A0E">
              <w:t>етодами оценки качества медицинской помощи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172EF3" w14:textId="77777777" w:rsidR="003D1A4C" w:rsidRPr="0013666A" w:rsidRDefault="003D1A4C" w:rsidP="00D55721">
            <w:r w:rsidRPr="0013666A">
              <w:rPr>
                <w:spacing w:val="-6"/>
                <w:kern w:val="2"/>
              </w:rPr>
              <w:t>Не в полной мере владеет</w:t>
            </w:r>
            <w:r w:rsidRPr="008E2526">
              <w:rPr>
                <w:spacing w:val="-6"/>
                <w:kern w:val="2"/>
              </w:rPr>
              <w:t xml:space="preserve"> </w:t>
            </w:r>
            <w:r>
              <w:t>м</w:t>
            </w:r>
            <w:r w:rsidRPr="00BC2A0E">
              <w:t>етодами оценки качества медицинской помощи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70E3CA" w14:textId="77777777" w:rsidR="003D1A4C" w:rsidRPr="0013666A" w:rsidRDefault="003D1A4C" w:rsidP="00D55721">
            <w:r w:rsidRPr="0013666A">
              <w:rPr>
                <w:rStyle w:val="25"/>
                <w:rFonts w:eastAsiaTheme="minorEastAsia"/>
              </w:rPr>
              <w:t xml:space="preserve">В целом обладает устойчивым </w:t>
            </w:r>
            <w:r>
              <w:rPr>
                <w:rStyle w:val="25"/>
                <w:rFonts w:eastAsiaTheme="minorEastAsia"/>
              </w:rPr>
              <w:t>навыком</w:t>
            </w:r>
            <w:r w:rsidRPr="008E2526">
              <w:rPr>
                <w:rStyle w:val="25"/>
                <w:rFonts w:eastAsiaTheme="minorEastAsia"/>
              </w:rPr>
              <w:t xml:space="preserve"> </w:t>
            </w:r>
            <w:r>
              <w:t>м</w:t>
            </w:r>
            <w:r w:rsidRPr="00BC2A0E">
              <w:t>етодами оценки качества медицинской помощи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891C" w14:textId="77777777" w:rsidR="003D1A4C" w:rsidRPr="0013666A" w:rsidRDefault="003D1A4C" w:rsidP="00D55721">
            <w:r w:rsidRPr="0013666A">
              <w:rPr>
                <w:rStyle w:val="25"/>
                <w:rFonts w:eastAsiaTheme="minorEastAsia"/>
              </w:rPr>
              <w:t>Успешно и системати</w:t>
            </w:r>
            <w:r w:rsidRPr="0013666A">
              <w:rPr>
                <w:rStyle w:val="25"/>
                <w:rFonts w:eastAsiaTheme="minorEastAsia"/>
              </w:rPr>
              <w:softHyphen/>
              <w:t>чески применяет</w:t>
            </w:r>
            <w:r w:rsidRPr="008E2526">
              <w:rPr>
                <w:rStyle w:val="25"/>
                <w:rFonts w:eastAsiaTheme="minorEastAsia"/>
              </w:rPr>
              <w:t xml:space="preserve"> </w:t>
            </w:r>
            <w:r>
              <w:t>м</w:t>
            </w:r>
            <w:r w:rsidRPr="00BC2A0E">
              <w:t>етодами оценки качества медицинской помощи</w:t>
            </w:r>
          </w:p>
        </w:tc>
      </w:tr>
    </w:tbl>
    <w:p w14:paraId="48E9CE32" w14:textId="77777777" w:rsidR="00492DF0" w:rsidRPr="00492DF0" w:rsidRDefault="00492DF0" w:rsidP="00492DF0">
      <w:pPr>
        <w:pStyle w:val="a9"/>
        <w:tabs>
          <w:tab w:val="num" w:pos="0"/>
        </w:tabs>
        <w:spacing w:before="0" w:after="0"/>
        <w:jc w:val="both"/>
        <w:rPr>
          <w:b/>
          <w:lang w:val="ru-RU"/>
        </w:rPr>
        <w:sectPr w:rsidR="00492DF0" w:rsidRPr="00492DF0" w:rsidSect="00F66220">
          <w:pgSz w:w="16838" w:h="11906" w:orient="landscape"/>
          <w:pgMar w:top="993" w:right="1134" w:bottom="1701" w:left="1134" w:header="709" w:footer="709" w:gutter="0"/>
          <w:cols w:space="708"/>
          <w:titlePg/>
          <w:docGrid w:linePitch="360"/>
        </w:sectPr>
      </w:pPr>
    </w:p>
    <w:p w14:paraId="4C982C81" w14:textId="77777777" w:rsidR="00492DF0" w:rsidRPr="00492DF0" w:rsidRDefault="00492DF0" w:rsidP="00492DF0">
      <w:pPr>
        <w:pStyle w:val="a9"/>
        <w:spacing w:before="0" w:after="0"/>
        <w:rPr>
          <w:b/>
          <w:lang w:val="ru-RU"/>
        </w:rPr>
      </w:pPr>
      <w:r w:rsidRPr="00492DF0">
        <w:rPr>
          <w:b/>
          <w:lang w:val="ru-RU"/>
        </w:rPr>
        <w:lastRenderedPageBreak/>
        <w:t>6.3.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программы ординатуры</w:t>
      </w:r>
    </w:p>
    <w:p w14:paraId="04F030A0" w14:textId="77777777" w:rsidR="00492DF0" w:rsidRPr="00492DF0" w:rsidRDefault="00492DF0" w:rsidP="00492DF0">
      <w:pPr>
        <w:pStyle w:val="a9"/>
        <w:spacing w:before="0" w:after="0"/>
        <w:jc w:val="both"/>
        <w:rPr>
          <w:b/>
          <w:lang w:val="ru-RU"/>
        </w:rPr>
      </w:pPr>
    </w:p>
    <w:p w14:paraId="0D8622D9" w14:textId="77777777" w:rsidR="00492DF0" w:rsidRPr="00492DF0" w:rsidRDefault="00492DF0" w:rsidP="00492DF0">
      <w:pPr>
        <w:pStyle w:val="a9"/>
        <w:spacing w:before="0" w:after="0"/>
        <w:jc w:val="both"/>
        <w:rPr>
          <w:b/>
          <w:u w:val="single"/>
          <w:lang w:val="ru-RU"/>
        </w:rPr>
      </w:pPr>
      <w:r w:rsidRPr="00492DF0">
        <w:rPr>
          <w:b/>
          <w:u w:val="single"/>
          <w:lang w:val="ru-RU"/>
        </w:rPr>
        <w:t>1 уровень – оценка знаний</w:t>
      </w:r>
    </w:p>
    <w:p w14:paraId="6DF3A590" w14:textId="77777777" w:rsidR="00492DF0" w:rsidRPr="00492DF0" w:rsidRDefault="00492DF0" w:rsidP="00492DF0">
      <w:pPr>
        <w:pStyle w:val="a9"/>
        <w:spacing w:before="0" w:after="120"/>
        <w:ind w:firstLine="709"/>
        <w:jc w:val="both"/>
        <w:rPr>
          <w:lang w:val="ru-RU"/>
        </w:rPr>
      </w:pPr>
      <w:r w:rsidRPr="00492DF0">
        <w:rPr>
          <w:lang w:val="ru-RU"/>
        </w:rPr>
        <w:t>Для оценивания результатов обучения в виде знаний используются следующие типы контроля: тесты.</w:t>
      </w:r>
    </w:p>
    <w:p w14:paraId="37237123" w14:textId="77777777" w:rsidR="00492DF0" w:rsidRDefault="00492DF0" w:rsidP="00492DF0">
      <w:pPr>
        <w:spacing w:after="120"/>
        <w:jc w:val="both"/>
      </w:pPr>
      <w:r>
        <w:t>Примеры тестового задания.</w:t>
      </w:r>
    </w:p>
    <w:p w14:paraId="65B80DE0" w14:textId="77777777" w:rsidR="00492DF0" w:rsidRPr="00015819" w:rsidRDefault="00492DF0" w:rsidP="00492DF0">
      <w:pPr>
        <w:numPr>
          <w:ilvl w:val="0"/>
          <w:numId w:val="32"/>
        </w:numPr>
        <w:jc w:val="both"/>
      </w:pPr>
      <w:r w:rsidRPr="00015819">
        <w:t>К методам изучения здоровья населения не относится:</w:t>
      </w:r>
    </w:p>
    <w:p w14:paraId="60F93320" w14:textId="77777777" w:rsidR="00492DF0" w:rsidRPr="00015819" w:rsidRDefault="00492DF0" w:rsidP="00492DF0">
      <w:pPr>
        <w:jc w:val="both"/>
      </w:pPr>
      <w:r w:rsidRPr="00015819">
        <w:t>а) статистический метод;</w:t>
      </w:r>
    </w:p>
    <w:p w14:paraId="532B29EA" w14:textId="77777777" w:rsidR="00492DF0" w:rsidRPr="00015819" w:rsidRDefault="00492DF0" w:rsidP="00492DF0">
      <w:pPr>
        <w:jc w:val="both"/>
      </w:pPr>
      <w:r w:rsidRPr="00015819">
        <w:t>б) социологический метод;</w:t>
      </w:r>
    </w:p>
    <w:p w14:paraId="39F3E74D" w14:textId="77777777" w:rsidR="00492DF0" w:rsidRPr="00015819" w:rsidRDefault="00492DF0" w:rsidP="00492DF0">
      <w:pPr>
        <w:jc w:val="both"/>
      </w:pPr>
      <w:r w:rsidRPr="00015819">
        <w:t>в) организационно-экспериментальный метод;</w:t>
      </w:r>
    </w:p>
    <w:p w14:paraId="5CFD4106" w14:textId="77777777" w:rsidR="00492DF0" w:rsidRPr="00015819" w:rsidRDefault="00492DF0" w:rsidP="00492DF0">
      <w:pPr>
        <w:jc w:val="both"/>
      </w:pPr>
      <w:r w:rsidRPr="00015819">
        <w:t>г) близнецовый метод;</w:t>
      </w:r>
    </w:p>
    <w:p w14:paraId="7AB46B07" w14:textId="77777777" w:rsidR="00492DF0" w:rsidRPr="00015819" w:rsidRDefault="00492DF0" w:rsidP="00492DF0">
      <w:pPr>
        <w:jc w:val="both"/>
      </w:pPr>
      <w:r w:rsidRPr="00015819">
        <w:t xml:space="preserve">д) исторический метод.  </w:t>
      </w:r>
    </w:p>
    <w:p w14:paraId="767AE24D" w14:textId="77777777" w:rsidR="00492DF0" w:rsidRDefault="00492DF0" w:rsidP="00492DF0">
      <w:pPr>
        <w:jc w:val="both"/>
      </w:pPr>
    </w:p>
    <w:p w14:paraId="6348A06D" w14:textId="77777777" w:rsidR="00492DF0" w:rsidRPr="00F32A7A" w:rsidRDefault="00492DF0" w:rsidP="00492DF0">
      <w:pPr>
        <w:jc w:val="both"/>
      </w:pPr>
      <w:r>
        <w:t xml:space="preserve">2. </w:t>
      </w:r>
      <w:r w:rsidRPr="00F32A7A">
        <w:t>Одним из показателей оценки деятельности стационара является:</w:t>
      </w:r>
    </w:p>
    <w:p w14:paraId="743F6A8F" w14:textId="77777777" w:rsidR="00492DF0" w:rsidRPr="00F32A7A" w:rsidRDefault="00492DF0" w:rsidP="00492DF0">
      <w:pPr>
        <w:jc w:val="both"/>
      </w:pPr>
      <w:r w:rsidRPr="00F32A7A">
        <w:t>а) заболеваемость населения;</w:t>
      </w:r>
    </w:p>
    <w:p w14:paraId="3FE7DE8B" w14:textId="77777777" w:rsidR="00492DF0" w:rsidRPr="00F32A7A" w:rsidRDefault="00492DF0" w:rsidP="00492DF0">
      <w:pPr>
        <w:jc w:val="both"/>
      </w:pPr>
      <w:r w:rsidRPr="00F32A7A">
        <w:t>б) охват населения медицинскими осмотрами;</w:t>
      </w:r>
    </w:p>
    <w:p w14:paraId="3D51583B" w14:textId="77777777" w:rsidR="00492DF0" w:rsidRPr="00F32A7A" w:rsidRDefault="00492DF0" w:rsidP="00492DF0">
      <w:pPr>
        <w:jc w:val="both"/>
      </w:pPr>
      <w:r w:rsidRPr="00F32A7A">
        <w:t>в) охват больных диспансеризацией;</w:t>
      </w:r>
    </w:p>
    <w:p w14:paraId="74B2B230" w14:textId="77777777" w:rsidR="00492DF0" w:rsidRPr="00F32A7A" w:rsidRDefault="00492DF0" w:rsidP="00492DF0">
      <w:pPr>
        <w:jc w:val="both"/>
      </w:pPr>
      <w:r w:rsidRPr="00F32A7A">
        <w:t>г) средняя длительность пребывания больного на койке.</w:t>
      </w:r>
    </w:p>
    <w:p w14:paraId="066AC4B7" w14:textId="77777777" w:rsidR="00492DF0" w:rsidRDefault="00492DF0" w:rsidP="00492DF0">
      <w:pPr>
        <w:jc w:val="both"/>
      </w:pPr>
    </w:p>
    <w:p w14:paraId="49095BE6" w14:textId="77777777" w:rsidR="00492DF0" w:rsidRPr="005B3BDB" w:rsidRDefault="00492DF0" w:rsidP="00492DF0">
      <w:pPr>
        <w:jc w:val="both"/>
      </w:pPr>
      <w:r w:rsidRPr="005B3BDB">
        <w:t>3. Для анализа инфекционной заболеваемости рассчитывается показатель:</w:t>
      </w:r>
    </w:p>
    <w:p w14:paraId="071761F9" w14:textId="77777777" w:rsidR="00492DF0" w:rsidRPr="005B3BDB" w:rsidRDefault="00492DF0" w:rsidP="00492DF0">
      <w:pPr>
        <w:jc w:val="both"/>
      </w:pPr>
      <w:r w:rsidRPr="005B3BDB">
        <w:t>а) уровня (частоты) госпитализации;</w:t>
      </w:r>
    </w:p>
    <w:p w14:paraId="271631A6" w14:textId="77777777" w:rsidR="00492DF0" w:rsidRPr="005B3BDB" w:rsidRDefault="00492DF0" w:rsidP="00492DF0">
      <w:pPr>
        <w:jc w:val="both"/>
      </w:pPr>
      <w:r w:rsidRPr="005B3BDB">
        <w:t>б) числа случаев временной нетрудоспособности (на 100 работников в год);</w:t>
      </w:r>
    </w:p>
    <w:p w14:paraId="197B7CE2" w14:textId="77777777" w:rsidR="00492DF0" w:rsidRPr="005B3BDB" w:rsidRDefault="00492DF0" w:rsidP="00492DF0">
      <w:pPr>
        <w:jc w:val="both"/>
      </w:pPr>
      <w:r w:rsidRPr="005B3BDB">
        <w:t>в) первичной инвалидности;</w:t>
      </w:r>
    </w:p>
    <w:p w14:paraId="317299D5" w14:textId="77777777" w:rsidR="00492DF0" w:rsidRPr="00D75EF5" w:rsidRDefault="00492DF0" w:rsidP="00492DF0">
      <w:pPr>
        <w:jc w:val="both"/>
      </w:pPr>
      <w:r w:rsidRPr="00D75EF5">
        <w:t>г) частоты инфекционных заболеваний.</w:t>
      </w:r>
    </w:p>
    <w:p w14:paraId="14844EE8" w14:textId="77777777" w:rsidR="00492DF0" w:rsidRDefault="00492DF0" w:rsidP="00492DF0">
      <w:pPr>
        <w:jc w:val="both"/>
      </w:pPr>
    </w:p>
    <w:p w14:paraId="32D3DB8C" w14:textId="77777777" w:rsidR="00492DF0" w:rsidRDefault="00492DF0" w:rsidP="00492DF0">
      <w:pPr>
        <w:jc w:val="both"/>
      </w:pPr>
      <w:r w:rsidRPr="00926F21">
        <w:t>Критерии оценки</w:t>
      </w:r>
      <w:r>
        <w:t>:</w:t>
      </w:r>
    </w:p>
    <w:p w14:paraId="049A455B" w14:textId="77777777" w:rsidR="00492DF0" w:rsidRPr="000F2377" w:rsidRDefault="00492DF0" w:rsidP="00492DF0">
      <w:r w:rsidRPr="000F2377">
        <w:t>Оценка по тесту выставляется пропорционально доле правильных ответов:</w:t>
      </w:r>
    </w:p>
    <w:p w14:paraId="2D637014" w14:textId="77777777" w:rsidR="00492DF0" w:rsidRPr="000F2377" w:rsidRDefault="00492DF0" w:rsidP="00492DF0">
      <w:r w:rsidRPr="000F2377">
        <w:t>90-100% - оценка «отлично»</w:t>
      </w:r>
    </w:p>
    <w:p w14:paraId="5ACF75B2" w14:textId="77777777" w:rsidR="00492DF0" w:rsidRPr="000F2377" w:rsidRDefault="00492DF0" w:rsidP="00492DF0">
      <w:r w:rsidRPr="000F2377">
        <w:t>80-89% - оценка «хорошо»</w:t>
      </w:r>
    </w:p>
    <w:p w14:paraId="63E323F9" w14:textId="77777777" w:rsidR="00492DF0" w:rsidRPr="000F2377" w:rsidRDefault="00492DF0" w:rsidP="00492DF0">
      <w:r w:rsidRPr="000F2377">
        <w:t>70-79% - оценка «удовлет</w:t>
      </w:r>
      <w:r>
        <w:t>в</w:t>
      </w:r>
      <w:r w:rsidRPr="000F2377">
        <w:t>орительно»</w:t>
      </w:r>
    </w:p>
    <w:p w14:paraId="1BE80065" w14:textId="77777777" w:rsidR="00492DF0" w:rsidRPr="000F2377" w:rsidRDefault="00492DF0" w:rsidP="00492DF0">
      <w:r w:rsidRPr="000F2377">
        <w:t>Менее 70% правильных ответов – оценка «неудовлет</w:t>
      </w:r>
      <w:r>
        <w:t>в</w:t>
      </w:r>
      <w:r w:rsidRPr="000F2377">
        <w:t>орительно».</w:t>
      </w:r>
    </w:p>
    <w:p w14:paraId="2E63DC9D" w14:textId="77777777" w:rsidR="00492DF0" w:rsidRPr="00926F21" w:rsidRDefault="00492DF0" w:rsidP="00492DF0">
      <w:pPr>
        <w:jc w:val="both"/>
      </w:pPr>
    </w:p>
    <w:p w14:paraId="4813362C" w14:textId="77777777" w:rsidR="00492DF0" w:rsidRPr="00492DF0" w:rsidRDefault="00492DF0" w:rsidP="00492DF0">
      <w:pPr>
        <w:pStyle w:val="a9"/>
        <w:spacing w:before="0" w:after="0"/>
        <w:jc w:val="both"/>
        <w:rPr>
          <w:b/>
          <w:u w:val="single"/>
          <w:lang w:val="ru-RU"/>
        </w:rPr>
      </w:pPr>
      <w:r w:rsidRPr="00492DF0">
        <w:rPr>
          <w:b/>
          <w:u w:val="single"/>
          <w:lang w:val="ru-RU"/>
        </w:rPr>
        <w:t>2 уровень – оценка умений</w:t>
      </w:r>
    </w:p>
    <w:p w14:paraId="2412063C" w14:textId="77777777" w:rsidR="00492DF0" w:rsidRPr="00492DF0" w:rsidRDefault="00492DF0" w:rsidP="00492DF0">
      <w:pPr>
        <w:pStyle w:val="a9"/>
        <w:spacing w:before="0" w:after="120"/>
        <w:ind w:firstLine="709"/>
        <w:jc w:val="both"/>
        <w:rPr>
          <w:b/>
          <w:lang w:val="ru-RU"/>
        </w:rPr>
      </w:pPr>
      <w:r w:rsidRPr="00492DF0">
        <w:rPr>
          <w:lang w:val="ru-RU"/>
        </w:rPr>
        <w:t>Для оценивания результатов обучения в виде умений используются следующие типы контроля: решение ситуационных задач.</w:t>
      </w:r>
    </w:p>
    <w:p w14:paraId="6285F3E0" w14:textId="77777777" w:rsidR="00492DF0" w:rsidRPr="00F375DC" w:rsidRDefault="00492DF0" w:rsidP="00492DF0">
      <w:pPr>
        <w:spacing w:after="120"/>
        <w:jc w:val="both"/>
      </w:pPr>
      <w:r w:rsidRPr="00F375DC">
        <w:t>Пример ситуационной задачи.</w:t>
      </w:r>
    </w:p>
    <w:p w14:paraId="47E9CE89" w14:textId="77777777" w:rsidR="00492DF0" w:rsidRPr="00EB57FD" w:rsidRDefault="00492DF0" w:rsidP="00492DF0">
      <w:pPr>
        <w:jc w:val="both"/>
      </w:pPr>
      <w:r w:rsidRPr="00EB57FD">
        <w:t xml:space="preserve">1. В городе </w:t>
      </w:r>
      <w:r w:rsidRPr="00EB57FD">
        <w:rPr>
          <w:lang w:val="en-US"/>
        </w:rPr>
        <w:t>N</w:t>
      </w:r>
      <w:r w:rsidRPr="00EB57FD">
        <w:t xml:space="preserve"> с численностью населения 1076922 человек в 2014 году насчитывалось 698157 рабочих и служащих. В том же году МСЭК было впервые признано инвалидами 3290 человек. Из них 1154 человек страдали болезнями системы кровообращения. Число лиц, признанных </w:t>
      </w:r>
      <w:proofErr w:type="gramStart"/>
      <w:r w:rsidRPr="00EB57FD">
        <w:t>инвалидами 1-й группы</w:t>
      </w:r>
      <w:proofErr w:type="gramEnd"/>
      <w:r w:rsidRPr="00EB57FD">
        <w:t xml:space="preserve"> составило 330, 2-й группы – 2106, 3-й группы – 854 человек. Число лиц, получающих пенсии и пособия </w:t>
      </w:r>
      <w:proofErr w:type="gramStart"/>
      <w:r w:rsidRPr="00EB57FD">
        <w:t>по инвалидности</w:t>
      </w:r>
      <w:proofErr w:type="gramEnd"/>
      <w:r w:rsidRPr="00EB57FD">
        <w:t xml:space="preserve"> составило 35367 человек. </w:t>
      </w:r>
    </w:p>
    <w:p w14:paraId="6FA548C4" w14:textId="77777777" w:rsidR="00492DF0" w:rsidRPr="00EB57FD" w:rsidRDefault="00492DF0" w:rsidP="00492DF0">
      <w:pPr>
        <w:jc w:val="both"/>
      </w:pPr>
      <w:r w:rsidRPr="00EB57FD">
        <w:t>Рассчитайте по представленным данным показатели первичной инвалидности, удельный вес первичной инвалидности от сердечно-сосудистых заболеваний, частоту первичной инвалидности по группам инвалидности, структуру инвалидности по группам, показатель общей инвалидности.</w:t>
      </w:r>
    </w:p>
    <w:p w14:paraId="32E56FBB" w14:textId="77777777" w:rsidR="00492DF0" w:rsidRPr="00F375DC" w:rsidRDefault="00492DF0" w:rsidP="00492DF0">
      <w:pPr>
        <w:jc w:val="both"/>
      </w:pPr>
    </w:p>
    <w:p w14:paraId="26FC1B66" w14:textId="77777777" w:rsidR="00492DF0" w:rsidRPr="00A57193" w:rsidRDefault="00492DF0" w:rsidP="00492DF0">
      <w:pPr>
        <w:jc w:val="both"/>
      </w:pPr>
      <w:r w:rsidRPr="00A57193">
        <w:t>Критерии оценки:</w:t>
      </w:r>
    </w:p>
    <w:p w14:paraId="30B3CFF4" w14:textId="77777777" w:rsidR="00492DF0" w:rsidRPr="00A57193" w:rsidRDefault="00492DF0" w:rsidP="00492DF0">
      <w:pPr>
        <w:jc w:val="both"/>
      </w:pPr>
      <w:r w:rsidRPr="00A57193">
        <w:t>«Отлично» – (полное, безошибочное решение ситуационной задачи).</w:t>
      </w:r>
    </w:p>
    <w:p w14:paraId="7D3D8A72" w14:textId="77777777" w:rsidR="00492DF0" w:rsidRPr="00A57193" w:rsidRDefault="00492DF0" w:rsidP="00492DF0">
      <w:pPr>
        <w:jc w:val="both"/>
      </w:pPr>
      <w:r w:rsidRPr="00A57193">
        <w:lastRenderedPageBreak/>
        <w:t>«Хорошо» – (в целом задача решена, имеются отдельные неточности или недостаточно полные ответы, не содержащие ошибок).</w:t>
      </w:r>
    </w:p>
    <w:p w14:paraId="3CF52A34" w14:textId="77777777" w:rsidR="00492DF0" w:rsidRPr="00A57193" w:rsidRDefault="00492DF0" w:rsidP="00492DF0">
      <w:pPr>
        <w:jc w:val="both"/>
      </w:pPr>
      <w:r w:rsidRPr="00A57193">
        <w:t>«Удовлетворительно» – (допущены отдельные ошибки при решении ситуационной задачи).</w:t>
      </w:r>
    </w:p>
    <w:p w14:paraId="2460F139" w14:textId="77777777" w:rsidR="00492DF0" w:rsidRPr="00A57193" w:rsidRDefault="00492DF0" w:rsidP="00492DF0">
      <w:pPr>
        <w:jc w:val="both"/>
      </w:pPr>
      <w:r w:rsidRPr="00A57193">
        <w:t>«Неудовлетворительно» – (отсутствуют ответы на большинство вопросов задачи, ситуационная задача не решена или решена не верно).</w:t>
      </w:r>
    </w:p>
    <w:p w14:paraId="3612D380" w14:textId="77777777" w:rsidR="00492DF0" w:rsidRDefault="00492DF0" w:rsidP="00492DF0">
      <w:pPr>
        <w:jc w:val="both"/>
        <w:rPr>
          <w:b/>
        </w:rPr>
      </w:pPr>
    </w:p>
    <w:p w14:paraId="0B48AD65" w14:textId="77777777" w:rsidR="00492DF0" w:rsidRPr="00492DF0" w:rsidRDefault="00492DF0" w:rsidP="00492DF0">
      <w:pPr>
        <w:pStyle w:val="a9"/>
        <w:spacing w:before="0" w:after="0"/>
        <w:jc w:val="both"/>
        <w:rPr>
          <w:b/>
          <w:u w:val="single"/>
          <w:lang w:val="ru-RU"/>
        </w:rPr>
      </w:pPr>
      <w:r w:rsidRPr="00492DF0">
        <w:rPr>
          <w:b/>
          <w:u w:val="single"/>
          <w:lang w:val="ru-RU"/>
        </w:rPr>
        <w:t>3 уровень – оценка навыков</w:t>
      </w:r>
    </w:p>
    <w:p w14:paraId="7E30B1A3" w14:textId="77777777" w:rsidR="00492DF0" w:rsidRPr="00492DF0" w:rsidRDefault="00492DF0" w:rsidP="00492DF0">
      <w:pPr>
        <w:pStyle w:val="a9"/>
        <w:spacing w:before="0" w:after="120"/>
        <w:jc w:val="both"/>
        <w:rPr>
          <w:lang w:val="ru-RU"/>
        </w:rPr>
      </w:pPr>
      <w:r w:rsidRPr="00492DF0">
        <w:rPr>
          <w:lang w:val="ru-RU"/>
        </w:rPr>
        <w:t>Для оценивания результатов обучения в виде навыков используются следующие типы контроля: задания на оценку эффективности выполнений действия, на принятие решения в нестандартной ситуации, на оценку последствий принятых решений.</w:t>
      </w:r>
    </w:p>
    <w:p w14:paraId="2D1BB207" w14:textId="77777777" w:rsidR="00492DF0" w:rsidRPr="00F375DC" w:rsidRDefault="00492DF0" w:rsidP="00492DF0">
      <w:pPr>
        <w:jc w:val="both"/>
      </w:pPr>
      <w:r w:rsidRPr="00F375DC">
        <w:t>Пример.</w:t>
      </w:r>
    </w:p>
    <w:p w14:paraId="1A897B1B" w14:textId="77777777" w:rsidR="00492DF0" w:rsidRPr="00B024A0" w:rsidRDefault="00492DF0" w:rsidP="00492DF0">
      <w:r w:rsidRPr="00B024A0">
        <w:t xml:space="preserve">Число коек в больнице —40. В течение года поступило 8600 больных, выписалось 8460, умерло 20. Все лечившиеся провели в больнице 102600 койко-дней. </w:t>
      </w:r>
    </w:p>
    <w:p w14:paraId="27447601" w14:textId="77777777" w:rsidR="00492DF0" w:rsidRPr="00B024A0" w:rsidRDefault="00492DF0" w:rsidP="00492DF0">
      <w:pPr>
        <w:spacing w:after="120"/>
      </w:pPr>
      <w:r w:rsidRPr="00B024A0">
        <w:t>Рассчитать показатели работы больницы и дать им оценку.</w:t>
      </w:r>
    </w:p>
    <w:p w14:paraId="086FCAE0" w14:textId="77777777" w:rsidR="00492DF0" w:rsidRPr="005E7C8E" w:rsidRDefault="00492DF0" w:rsidP="00492DF0">
      <w:pPr>
        <w:jc w:val="both"/>
      </w:pPr>
      <w:r w:rsidRPr="005E7C8E">
        <w:t>Критерии оценки:</w:t>
      </w:r>
    </w:p>
    <w:p w14:paraId="43C6A3EE" w14:textId="77777777" w:rsidR="00492DF0" w:rsidRPr="005E7C8E" w:rsidRDefault="00492DF0" w:rsidP="00492DF0">
      <w:pPr>
        <w:jc w:val="both"/>
      </w:pPr>
      <w:r w:rsidRPr="005E7C8E">
        <w:t>«Отлично» – работа выполнена правильно (допускаются 1 – 2 несущественные ошибки).</w:t>
      </w:r>
    </w:p>
    <w:p w14:paraId="368BAFE9" w14:textId="77777777" w:rsidR="00492DF0" w:rsidRPr="00725794" w:rsidRDefault="00492DF0" w:rsidP="00492DF0">
      <w:pPr>
        <w:jc w:val="both"/>
      </w:pPr>
      <w:r w:rsidRPr="00725794">
        <w:t xml:space="preserve">«Хорошо» – большая часть работы выполнена правильно (в процессе выполнения задания допущены 3 – 4 несущественные ошибки). </w:t>
      </w:r>
    </w:p>
    <w:p w14:paraId="27E85E4E" w14:textId="77777777" w:rsidR="00492DF0" w:rsidRPr="00725794" w:rsidRDefault="00492DF0" w:rsidP="00492DF0">
      <w:pPr>
        <w:jc w:val="both"/>
      </w:pPr>
      <w:r w:rsidRPr="00725794">
        <w:t>«Удовлетворительно» – работа выполнена правильно не менее чем на половину (допущены одна - две существенные ошибки).</w:t>
      </w:r>
    </w:p>
    <w:p w14:paraId="187695F4" w14:textId="77777777" w:rsidR="00492DF0" w:rsidRPr="00725794" w:rsidRDefault="00492DF0" w:rsidP="00492DF0">
      <w:pPr>
        <w:jc w:val="both"/>
      </w:pPr>
      <w:r w:rsidRPr="00725794">
        <w:t>«Неудовлетворительно» – работа не выполнена или в ходе выполнения задания допущены три (и более) существенные ошибки.</w:t>
      </w:r>
    </w:p>
    <w:p w14:paraId="18636D49" w14:textId="77777777" w:rsidR="00492DF0" w:rsidRPr="00492DF0" w:rsidRDefault="00492DF0" w:rsidP="00492DF0">
      <w:pPr>
        <w:pStyle w:val="a9"/>
        <w:spacing w:before="0" w:after="0"/>
        <w:jc w:val="center"/>
        <w:rPr>
          <w:b/>
          <w:caps/>
          <w:lang w:val="ru-RU"/>
        </w:rPr>
      </w:pPr>
    </w:p>
    <w:p w14:paraId="39645379" w14:textId="77777777" w:rsidR="00492DF0" w:rsidRPr="00492DF0" w:rsidRDefault="00492DF0" w:rsidP="00492DF0">
      <w:pPr>
        <w:pStyle w:val="a9"/>
        <w:spacing w:before="0" w:after="0"/>
        <w:jc w:val="center"/>
        <w:rPr>
          <w:b/>
          <w:caps/>
          <w:lang w:val="ru-RU"/>
        </w:rPr>
      </w:pPr>
    </w:p>
    <w:p w14:paraId="58E32D82" w14:textId="77777777" w:rsidR="00492DF0" w:rsidRPr="00492DF0" w:rsidRDefault="00492DF0" w:rsidP="00492DF0">
      <w:pPr>
        <w:pStyle w:val="a9"/>
        <w:spacing w:before="0" w:after="0"/>
        <w:jc w:val="center"/>
        <w:rPr>
          <w:b/>
          <w:lang w:val="ru-RU"/>
        </w:rPr>
      </w:pPr>
      <w:r w:rsidRPr="00492DF0">
        <w:rPr>
          <w:b/>
          <w:caps/>
          <w:lang w:val="ru-RU"/>
        </w:rPr>
        <w:t xml:space="preserve">7. </w:t>
      </w:r>
      <w:r w:rsidRPr="00492DF0">
        <w:rPr>
          <w:b/>
          <w:lang w:val="ru-RU"/>
        </w:rPr>
        <w:t>Перечень основной и дополнительной учебной литературы, необходимой для освоения дисциплины</w:t>
      </w:r>
    </w:p>
    <w:p w14:paraId="1E55CB4A" w14:textId="77777777" w:rsidR="00492DF0" w:rsidRPr="00492DF0" w:rsidRDefault="00492DF0" w:rsidP="00492DF0">
      <w:pPr>
        <w:pStyle w:val="a9"/>
        <w:spacing w:before="0" w:after="0"/>
        <w:jc w:val="center"/>
        <w:rPr>
          <w:b/>
          <w:lang w:val="ru-RU"/>
        </w:rPr>
      </w:pPr>
    </w:p>
    <w:p w14:paraId="5C64A169" w14:textId="77777777" w:rsidR="00492DF0" w:rsidRPr="00492DF0" w:rsidRDefault="00492DF0" w:rsidP="00492DF0">
      <w:pPr>
        <w:pStyle w:val="a9"/>
        <w:spacing w:before="0" w:after="0"/>
        <w:jc w:val="center"/>
        <w:rPr>
          <w:b/>
          <w:lang w:val="ru-RU"/>
        </w:rPr>
      </w:pPr>
    </w:p>
    <w:p w14:paraId="1B911695" w14:textId="77777777" w:rsidR="00492DF0" w:rsidRPr="001206B7" w:rsidRDefault="00492DF0" w:rsidP="00492DF0">
      <w:pPr>
        <w:pStyle w:val="2"/>
        <w:spacing w:before="0" w:line="240" w:lineRule="auto"/>
        <w:ind w:left="1512"/>
        <w:rPr>
          <w:rFonts w:ascii="Times New Roman" w:hAnsi="Times New Roman"/>
          <w:sz w:val="24"/>
          <w:szCs w:val="24"/>
        </w:rPr>
      </w:pPr>
      <w:r w:rsidRPr="001206B7">
        <w:rPr>
          <w:rFonts w:ascii="Times New Roman" w:hAnsi="Times New Roman"/>
          <w:sz w:val="24"/>
          <w:szCs w:val="24"/>
        </w:rPr>
        <w:t>Основная учебная литература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7230"/>
        <w:gridCol w:w="1666"/>
      </w:tblGrid>
      <w:tr w:rsidR="00492DF0" w:rsidRPr="001206B7" w14:paraId="631023CF" w14:textId="77777777" w:rsidTr="006C772C">
        <w:trPr>
          <w:trHeight w:val="1077"/>
        </w:trPr>
        <w:tc>
          <w:tcPr>
            <w:tcW w:w="846" w:type="dxa"/>
            <w:vAlign w:val="center"/>
          </w:tcPr>
          <w:p w14:paraId="281C1903" w14:textId="77777777" w:rsidR="00492DF0" w:rsidRPr="001206B7" w:rsidRDefault="00492DF0" w:rsidP="006C772C">
            <w:pPr>
              <w:jc w:val="center"/>
              <w:rPr>
                <w:bCs/>
              </w:rPr>
            </w:pPr>
            <w:r w:rsidRPr="001206B7">
              <w:rPr>
                <w:bCs/>
              </w:rPr>
              <w:t>№ п/п</w:t>
            </w:r>
          </w:p>
        </w:tc>
        <w:tc>
          <w:tcPr>
            <w:tcW w:w="7230" w:type="dxa"/>
            <w:vAlign w:val="center"/>
          </w:tcPr>
          <w:p w14:paraId="58F85B7C" w14:textId="77777777" w:rsidR="00492DF0" w:rsidRPr="001206B7" w:rsidRDefault="00492DF0" w:rsidP="006C772C">
            <w:pPr>
              <w:jc w:val="center"/>
              <w:rPr>
                <w:bCs/>
              </w:rPr>
            </w:pPr>
            <w:r w:rsidRPr="001206B7">
              <w:rPr>
                <w:bCs/>
              </w:rPr>
              <w:t>Наименование согласно библиографическим требованиям</w:t>
            </w:r>
          </w:p>
        </w:tc>
        <w:tc>
          <w:tcPr>
            <w:tcW w:w="1666" w:type="dxa"/>
            <w:vAlign w:val="center"/>
          </w:tcPr>
          <w:p w14:paraId="4ADA8441" w14:textId="77777777" w:rsidR="00492DF0" w:rsidRPr="001206B7" w:rsidRDefault="00492DF0" w:rsidP="006C772C">
            <w:pPr>
              <w:jc w:val="center"/>
              <w:rPr>
                <w:bCs/>
              </w:rPr>
            </w:pPr>
            <w:r w:rsidRPr="001206B7">
              <w:rPr>
                <w:bCs/>
              </w:rPr>
              <w:t>Количество экземпляров</w:t>
            </w:r>
          </w:p>
          <w:p w14:paraId="3C109425" w14:textId="77777777" w:rsidR="00492DF0" w:rsidRPr="001206B7" w:rsidRDefault="00492DF0" w:rsidP="006C772C">
            <w:pPr>
              <w:jc w:val="center"/>
              <w:rPr>
                <w:bCs/>
              </w:rPr>
            </w:pPr>
            <w:r w:rsidRPr="001206B7">
              <w:rPr>
                <w:bCs/>
              </w:rPr>
              <w:t>в библиотеке</w:t>
            </w:r>
          </w:p>
        </w:tc>
      </w:tr>
      <w:tr w:rsidR="00492DF0" w:rsidRPr="001206B7" w14:paraId="2A44908B" w14:textId="77777777" w:rsidTr="006C772C">
        <w:trPr>
          <w:trHeight w:val="416"/>
        </w:trPr>
        <w:tc>
          <w:tcPr>
            <w:tcW w:w="846" w:type="dxa"/>
            <w:vAlign w:val="center"/>
          </w:tcPr>
          <w:p w14:paraId="7D3AAA44" w14:textId="77777777" w:rsidR="00492DF0" w:rsidRPr="001206B7" w:rsidRDefault="00492DF0" w:rsidP="00492DF0">
            <w:pPr>
              <w:pStyle w:val="af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4EA2EC63" w14:textId="77777777" w:rsidR="00492DF0" w:rsidRPr="001206B7" w:rsidRDefault="00492DF0" w:rsidP="006C772C">
            <w:pPr>
              <w:ind w:firstLine="709"/>
            </w:pPr>
            <w:r w:rsidRPr="001206B7">
              <w:t xml:space="preserve">Трифонов, И. В. Эффективный начмед. Практическое руководство по управлению лечебным процессом в многопрофильном стационаре / Трифонов И. В. - </w:t>
            </w:r>
            <w:proofErr w:type="gramStart"/>
            <w:r w:rsidRPr="001206B7">
              <w:t>Москва :</w:t>
            </w:r>
            <w:proofErr w:type="gramEnd"/>
            <w:r w:rsidRPr="001206B7">
              <w:t xml:space="preserve"> ГЭОТАР-Медиа, 2019. - 72 с. - ISBN 978-5-9704-5236-3. - </w:t>
            </w:r>
            <w:proofErr w:type="gramStart"/>
            <w:r w:rsidRPr="001206B7">
              <w:t>Текст :</w:t>
            </w:r>
            <w:proofErr w:type="gramEnd"/>
            <w:r w:rsidRPr="001206B7">
              <w:t xml:space="preserve"> электронный // ЭБС "Консультант студента" : [сайт]. - </w:t>
            </w:r>
            <w:proofErr w:type="gramStart"/>
            <w:r w:rsidRPr="001206B7">
              <w:t>URL :</w:t>
            </w:r>
            <w:proofErr w:type="gramEnd"/>
            <w:r w:rsidRPr="001206B7">
              <w:t xml:space="preserve"> </w:t>
            </w:r>
            <w:hyperlink r:id="rId8" w:history="1">
              <w:r w:rsidRPr="001206B7">
                <w:rPr>
                  <w:rStyle w:val="ac"/>
                </w:rPr>
                <w:t>https://www.studentlibrary.ru/book/ISBN9785970452363.html</w:t>
              </w:r>
            </w:hyperlink>
          </w:p>
        </w:tc>
        <w:tc>
          <w:tcPr>
            <w:tcW w:w="1666" w:type="dxa"/>
            <w:vAlign w:val="center"/>
          </w:tcPr>
          <w:p w14:paraId="5B536B34" w14:textId="77777777" w:rsidR="00492DF0" w:rsidRPr="001206B7" w:rsidRDefault="00492DF0" w:rsidP="006C772C">
            <w:pPr>
              <w:jc w:val="center"/>
              <w:rPr>
                <w:bCs/>
              </w:rPr>
            </w:pPr>
          </w:p>
        </w:tc>
      </w:tr>
      <w:tr w:rsidR="00492DF0" w:rsidRPr="001206B7" w14:paraId="7D93F376" w14:textId="77777777" w:rsidTr="006C772C">
        <w:trPr>
          <w:trHeight w:val="749"/>
        </w:trPr>
        <w:tc>
          <w:tcPr>
            <w:tcW w:w="846" w:type="dxa"/>
            <w:vAlign w:val="center"/>
          </w:tcPr>
          <w:p w14:paraId="2369F87E" w14:textId="77777777" w:rsidR="00492DF0" w:rsidRPr="00492DF0" w:rsidRDefault="00492DF0" w:rsidP="00492DF0">
            <w:pPr>
              <w:pStyle w:val="af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230" w:type="dxa"/>
          </w:tcPr>
          <w:p w14:paraId="336EC501" w14:textId="77777777" w:rsidR="00492DF0" w:rsidRPr="001206B7" w:rsidRDefault="00492DF0" w:rsidP="006C772C">
            <w:pPr>
              <w:ind w:firstLine="709"/>
            </w:pPr>
            <w:r w:rsidRPr="001206B7">
              <w:t xml:space="preserve">Вялков, А. И. Управление и экономика здравоохранения / Под ред. А. И. Вялкова, Кучеренко В. З. , </w:t>
            </w:r>
            <w:proofErr w:type="spellStart"/>
            <w:r w:rsidRPr="001206B7">
              <w:t>Райзберг</w:t>
            </w:r>
            <w:proofErr w:type="spellEnd"/>
            <w:r w:rsidRPr="001206B7">
              <w:t xml:space="preserve"> Б. А. и др. - Москва : ГЭОТАР-Медиа, 2013. - 664 с. - ISBN 978-5-9704-2494-0. - </w:t>
            </w:r>
            <w:proofErr w:type="gramStart"/>
            <w:r w:rsidRPr="001206B7">
              <w:t>Текст :</w:t>
            </w:r>
            <w:proofErr w:type="gramEnd"/>
            <w:r w:rsidRPr="001206B7">
              <w:t xml:space="preserve"> электронный // ЭБС "Консультант студента" : [сайт]. - </w:t>
            </w:r>
            <w:proofErr w:type="gramStart"/>
            <w:r w:rsidRPr="001206B7">
              <w:t>URL :</w:t>
            </w:r>
            <w:proofErr w:type="gramEnd"/>
            <w:r w:rsidRPr="001206B7">
              <w:t xml:space="preserve"> </w:t>
            </w:r>
            <w:hyperlink r:id="rId9" w:history="1">
              <w:r w:rsidRPr="001206B7">
                <w:rPr>
                  <w:rStyle w:val="ac"/>
                </w:rPr>
                <w:t>https://www.studentlibrary.ru/book/ISBN9785970424940.html</w:t>
              </w:r>
            </w:hyperlink>
          </w:p>
        </w:tc>
        <w:tc>
          <w:tcPr>
            <w:tcW w:w="1666" w:type="dxa"/>
            <w:vAlign w:val="center"/>
          </w:tcPr>
          <w:p w14:paraId="3B8878ED" w14:textId="77777777" w:rsidR="00492DF0" w:rsidRPr="001206B7" w:rsidRDefault="00492DF0" w:rsidP="006C772C">
            <w:pPr>
              <w:jc w:val="center"/>
              <w:rPr>
                <w:bCs/>
              </w:rPr>
            </w:pPr>
          </w:p>
        </w:tc>
      </w:tr>
      <w:tr w:rsidR="00492DF0" w:rsidRPr="001206B7" w14:paraId="779E4E59" w14:textId="77777777" w:rsidTr="006C772C">
        <w:trPr>
          <w:trHeight w:val="749"/>
        </w:trPr>
        <w:tc>
          <w:tcPr>
            <w:tcW w:w="846" w:type="dxa"/>
            <w:vAlign w:val="center"/>
          </w:tcPr>
          <w:p w14:paraId="2FEFEE21" w14:textId="77777777" w:rsidR="00492DF0" w:rsidRPr="00492DF0" w:rsidRDefault="00492DF0" w:rsidP="00492DF0">
            <w:pPr>
              <w:pStyle w:val="af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230" w:type="dxa"/>
          </w:tcPr>
          <w:p w14:paraId="228F2FFF" w14:textId="77777777" w:rsidR="00492DF0" w:rsidRPr="001206B7" w:rsidRDefault="00492DF0" w:rsidP="006C772C">
            <w:pPr>
              <w:ind w:firstLine="709"/>
            </w:pPr>
            <w:r w:rsidRPr="001206B7">
              <w:t xml:space="preserve">Лисицын, Ю. П. Общественное здоровье и </w:t>
            </w:r>
            <w:proofErr w:type="gramStart"/>
            <w:r w:rsidRPr="001206B7">
              <w:t>здравоохранение :</w:t>
            </w:r>
            <w:proofErr w:type="gramEnd"/>
            <w:r w:rsidRPr="001206B7">
              <w:t xml:space="preserve"> учебник / Ю. П. Лисицын, Г. Э. </w:t>
            </w:r>
            <w:proofErr w:type="spellStart"/>
            <w:r w:rsidRPr="001206B7">
              <w:t>Улумбекова</w:t>
            </w:r>
            <w:proofErr w:type="spellEnd"/>
            <w:r w:rsidRPr="001206B7">
              <w:t xml:space="preserve">. - 3-е </w:t>
            </w:r>
            <w:proofErr w:type="gramStart"/>
            <w:r w:rsidRPr="001206B7">
              <w:t>изд. ,</w:t>
            </w:r>
            <w:proofErr w:type="gramEnd"/>
            <w:r w:rsidRPr="001206B7">
              <w:t xml:space="preserve"> </w:t>
            </w:r>
            <w:proofErr w:type="spellStart"/>
            <w:r w:rsidRPr="001206B7">
              <w:t>перераб</w:t>
            </w:r>
            <w:proofErr w:type="spellEnd"/>
            <w:r w:rsidRPr="001206B7">
              <w:t xml:space="preserve">. и доп. - Москва : ГЭОТАР-Медиа, 2015. - 544 с. - ISBN 978-5-9704-3291-4. - </w:t>
            </w:r>
            <w:proofErr w:type="gramStart"/>
            <w:r w:rsidRPr="001206B7">
              <w:t>Текст :</w:t>
            </w:r>
            <w:proofErr w:type="gramEnd"/>
            <w:r w:rsidRPr="001206B7">
              <w:t xml:space="preserve"> электронный // ЭБС "Консультант студента" : [сайт]. - </w:t>
            </w:r>
            <w:proofErr w:type="gramStart"/>
            <w:r w:rsidRPr="001206B7">
              <w:t>URL :</w:t>
            </w:r>
            <w:proofErr w:type="gramEnd"/>
            <w:r w:rsidRPr="001206B7">
              <w:t xml:space="preserve"> </w:t>
            </w:r>
            <w:hyperlink r:id="rId10" w:history="1">
              <w:r w:rsidRPr="001206B7">
                <w:rPr>
                  <w:rStyle w:val="ac"/>
                </w:rPr>
                <w:t>https://www.studentlibrary.ru/book/ISBN9785970432914.html</w:t>
              </w:r>
            </w:hyperlink>
          </w:p>
        </w:tc>
        <w:tc>
          <w:tcPr>
            <w:tcW w:w="1666" w:type="dxa"/>
            <w:vAlign w:val="center"/>
          </w:tcPr>
          <w:p w14:paraId="6A311277" w14:textId="77777777" w:rsidR="00492DF0" w:rsidRPr="001206B7" w:rsidRDefault="00492DF0" w:rsidP="006C772C">
            <w:pPr>
              <w:jc w:val="center"/>
              <w:rPr>
                <w:bCs/>
              </w:rPr>
            </w:pPr>
          </w:p>
        </w:tc>
      </w:tr>
      <w:tr w:rsidR="00492DF0" w:rsidRPr="001206B7" w14:paraId="03B2E4F9" w14:textId="77777777" w:rsidTr="006C772C">
        <w:trPr>
          <w:trHeight w:val="553"/>
        </w:trPr>
        <w:tc>
          <w:tcPr>
            <w:tcW w:w="846" w:type="dxa"/>
            <w:vAlign w:val="center"/>
          </w:tcPr>
          <w:p w14:paraId="0F30947C" w14:textId="77777777" w:rsidR="00492DF0" w:rsidRPr="00492DF0" w:rsidRDefault="00492DF0" w:rsidP="00492DF0">
            <w:pPr>
              <w:pStyle w:val="af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230" w:type="dxa"/>
          </w:tcPr>
          <w:p w14:paraId="55BD1F1B" w14:textId="77777777" w:rsidR="00492DF0" w:rsidRPr="001206B7" w:rsidRDefault="00492DF0" w:rsidP="006C772C">
            <w:pPr>
              <w:ind w:firstLine="709"/>
              <w:rPr>
                <w:rStyle w:val="value"/>
              </w:rPr>
            </w:pPr>
            <w:r w:rsidRPr="001206B7">
              <w:t xml:space="preserve">Медик, В. А. Общественное здоровье и </w:t>
            </w:r>
            <w:proofErr w:type="gramStart"/>
            <w:r w:rsidRPr="001206B7">
              <w:t>здравоохранение :</w:t>
            </w:r>
            <w:proofErr w:type="gramEnd"/>
            <w:r w:rsidRPr="001206B7">
              <w:t xml:space="preserve"> рук. к </w:t>
            </w:r>
            <w:proofErr w:type="spellStart"/>
            <w:r w:rsidRPr="001206B7">
              <w:t>практ</w:t>
            </w:r>
            <w:proofErr w:type="spellEnd"/>
            <w:r w:rsidRPr="001206B7">
              <w:t xml:space="preserve">. занятиям : учеб. пособие / В. А. Медик, В. И. </w:t>
            </w:r>
            <w:proofErr w:type="spellStart"/>
            <w:r w:rsidRPr="001206B7">
              <w:t>Лисицин</w:t>
            </w:r>
            <w:proofErr w:type="spellEnd"/>
            <w:r w:rsidRPr="001206B7">
              <w:t xml:space="preserve">, М. С. </w:t>
            </w:r>
            <w:proofErr w:type="spellStart"/>
            <w:r w:rsidRPr="001206B7">
              <w:t>Токмачев</w:t>
            </w:r>
            <w:proofErr w:type="spellEnd"/>
            <w:r w:rsidRPr="001206B7">
              <w:t xml:space="preserve"> - Москва : ГЭОТАР-Медиа, 2013. - 400 с. - ISBN 978-5-9704-2722-4. - </w:t>
            </w:r>
            <w:proofErr w:type="gramStart"/>
            <w:r w:rsidRPr="001206B7">
              <w:t>Текст :</w:t>
            </w:r>
            <w:proofErr w:type="gramEnd"/>
            <w:r w:rsidRPr="001206B7">
              <w:t xml:space="preserve"> электронный // ЭБС "Консультант студента" : [сайт]. - </w:t>
            </w:r>
            <w:proofErr w:type="gramStart"/>
            <w:r w:rsidRPr="001206B7">
              <w:t>URL :</w:t>
            </w:r>
            <w:proofErr w:type="gramEnd"/>
            <w:r w:rsidRPr="001206B7">
              <w:t xml:space="preserve"> </w:t>
            </w:r>
            <w:hyperlink r:id="rId11" w:history="1">
              <w:r w:rsidRPr="001206B7">
                <w:rPr>
                  <w:rStyle w:val="ac"/>
                </w:rPr>
                <w:t>https://www.studentlibrary.ru/book/ISBN9785970427224.html</w:t>
              </w:r>
            </w:hyperlink>
          </w:p>
        </w:tc>
        <w:tc>
          <w:tcPr>
            <w:tcW w:w="1666" w:type="dxa"/>
          </w:tcPr>
          <w:p w14:paraId="535F2247" w14:textId="77777777" w:rsidR="00492DF0" w:rsidRPr="001206B7" w:rsidRDefault="00492DF0" w:rsidP="006C772C">
            <w:pPr>
              <w:jc w:val="center"/>
              <w:rPr>
                <w:bCs/>
              </w:rPr>
            </w:pPr>
          </w:p>
        </w:tc>
      </w:tr>
      <w:tr w:rsidR="00492DF0" w:rsidRPr="001206B7" w14:paraId="2B39BF6A" w14:textId="77777777" w:rsidTr="006C772C">
        <w:trPr>
          <w:trHeight w:val="553"/>
        </w:trPr>
        <w:tc>
          <w:tcPr>
            <w:tcW w:w="846" w:type="dxa"/>
            <w:vAlign w:val="center"/>
          </w:tcPr>
          <w:p w14:paraId="0106DC82" w14:textId="77777777" w:rsidR="00492DF0" w:rsidRPr="00492DF0" w:rsidRDefault="00492DF0" w:rsidP="00492DF0">
            <w:pPr>
              <w:pStyle w:val="af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230" w:type="dxa"/>
          </w:tcPr>
          <w:p w14:paraId="7F46159B" w14:textId="77777777" w:rsidR="00492DF0" w:rsidRPr="001206B7" w:rsidRDefault="00492DF0" w:rsidP="006C772C">
            <w:pPr>
              <w:ind w:firstLine="709"/>
            </w:pPr>
            <w:r w:rsidRPr="001206B7">
              <w:t xml:space="preserve">Стародубов, В. И. Общественное здоровье и </w:t>
            </w:r>
            <w:proofErr w:type="gramStart"/>
            <w:r w:rsidRPr="001206B7">
              <w:t>здравоохранение :</w:t>
            </w:r>
            <w:proofErr w:type="gramEnd"/>
            <w:r w:rsidRPr="001206B7">
              <w:t xml:space="preserve"> Национальное руководство / под ред. В. И. Стародубова, О. П. Щепина и др. - Москва : ГЭОТАР-Медиа, 2014. - 624 с. (Серия "Национальные руководства") - ISBN 978-5-9704-2909-9. - </w:t>
            </w:r>
            <w:proofErr w:type="gramStart"/>
            <w:r w:rsidRPr="001206B7">
              <w:t>Текст :</w:t>
            </w:r>
            <w:proofErr w:type="gramEnd"/>
            <w:r w:rsidRPr="001206B7">
              <w:t xml:space="preserve"> электронный // ЭБС "Консультант студента" : [сайт]. - </w:t>
            </w:r>
            <w:proofErr w:type="gramStart"/>
            <w:r w:rsidRPr="001206B7">
              <w:t>URL :</w:t>
            </w:r>
            <w:proofErr w:type="gramEnd"/>
            <w:r w:rsidRPr="001206B7">
              <w:t xml:space="preserve"> </w:t>
            </w:r>
            <w:hyperlink r:id="rId12" w:history="1">
              <w:r w:rsidRPr="001206B7">
                <w:rPr>
                  <w:rStyle w:val="ac"/>
                </w:rPr>
                <w:t>https://www.studentlibrary.ru/book/ISBN9785970429099.html</w:t>
              </w:r>
            </w:hyperlink>
          </w:p>
          <w:p w14:paraId="3EB7C5DC" w14:textId="77777777" w:rsidR="00492DF0" w:rsidRPr="001206B7" w:rsidRDefault="00492DF0" w:rsidP="006C772C">
            <w:pPr>
              <w:rPr>
                <w:rStyle w:val="ListLabel12"/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B2E532D" w14:textId="77777777" w:rsidR="00492DF0" w:rsidRPr="001206B7" w:rsidRDefault="00492DF0" w:rsidP="006C772C">
            <w:pPr>
              <w:jc w:val="center"/>
              <w:rPr>
                <w:bCs/>
              </w:rPr>
            </w:pPr>
          </w:p>
        </w:tc>
      </w:tr>
    </w:tbl>
    <w:p w14:paraId="617105B8" w14:textId="77777777" w:rsidR="00492DF0" w:rsidRPr="001206B7" w:rsidRDefault="00492DF0" w:rsidP="00492DF0">
      <w:pPr>
        <w:rPr>
          <w:rStyle w:val="ListLabel12"/>
          <w:rFonts w:eastAsia="Microsoft Sans Serif"/>
          <w:color w:val="auto"/>
          <w:sz w:val="24"/>
          <w:szCs w:val="24"/>
        </w:rPr>
      </w:pPr>
    </w:p>
    <w:p w14:paraId="47F5573C" w14:textId="77777777" w:rsidR="00492DF0" w:rsidRPr="001206B7" w:rsidRDefault="00492DF0" w:rsidP="00492DF0">
      <w:pPr>
        <w:pStyle w:val="2"/>
        <w:spacing w:before="0" w:line="240" w:lineRule="auto"/>
        <w:ind w:left="1512"/>
        <w:rPr>
          <w:rFonts w:ascii="Times New Roman" w:hAnsi="Times New Roman"/>
          <w:sz w:val="24"/>
          <w:szCs w:val="24"/>
        </w:rPr>
      </w:pPr>
      <w:r w:rsidRPr="001206B7">
        <w:rPr>
          <w:rFonts w:ascii="Times New Roman" w:hAnsi="Times New Roman"/>
          <w:sz w:val="24"/>
          <w:szCs w:val="24"/>
        </w:rPr>
        <w:t>Дополнительная учебная литература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7229"/>
        <w:gridCol w:w="1701"/>
      </w:tblGrid>
      <w:tr w:rsidR="00492DF0" w:rsidRPr="001206B7" w14:paraId="67733301" w14:textId="77777777" w:rsidTr="006C772C">
        <w:trPr>
          <w:trHeight w:val="918"/>
        </w:trPr>
        <w:tc>
          <w:tcPr>
            <w:tcW w:w="846" w:type="dxa"/>
          </w:tcPr>
          <w:p w14:paraId="2A206826" w14:textId="77777777" w:rsidR="00492DF0" w:rsidRPr="001206B7" w:rsidRDefault="00492DF0" w:rsidP="006C772C">
            <w:pPr>
              <w:rPr>
                <w:bCs/>
              </w:rPr>
            </w:pPr>
            <w:r w:rsidRPr="001206B7">
              <w:rPr>
                <w:bCs/>
              </w:rPr>
              <w:t>№</w:t>
            </w:r>
          </w:p>
          <w:p w14:paraId="38483AFE" w14:textId="77777777" w:rsidR="00492DF0" w:rsidRPr="001206B7" w:rsidRDefault="00492DF0" w:rsidP="006C772C">
            <w:pPr>
              <w:rPr>
                <w:bCs/>
              </w:rPr>
            </w:pPr>
            <w:r w:rsidRPr="001206B7">
              <w:rPr>
                <w:bCs/>
              </w:rPr>
              <w:t>п/п</w:t>
            </w:r>
          </w:p>
        </w:tc>
        <w:tc>
          <w:tcPr>
            <w:tcW w:w="7229" w:type="dxa"/>
          </w:tcPr>
          <w:p w14:paraId="460BFD29" w14:textId="77777777" w:rsidR="00492DF0" w:rsidRPr="001206B7" w:rsidRDefault="00492DF0" w:rsidP="006C772C">
            <w:pPr>
              <w:rPr>
                <w:bCs/>
              </w:rPr>
            </w:pPr>
            <w:r w:rsidRPr="001206B7">
              <w:rPr>
                <w:bCs/>
              </w:rPr>
              <w:t>Наименование согласно библиографическим требованиям</w:t>
            </w:r>
          </w:p>
        </w:tc>
        <w:tc>
          <w:tcPr>
            <w:tcW w:w="1701" w:type="dxa"/>
          </w:tcPr>
          <w:p w14:paraId="54FBF465" w14:textId="77777777" w:rsidR="00492DF0" w:rsidRPr="001206B7" w:rsidRDefault="00492DF0" w:rsidP="006C772C">
            <w:pPr>
              <w:rPr>
                <w:bCs/>
              </w:rPr>
            </w:pPr>
            <w:r w:rsidRPr="001206B7">
              <w:rPr>
                <w:bCs/>
              </w:rPr>
              <w:t>Количество экземпляров</w:t>
            </w:r>
          </w:p>
          <w:p w14:paraId="60DBB31C" w14:textId="77777777" w:rsidR="00492DF0" w:rsidRPr="001206B7" w:rsidRDefault="00492DF0" w:rsidP="006C772C">
            <w:pPr>
              <w:rPr>
                <w:bCs/>
              </w:rPr>
            </w:pPr>
            <w:r w:rsidRPr="001206B7">
              <w:rPr>
                <w:bCs/>
              </w:rPr>
              <w:t>в библиотеке</w:t>
            </w:r>
          </w:p>
        </w:tc>
      </w:tr>
      <w:tr w:rsidR="00492DF0" w:rsidRPr="001206B7" w14:paraId="1A1443B6" w14:textId="77777777" w:rsidTr="006C772C">
        <w:trPr>
          <w:trHeight w:val="1356"/>
        </w:trPr>
        <w:tc>
          <w:tcPr>
            <w:tcW w:w="846" w:type="dxa"/>
          </w:tcPr>
          <w:p w14:paraId="4978948A" w14:textId="77777777" w:rsidR="00492DF0" w:rsidRPr="001206B7" w:rsidRDefault="00492DF0" w:rsidP="00492DF0">
            <w:pPr>
              <w:pStyle w:val="af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1E7508B" w14:textId="77777777" w:rsidR="00492DF0" w:rsidRPr="001206B7" w:rsidRDefault="00492DF0" w:rsidP="006C772C">
            <w:pPr>
              <w:pStyle w:val="11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>Улумбекова</w:t>
            </w:r>
            <w:proofErr w:type="spellEnd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 xml:space="preserve">, Г. Э. Здравоохранение России. Что надо делать / Г. Э. </w:t>
            </w:r>
            <w:proofErr w:type="spellStart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>Улумбекова</w:t>
            </w:r>
            <w:proofErr w:type="spellEnd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 xml:space="preserve"> - 2-е изд. - </w:t>
            </w:r>
            <w:proofErr w:type="gramStart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>Москва :</w:t>
            </w:r>
            <w:proofErr w:type="gramEnd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 xml:space="preserve"> ГЭОТАР-Медиа, 2015. - 704 с. - ISBN 978-5-9704-3405-5. - </w:t>
            </w:r>
            <w:proofErr w:type="gramStart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>Текст :</w:t>
            </w:r>
            <w:proofErr w:type="gramEnd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 xml:space="preserve"> электронный // ЭБС "Консультант студента" : [сайт]. - </w:t>
            </w:r>
            <w:proofErr w:type="gramStart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>URL :</w:t>
            </w:r>
            <w:proofErr w:type="gramEnd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hyperlink r:id="rId13" w:history="1">
              <w:r w:rsidRPr="001206B7">
                <w:rPr>
                  <w:rStyle w:val="ac"/>
                  <w:rFonts w:eastAsiaTheme="minorEastAsia"/>
                  <w:sz w:val="24"/>
                  <w:szCs w:val="24"/>
                </w:rPr>
                <w:t>https://www.studentlibrary.ru/book/ISBN9785970434055.html</w:t>
              </w:r>
            </w:hyperlink>
          </w:p>
        </w:tc>
        <w:tc>
          <w:tcPr>
            <w:tcW w:w="1701" w:type="dxa"/>
            <w:vMerge w:val="restart"/>
          </w:tcPr>
          <w:p w14:paraId="1209B93E" w14:textId="77777777" w:rsidR="00492DF0" w:rsidRPr="001206B7" w:rsidRDefault="00492DF0" w:rsidP="006C772C">
            <w:pPr>
              <w:jc w:val="center"/>
              <w:rPr>
                <w:bCs/>
              </w:rPr>
            </w:pPr>
          </w:p>
        </w:tc>
      </w:tr>
      <w:tr w:rsidR="00492DF0" w:rsidRPr="001206B7" w14:paraId="31728CFC" w14:textId="77777777" w:rsidTr="006C772C">
        <w:trPr>
          <w:trHeight w:val="420"/>
        </w:trPr>
        <w:tc>
          <w:tcPr>
            <w:tcW w:w="846" w:type="dxa"/>
          </w:tcPr>
          <w:p w14:paraId="16765BD6" w14:textId="77777777" w:rsidR="00492DF0" w:rsidRPr="00492DF0" w:rsidRDefault="00492DF0" w:rsidP="00492DF0">
            <w:pPr>
              <w:pStyle w:val="af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</w:tcPr>
          <w:p w14:paraId="55ADD57E" w14:textId="77777777" w:rsidR="00492DF0" w:rsidRPr="001206B7" w:rsidRDefault="00492DF0" w:rsidP="006C772C">
            <w:pPr>
              <w:pStyle w:val="11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>Улумбекова</w:t>
            </w:r>
            <w:proofErr w:type="spellEnd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 xml:space="preserve">, Г. Э. Здравоохранение России. Что надо делать. Состояние и </w:t>
            </w:r>
            <w:proofErr w:type="gramStart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>предложения :</w:t>
            </w:r>
            <w:proofErr w:type="gramEnd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 xml:space="preserve"> 2019-2024 гг. / Г. Э. </w:t>
            </w:r>
            <w:proofErr w:type="spellStart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>Улумбекова</w:t>
            </w:r>
            <w:proofErr w:type="spellEnd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 xml:space="preserve">. - 3-е изд. - </w:t>
            </w:r>
            <w:proofErr w:type="gramStart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>Москва :</w:t>
            </w:r>
            <w:proofErr w:type="gramEnd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 xml:space="preserve"> ГЭОТАР-Медиа, 2019. - 416 с. - ISBN 978-5-9704-5417-6. - </w:t>
            </w:r>
            <w:proofErr w:type="gramStart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>Текст :</w:t>
            </w:r>
            <w:proofErr w:type="gramEnd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 xml:space="preserve"> электронный // ЭБС "Консультант студента" : [сайт]. - </w:t>
            </w:r>
            <w:proofErr w:type="gramStart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>URL :</w:t>
            </w:r>
            <w:proofErr w:type="gramEnd"/>
            <w:r w:rsidRPr="001206B7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hyperlink r:id="rId14" w:history="1">
              <w:r w:rsidRPr="001206B7">
                <w:rPr>
                  <w:rStyle w:val="ac"/>
                  <w:rFonts w:eastAsiaTheme="minorEastAsia"/>
                  <w:sz w:val="24"/>
                  <w:szCs w:val="24"/>
                </w:rPr>
                <w:t>https://www.studentlibrary.ru/book/ISBN9785970454176.html</w:t>
              </w:r>
            </w:hyperlink>
          </w:p>
        </w:tc>
        <w:tc>
          <w:tcPr>
            <w:tcW w:w="1701" w:type="dxa"/>
            <w:vMerge/>
          </w:tcPr>
          <w:p w14:paraId="08E417D2" w14:textId="77777777" w:rsidR="00492DF0" w:rsidRPr="001206B7" w:rsidRDefault="00492DF0" w:rsidP="006C772C">
            <w:pPr>
              <w:jc w:val="center"/>
              <w:rPr>
                <w:bCs/>
              </w:rPr>
            </w:pPr>
          </w:p>
        </w:tc>
      </w:tr>
      <w:tr w:rsidR="00492DF0" w:rsidRPr="001206B7" w14:paraId="53B30457" w14:textId="77777777" w:rsidTr="006C772C">
        <w:tc>
          <w:tcPr>
            <w:tcW w:w="846" w:type="dxa"/>
          </w:tcPr>
          <w:p w14:paraId="12977425" w14:textId="77777777" w:rsidR="00492DF0" w:rsidRPr="00492DF0" w:rsidRDefault="00492DF0" w:rsidP="00492DF0">
            <w:pPr>
              <w:pStyle w:val="af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</w:tcPr>
          <w:p w14:paraId="574F65B0" w14:textId="77777777" w:rsidR="00492DF0" w:rsidRPr="001206B7" w:rsidRDefault="00492DF0" w:rsidP="006C772C">
            <w:pPr>
              <w:ind w:firstLine="709"/>
            </w:pPr>
            <w:r w:rsidRPr="001206B7">
              <w:t xml:space="preserve">Стародубов, В. И. Эффективность использования финансовых ресурсов при оказании медицинской помощи населению Российской Федерации / Стародубов В. </w:t>
            </w:r>
            <w:proofErr w:type="gramStart"/>
            <w:r w:rsidRPr="001206B7">
              <w:t>И. ,</w:t>
            </w:r>
            <w:proofErr w:type="gramEnd"/>
            <w:r w:rsidRPr="001206B7">
              <w:t xml:space="preserve"> </w:t>
            </w:r>
            <w:proofErr w:type="spellStart"/>
            <w:r w:rsidRPr="001206B7">
              <w:t>Флек</w:t>
            </w:r>
            <w:proofErr w:type="spellEnd"/>
            <w:r w:rsidRPr="001206B7">
              <w:t xml:space="preserve"> В. О. - Москва : Менеджер здравоохранения, 2006. - 192 с. - ISBN 5-9900-493-3-1. - </w:t>
            </w:r>
            <w:proofErr w:type="gramStart"/>
            <w:r w:rsidRPr="001206B7">
              <w:t>Текст :</w:t>
            </w:r>
            <w:proofErr w:type="gramEnd"/>
            <w:r w:rsidRPr="001206B7">
              <w:t xml:space="preserve"> электронный // ЭБС "Консультант студента" : [сайт]. - </w:t>
            </w:r>
            <w:proofErr w:type="gramStart"/>
            <w:r w:rsidRPr="001206B7">
              <w:t>URL :</w:t>
            </w:r>
            <w:proofErr w:type="gramEnd"/>
            <w:r w:rsidRPr="001206B7">
              <w:t xml:space="preserve"> </w:t>
            </w:r>
            <w:hyperlink r:id="rId15" w:history="1">
              <w:r w:rsidRPr="001206B7">
                <w:rPr>
                  <w:rStyle w:val="ac"/>
                </w:rPr>
                <w:t>https://www.studentlibrary.ru/book/ISBN5990049331.html</w:t>
              </w:r>
            </w:hyperlink>
          </w:p>
        </w:tc>
        <w:tc>
          <w:tcPr>
            <w:tcW w:w="1701" w:type="dxa"/>
          </w:tcPr>
          <w:p w14:paraId="1BFCFE43" w14:textId="77777777" w:rsidR="00492DF0" w:rsidRPr="001206B7" w:rsidRDefault="00492DF0" w:rsidP="006C772C">
            <w:pPr>
              <w:jc w:val="center"/>
            </w:pPr>
          </w:p>
        </w:tc>
      </w:tr>
      <w:tr w:rsidR="00492DF0" w:rsidRPr="001206B7" w14:paraId="250966E9" w14:textId="77777777" w:rsidTr="006C772C">
        <w:tc>
          <w:tcPr>
            <w:tcW w:w="846" w:type="dxa"/>
          </w:tcPr>
          <w:p w14:paraId="15BA59B2" w14:textId="77777777" w:rsidR="00492DF0" w:rsidRPr="00492DF0" w:rsidRDefault="00492DF0" w:rsidP="00492DF0">
            <w:pPr>
              <w:pStyle w:val="af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</w:tcPr>
          <w:p w14:paraId="290FBE35" w14:textId="77777777" w:rsidR="00492DF0" w:rsidRPr="001206B7" w:rsidRDefault="00492DF0" w:rsidP="006C772C">
            <w:pPr>
              <w:ind w:firstLine="709"/>
            </w:pPr>
            <w:r w:rsidRPr="001206B7">
              <w:t xml:space="preserve">Трифонов, И. В. Авторитетный главный </w:t>
            </w:r>
            <w:proofErr w:type="gramStart"/>
            <w:r w:rsidRPr="001206B7">
              <w:t>врач :</w:t>
            </w:r>
            <w:proofErr w:type="gramEnd"/>
            <w:r w:rsidRPr="001206B7">
              <w:t xml:space="preserve"> обеспечение качества в медицинской организации / Трифонов И. В. - Москва : ГЭОТАР-Медиа, 2016. - 80 с. - ISBN 978-5-9704-3695-0. - </w:t>
            </w:r>
            <w:proofErr w:type="gramStart"/>
            <w:r w:rsidRPr="001206B7">
              <w:t>Текст :</w:t>
            </w:r>
            <w:proofErr w:type="gramEnd"/>
            <w:r w:rsidRPr="001206B7">
              <w:t xml:space="preserve"> электронный // ЭБС "Консультант студента" : [сайт]. - </w:t>
            </w:r>
            <w:proofErr w:type="gramStart"/>
            <w:r w:rsidRPr="001206B7">
              <w:t>URL :</w:t>
            </w:r>
            <w:proofErr w:type="gramEnd"/>
            <w:r w:rsidRPr="001206B7">
              <w:t xml:space="preserve"> </w:t>
            </w:r>
            <w:hyperlink r:id="rId16" w:history="1">
              <w:r w:rsidRPr="001206B7">
                <w:rPr>
                  <w:rStyle w:val="ac"/>
                </w:rPr>
                <w:t>https://www.studentlibrary.ru/book/ISBN9785970436950.html</w:t>
              </w:r>
            </w:hyperlink>
          </w:p>
        </w:tc>
        <w:tc>
          <w:tcPr>
            <w:tcW w:w="1701" w:type="dxa"/>
          </w:tcPr>
          <w:p w14:paraId="5C00C81A" w14:textId="77777777" w:rsidR="00492DF0" w:rsidRPr="001206B7" w:rsidRDefault="00492DF0" w:rsidP="006C772C">
            <w:pPr>
              <w:jc w:val="center"/>
            </w:pPr>
          </w:p>
        </w:tc>
      </w:tr>
      <w:tr w:rsidR="00492DF0" w:rsidRPr="001206B7" w14:paraId="6A0BCB73" w14:textId="77777777" w:rsidTr="006C772C">
        <w:tc>
          <w:tcPr>
            <w:tcW w:w="846" w:type="dxa"/>
          </w:tcPr>
          <w:p w14:paraId="74BDCDD6" w14:textId="77777777" w:rsidR="00492DF0" w:rsidRPr="00492DF0" w:rsidRDefault="00492DF0" w:rsidP="00492DF0">
            <w:pPr>
              <w:pStyle w:val="af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</w:tcPr>
          <w:p w14:paraId="308E78BD" w14:textId="77777777" w:rsidR="00492DF0" w:rsidRPr="001206B7" w:rsidRDefault="00492DF0" w:rsidP="006C772C">
            <w:pPr>
              <w:ind w:firstLine="709"/>
            </w:pPr>
            <w:r w:rsidRPr="001206B7">
              <w:t xml:space="preserve">Шипова, В. М. Современные подходы к планированию и развитию сети медицинских организаций / Шипова В. М. - </w:t>
            </w:r>
            <w:proofErr w:type="gramStart"/>
            <w:r w:rsidRPr="001206B7">
              <w:t>Москва :</w:t>
            </w:r>
            <w:proofErr w:type="gramEnd"/>
            <w:r w:rsidRPr="001206B7">
              <w:t xml:space="preserve"> ГЭОТАР-Медиа, 2014. - 136 с. - ISBN 978-5-9704-3001-9. - </w:t>
            </w:r>
            <w:proofErr w:type="gramStart"/>
            <w:r w:rsidRPr="001206B7">
              <w:t>Текст :</w:t>
            </w:r>
            <w:proofErr w:type="gramEnd"/>
            <w:r w:rsidRPr="001206B7">
              <w:t xml:space="preserve"> электронный // ЭБС "Консультант студента" : [сайт]. - </w:t>
            </w:r>
            <w:proofErr w:type="gramStart"/>
            <w:r w:rsidRPr="001206B7">
              <w:t>URL :</w:t>
            </w:r>
            <w:proofErr w:type="gramEnd"/>
            <w:r w:rsidRPr="001206B7">
              <w:t xml:space="preserve"> </w:t>
            </w:r>
            <w:hyperlink r:id="rId17" w:history="1">
              <w:r w:rsidRPr="001206B7">
                <w:rPr>
                  <w:rStyle w:val="ac"/>
                </w:rPr>
                <w:t>https://www.studentlibrary.ru/book/ISBN9785970430019.html</w:t>
              </w:r>
            </w:hyperlink>
          </w:p>
        </w:tc>
        <w:tc>
          <w:tcPr>
            <w:tcW w:w="1701" w:type="dxa"/>
          </w:tcPr>
          <w:p w14:paraId="64BAB703" w14:textId="77777777" w:rsidR="00492DF0" w:rsidRPr="001206B7" w:rsidRDefault="00492DF0" w:rsidP="006C772C">
            <w:pPr>
              <w:jc w:val="center"/>
            </w:pPr>
          </w:p>
        </w:tc>
      </w:tr>
      <w:tr w:rsidR="00492DF0" w:rsidRPr="001206B7" w14:paraId="6DAAD458" w14:textId="77777777" w:rsidTr="006C772C">
        <w:tc>
          <w:tcPr>
            <w:tcW w:w="846" w:type="dxa"/>
          </w:tcPr>
          <w:p w14:paraId="6188E10E" w14:textId="77777777" w:rsidR="00492DF0" w:rsidRPr="00492DF0" w:rsidRDefault="00492DF0" w:rsidP="00492DF0">
            <w:pPr>
              <w:pStyle w:val="af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</w:tcPr>
          <w:p w14:paraId="5B2EAD9A" w14:textId="77777777" w:rsidR="00492DF0" w:rsidRPr="001206B7" w:rsidRDefault="00492DF0" w:rsidP="006C772C">
            <w:pPr>
              <w:ind w:firstLine="709"/>
            </w:pPr>
            <w:r w:rsidRPr="001206B7">
              <w:t xml:space="preserve">Шипова, В. М. Медико-экономическая оценка диспансеризации / Шипова В. М. - </w:t>
            </w:r>
            <w:proofErr w:type="gramStart"/>
            <w:r w:rsidRPr="001206B7">
              <w:t>Москва :</w:t>
            </w:r>
            <w:proofErr w:type="gramEnd"/>
            <w:r w:rsidRPr="001206B7">
              <w:t xml:space="preserve"> ГЭОТАР-Медиа, 2014. - 224 с. - ISBN 978-5-9704-3051-4. - </w:t>
            </w:r>
            <w:proofErr w:type="gramStart"/>
            <w:r w:rsidRPr="001206B7">
              <w:t>Текст :</w:t>
            </w:r>
            <w:proofErr w:type="gramEnd"/>
            <w:r w:rsidRPr="001206B7">
              <w:t xml:space="preserve"> электронный // ЭБС "Консультант студента" : [сайт]. - </w:t>
            </w:r>
            <w:proofErr w:type="gramStart"/>
            <w:r w:rsidRPr="001206B7">
              <w:t>URL :</w:t>
            </w:r>
            <w:proofErr w:type="gramEnd"/>
            <w:r w:rsidRPr="001206B7">
              <w:t xml:space="preserve"> </w:t>
            </w:r>
            <w:hyperlink r:id="rId18" w:history="1">
              <w:r w:rsidRPr="001206B7">
                <w:rPr>
                  <w:rStyle w:val="ac"/>
                </w:rPr>
                <w:t>https://www.studentlibrary.ru/book/ISBN9785970430514.html</w:t>
              </w:r>
            </w:hyperlink>
          </w:p>
        </w:tc>
        <w:tc>
          <w:tcPr>
            <w:tcW w:w="1701" w:type="dxa"/>
          </w:tcPr>
          <w:p w14:paraId="28C6CCC8" w14:textId="77777777" w:rsidR="00492DF0" w:rsidRPr="001206B7" w:rsidRDefault="00492DF0" w:rsidP="006C772C">
            <w:pPr>
              <w:jc w:val="center"/>
            </w:pPr>
          </w:p>
        </w:tc>
      </w:tr>
      <w:tr w:rsidR="00492DF0" w:rsidRPr="001206B7" w14:paraId="4B36EB7E" w14:textId="77777777" w:rsidTr="006C772C">
        <w:tc>
          <w:tcPr>
            <w:tcW w:w="846" w:type="dxa"/>
          </w:tcPr>
          <w:p w14:paraId="4DA11CF1" w14:textId="77777777" w:rsidR="00492DF0" w:rsidRPr="00492DF0" w:rsidRDefault="00492DF0" w:rsidP="00492DF0">
            <w:pPr>
              <w:pStyle w:val="af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</w:tcPr>
          <w:p w14:paraId="38E035D3" w14:textId="77777777" w:rsidR="00492DF0" w:rsidRPr="001206B7" w:rsidRDefault="00492DF0" w:rsidP="006C772C">
            <w:pPr>
              <w:ind w:firstLine="709"/>
            </w:pPr>
            <w:r w:rsidRPr="001206B7">
              <w:t xml:space="preserve">Кадыров, Ф. Н. Экономические методы оценки эффективности деятельности медицинских учреждений / Кадыров Ф. Н. - </w:t>
            </w:r>
            <w:proofErr w:type="gramStart"/>
            <w:r w:rsidRPr="001206B7">
              <w:lastRenderedPageBreak/>
              <w:t>Москва :</w:t>
            </w:r>
            <w:proofErr w:type="gramEnd"/>
            <w:r w:rsidRPr="001206B7">
              <w:t xml:space="preserve"> Менеджер здравоохранения, 2011. - 496 с. - ISBN 978-5-903834-15-0. - </w:t>
            </w:r>
            <w:proofErr w:type="gramStart"/>
            <w:r w:rsidRPr="001206B7">
              <w:t>Текст :</w:t>
            </w:r>
            <w:proofErr w:type="gramEnd"/>
            <w:r w:rsidRPr="001206B7">
              <w:t xml:space="preserve"> электронный // ЭБС "Консультант студента" : [сайт]. - </w:t>
            </w:r>
            <w:proofErr w:type="gramStart"/>
            <w:r w:rsidRPr="001206B7">
              <w:t>URL :</w:t>
            </w:r>
            <w:proofErr w:type="gramEnd"/>
            <w:r w:rsidRPr="001206B7">
              <w:t xml:space="preserve"> </w:t>
            </w:r>
            <w:hyperlink r:id="rId19" w:history="1">
              <w:r w:rsidRPr="001206B7">
                <w:rPr>
                  <w:rStyle w:val="ac"/>
                </w:rPr>
                <w:t>https://www.studentlibrary.ru/book/ISBN9785903834150.html</w:t>
              </w:r>
            </w:hyperlink>
          </w:p>
        </w:tc>
        <w:tc>
          <w:tcPr>
            <w:tcW w:w="1701" w:type="dxa"/>
          </w:tcPr>
          <w:p w14:paraId="0C7DA530" w14:textId="77777777" w:rsidR="00492DF0" w:rsidRPr="001206B7" w:rsidRDefault="00492DF0" w:rsidP="006C772C">
            <w:pPr>
              <w:jc w:val="center"/>
            </w:pPr>
          </w:p>
        </w:tc>
      </w:tr>
      <w:tr w:rsidR="00492DF0" w:rsidRPr="001206B7" w14:paraId="2F5C6302" w14:textId="77777777" w:rsidTr="006C772C">
        <w:tc>
          <w:tcPr>
            <w:tcW w:w="846" w:type="dxa"/>
          </w:tcPr>
          <w:p w14:paraId="14F51E70" w14:textId="77777777" w:rsidR="00492DF0" w:rsidRPr="00492DF0" w:rsidRDefault="00492DF0" w:rsidP="00492DF0">
            <w:pPr>
              <w:pStyle w:val="af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</w:tcPr>
          <w:p w14:paraId="1A9D641D" w14:textId="77777777" w:rsidR="00492DF0" w:rsidRPr="001206B7" w:rsidRDefault="00492DF0" w:rsidP="006C772C">
            <w:pPr>
              <w:ind w:firstLine="709"/>
              <w:rPr>
                <w:rStyle w:val="ListLabel12"/>
                <w:rFonts w:eastAsiaTheme="minorEastAsia"/>
                <w:color w:val="auto"/>
                <w:sz w:val="24"/>
                <w:szCs w:val="24"/>
              </w:rPr>
            </w:pPr>
            <w:proofErr w:type="spellStart"/>
            <w:r w:rsidRPr="001206B7">
              <w:t>Куракова</w:t>
            </w:r>
            <w:proofErr w:type="spellEnd"/>
            <w:r w:rsidRPr="001206B7">
              <w:t xml:space="preserve">, Н. Г. Управление инновационными проектами в сфере здравоохранения / </w:t>
            </w:r>
            <w:proofErr w:type="spellStart"/>
            <w:r w:rsidRPr="001206B7">
              <w:t>Куракова</w:t>
            </w:r>
            <w:proofErr w:type="spellEnd"/>
            <w:r w:rsidRPr="001206B7">
              <w:t xml:space="preserve"> Н. </w:t>
            </w:r>
            <w:proofErr w:type="gramStart"/>
            <w:r w:rsidRPr="001206B7">
              <w:t>Г. ,</w:t>
            </w:r>
            <w:proofErr w:type="gramEnd"/>
            <w:r w:rsidRPr="001206B7">
              <w:t xml:space="preserve"> Зинов В. Г. , Цветкова Л. А. , </w:t>
            </w:r>
            <w:proofErr w:type="spellStart"/>
            <w:r w:rsidRPr="001206B7">
              <w:t>Кураков</w:t>
            </w:r>
            <w:proofErr w:type="spellEnd"/>
            <w:r w:rsidRPr="001206B7">
              <w:t xml:space="preserve"> Ф. А. - Москва : Менеджер здравоохранения, 2011. - 100 с. - ISBN 978-5-903834-17-4. - </w:t>
            </w:r>
            <w:proofErr w:type="gramStart"/>
            <w:r w:rsidRPr="001206B7">
              <w:t>Текст :</w:t>
            </w:r>
            <w:proofErr w:type="gramEnd"/>
            <w:r w:rsidRPr="001206B7">
              <w:t xml:space="preserve"> электронный // ЭБС "Консультант студента" : [сайт]. - </w:t>
            </w:r>
            <w:proofErr w:type="gramStart"/>
            <w:r w:rsidRPr="001206B7">
              <w:t>URL :</w:t>
            </w:r>
            <w:proofErr w:type="gramEnd"/>
            <w:r w:rsidRPr="001206B7">
              <w:t xml:space="preserve"> </w:t>
            </w:r>
            <w:hyperlink r:id="rId20" w:history="1">
              <w:r w:rsidRPr="001206B7">
                <w:rPr>
                  <w:rStyle w:val="ac"/>
                </w:rPr>
                <w:t>https://www.studentlibrary.ru/book/ISBN9785903834174.html</w:t>
              </w:r>
            </w:hyperlink>
          </w:p>
        </w:tc>
        <w:tc>
          <w:tcPr>
            <w:tcW w:w="1701" w:type="dxa"/>
          </w:tcPr>
          <w:p w14:paraId="23167392" w14:textId="77777777" w:rsidR="00492DF0" w:rsidRPr="001206B7" w:rsidRDefault="00492DF0" w:rsidP="006C772C">
            <w:pPr>
              <w:jc w:val="center"/>
            </w:pPr>
          </w:p>
        </w:tc>
      </w:tr>
      <w:tr w:rsidR="00492DF0" w:rsidRPr="001206B7" w14:paraId="1CE1425E" w14:textId="77777777" w:rsidTr="006C772C">
        <w:tc>
          <w:tcPr>
            <w:tcW w:w="846" w:type="dxa"/>
          </w:tcPr>
          <w:p w14:paraId="064F1BB2" w14:textId="77777777" w:rsidR="00492DF0" w:rsidRPr="00492DF0" w:rsidRDefault="00492DF0" w:rsidP="00492DF0">
            <w:pPr>
              <w:pStyle w:val="af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</w:tcPr>
          <w:p w14:paraId="23E63895" w14:textId="77777777" w:rsidR="00492DF0" w:rsidRPr="001206B7" w:rsidRDefault="00492DF0" w:rsidP="006C772C">
            <w:pPr>
              <w:ind w:firstLine="709"/>
              <w:rPr>
                <w:rStyle w:val="ListLabel12"/>
                <w:rFonts w:eastAsiaTheme="minorEastAsia"/>
                <w:color w:val="auto"/>
                <w:sz w:val="24"/>
                <w:szCs w:val="24"/>
              </w:rPr>
            </w:pPr>
            <w:r w:rsidRPr="001206B7">
              <w:t xml:space="preserve">Агапитов, А. Е. Управление здравоохранением на современном этапе : проблемы, их причины и возможные пути решения : монография / А. Е. Агапитов, А. Ю. Белов, А. А. </w:t>
            </w:r>
            <w:proofErr w:type="spellStart"/>
            <w:r w:rsidRPr="001206B7">
              <w:t>Дзизинский</w:t>
            </w:r>
            <w:proofErr w:type="spellEnd"/>
            <w:r w:rsidRPr="001206B7">
              <w:t xml:space="preserve">, П. Е. Дудин, А. С. </w:t>
            </w:r>
            <w:proofErr w:type="spellStart"/>
            <w:r w:rsidRPr="001206B7">
              <w:t>Купцевич</w:t>
            </w:r>
            <w:proofErr w:type="spellEnd"/>
            <w:r w:rsidRPr="001206B7">
              <w:t xml:space="preserve">, Т. Л. Мороз, А. Г. </w:t>
            </w:r>
            <w:proofErr w:type="spellStart"/>
            <w:r w:rsidRPr="001206B7">
              <w:t>Махорт</w:t>
            </w:r>
            <w:proofErr w:type="spellEnd"/>
            <w:r w:rsidRPr="001206B7">
              <w:t xml:space="preserve">, Д. В. </w:t>
            </w:r>
            <w:proofErr w:type="spellStart"/>
            <w:r w:rsidRPr="001206B7">
              <w:t>Пивень</w:t>
            </w:r>
            <w:proofErr w:type="spellEnd"/>
            <w:r w:rsidRPr="001206B7">
              <w:t xml:space="preserve">, И. М. </w:t>
            </w:r>
            <w:proofErr w:type="spellStart"/>
            <w:r w:rsidRPr="001206B7">
              <w:t>Шеинская</w:t>
            </w:r>
            <w:proofErr w:type="spellEnd"/>
            <w:r w:rsidRPr="001206B7">
              <w:t xml:space="preserve">, В. В. </w:t>
            </w:r>
            <w:proofErr w:type="spellStart"/>
            <w:r w:rsidRPr="001206B7">
              <w:t>Шпрах</w:t>
            </w:r>
            <w:proofErr w:type="spellEnd"/>
            <w:r w:rsidRPr="001206B7">
              <w:t xml:space="preserve"> - Москва : Менеджер здравоохранения, 2007. - 128 с. - ISBN 5-9900-493-6-9. - </w:t>
            </w:r>
            <w:proofErr w:type="gramStart"/>
            <w:r w:rsidRPr="001206B7">
              <w:t>Текст :</w:t>
            </w:r>
            <w:proofErr w:type="gramEnd"/>
            <w:r w:rsidRPr="001206B7">
              <w:t xml:space="preserve"> электронный // ЭБС "Консультант студента" : [сайт]. - </w:t>
            </w:r>
            <w:proofErr w:type="gramStart"/>
            <w:r w:rsidRPr="001206B7">
              <w:t>URL :</w:t>
            </w:r>
            <w:proofErr w:type="gramEnd"/>
            <w:r w:rsidRPr="001206B7">
              <w:t xml:space="preserve"> </w:t>
            </w:r>
            <w:hyperlink r:id="rId21" w:history="1">
              <w:r w:rsidRPr="001206B7">
                <w:rPr>
                  <w:rStyle w:val="ac"/>
                </w:rPr>
                <w:t>https://www.studentlibrary.ru/book/ISBN5990049369.html</w:t>
              </w:r>
            </w:hyperlink>
          </w:p>
        </w:tc>
        <w:tc>
          <w:tcPr>
            <w:tcW w:w="1701" w:type="dxa"/>
          </w:tcPr>
          <w:p w14:paraId="52157974" w14:textId="77777777" w:rsidR="00492DF0" w:rsidRPr="001206B7" w:rsidRDefault="00492DF0" w:rsidP="006C772C">
            <w:pPr>
              <w:jc w:val="center"/>
            </w:pPr>
          </w:p>
        </w:tc>
      </w:tr>
      <w:tr w:rsidR="00492DF0" w:rsidRPr="001206B7" w14:paraId="75857638" w14:textId="77777777" w:rsidTr="006C772C">
        <w:tc>
          <w:tcPr>
            <w:tcW w:w="846" w:type="dxa"/>
          </w:tcPr>
          <w:p w14:paraId="08BBC0DB" w14:textId="77777777" w:rsidR="00492DF0" w:rsidRPr="00492DF0" w:rsidRDefault="00492DF0" w:rsidP="00492DF0">
            <w:pPr>
              <w:pStyle w:val="af6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</w:tcPr>
          <w:p w14:paraId="25E24795" w14:textId="77777777" w:rsidR="00492DF0" w:rsidRPr="001206B7" w:rsidRDefault="00492DF0" w:rsidP="006C772C">
            <w:pPr>
              <w:ind w:firstLine="709"/>
              <w:rPr>
                <w:rStyle w:val="ListLabel12"/>
                <w:rFonts w:eastAsiaTheme="minorEastAsia"/>
                <w:color w:val="auto"/>
                <w:sz w:val="24"/>
                <w:szCs w:val="24"/>
              </w:rPr>
            </w:pPr>
            <w:r w:rsidRPr="001206B7">
              <w:t>Вялков, А. И. Клинический менеджмент / Под ред. А. И. Вялкова, В. З. Кучеренко - Москва : Медицина, 2006. - 304 с. (Учеб</w:t>
            </w:r>
            <w:proofErr w:type="gramStart"/>
            <w:r w:rsidRPr="001206B7">
              <w:t>.</w:t>
            </w:r>
            <w:proofErr w:type="gramEnd"/>
            <w:r w:rsidRPr="001206B7">
              <w:t xml:space="preserve"> лит. Для слушателей системы последипломного образования) - ISBN 5-225-04019-5. - </w:t>
            </w:r>
            <w:proofErr w:type="gramStart"/>
            <w:r w:rsidRPr="001206B7">
              <w:t>Текст :</w:t>
            </w:r>
            <w:proofErr w:type="gramEnd"/>
            <w:r w:rsidRPr="001206B7">
              <w:t xml:space="preserve"> электронный // ЭБС "Консультант студента" : [сайт]. - </w:t>
            </w:r>
            <w:proofErr w:type="gramStart"/>
            <w:r w:rsidRPr="001206B7">
              <w:t>URL :</w:t>
            </w:r>
            <w:proofErr w:type="gramEnd"/>
            <w:r w:rsidRPr="001206B7">
              <w:t xml:space="preserve"> </w:t>
            </w:r>
            <w:hyperlink r:id="rId22" w:history="1">
              <w:r w:rsidRPr="001206B7">
                <w:rPr>
                  <w:rStyle w:val="ac"/>
                </w:rPr>
                <w:t>https://www.studentlibrary.ru/book/ISBN5225040195.html</w:t>
              </w:r>
            </w:hyperlink>
          </w:p>
        </w:tc>
        <w:tc>
          <w:tcPr>
            <w:tcW w:w="1701" w:type="dxa"/>
          </w:tcPr>
          <w:p w14:paraId="74E0F78B" w14:textId="77777777" w:rsidR="00492DF0" w:rsidRPr="001206B7" w:rsidRDefault="00492DF0" w:rsidP="006C772C">
            <w:pPr>
              <w:jc w:val="center"/>
            </w:pPr>
          </w:p>
        </w:tc>
      </w:tr>
    </w:tbl>
    <w:p w14:paraId="1C1543BF" w14:textId="77777777" w:rsidR="00492DF0" w:rsidRPr="001206B7" w:rsidRDefault="00492DF0" w:rsidP="00492DF0">
      <w:pPr>
        <w:tabs>
          <w:tab w:val="left" w:pos="284"/>
        </w:tabs>
        <w:rPr>
          <w:iCs/>
        </w:rPr>
      </w:pPr>
    </w:p>
    <w:p w14:paraId="76D4C489" w14:textId="77777777" w:rsidR="00492DF0" w:rsidRPr="001206B7" w:rsidRDefault="00492DF0" w:rsidP="00492DF0">
      <w:pPr>
        <w:tabs>
          <w:tab w:val="left" w:pos="284"/>
        </w:tabs>
        <w:jc w:val="center"/>
        <w:rPr>
          <w:b/>
        </w:rPr>
      </w:pPr>
      <w:r w:rsidRPr="001206B7">
        <w:rPr>
          <w:b/>
        </w:rPr>
        <w:t>Периодические издания</w:t>
      </w:r>
    </w:p>
    <w:p w14:paraId="5B84A6EA" w14:textId="77777777" w:rsidR="00492DF0" w:rsidRPr="001206B7" w:rsidRDefault="00492DF0" w:rsidP="00492DF0">
      <w:pPr>
        <w:jc w:val="center"/>
        <w:rPr>
          <w:b/>
          <w:bCs/>
        </w:rPr>
      </w:pPr>
    </w:p>
    <w:p w14:paraId="0B04559F" w14:textId="77777777" w:rsidR="00492DF0" w:rsidRPr="001206B7" w:rsidRDefault="00492DF0" w:rsidP="00492DF0">
      <w:r w:rsidRPr="001206B7">
        <w:t>1.</w:t>
      </w:r>
      <w:r w:rsidRPr="001206B7">
        <w:tab/>
        <w:t>Проблемы управления здравоохранением.</w:t>
      </w:r>
    </w:p>
    <w:p w14:paraId="40557CD8" w14:textId="77777777" w:rsidR="00492DF0" w:rsidRPr="001206B7" w:rsidRDefault="00492DF0" w:rsidP="00492DF0">
      <w:r w:rsidRPr="001206B7">
        <w:t>2.</w:t>
      </w:r>
      <w:r w:rsidRPr="001206B7">
        <w:tab/>
        <w:t xml:space="preserve">Медицинская статистика и </w:t>
      </w:r>
      <w:proofErr w:type="spellStart"/>
      <w:r w:rsidRPr="001206B7">
        <w:t>оргметодработа</w:t>
      </w:r>
      <w:proofErr w:type="spellEnd"/>
      <w:r w:rsidRPr="001206B7">
        <w:t xml:space="preserve"> в учреждениях здравоохранения.</w:t>
      </w:r>
    </w:p>
    <w:p w14:paraId="2AA33A45" w14:textId="77777777" w:rsidR="00492DF0" w:rsidRPr="001206B7" w:rsidRDefault="00492DF0" w:rsidP="00492DF0">
      <w:r w:rsidRPr="001206B7">
        <w:t>3.</w:t>
      </w:r>
      <w:r w:rsidRPr="001206B7">
        <w:tab/>
        <w:t>Менеджер здравоохранения.</w:t>
      </w:r>
    </w:p>
    <w:p w14:paraId="52FF2DB3" w14:textId="77777777" w:rsidR="00492DF0" w:rsidRPr="001206B7" w:rsidRDefault="00492DF0" w:rsidP="00492DF0">
      <w:r w:rsidRPr="001206B7">
        <w:t>4.</w:t>
      </w:r>
      <w:r w:rsidRPr="001206B7">
        <w:tab/>
        <w:t>Правовые вопросы в здравоохранении.</w:t>
      </w:r>
    </w:p>
    <w:p w14:paraId="2289148E" w14:textId="77777777" w:rsidR="00492DF0" w:rsidRPr="001206B7" w:rsidRDefault="00492DF0" w:rsidP="00492DF0">
      <w:r w:rsidRPr="001206B7">
        <w:t>5.        Экономика здравоохранения.</w:t>
      </w:r>
    </w:p>
    <w:p w14:paraId="7FE64DF8" w14:textId="77777777" w:rsidR="00492DF0" w:rsidRDefault="00492DF0" w:rsidP="00492DF0">
      <w:pPr>
        <w:rPr>
          <w:caps/>
        </w:rPr>
      </w:pPr>
    </w:p>
    <w:p w14:paraId="414A20C0" w14:textId="77777777" w:rsidR="00492DF0" w:rsidRDefault="00492DF0" w:rsidP="00492DF0">
      <w:pPr>
        <w:rPr>
          <w:caps/>
        </w:rPr>
      </w:pPr>
    </w:p>
    <w:p w14:paraId="53D730C1" w14:textId="77777777" w:rsidR="00492DF0" w:rsidRDefault="00492DF0" w:rsidP="00492DF0">
      <w:pPr>
        <w:rPr>
          <w:caps/>
        </w:rPr>
      </w:pPr>
    </w:p>
    <w:p w14:paraId="01762F23" w14:textId="77777777" w:rsidR="00492DF0" w:rsidRDefault="00492DF0" w:rsidP="00492DF0">
      <w:pPr>
        <w:rPr>
          <w:caps/>
        </w:rPr>
      </w:pPr>
    </w:p>
    <w:p w14:paraId="2DFB0F15" w14:textId="77777777" w:rsidR="00492DF0" w:rsidRDefault="00492DF0" w:rsidP="00492DF0">
      <w:pPr>
        <w:rPr>
          <w:caps/>
        </w:rPr>
      </w:pPr>
    </w:p>
    <w:p w14:paraId="137E6968" w14:textId="77777777" w:rsidR="00492DF0" w:rsidRDefault="00492DF0" w:rsidP="00492DF0">
      <w:pPr>
        <w:rPr>
          <w:caps/>
        </w:rPr>
      </w:pPr>
    </w:p>
    <w:p w14:paraId="739E726A" w14:textId="77777777" w:rsidR="00492DF0" w:rsidRDefault="00492DF0" w:rsidP="00492DF0">
      <w:pPr>
        <w:rPr>
          <w:caps/>
        </w:rPr>
      </w:pPr>
    </w:p>
    <w:p w14:paraId="20983479" w14:textId="77777777" w:rsidR="00492DF0" w:rsidRDefault="00492DF0" w:rsidP="00492DF0">
      <w:pPr>
        <w:rPr>
          <w:caps/>
        </w:rPr>
      </w:pPr>
    </w:p>
    <w:p w14:paraId="0A21CDAB" w14:textId="77777777" w:rsidR="00492DF0" w:rsidRDefault="00492DF0" w:rsidP="00492DF0">
      <w:pPr>
        <w:rPr>
          <w:caps/>
        </w:rPr>
      </w:pPr>
    </w:p>
    <w:p w14:paraId="4DDBC614" w14:textId="77777777" w:rsidR="00492DF0" w:rsidRPr="001206B7" w:rsidRDefault="00492DF0" w:rsidP="00492DF0">
      <w:pPr>
        <w:rPr>
          <w:caps/>
        </w:rPr>
      </w:pPr>
    </w:p>
    <w:p w14:paraId="034AC682" w14:textId="77777777" w:rsidR="00492DF0" w:rsidRPr="001206B7" w:rsidRDefault="00492DF0" w:rsidP="00492DF0">
      <w:r w:rsidRPr="001206B7">
        <w:t xml:space="preserve">Ответственное лицо </w:t>
      </w:r>
    </w:p>
    <w:p w14:paraId="66AE2983" w14:textId="77777777" w:rsidR="00492DF0" w:rsidRPr="001206B7" w:rsidRDefault="00492DF0" w:rsidP="00492DF0">
      <w:r w:rsidRPr="001206B7">
        <w:t>библиотеки Университета   _____________      Семенычева Светлана Александровна</w:t>
      </w:r>
    </w:p>
    <w:p w14:paraId="427B80F3" w14:textId="77777777" w:rsidR="00492DF0" w:rsidRPr="001206B7" w:rsidRDefault="00492DF0" w:rsidP="00492DF0"/>
    <w:p w14:paraId="170ECC83" w14:textId="77777777" w:rsidR="00492DF0" w:rsidRPr="001206B7" w:rsidRDefault="00492DF0" w:rsidP="00492DF0"/>
    <w:p w14:paraId="2DC87616" w14:textId="77777777" w:rsidR="00492DF0" w:rsidRPr="001206B7" w:rsidRDefault="00492DF0" w:rsidP="00492DF0"/>
    <w:p w14:paraId="7E67022E" w14:textId="77777777" w:rsidR="00492DF0" w:rsidRPr="001206B7" w:rsidRDefault="00492DF0" w:rsidP="00492DF0"/>
    <w:p w14:paraId="50CB96E5" w14:textId="77777777" w:rsidR="00492DF0" w:rsidRPr="001206B7" w:rsidRDefault="00492DF0" w:rsidP="00492DF0"/>
    <w:p w14:paraId="2D68B685" w14:textId="77777777" w:rsidR="00492DF0" w:rsidRPr="001206B7" w:rsidRDefault="00492DF0" w:rsidP="00492DF0"/>
    <w:p w14:paraId="252ED24D" w14:textId="77777777" w:rsidR="00492DF0" w:rsidRPr="00CC431A" w:rsidRDefault="00492DF0" w:rsidP="00492DF0">
      <w:pPr>
        <w:pStyle w:val="1"/>
        <w:numPr>
          <w:ilvl w:val="0"/>
          <w:numId w:val="37"/>
        </w:numPr>
        <w:tabs>
          <w:tab w:val="num" w:pos="1080"/>
        </w:tabs>
        <w:spacing w:before="0"/>
        <w:ind w:left="1080"/>
        <w:rPr>
          <w:b/>
          <w:bCs/>
          <w:sz w:val="24"/>
          <w:szCs w:val="24"/>
        </w:rPr>
      </w:pPr>
      <w:r w:rsidRPr="00CC431A">
        <w:rPr>
          <w:b/>
          <w:bCs/>
          <w:sz w:val="24"/>
          <w:szCs w:val="24"/>
        </w:rPr>
        <w:lastRenderedPageBreak/>
        <w:t>Перечень ресурсов информационно-телекоммуникационной сети «Интернет» (далее - сеть «Интернет»), необходимых для освоения дисциплины:</w:t>
      </w:r>
    </w:p>
    <w:p w14:paraId="1046A07A" w14:textId="77777777" w:rsidR="00492DF0" w:rsidRPr="001206B7" w:rsidRDefault="00492DF0" w:rsidP="00492DF0"/>
    <w:p w14:paraId="00872D42" w14:textId="77777777" w:rsidR="00492DF0" w:rsidRPr="00492DF0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>Электронный каталог научной библиотеки Казанского ГМУ</w:t>
      </w:r>
    </w:p>
    <w:p w14:paraId="5CDFF4A6" w14:textId="77777777" w:rsidR="00492DF0" w:rsidRPr="00492DF0" w:rsidRDefault="00CB3A45" w:rsidP="00492DF0">
      <w:pPr>
        <w:pStyle w:val="af6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>
        <w:fldChar w:fldCharType="begin"/>
      </w:r>
      <w:r w:rsidRPr="00CB3A45">
        <w:rPr>
          <w:lang w:val="ru-RU"/>
        </w:rPr>
        <w:instrText xml:space="preserve"> </w:instrText>
      </w:r>
      <w:r>
        <w:instrText>HYPERLINK</w:instrText>
      </w:r>
      <w:r w:rsidRPr="00CB3A45">
        <w:rPr>
          <w:lang w:val="ru-RU"/>
        </w:rPr>
        <w:instrText xml:space="preserve"> "</w:instrText>
      </w:r>
      <w:r>
        <w:instrText>http</w:instrText>
      </w:r>
      <w:r w:rsidRPr="00CB3A45">
        <w:rPr>
          <w:lang w:val="ru-RU"/>
        </w:rPr>
        <w:instrText>://</w:instrText>
      </w:r>
      <w:r>
        <w:instrText>lib</w:instrText>
      </w:r>
      <w:r w:rsidRPr="00CB3A45">
        <w:rPr>
          <w:lang w:val="ru-RU"/>
        </w:rPr>
        <w:instrText>.</w:instrText>
      </w:r>
      <w:r>
        <w:instrText>kazangmu</w:instrText>
      </w:r>
      <w:r w:rsidRPr="00CB3A45">
        <w:rPr>
          <w:lang w:val="ru-RU"/>
        </w:rPr>
        <w:instrText>.</w:instrText>
      </w:r>
      <w:r>
        <w:instrText>ru</w:instrText>
      </w:r>
      <w:r w:rsidRPr="00CB3A45">
        <w:rPr>
          <w:lang w:val="ru-RU"/>
        </w:rPr>
        <w:instrText>/</w:instrText>
      </w:r>
      <w:r>
        <w:instrText>jirbis</w:instrText>
      </w:r>
      <w:r w:rsidRPr="00CB3A45">
        <w:rPr>
          <w:lang w:val="ru-RU"/>
        </w:rPr>
        <w:instrText>2/</w:instrText>
      </w:r>
      <w:r>
        <w:instrText>index</w:instrText>
      </w:r>
      <w:r w:rsidRPr="00CB3A45">
        <w:rPr>
          <w:lang w:val="ru-RU"/>
        </w:rPr>
        <w:instrText>.</w:instrText>
      </w:r>
      <w:r>
        <w:instrText>php</w:instrText>
      </w:r>
      <w:r w:rsidRPr="00CB3A45">
        <w:rPr>
          <w:lang w:val="ru-RU"/>
        </w:rPr>
        <w:instrText>?</w:instrText>
      </w:r>
      <w:r>
        <w:instrText>option</w:instrText>
      </w:r>
      <w:r w:rsidRPr="00CB3A45">
        <w:rPr>
          <w:lang w:val="ru-RU"/>
        </w:rPr>
        <w:instrText>=</w:instrText>
      </w:r>
      <w:r>
        <w:instrText>com</w:instrText>
      </w:r>
      <w:r w:rsidRPr="00CB3A45">
        <w:rPr>
          <w:lang w:val="ru-RU"/>
        </w:rPr>
        <w:instrText>_</w:instrText>
      </w:r>
      <w:r>
        <w:instrText>ir</w:instrText>
      </w:r>
      <w:r>
        <w:instrText>bis</w:instrText>
      </w:r>
      <w:r w:rsidRPr="00CB3A45">
        <w:rPr>
          <w:lang w:val="ru-RU"/>
        </w:rPr>
        <w:instrText>&amp;</w:instrText>
      </w:r>
      <w:r>
        <w:instrText>view</w:instrText>
      </w:r>
      <w:r w:rsidRPr="00CB3A45">
        <w:rPr>
          <w:lang w:val="ru-RU"/>
        </w:rPr>
        <w:instrText>=</w:instrText>
      </w:r>
      <w:r>
        <w:instrText>irbis</w:instrText>
      </w:r>
      <w:r w:rsidRPr="00CB3A45">
        <w:rPr>
          <w:lang w:val="ru-RU"/>
        </w:rPr>
        <w:instrText>&amp;</w:instrText>
      </w:r>
      <w:r>
        <w:instrText>Itemid</w:instrText>
      </w:r>
      <w:r w:rsidRPr="00CB3A45">
        <w:rPr>
          <w:lang w:val="ru-RU"/>
        </w:rPr>
        <w:instrText>=108&amp;</w:instrText>
      </w:r>
      <w:r>
        <w:instrText>lang</w:instrText>
      </w:r>
      <w:r w:rsidRPr="00CB3A45">
        <w:rPr>
          <w:lang w:val="ru-RU"/>
        </w:rPr>
        <w:instrText>=</w:instrText>
      </w:r>
      <w:r>
        <w:instrText>ru</w:instrText>
      </w:r>
      <w:r w:rsidRPr="00CB3A45">
        <w:rPr>
          <w:lang w:val="ru-RU"/>
        </w:rPr>
        <w:instrText xml:space="preserve">" </w:instrText>
      </w:r>
      <w:r>
        <w:fldChar w:fldCharType="separate"/>
      </w:r>
      <w:r w:rsidR="00492DF0" w:rsidRPr="001206B7">
        <w:rPr>
          <w:rStyle w:val="ac"/>
          <w:sz w:val="24"/>
          <w:szCs w:val="24"/>
        </w:rPr>
        <w:t>http</w:t>
      </w:r>
      <w:r w:rsidR="00492DF0" w:rsidRPr="00492DF0">
        <w:rPr>
          <w:rStyle w:val="ac"/>
          <w:sz w:val="24"/>
          <w:szCs w:val="24"/>
          <w:lang w:val="ru-RU"/>
        </w:rPr>
        <w:t>://</w:t>
      </w:r>
      <w:r w:rsidR="00492DF0" w:rsidRPr="001206B7">
        <w:rPr>
          <w:rStyle w:val="ac"/>
          <w:sz w:val="24"/>
          <w:szCs w:val="24"/>
        </w:rPr>
        <w:t>lib</w:t>
      </w:r>
      <w:r w:rsidR="00492DF0" w:rsidRPr="00492DF0">
        <w:rPr>
          <w:rStyle w:val="ac"/>
          <w:sz w:val="24"/>
          <w:szCs w:val="24"/>
          <w:lang w:val="ru-RU"/>
        </w:rPr>
        <w:t>.</w:t>
      </w:r>
      <w:proofErr w:type="spellStart"/>
      <w:r w:rsidR="00492DF0" w:rsidRPr="001206B7">
        <w:rPr>
          <w:rStyle w:val="ac"/>
          <w:sz w:val="24"/>
          <w:szCs w:val="24"/>
        </w:rPr>
        <w:t>kazangmu</w:t>
      </w:r>
      <w:proofErr w:type="spellEnd"/>
      <w:r w:rsidR="00492DF0" w:rsidRPr="00492DF0">
        <w:rPr>
          <w:rStyle w:val="ac"/>
          <w:sz w:val="24"/>
          <w:szCs w:val="24"/>
          <w:lang w:val="ru-RU"/>
        </w:rPr>
        <w:t>.</w:t>
      </w:r>
      <w:proofErr w:type="spellStart"/>
      <w:r w:rsidR="00492DF0" w:rsidRPr="001206B7">
        <w:rPr>
          <w:rStyle w:val="ac"/>
          <w:sz w:val="24"/>
          <w:szCs w:val="24"/>
        </w:rPr>
        <w:t>ru</w:t>
      </w:r>
      <w:proofErr w:type="spellEnd"/>
      <w:r w:rsidR="00492DF0" w:rsidRPr="00492DF0">
        <w:rPr>
          <w:rStyle w:val="ac"/>
          <w:sz w:val="24"/>
          <w:szCs w:val="24"/>
          <w:lang w:val="ru-RU"/>
        </w:rPr>
        <w:t>/</w:t>
      </w:r>
      <w:proofErr w:type="spellStart"/>
      <w:r w:rsidR="00492DF0" w:rsidRPr="001206B7">
        <w:rPr>
          <w:rStyle w:val="ac"/>
          <w:sz w:val="24"/>
          <w:szCs w:val="24"/>
        </w:rPr>
        <w:t>jirbis</w:t>
      </w:r>
      <w:proofErr w:type="spellEnd"/>
      <w:r w:rsidR="00492DF0" w:rsidRPr="00492DF0">
        <w:rPr>
          <w:rStyle w:val="ac"/>
          <w:sz w:val="24"/>
          <w:szCs w:val="24"/>
          <w:lang w:val="ru-RU"/>
        </w:rPr>
        <w:t>2/</w:t>
      </w:r>
      <w:r w:rsidR="00492DF0" w:rsidRPr="001206B7">
        <w:rPr>
          <w:rStyle w:val="ac"/>
          <w:sz w:val="24"/>
          <w:szCs w:val="24"/>
        </w:rPr>
        <w:t>index</w:t>
      </w:r>
      <w:r w:rsidR="00492DF0" w:rsidRPr="00492DF0">
        <w:rPr>
          <w:rStyle w:val="ac"/>
          <w:sz w:val="24"/>
          <w:szCs w:val="24"/>
          <w:lang w:val="ru-RU"/>
        </w:rPr>
        <w:t>.</w:t>
      </w:r>
      <w:r w:rsidR="00492DF0" w:rsidRPr="001206B7">
        <w:rPr>
          <w:rStyle w:val="ac"/>
          <w:sz w:val="24"/>
          <w:szCs w:val="24"/>
        </w:rPr>
        <w:t>php</w:t>
      </w:r>
      <w:r w:rsidR="00492DF0" w:rsidRPr="00492DF0">
        <w:rPr>
          <w:rStyle w:val="ac"/>
          <w:sz w:val="24"/>
          <w:szCs w:val="24"/>
          <w:lang w:val="ru-RU"/>
        </w:rPr>
        <w:t>?</w:t>
      </w:r>
      <w:r w:rsidR="00492DF0" w:rsidRPr="001206B7">
        <w:rPr>
          <w:rStyle w:val="ac"/>
          <w:sz w:val="24"/>
          <w:szCs w:val="24"/>
        </w:rPr>
        <w:t>option</w:t>
      </w:r>
      <w:r w:rsidR="00492DF0" w:rsidRPr="00492DF0">
        <w:rPr>
          <w:rStyle w:val="ac"/>
          <w:sz w:val="24"/>
          <w:szCs w:val="24"/>
          <w:lang w:val="ru-RU"/>
        </w:rPr>
        <w:t>=</w:t>
      </w:r>
      <w:r w:rsidR="00492DF0" w:rsidRPr="001206B7">
        <w:rPr>
          <w:rStyle w:val="ac"/>
          <w:sz w:val="24"/>
          <w:szCs w:val="24"/>
        </w:rPr>
        <w:t>com</w:t>
      </w:r>
      <w:r w:rsidR="00492DF0" w:rsidRPr="00492DF0">
        <w:rPr>
          <w:rStyle w:val="ac"/>
          <w:sz w:val="24"/>
          <w:szCs w:val="24"/>
          <w:lang w:val="ru-RU"/>
        </w:rPr>
        <w:t>_</w:t>
      </w:r>
      <w:proofErr w:type="spellStart"/>
      <w:r w:rsidR="00492DF0" w:rsidRPr="001206B7">
        <w:rPr>
          <w:rStyle w:val="ac"/>
          <w:sz w:val="24"/>
          <w:szCs w:val="24"/>
        </w:rPr>
        <w:t>irbis</w:t>
      </w:r>
      <w:proofErr w:type="spellEnd"/>
      <w:r w:rsidR="00492DF0" w:rsidRPr="00492DF0">
        <w:rPr>
          <w:rStyle w:val="ac"/>
          <w:sz w:val="24"/>
          <w:szCs w:val="24"/>
          <w:lang w:val="ru-RU"/>
        </w:rPr>
        <w:t>&amp;</w:t>
      </w:r>
      <w:r w:rsidR="00492DF0" w:rsidRPr="001206B7">
        <w:rPr>
          <w:rStyle w:val="ac"/>
          <w:sz w:val="24"/>
          <w:szCs w:val="24"/>
        </w:rPr>
        <w:t>view</w:t>
      </w:r>
      <w:r w:rsidR="00492DF0" w:rsidRPr="00492DF0">
        <w:rPr>
          <w:rStyle w:val="ac"/>
          <w:sz w:val="24"/>
          <w:szCs w:val="24"/>
          <w:lang w:val="ru-RU"/>
        </w:rPr>
        <w:t>=</w:t>
      </w:r>
      <w:proofErr w:type="spellStart"/>
      <w:r w:rsidR="00492DF0" w:rsidRPr="001206B7">
        <w:rPr>
          <w:rStyle w:val="ac"/>
          <w:sz w:val="24"/>
          <w:szCs w:val="24"/>
        </w:rPr>
        <w:t>irbis</w:t>
      </w:r>
      <w:proofErr w:type="spellEnd"/>
      <w:r w:rsidR="00492DF0" w:rsidRPr="00492DF0">
        <w:rPr>
          <w:rStyle w:val="ac"/>
          <w:sz w:val="24"/>
          <w:szCs w:val="24"/>
          <w:lang w:val="ru-RU"/>
        </w:rPr>
        <w:t>&amp;</w:t>
      </w:r>
      <w:proofErr w:type="spellStart"/>
      <w:r w:rsidR="00492DF0" w:rsidRPr="001206B7">
        <w:rPr>
          <w:rStyle w:val="ac"/>
          <w:sz w:val="24"/>
          <w:szCs w:val="24"/>
        </w:rPr>
        <w:t>Itemid</w:t>
      </w:r>
      <w:proofErr w:type="spellEnd"/>
      <w:r w:rsidR="00492DF0" w:rsidRPr="00492DF0">
        <w:rPr>
          <w:rStyle w:val="ac"/>
          <w:sz w:val="24"/>
          <w:szCs w:val="24"/>
          <w:lang w:val="ru-RU"/>
        </w:rPr>
        <w:t>=108&amp;</w:t>
      </w:r>
      <w:r w:rsidR="00492DF0" w:rsidRPr="001206B7">
        <w:rPr>
          <w:rStyle w:val="ac"/>
          <w:sz w:val="24"/>
          <w:szCs w:val="24"/>
        </w:rPr>
        <w:t>lang</w:t>
      </w:r>
      <w:r w:rsidR="00492DF0" w:rsidRPr="00492DF0">
        <w:rPr>
          <w:rStyle w:val="ac"/>
          <w:sz w:val="24"/>
          <w:szCs w:val="24"/>
          <w:lang w:val="ru-RU"/>
        </w:rPr>
        <w:t>=</w:t>
      </w:r>
      <w:proofErr w:type="spellStart"/>
      <w:r w:rsidR="00492DF0" w:rsidRPr="001206B7">
        <w:rPr>
          <w:rStyle w:val="ac"/>
          <w:sz w:val="24"/>
          <w:szCs w:val="24"/>
        </w:rPr>
        <w:t>ru</w:t>
      </w:r>
      <w:proofErr w:type="spellEnd"/>
      <w:r>
        <w:rPr>
          <w:rStyle w:val="ac"/>
          <w:sz w:val="24"/>
          <w:szCs w:val="24"/>
        </w:rPr>
        <w:fldChar w:fldCharType="end"/>
      </w:r>
    </w:p>
    <w:p w14:paraId="16B95C93" w14:textId="77777777" w:rsidR="00492DF0" w:rsidRPr="00492DF0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>Электронно-библиотечная система КГМУ (ЭБС КГМУ). Учредитель: ФГБОУ ВО Казанский ГМУ Минздрава России. Выписка из реестра зарегистрированных СМИ Эл №</w:t>
      </w:r>
      <w:r w:rsidRPr="001206B7">
        <w:rPr>
          <w:rFonts w:ascii="Times New Roman" w:hAnsi="Times New Roman"/>
          <w:sz w:val="24"/>
          <w:szCs w:val="24"/>
        </w:rPr>
        <w:t> </w:t>
      </w:r>
      <w:r w:rsidRPr="00492DF0">
        <w:rPr>
          <w:rFonts w:ascii="Times New Roman" w:hAnsi="Times New Roman"/>
          <w:sz w:val="24"/>
          <w:szCs w:val="24"/>
          <w:lang w:val="ru-RU"/>
        </w:rPr>
        <w:t>ФС77-78830 от 30.07.2020</w:t>
      </w:r>
      <w:r w:rsidRPr="001206B7">
        <w:rPr>
          <w:rFonts w:ascii="Times New Roman" w:hAnsi="Times New Roman"/>
          <w:sz w:val="24"/>
          <w:szCs w:val="24"/>
        </w:rPr>
        <w:t> </w:t>
      </w:r>
      <w:r w:rsidRPr="00492DF0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="00CB3A45">
        <w:fldChar w:fldCharType="begin"/>
      </w:r>
      <w:r w:rsidR="00CB3A45" w:rsidRPr="00CB3A45">
        <w:rPr>
          <w:lang w:val="ru-RU"/>
        </w:rPr>
        <w:instrText xml:space="preserve"> </w:instrText>
      </w:r>
      <w:r w:rsidR="00CB3A45">
        <w:instrText>HYPERLINK</w:instrText>
      </w:r>
      <w:r w:rsidR="00CB3A45" w:rsidRPr="00CB3A45">
        <w:rPr>
          <w:lang w:val="ru-RU"/>
        </w:rPr>
        <w:instrText xml:space="preserve"> "</w:instrText>
      </w:r>
      <w:r w:rsidR="00CB3A45">
        <w:instrText>https</w:instrText>
      </w:r>
      <w:r w:rsidR="00CB3A45" w:rsidRPr="00CB3A45">
        <w:rPr>
          <w:lang w:val="ru-RU"/>
        </w:rPr>
        <w:instrText>://</w:instrText>
      </w:r>
      <w:r w:rsidR="00CB3A45">
        <w:instrText>lib</w:instrText>
      </w:r>
      <w:r w:rsidR="00CB3A45" w:rsidRPr="00CB3A45">
        <w:rPr>
          <w:lang w:val="ru-RU"/>
        </w:rPr>
        <w:instrText>-</w:instrText>
      </w:r>
      <w:r w:rsidR="00CB3A45">
        <w:instrText>kazangmu</w:instrText>
      </w:r>
      <w:r w:rsidR="00CB3A45" w:rsidRPr="00CB3A45">
        <w:rPr>
          <w:lang w:val="ru-RU"/>
        </w:rPr>
        <w:instrText>.</w:instrText>
      </w:r>
      <w:r w:rsidR="00CB3A45">
        <w:instrText>ru</w:instrText>
      </w:r>
      <w:r w:rsidR="00CB3A45" w:rsidRPr="00CB3A45">
        <w:rPr>
          <w:lang w:val="ru-RU"/>
        </w:rPr>
        <w:instrText xml:space="preserve">/" </w:instrText>
      </w:r>
      <w:r w:rsidR="00CB3A45">
        <w:fldChar w:fldCharType="separate"/>
      </w:r>
      <w:r w:rsidRPr="001206B7">
        <w:rPr>
          <w:rStyle w:val="ac"/>
          <w:sz w:val="24"/>
          <w:szCs w:val="24"/>
        </w:rPr>
        <w:t>https</w:t>
      </w:r>
      <w:r w:rsidRPr="00492DF0">
        <w:rPr>
          <w:rStyle w:val="ac"/>
          <w:sz w:val="24"/>
          <w:szCs w:val="24"/>
          <w:lang w:val="ru-RU"/>
        </w:rPr>
        <w:t>://</w:t>
      </w:r>
      <w:r w:rsidRPr="001206B7">
        <w:rPr>
          <w:rStyle w:val="ac"/>
          <w:sz w:val="24"/>
          <w:szCs w:val="24"/>
        </w:rPr>
        <w:t>lib</w:t>
      </w:r>
      <w:r w:rsidRPr="00492DF0">
        <w:rPr>
          <w:rStyle w:val="ac"/>
          <w:sz w:val="24"/>
          <w:szCs w:val="24"/>
          <w:lang w:val="ru-RU"/>
        </w:rPr>
        <w:t>-</w:t>
      </w:r>
      <w:proofErr w:type="spellStart"/>
      <w:r w:rsidRPr="001206B7">
        <w:rPr>
          <w:rStyle w:val="ac"/>
          <w:sz w:val="24"/>
          <w:szCs w:val="24"/>
        </w:rPr>
        <w:t>kazangmu</w:t>
      </w:r>
      <w:proofErr w:type="spellEnd"/>
      <w:r w:rsidRPr="00492DF0">
        <w:rPr>
          <w:rStyle w:val="ac"/>
          <w:sz w:val="24"/>
          <w:szCs w:val="24"/>
          <w:lang w:val="ru-RU"/>
        </w:rPr>
        <w:t>.</w:t>
      </w:r>
      <w:proofErr w:type="spellStart"/>
      <w:r w:rsidRPr="001206B7">
        <w:rPr>
          <w:rStyle w:val="ac"/>
          <w:sz w:val="24"/>
          <w:szCs w:val="24"/>
        </w:rPr>
        <w:t>ru</w:t>
      </w:r>
      <w:proofErr w:type="spellEnd"/>
      <w:r w:rsidRPr="00492DF0">
        <w:rPr>
          <w:rStyle w:val="ac"/>
          <w:sz w:val="24"/>
          <w:szCs w:val="24"/>
          <w:lang w:val="ru-RU"/>
        </w:rPr>
        <w:t>/</w:t>
      </w:r>
      <w:r w:rsidR="00CB3A45">
        <w:rPr>
          <w:rStyle w:val="ac"/>
          <w:sz w:val="24"/>
          <w:szCs w:val="24"/>
          <w:lang w:val="ru-RU"/>
        </w:rPr>
        <w:fldChar w:fldCharType="end"/>
      </w:r>
      <w:r w:rsidRPr="00492DF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021314B" w14:textId="77777777" w:rsidR="00492DF0" w:rsidRPr="001206B7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Style w:val="ac"/>
          <w:sz w:val="24"/>
          <w:szCs w:val="24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>Студенческая электронная библиотека «Консультант студента». Правообладатель: ООО «</w:t>
      </w:r>
      <w:proofErr w:type="spellStart"/>
      <w:r w:rsidRPr="00492DF0">
        <w:rPr>
          <w:rFonts w:ascii="Times New Roman" w:hAnsi="Times New Roman"/>
          <w:sz w:val="24"/>
          <w:szCs w:val="24"/>
          <w:lang w:val="ru-RU"/>
        </w:rPr>
        <w:t>Политехресурс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>». Договор № 188/2021 от 6 декабря 2021</w:t>
      </w:r>
      <w:r w:rsidRPr="001206B7">
        <w:rPr>
          <w:rFonts w:ascii="Times New Roman" w:hAnsi="Times New Roman"/>
          <w:sz w:val="24"/>
          <w:szCs w:val="24"/>
        </w:rPr>
        <w:t> </w:t>
      </w:r>
      <w:r w:rsidRPr="00492DF0">
        <w:rPr>
          <w:rFonts w:ascii="Times New Roman" w:hAnsi="Times New Roman"/>
          <w:sz w:val="24"/>
          <w:szCs w:val="24"/>
          <w:lang w:val="ru-RU"/>
        </w:rPr>
        <w:t xml:space="preserve">г. Срок доступа: 01.01.2022-31.12.2022. </w:t>
      </w:r>
      <w:r w:rsidR="00CB3A45">
        <w:fldChar w:fldCharType="begin"/>
      </w:r>
      <w:r w:rsidR="00CB3A45" w:rsidRPr="00CB3A45">
        <w:rPr>
          <w:lang w:val="ru-RU"/>
        </w:rPr>
        <w:instrText xml:space="preserve"> </w:instrText>
      </w:r>
      <w:r w:rsidR="00CB3A45">
        <w:instrText>HYPERLINK</w:instrText>
      </w:r>
      <w:r w:rsidR="00CB3A45" w:rsidRPr="00CB3A45">
        <w:rPr>
          <w:lang w:val="ru-RU"/>
        </w:rPr>
        <w:instrText xml:space="preserve"> "</w:instrText>
      </w:r>
      <w:r w:rsidR="00CB3A45">
        <w:instrText>http</w:instrText>
      </w:r>
      <w:r w:rsidR="00CB3A45" w:rsidRPr="00CB3A45">
        <w:rPr>
          <w:lang w:val="ru-RU"/>
        </w:rPr>
        <w:instrText>://</w:instrText>
      </w:r>
      <w:r w:rsidR="00CB3A45">
        <w:instrText>www</w:instrText>
      </w:r>
      <w:r w:rsidR="00CB3A45" w:rsidRPr="00CB3A45">
        <w:rPr>
          <w:lang w:val="ru-RU"/>
        </w:rPr>
        <w:instrText>.</w:instrText>
      </w:r>
      <w:r w:rsidR="00CB3A45">
        <w:instrText>studentlibrary</w:instrText>
      </w:r>
      <w:r w:rsidR="00CB3A45" w:rsidRPr="00CB3A45">
        <w:rPr>
          <w:lang w:val="ru-RU"/>
        </w:rPr>
        <w:instrText>.</w:instrText>
      </w:r>
      <w:r w:rsidR="00CB3A45">
        <w:instrText>ru</w:instrText>
      </w:r>
      <w:r w:rsidR="00CB3A45" w:rsidRPr="00CB3A45">
        <w:rPr>
          <w:lang w:val="ru-RU"/>
        </w:rPr>
        <w:instrText xml:space="preserve">" </w:instrText>
      </w:r>
      <w:r w:rsidR="00CB3A45">
        <w:fldChar w:fldCharType="separate"/>
      </w:r>
      <w:r w:rsidRPr="001206B7">
        <w:rPr>
          <w:rStyle w:val="ac"/>
          <w:sz w:val="24"/>
          <w:szCs w:val="24"/>
        </w:rPr>
        <w:t>http://www.studentlibrary.ru</w:t>
      </w:r>
      <w:r w:rsidR="00CB3A45">
        <w:rPr>
          <w:rStyle w:val="ac"/>
          <w:sz w:val="24"/>
          <w:szCs w:val="24"/>
        </w:rPr>
        <w:fldChar w:fldCharType="end"/>
      </w:r>
      <w:r w:rsidRPr="001206B7">
        <w:rPr>
          <w:rStyle w:val="ac"/>
          <w:sz w:val="24"/>
          <w:szCs w:val="24"/>
        </w:rPr>
        <w:t xml:space="preserve"> </w:t>
      </w:r>
    </w:p>
    <w:p w14:paraId="746CE56E" w14:textId="77777777" w:rsidR="00492DF0" w:rsidRPr="00492DF0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Style w:val="ac"/>
          <w:sz w:val="24"/>
          <w:szCs w:val="24"/>
          <w:lang w:val="ru-RU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>Консультант врача – электронная медицинская библиотека. Правообладатель: ООО «Высшая школа организации и управления здравоохранением – Комплексный медицинский консалтинг». Договор №</w:t>
      </w:r>
      <w:r w:rsidRPr="001206B7">
        <w:rPr>
          <w:rFonts w:ascii="Times New Roman" w:hAnsi="Times New Roman"/>
          <w:sz w:val="24"/>
          <w:szCs w:val="24"/>
        </w:rPr>
        <w:t> </w:t>
      </w:r>
      <w:r w:rsidRPr="00492DF0">
        <w:rPr>
          <w:rFonts w:ascii="Times New Roman" w:hAnsi="Times New Roman"/>
          <w:sz w:val="24"/>
          <w:szCs w:val="24"/>
          <w:lang w:val="ru-RU"/>
        </w:rPr>
        <w:t>44/</w:t>
      </w:r>
      <w:proofErr w:type="spellStart"/>
      <w:r w:rsidRPr="00492DF0">
        <w:rPr>
          <w:rFonts w:ascii="Times New Roman" w:hAnsi="Times New Roman"/>
          <w:sz w:val="24"/>
          <w:szCs w:val="24"/>
          <w:lang w:val="ru-RU"/>
        </w:rPr>
        <w:t>ЭлА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>/2021 от 29 ноября 2021</w:t>
      </w:r>
      <w:r w:rsidRPr="001206B7">
        <w:rPr>
          <w:rFonts w:ascii="Times New Roman" w:hAnsi="Times New Roman"/>
          <w:sz w:val="24"/>
          <w:szCs w:val="24"/>
        </w:rPr>
        <w:t> </w:t>
      </w:r>
      <w:r w:rsidRPr="00492DF0">
        <w:rPr>
          <w:rFonts w:ascii="Times New Roman" w:hAnsi="Times New Roman"/>
          <w:sz w:val="24"/>
          <w:szCs w:val="24"/>
          <w:lang w:val="ru-RU"/>
        </w:rPr>
        <w:t xml:space="preserve">г. Срок доступа: 01.01.2022-31.12.2022. </w:t>
      </w:r>
      <w:r w:rsidR="00CB3A45">
        <w:fldChar w:fldCharType="begin"/>
      </w:r>
      <w:r w:rsidR="00CB3A45" w:rsidRPr="00CB3A45">
        <w:rPr>
          <w:lang w:val="ru-RU"/>
        </w:rPr>
        <w:instrText xml:space="preserve"> </w:instrText>
      </w:r>
      <w:r w:rsidR="00CB3A45">
        <w:instrText>HYPERLINK</w:instrText>
      </w:r>
      <w:r w:rsidR="00CB3A45" w:rsidRPr="00CB3A45">
        <w:rPr>
          <w:lang w:val="ru-RU"/>
        </w:rPr>
        <w:instrText xml:space="preserve"> "</w:instrText>
      </w:r>
      <w:r w:rsidR="00CB3A45">
        <w:instrText>http</w:instrText>
      </w:r>
      <w:r w:rsidR="00CB3A45" w:rsidRPr="00CB3A45">
        <w:rPr>
          <w:lang w:val="ru-RU"/>
        </w:rPr>
        <w:instrText>://</w:instrText>
      </w:r>
      <w:r w:rsidR="00CB3A45">
        <w:instrText>www</w:instrText>
      </w:r>
      <w:r w:rsidR="00CB3A45" w:rsidRPr="00CB3A45">
        <w:rPr>
          <w:lang w:val="ru-RU"/>
        </w:rPr>
        <w:instrText>.</w:instrText>
      </w:r>
      <w:r w:rsidR="00CB3A45">
        <w:instrText>rosmedlib</w:instrText>
      </w:r>
      <w:r w:rsidR="00CB3A45" w:rsidRPr="00CB3A45">
        <w:rPr>
          <w:lang w:val="ru-RU"/>
        </w:rPr>
        <w:instrText>.</w:instrText>
      </w:r>
      <w:r w:rsidR="00CB3A45">
        <w:instrText>ru</w:instrText>
      </w:r>
      <w:r w:rsidR="00CB3A45" w:rsidRPr="00CB3A45">
        <w:rPr>
          <w:lang w:val="ru-RU"/>
        </w:rPr>
        <w:instrText xml:space="preserve">" </w:instrText>
      </w:r>
      <w:r w:rsidR="00CB3A45">
        <w:fldChar w:fldCharType="separate"/>
      </w:r>
      <w:r w:rsidRPr="001206B7">
        <w:rPr>
          <w:rStyle w:val="ac"/>
          <w:sz w:val="24"/>
          <w:szCs w:val="24"/>
        </w:rPr>
        <w:t>http</w:t>
      </w:r>
      <w:r w:rsidRPr="00492DF0">
        <w:rPr>
          <w:rStyle w:val="ac"/>
          <w:sz w:val="24"/>
          <w:szCs w:val="24"/>
          <w:lang w:val="ru-RU"/>
        </w:rPr>
        <w:t>://</w:t>
      </w:r>
      <w:r w:rsidRPr="001206B7">
        <w:rPr>
          <w:rStyle w:val="ac"/>
          <w:sz w:val="24"/>
          <w:szCs w:val="24"/>
        </w:rPr>
        <w:t>www</w:t>
      </w:r>
      <w:r w:rsidRPr="00492DF0">
        <w:rPr>
          <w:rStyle w:val="ac"/>
          <w:sz w:val="24"/>
          <w:szCs w:val="24"/>
          <w:lang w:val="ru-RU"/>
        </w:rPr>
        <w:t>.</w:t>
      </w:r>
      <w:proofErr w:type="spellStart"/>
      <w:r w:rsidRPr="001206B7">
        <w:rPr>
          <w:rStyle w:val="ac"/>
          <w:sz w:val="24"/>
          <w:szCs w:val="24"/>
        </w:rPr>
        <w:t>rosmedlib</w:t>
      </w:r>
      <w:proofErr w:type="spellEnd"/>
      <w:r w:rsidRPr="00492DF0">
        <w:rPr>
          <w:rStyle w:val="ac"/>
          <w:sz w:val="24"/>
          <w:szCs w:val="24"/>
          <w:lang w:val="ru-RU"/>
        </w:rPr>
        <w:t>.</w:t>
      </w:r>
      <w:proofErr w:type="spellStart"/>
      <w:r w:rsidRPr="001206B7">
        <w:rPr>
          <w:rStyle w:val="ac"/>
          <w:sz w:val="24"/>
          <w:szCs w:val="24"/>
        </w:rPr>
        <w:t>ru</w:t>
      </w:r>
      <w:proofErr w:type="spellEnd"/>
      <w:r w:rsidR="00CB3A45">
        <w:rPr>
          <w:rStyle w:val="ac"/>
          <w:sz w:val="24"/>
          <w:szCs w:val="24"/>
        </w:rPr>
        <w:fldChar w:fldCharType="end"/>
      </w:r>
    </w:p>
    <w:p w14:paraId="10AAAF57" w14:textId="77777777" w:rsidR="00492DF0" w:rsidRPr="001206B7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Style w:val="ac"/>
          <w:sz w:val="24"/>
          <w:szCs w:val="24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>Электронная база данных «</w:t>
      </w:r>
      <w:proofErr w:type="spellStart"/>
      <w:r w:rsidRPr="001206B7">
        <w:rPr>
          <w:rFonts w:ascii="Times New Roman" w:hAnsi="Times New Roman"/>
          <w:sz w:val="24"/>
          <w:szCs w:val="24"/>
        </w:rPr>
        <w:t>ClinicalKey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 xml:space="preserve">». Правообладатель: ООО «Эко-Вектор». </w:t>
      </w:r>
      <w:proofErr w:type="spellStart"/>
      <w:r w:rsidRPr="001206B7">
        <w:rPr>
          <w:rFonts w:ascii="Times New Roman" w:hAnsi="Times New Roman"/>
          <w:sz w:val="24"/>
          <w:szCs w:val="24"/>
        </w:rPr>
        <w:t>Сублицензионный</w:t>
      </w:r>
      <w:proofErr w:type="spellEnd"/>
      <w:r w:rsidRPr="001206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06B7">
        <w:rPr>
          <w:rFonts w:ascii="Times New Roman" w:hAnsi="Times New Roman"/>
          <w:sz w:val="24"/>
          <w:szCs w:val="24"/>
        </w:rPr>
        <w:t>договор</w:t>
      </w:r>
      <w:proofErr w:type="spellEnd"/>
      <w:r w:rsidRPr="001206B7">
        <w:rPr>
          <w:rFonts w:ascii="Times New Roman" w:hAnsi="Times New Roman"/>
          <w:sz w:val="24"/>
          <w:szCs w:val="24"/>
        </w:rPr>
        <w:t xml:space="preserve"> № 68 </w:t>
      </w:r>
      <w:proofErr w:type="spellStart"/>
      <w:r w:rsidRPr="001206B7">
        <w:rPr>
          <w:rFonts w:ascii="Times New Roman" w:hAnsi="Times New Roman"/>
          <w:sz w:val="24"/>
          <w:szCs w:val="24"/>
        </w:rPr>
        <w:t>от</w:t>
      </w:r>
      <w:proofErr w:type="spellEnd"/>
      <w:r w:rsidRPr="001206B7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Pr="001206B7">
        <w:rPr>
          <w:rFonts w:ascii="Times New Roman" w:hAnsi="Times New Roman"/>
          <w:sz w:val="24"/>
          <w:szCs w:val="24"/>
        </w:rPr>
        <w:t>октября</w:t>
      </w:r>
      <w:proofErr w:type="spellEnd"/>
      <w:r w:rsidRPr="001206B7">
        <w:rPr>
          <w:rFonts w:ascii="Times New Roman" w:hAnsi="Times New Roman"/>
          <w:sz w:val="24"/>
          <w:szCs w:val="24"/>
        </w:rPr>
        <w:t xml:space="preserve"> 2021 г. </w:t>
      </w:r>
      <w:proofErr w:type="spellStart"/>
      <w:r w:rsidRPr="001206B7">
        <w:rPr>
          <w:rFonts w:ascii="Times New Roman" w:hAnsi="Times New Roman"/>
          <w:sz w:val="24"/>
          <w:szCs w:val="24"/>
        </w:rPr>
        <w:t>Срок</w:t>
      </w:r>
      <w:proofErr w:type="spellEnd"/>
      <w:r w:rsidRPr="001206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06B7">
        <w:rPr>
          <w:rFonts w:ascii="Times New Roman" w:hAnsi="Times New Roman"/>
          <w:sz w:val="24"/>
          <w:szCs w:val="24"/>
        </w:rPr>
        <w:t>доступа</w:t>
      </w:r>
      <w:proofErr w:type="spellEnd"/>
      <w:r w:rsidRPr="001206B7">
        <w:rPr>
          <w:rFonts w:ascii="Times New Roman" w:hAnsi="Times New Roman"/>
          <w:sz w:val="24"/>
          <w:szCs w:val="24"/>
        </w:rPr>
        <w:t xml:space="preserve">: 15.10.2021-14.10.2022. </w:t>
      </w:r>
      <w:hyperlink r:id="rId23" w:history="1">
        <w:r w:rsidRPr="001206B7">
          <w:rPr>
            <w:rStyle w:val="ac"/>
            <w:sz w:val="24"/>
            <w:szCs w:val="24"/>
          </w:rPr>
          <w:t>www.clinicalkey.com</w:t>
        </w:r>
      </w:hyperlink>
    </w:p>
    <w:p w14:paraId="7F15522D" w14:textId="77777777" w:rsidR="00492DF0" w:rsidRPr="001206B7" w:rsidRDefault="00492DF0" w:rsidP="00492DF0">
      <w:pPr>
        <w:pStyle w:val="af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1206B7">
        <w:rPr>
          <w:rFonts w:ascii="Times New Roman" w:hAnsi="Times New Roman"/>
          <w:sz w:val="24"/>
          <w:szCs w:val="24"/>
        </w:rPr>
        <w:t>ClinicalKey</w:t>
      </w:r>
      <w:proofErr w:type="spellEnd"/>
      <w:r w:rsidRPr="001206B7">
        <w:rPr>
          <w:rFonts w:ascii="Times New Roman" w:hAnsi="Times New Roman"/>
          <w:sz w:val="24"/>
          <w:szCs w:val="24"/>
        </w:rPr>
        <w:t xml:space="preserve"> Student </w:t>
      </w:r>
      <w:proofErr w:type="spellStart"/>
      <w:r w:rsidRPr="001206B7">
        <w:rPr>
          <w:rFonts w:ascii="Times New Roman" w:hAnsi="Times New Roman"/>
          <w:sz w:val="24"/>
          <w:szCs w:val="24"/>
        </w:rPr>
        <w:t>формат</w:t>
      </w:r>
      <w:proofErr w:type="spellEnd"/>
      <w:r w:rsidRPr="001206B7">
        <w:rPr>
          <w:rFonts w:ascii="Times New Roman" w:hAnsi="Times New Roman"/>
          <w:sz w:val="24"/>
          <w:szCs w:val="24"/>
        </w:rPr>
        <w:t xml:space="preserve"> Foundation Capability. </w:t>
      </w:r>
      <w:proofErr w:type="spellStart"/>
      <w:r w:rsidRPr="00492DF0">
        <w:rPr>
          <w:rFonts w:ascii="Times New Roman" w:hAnsi="Times New Roman"/>
          <w:sz w:val="24"/>
          <w:szCs w:val="24"/>
          <w:lang w:val="ru-RU"/>
        </w:rPr>
        <w:t>Сублицензионный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 xml:space="preserve"> договор № 68 от 14 октября 2021 г. Срок доступа: 15.10.2021-14.10.2022. </w:t>
      </w:r>
      <w:r w:rsidR="00CB3A45">
        <w:fldChar w:fldCharType="begin"/>
      </w:r>
      <w:r w:rsidR="00CB3A45" w:rsidRPr="00CB3A45">
        <w:rPr>
          <w:lang w:val="ru-RU"/>
        </w:rPr>
        <w:instrText xml:space="preserve"> </w:instrText>
      </w:r>
      <w:r w:rsidR="00CB3A45">
        <w:instrText>HYPERLINK</w:instrText>
      </w:r>
      <w:r w:rsidR="00CB3A45" w:rsidRPr="00CB3A45">
        <w:rPr>
          <w:lang w:val="ru-RU"/>
        </w:rPr>
        <w:instrText xml:space="preserve"> "</w:instrText>
      </w:r>
      <w:r w:rsidR="00CB3A45">
        <w:instrText>https</w:instrText>
      </w:r>
      <w:r w:rsidR="00CB3A45" w:rsidRPr="00CB3A45">
        <w:rPr>
          <w:lang w:val="ru-RU"/>
        </w:rPr>
        <w:instrText>://</w:instrText>
      </w:r>
      <w:r w:rsidR="00CB3A45">
        <w:instrText>www</w:instrText>
      </w:r>
      <w:r w:rsidR="00CB3A45" w:rsidRPr="00CB3A45">
        <w:rPr>
          <w:lang w:val="ru-RU"/>
        </w:rPr>
        <w:instrText>.</w:instrText>
      </w:r>
      <w:r w:rsidR="00CB3A45">
        <w:instrText>clinicalkey</w:instrText>
      </w:r>
      <w:r w:rsidR="00CB3A45" w:rsidRPr="00CB3A45">
        <w:rPr>
          <w:lang w:val="ru-RU"/>
        </w:rPr>
        <w:instrText>.</w:instrText>
      </w:r>
      <w:r w:rsidR="00CB3A45">
        <w:instrText>com</w:instrText>
      </w:r>
      <w:r w:rsidR="00CB3A45" w:rsidRPr="00CB3A45">
        <w:rPr>
          <w:lang w:val="ru-RU"/>
        </w:rPr>
        <w:instrText>/</w:instrText>
      </w:r>
      <w:r w:rsidR="00CB3A45">
        <w:instrText>student</w:instrText>
      </w:r>
      <w:r w:rsidR="00CB3A45" w:rsidRPr="00CB3A45">
        <w:rPr>
          <w:lang w:val="ru-RU"/>
        </w:rPr>
        <w:instrText xml:space="preserve">/" </w:instrText>
      </w:r>
      <w:r w:rsidR="00CB3A45">
        <w:fldChar w:fldCharType="separate"/>
      </w:r>
      <w:r w:rsidRPr="001206B7">
        <w:rPr>
          <w:rStyle w:val="ac"/>
          <w:sz w:val="24"/>
          <w:szCs w:val="24"/>
        </w:rPr>
        <w:t>https://www.clinicalkey.com/student/</w:t>
      </w:r>
      <w:r w:rsidR="00CB3A45">
        <w:rPr>
          <w:rStyle w:val="ac"/>
          <w:sz w:val="24"/>
          <w:szCs w:val="24"/>
        </w:rPr>
        <w:fldChar w:fldCharType="end"/>
      </w:r>
      <w:r w:rsidRPr="001206B7">
        <w:rPr>
          <w:rFonts w:ascii="Times New Roman" w:hAnsi="Times New Roman"/>
          <w:sz w:val="24"/>
          <w:szCs w:val="24"/>
        </w:rPr>
        <w:t xml:space="preserve"> </w:t>
      </w:r>
    </w:p>
    <w:p w14:paraId="6FFE83AD" w14:textId="77777777" w:rsidR="00492DF0" w:rsidRPr="001206B7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Style w:val="ac"/>
          <w:sz w:val="24"/>
          <w:szCs w:val="24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 xml:space="preserve">Научная электронная библиотека </w:t>
      </w:r>
      <w:proofErr w:type="spellStart"/>
      <w:r w:rsidRPr="001206B7">
        <w:rPr>
          <w:rFonts w:ascii="Times New Roman" w:hAnsi="Times New Roman"/>
          <w:sz w:val="24"/>
          <w:szCs w:val="24"/>
        </w:rPr>
        <w:t>elibrary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206B7">
        <w:rPr>
          <w:rFonts w:ascii="Times New Roman" w:hAnsi="Times New Roman"/>
          <w:sz w:val="24"/>
          <w:szCs w:val="24"/>
        </w:rPr>
        <w:t>ru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 xml:space="preserve">. Правообладатель: НЭБ (ООО). </w:t>
      </w:r>
      <w:proofErr w:type="spellStart"/>
      <w:r w:rsidRPr="001206B7">
        <w:rPr>
          <w:rFonts w:ascii="Times New Roman" w:hAnsi="Times New Roman"/>
          <w:sz w:val="24"/>
          <w:szCs w:val="24"/>
        </w:rPr>
        <w:t>Действующий</w:t>
      </w:r>
      <w:proofErr w:type="spellEnd"/>
      <w:r w:rsidRPr="001206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06B7">
        <w:rPr>
          <w:rFonts w:ascii="Times New Roman" w:hAnsi="Times New Roman"/>
          <w:sz w:val="24"/>
          <w:szCs w:val="24"/>
        </w:rPr>
        <w:t>договор</w:t>
      </w:r>
      <w:proofErr w:type="spellEnd"/>
      <w:r w:rsidRPr="001206B7">
        <w:rPr>
          <w:rFonts w:ascii="Times New Roman" w:hAnsi="Times New Roman"/>
          <w:sz w:val="24"/>
          <w:szCs w:val="24"/>
        </w:rPr>
        <w:t xml:space="preserve"> № SU-539/2022 </w:t>
      </w:r>
      <w:proofErr w:type="spellStart"/>
      <w:r w:rsidRPr="001206B7">
        <w:rPr>
          <w:rFonts w:ascii="Times New Roman" w:hAnsi="Times New Roman"/>
          <w:sz w:val="24"/>
          <w:szCs w:val="24"/>
        </w:rPr>
        <w:t>от</w:t>
      </w:r>
      <w:proofErr w:type="spellEnd"/>
      <w:r w:rsidRPr="001206B7">
        <w:rPr>
          <w:rFonts w:ascii="Times New Roman" w:hAnsi="Times New Roman"/>
          <w:sz w:val="24"/>
          <w:szCs w:val="24"/>
        </w:rPr>
        <w:t xml:space="preserve"> 25.01.2022 г. </w:t>
      </w:r>
      <w:proofErr w:type="spellStart"/>
      <w:r w:rsidRPr="001206B7">
        <w:rPr>
          <w:rFonts w:ascii="Times New Roman" w:hAnsi="Times New Roman"/>
          <w:sz w:val="24"/>
          <w:szCs w:val="24"/>
        </w:rPr>
        <w:t>Срок</w:t>
      </w:r>
      <w:proofErr w:type="spellEnd"/>
      <w:r w:rsidRPr="001206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06B7">
        <w:rPr>
          <w:rFonts w:ascii="Times New Roman" w:hAnsi="Times New Roman"/>
          <w:sz w:val="24"/>
          <w:szCs w:val="24"/>
        </w:rPr>
        <w:t>доступа</w:t>
      </w:r>
      <w:proofErr w:type="spellEnd"/>
      <w:r w:rsidRPr="001206B7">
        <w:rPr>
          <w:rFonts w:ascii="Times New Roman" w:hAnsi="Times New Roman"/>
          <w:sz w:val="24"/>
          <w:szCs w:val="24"/>
        </w:rPr>
        <w:t xml:space="preserve">: 25.01.2022-31.12.2022. </w:t>
      </w:r>
      <w:hyperlink r:id="rId24" w:history="1">
        <w:r w:rsidRPr="001206B7">
          <w:rPr>
            <w:rStyle w:val="ac"/>
            <w:sz w:val="24"/>
            <w:szCs w:val="24"/>
          </w:rPr>
          <w:t>http://elibrary.ru</w:t>
        </w:r>
      </w:hyperlink>
    </w:p>
    <w:p w14:paraId="120E8374" w14:textId="77777777" w:rsidR="00492DF0" w:rsidRPr="001206B7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>Сеть «КонсультантПлюс». Правообладатель: ООО «</w:t>
      </w:r>
      <w:proofErr w:type="spellStart"/>
      <w:r w:rsidRPr="00492DF0">
        <w:rPr>
          <w:rFonts w:ascii="Times New Roman" w:hAnsi="Times New Roman"/>
          <w:sz w:val="24"/>
          <w:szCs w:val="24"/>
          <w:lang w:val="ru-RU"/>
        </w:rPr>
        <w:t>ИнфоЦентр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 xml:space="preserve"> Консультант». Договор о сотрудничестве № 497Р\2020 от 03.02.2020</w:t>
      </w:r>
      <w:r w:rsidRPr="001206B7">
        <w:rPr>
          <w:rFonts w:ascii="Times New Roman" w:hAnsi="Times New Roman"/>
          <w:sz w:val="24"/>
          <w:szCs w:val="24"/>
        </w:rPr>
        <w:t> </w:t>
      </w:r>
      <w:r w:rsidRPr="00492DF0">
        <w:rPr>
          <w:rFonts w:ascii="Times New Roman" w:hAnsi="Times New Roman"/>
          <w:sz w:val="24"/>
          <w:szCs w:val="24"/>
          <w:lang w:val="ru-RU"/>
        </w:rPr>
        <w:t xml:space="preserve">г. В локальной сети библиотеки. </w:t>
      </w:r>
      <w:proofErr w:type="spellStart"/>
      <w:r w:rsidRPr="001206B7">
        <w:rPr>
          <w:rFonts w:ascii="Times New Roman" w:hAnsi="Times New Roman"/>
          <w:sz w:val="24"/>
          <w:szCs w:val="24"/>
        </w:rPr>
        <w:t>Срок</w:t>
      </w:r>
      <w:proofErr w:type="spellEnd"/>
      <w:r w:rsidRPr="001206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06B7">
        <w:rPr>
          <w:rFonts w:ascii="Times New Roman" w:hAnsi="Times New Roman"/>
          <w:sz w:val="24"/>
          <w:szCs w:val="24"/>
        </w:rPr>
        <w:t>доступа</w:t>
      </w:r>
      <w:proofErr w:type="spellEnd"/>
      <w:r w:rsidRPr="001206B7">
        <w:rPr>
          <w:rFonts w:ascii="Times New Roman" w:hAnsi="Times New Roman"/>
          <w:sz w:val="24"/>
          <w:szCs w:val="24"/>
        </w:rPr>
        <w:t xml:space="preserve">: 03.02.2020 г. – </w:t>
      </w:r>
      <w:proofErr w:type="spellStart"/>
      <w:r w:rsidRPr="001206B7">
        <w:rPr>
          <w:rFonts w:ascii="Times New Roman" w:hAnsi="Times New Roman"/>
          <w:sz w:val="24"/>
          <w:szCs w:val="24"/>
        </w:rPr>
        <w:t>бессрочно</w:t>
      </w:r>
      <w:proofErr w:type="spellEnd"/>
      <w:r w:rsidRPr="001206B7">
        <w:rPr>
          <w:rFonts w:ascii="Times New Roman" w:hAnsi="Times New Roman"/>
          <w:sz w:val="24"/>
          <w:szCs w:val="24"/>
        </w:rPr>
        <w:t>.</w:t>
      </w:r>
    </w:p>
    <w:p w14:paraId="51D5B981" w14:textId="77777777" w:rsidR="00492DF0" w:rsidRPr="001206B7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Style w:val="ac"/>
          <w:sz w:val="24"/>
          <w:szCs w:val="24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>Архив научных журналов зарубежных издательств. Эксклюзивный дистрибьютор зарубежных издательств – НП «НЭИКОН» (соглашение о сотрудничестве № ДС-475-2012 от 5.11.2012</w:t>
      </w:r>
      <w:r w:rsidRPr="001206B7">
        <w:rPr>
          <w:rFonts w:ascii="Times New Roman" w:hAnsi="Times New Roman"/>
          <w:sz w:val="24"/>
          <w:szCs w:val="24"/>
        </w:rPr>
        <w:t> </w:t>
      </w:r>
      <w:r w:rsidRPr="00492DF0">
        <w:rPr>
          <w:rFonts w:ascii="Times New Roman" w:hAnsi="Times New Roman"/>
          <w:sz w:val="24"/>
          <w:szCs w:val="24"/>
          <w:lang w:val="ru-RU"/>
        </w:rPr>
        <w:t>г. Срок доступа 05.11.2012 – бессрочно).</w:t>
      </w:r>
      <w:r w:rsidRPr="00492DF0">
        <w:rPr>
          <w:rStyle w:val="ac"/>
          <w:sz w:val="24"/>
          <w:szCs w:val="24"/>
          <w:lang w:val="ru-RU"/>
        </w:rPr>
        <w:t xml:space="preserve"> </w:t>
      </w:r>
      <w:r w:rsidR="00CB3A45">
        <w:fldChar w:fldCharType="begin"/>
      </w:r>
      <w:r w:rsidR="00CB3A45" w:rsidRPr="00CB3A45">
        <w:rPr>
          <w:lang w:val="ru-RU"/>
        </w:rPr>
        <w:instrText xml:space="preserve"> </w:instrText>
      </w:r>
      <w:r w:rsidR="00CB3A45">
        <w:instrText>HYPERLINK</w:instrText>
      </w:r>
      <w:r w:rsidR="00CB3A45" w:rsidRPr="00CB3A45">
        <w:rPr>
          <w:lang w:val="ru-RU"/>
        </w:rPr>
        <w:instrText xml:space="preserve"> "</w:instrText>
      </w:r>
      <w:r w:rsidR="00CB3A45">
        <w:instrText>http</w:instrText>
      </w:r>
      <w:r w:rsidR="00CB3A45" w:rsidRPr="00CB3A45">
        <w:rPr>
          <w:lang w:val="ru-RU"/>
        </w:rPr>
        <w:instrText>://</w:instrText>
      </w:r>
      <w:r w:rsidR="00CB3A45">
        <w:instrText>arch</w:instrText>
      </w:r>
      <w:r w:rsidR="00CB3A45" w:rsidRPr="00CB3A45">
        <w:rPr>
          <w:lang w:val="ru-RU"/>
        </w:rPr>
        <w:instrText>.</w:instrText>
      </w:r>
      <w:r w:rsidR="00CB3A45">
        <w:instrText>neicon</w:instrText>
      </w:r>
      <w:r w:rsidR="00CB3A45" w:rsidRPr="00CB3A45">
        <w:rPr>
          <w:lang w:val="ru-RU"/>
        </w:rPr>
        <w:instrText>.</w:instrText>
      </w:r>
      <w:r w:rsidR="00CB3A45">
        <w:instrText>ru</w:instrText>
      </w:r>
      <w:r w:rsidR="00CB3A45" w:rsidRPr="00CB3A45">
        <w:rPr>
          <w:lang w:val="ru-RU"/>
        </w:rPr>
        <w:instrText>/</w:instrText>
      </w:r>
      <w:r w:rsidR="00CB3A45">
        <w:instrText>xmlui</w:instrText>
      </w:r>
      <w:r w:rsidR="00CB3A45" w:rsidRPr="00CB3A45">
        <w:rPr>
          <w:lang w:val="ru-RU"/>
        </w:rPr>
        <w:instrText xml:space="preserve">/" </w:instrText>
      </w:r>
      <w:r w:rsidR="00CB3A45">
        <w:fldChar w:fldCharType="separate"/>
      </w:r>
      <w:r w:rsidRPr="001206B7">
        <w:rPr>
          <w:rStyle w:val="ac"/>
          <w:sz w:val="24"/>
          <w:szCs w:val="24"/>
        </w:rPr>
        <w:t>http://arch.neicon.ru/xmlui/</w:t>
      </w:r>
      <w:r w:rsidR="00CB3A45">
        <w:rPr>
          <w:rStyle w:val="ac"/>
          <w:sz w:val="24"/>
          <w:szCs w:val="24"/>
        </w:rPr>
        <w:fldChar w:fldCharType="end"/>
      </w:r>
    </w:p>
    <w:p w14:paraId="0F3A64D4" w14:textId="77777777" w:rsidR="00492DF0" w:rsidRPr="00492DF0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 xml:space="preserve">Всемирная организация здравоохранения </w:t>
      </w:r>
      <w:r w:rsidRPr="001206B7">
        <w:rPr>
          <w:rFonts w:ascii="Times New Roman" w:hAnsi="Times New Roman"/>
          <w:sz w:val="24"/>
          <w:szCs w:val="24"/>
        </w:rPr>
        <w:t>http</w:t>
      </w:r>
      <w:r w:rsidRPr="00492DF0">
        <w:rPr>
          <w:rFonts w:ascii="Times New Roman" w:hAnsi="Times New Roman"/>
          <w:sz w:val="24"/>
          <w:szCs w:val="24"/>
          <w:lang w:val="ru-RU"/>
        </w:rPr>
        <w:t>://</w:t>
      </w:r>
      <w:r w:rsidRPr="001206B7">
        <w:rPr>
          <w:rFonts w:ascii="Times New Roman" w:hAnsi="Times New Roman"/>
          <w:sz w:val="24"/>
          <w:szCs w:val="24"/>
        </w:rPr>
        <w:t>www</w:t>
      </w:r>
      <w:r w:rsidRPr="00492DF0">
        <w:rPr>
          <w:rFonts w:ascii="Times New Roman" w:hAnsi="Times New Roman"/>
          <w:sz w:val="24"/>
          <w:szCs w:val="24"/>
          <w:lang w:val="ru-RU"/>
        </w:rPr>
        <w:t>.</w:t>
      </w:r>
      <w:r w:rsidRPr="001206B7">
        <w:rPr>
          <w:rFonts w:ascii="Times New Roman" w:hAnsi="Times New Roman"/>
          <w:sz w:val="24"/>
          <w:szCs w:val="24"/>
        </w:rPr>
        <w:t>who</w:t>
      </w:r>
      <w:r w:rsidRPr="00492DF0">
        <w:rPr>
          <w:rFonts w:ascii="Times New Roman" w:hAnsi="Times New Roman"/>
          <w:sz w:val="24"/>
          <w:szCs w:val="24"/>
          <w:lang w:val="ru-RU"/>
        </w:rPr>
        <w:t>.</w:t>
      </w:r>
      <w:r w:rsidRPr="001206B7">
        <w:rPr>
          <w:rFonts w:ascii="Times New Roman" w:hAnsi="Times New Roman"/>
          <w:sz w:val="24"/>
          <w:szCs w:val="24"/>
        </w:rPr>
        <w:t>int</w:t>
      </w:r>
      <w:r w:rsidRPr="00492DF0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1206B7">
        <w:rPr>
          <w:rFonts w:ascii="Times New Roman" w:hAnsi="Times New Roman"/>
          <w:sz w:val="24"/>
          <w:szCs w:val="24"/>
        </w:rPr>
        <w:t>ru</w:t>
      </w:r>
      <w:proofErr w:type="spellEnd"/>
    </w:p>
    <w:p w14:paraId="4E3AE01F" w14:textId="77777777" w:rsidR="00492DF0" w:rsidRPr="00492DF0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 xml:space="preserve">Министерство здравоохранения Российской Федерации </w:t>
      </w:r>
      <w:r w:rsidRPr="001206B7">
        <w:rPr>
          <w:rFonts w:ascii="Times New Roman" w:hAnsi="Times New Roman"/>
          <w:sz w:val="24"/>
          <w:szCs w:val="24"/>
        </w:rPr>
        <w:t>https</w:t>
      </w:r>
      <w:r w:rsidRPr="00492DF0">
        <w:rPr>
          <w:rFonts w:ascii="Times New Roman" w:hAnsi="Times New Roman"/>
          <w:sz w:val="24"/>
          <w:szCs w:val="24"/>
          <w:lang w:val="ru-RU"/>
        </w:rPr>
        <w:t>://</w:t>
      </w:r>
      <w:r w:rsidRPr="001206B7">
        <w:rPr>
          <w:rFonts w:ascii="Times New Roman" w:hAnsi="Times New Roman"/>
          <w:sz w:val="24"/>
          <w:szCs w:val="24"/>
        </w:rPr>
        <w:t>www</w:t>
      </w:r>
      <w:r w:rsidRPr="00492DF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206B7">
        <w:rPr>
          <w:rFonts w:ascii="Times New Roman" w:hAnsi="Times New Roman"/>
          <w:sz w:val="24"/>
          <w:szCs w:val="24"/>
        </w:rPr>
        <w:t>rosminzdrav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206B7">
        <w:rPr>
          <w:rFonts w:ascii="Times New Roman" w:hAnsi="Times New Roman"/>
          <w:sz w:val="24"/>
          <w:szCs w:val="24"/>
        </w:rPr>
        <w:t>ru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>/</w:t>
      </w:r>
    </w:p>
    <w:p w14:paraId="43B4ED90" w14:textId="77777777" w:rsidR="00492DF0" w:rsidRPr="00492DF0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 xml:space="preserve">Центральный НИИ организации и информатизации здравоохранения Министерства здравоохранения и социального развития РФ </w:t>
      </w:r>
      <w:r w:rsidRPr="001206B7">
        <w:rPr>
          <w:rFonts w:ascii="Times New Roman" w:hAnsi="Times New Roman"/>
          <w:sz w:val="24"/>
          <w:szCs w:val="24"/>
        </w:rPr>
        <w:t>http</w:t>
      </w:r>
      <w:r w:rsidRPr="00492DF0">
        <w:rPr>
          <w:rFonts w:ascii="Times New Roman" w:hAnsi="Times New Roman"/>
          <w:sz w:val="24"/>
          <w:szCs w:val="24"/>
          <w:lang w:val="ru-RU"/>
        </w:rPr>
        <w:t>://</w:t>
      </w:r>
      <w:r w:rsidRPr="001206B7">
        <w:rPr>
          <w:rFonts w:ascii="Times New Roman" w:hAnsi="Times New Roman"/>
          <w:sz w:val="24"/>
          <w:szCs w:val="24"/>
        </w:rPr>
        <w:t>www</w:t>
      </w:r>
      <w:r w:rsidRPr="00492DF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206B7">
        <w:rPr>
          <w:rFonts w:ascii="Times New Roman" w:hAnsi="Times New Roman"/>
          <w:sz w:val="24"/>
          <w:szCs w:val="24"/>
        </w:rPr>
        <w:t>mednet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206B7">
        <w:rPr>
          <w:rFonts w:ascii="Times New Roman" w:hAnsi="Times New Roman"/>
          <w:sz w:val="24"/>
          <w:szCs w:val="24"/>
        </w:rPr>
        <w:t>ru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>/</w:t>
      </w:r>
    </w:p>
    <w:p w14:paraId="0F0A8129" w14:textId="77777777" w:rsidR="00492DF0" w:rsidRPr="00492DF0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 xml:space="preserve">Федеральный фонд обязательного медицинского страхования </w:t>
      </w:r>
      <w:r w:rsidRPr="001206B7">
        <w:rPr>
          <w:rFonts w:ascii="Times New Roman" w:hAnsi="Times New Roman"/>
          <w:sz w:val="24"/>
          <w:szCs w:val="24"/>
        </w:rPr>
        <w:t>http</w:t>
      </w:r>
      <w:r w:rsidRPr="00492DF0">
        <w:rPr>
          <w:rFonts w:ascii="Times New Roman" w:hAnsi="Times New Roman"/>
          <w:sz w:val="24"/>
          <w:szCs w:val="24"/>
          <w:lang w:val="ru-RU"/>
        </w:rPr>
        <w:t>://</w:t>
      </w:r>
      <w:r w:rsidRPr="001206B7">
        <w:rPr>
          <w:rFonts w:ascii="Times New Roman" w:hAnsi="Times New Roman"/>
          <w:sz w:val="24"/>
          <w:szCs w:val="24"/>
        </w:rPr>
        <w:t>www</w:t>
      </w:r>
      <w:r w:rsidRPr="00492DF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206B7">
        <w:rPr>
          <w:rFonts w:ascii="Times New Roman" w:hAnsi="Times New Roman"/>
          <w:sz w:val="24"/>
          <w:szCs w:val="24"/>
        </w:rPr>
        <w:t>ffoms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206B7">
        <w:rPr>
          <w:rFonts w:ascii="Times New Roman" w:hAnsi="Times New Roman"/>
          <w:sz w:val="24"/>
          <w:szCs w:val="24"/>
        </w:rPr>
        <w:t>ru</w:t>
      </w:r>
      <w:proofErr w:type="spellEnd"/>
    </w:p>
    <w:p w14:paraId="2109BF30" w14:textId="77777777" w:rsidR="00492DF0" w:rsidRPr="00492DF0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 xml:space="preserve">Территориальный фонд обязательного медицинского страхования Республики Татарстан </w:t>
      </w:r>
      <w:r w:rsidRPr="001206B7">
        <w:rPr>
          <w:rFonts w:ascii="Times New Roman" w:hAnsi="Times New Roman"/>
          <w:sz w:val="24"/>
          <w:szCs w:val="24"/>
        </w:rPr>
        <w:t>http</w:t>
      </w:r>
      <w:r w:rsidRPr="00492DF0">
        <w:rPr>
          <w:rFonts w:ascii="Times New Roman" w:hAnsi="Times New Roman"/>
          <w:sz w:val="24"/>
          <w:szCs w:val="24"/>
          <w:lang w:val="ru-RU"/>
        </w:rPr>
        <w:t>://</w:t>
      </w:r>
      <w:r w:rsidRPr="001206B7">
        <w:rPr>
          <w:rFonts w:ascii="Times New Roman" w:hAnsi="Times New Roman"/>
          <w:sz w:val="24"/>
          <w:szCs w:val="24"/>
        </w:rPr>
        <w:t>www</w:t>
      </w:r>
      <w:r w:rsidRPr="00492DF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206B7">
        <w:rPr>
          <w:rFonts w:ascii="Times New Roman" w:hAnsi="Times New Roman"/>
          <w:sz w:val="24"/>
          <w:szCs w:val="24"/>
        </w:rPr>
        <w:t>fomsrt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206B7">
        <w:rPr>
          <w:rFonts w:ascii="Times New Roman" w:hAnsi="Times New Roman"/>
          <w:sz w:val="24"/>
          <w:szCs w:val="24"/>
        </w:rPr>
        <w:t>ru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>/</w:t>
      </w:r>
    </w:p>
    <w:p w14:paraId="0DF85E3F" w14:textId="77777777" w:rsidR="00492DF0" w:rsidRPr="00492DF0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 xml:space="preserve">Фонд социального страхования Российской Федерации </w:t>
      </w:r>
      <w:r w:rsidRPr="001206B7">
        <w:rPr>
          <w:rFonts w:ascii="Times New Roman" w:hAnsi="Times New Roman"/>
          <w:sz w:val="24"/>
          <w:szCs w:val="24"/>
        </w:rPr>
        <w:t>http</w:t>
      </w:r>
      <w:r w:rsidRPr="00492DF0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1206B7">
        <w:rPr>
          <w:rFonts w:ascii="Times New Roman" w:hAnsi="Times New Roman"/>
          <w:sz w:val="24"/>
          <w:szCs w:val="24"/>
        </w:rPr>
        <w:t>fss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206B7">
        <w:rPr>
          <w:rFonts w:ascii="Times New Roman" w:hAnsi="Times New Roman"/>
          <w:sz w:val="24"/>
          <w:szCs w:val="24"/>
        </w:rPr>
        <w:t>ru</w:t>
      </w:r>
      <w:proofErr w:type="spellEnd"/>
    </w:p>
    <w:p w14:paraId="0C444725" w14:textId="77777777" w:rsidR="00492DF0" w:rsidRPr="00492DF0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 xml:space="preserve">Федеральная служба по надзору в сфере защиты прав потребителей и благополучия человека </w:t>
      </w:r>
      <w:r w:rsidRPr="001206B7">
        <w:rPr>
          <w:rFonts w:ascii="Times New Roman" w:hAnsi="Times New Roman"/>
          <w:sz w:val="24"/>
          <w:szCs w:val="24"/>
        </w:rPr>
        <w:t>http</w:t>
      </w:r>
      <w:r w:rsidRPr="00492DF0">
        <w:rPr>
          <w:rFonts w:ascii="Times New Roman" w:hAnsi="Times New Roman"/>
          <w:sz w:val="24"/>
          <w:szCs w:val="24"/>
          <w:lang w:val="ru-RU"/>
        </w:rPr>
        <w:t>://</w:t>
      </w:r>
      <w:r w:rsidRPr="001206B7">
        <w:rPr>
          <w:rFonts w:ascii="Times New Roman" w:hAnsi="Times New Roman"/>
          <w:sz w:val="24"/>
          <w:szCs w:val="24"/>
        </w:rPr>
        <w:t>www</w:t>
      </w:r>
      <w:r w:rsidRPr="00492DF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206B7">
        <w:rPr>
          <w:rFonts w:ascii="Times New Roman" w:hAnsi="Times New Roman"/>
          <w:sz w:val="24"/>
          <w:szCs w:val="24"/>
        </w:rPr>
        <w:t>rospotrebnadzor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206B7">
        <w:rPr>
          <w:rFonts w:ascii="Times New Roman" w:hAnsi="Times New Roman"/>
          <w:sz w:val="24"/>
          <w:szCs w:val="24"/>
        </w:rPr>
        <w:t>ru</w:t>
      </w:r>
      <w:proofErr w:type="spellEnd"/>
    </w:p>
    <w:p w14:paraId="326A0905" w14:textId="77777777" w:rsidR="00492DF0" w:rsidRPr="00492DF0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 xml:space="preserve"> Федеральная       служба      по       надзору      в       сфере       здравоохранения </w:t>
      </w:r>
      <w:r w:rsidRPr="001206B7">
        <w:rPr>
          <w:rFonts w:ascii="Times New Roman" w:hAnsi="Times New Roman"/>
          <w:sz w:val="24"/>
          <w:szCs w:val="24"/>
        </w:rPr>
        <w:t>http</w:t>
      </w:r>
      <w:r w:rsidRPr="00492DF0">
        <w:rPr>
          <w:rFonts w:ascii="Times New Roman" w:hAnsi="Times New Roman"/>
          <w:sz w:val="24"/>
          <w:szCs w:val="24"/>
          <w:lang w:val="ru-RU"/>
        </w:rPr>
        <w:t>://</w:t>
      </w:r>
      <w:r w:rsidRPr="001206B7">
        <w:rPr>
          <w:rFonts w:ascii="Times New Roman" w:hAnsi="Times New Roman"/>
          <w:sz w:val="24"/>
          <w:szCs w:val="24"/>
        </w:rPr>
        <w:t>www</w:t>
      </w:r>
      <w:r w:rsidRPr="00492DF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206B7">
        <w:rPr>
          <w:rFonts w:ascii="Times New Roman" w:hAnsi="Times New Roman"/>
          <w:sz w:val="24"/>
          <w:szCs w:val="24"/>
        </w:rPr>
        <w:t>roszdravnadzor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206B7">
        <w:rPr>
          <w:rFonts w:ascii="Times New Roman" w:hAnsi="Times New Roman"/>
          <w:sz w:val="24"/>
          <w:szCs w:val="24"/>
        </w:rPr>
        <w:t>ru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>/</w:t>
      </w:r>
    </w:p>
    <w:p w14:paraId="28E8CF99" w14:textId="77777777" w:rsidR="00492DF0" w:rsidRPr="00492DF0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 xml:space="preserve">Министерство здравоохранения Республики Татарстан </w:t>
      </w:r>
      <w:r w:rsidR="00CB3A45">
        <w:fldChar w:fldCharType="begin"/>
      </w:r>
      <w:r w:rsidR="00CB3A45" w:rsidRPr="00CB3A45">
        <w:rPr>
          <w:lang w:val="ru-RU"/>
        </w:rPr>
        <w:instrText xml:space="preserve"> </w:instrText>
      </w:r>
      <w:r w:rsidR="00CB3A45">
        <w:instrText>HYPERLINK</w:instrText>
      </w:r>
      <w:r w:rsidR="00CB3A45" w:rsidRPr="00CB3A45">
        <w:rPr>
          <w:lang w:val="ru-RU"/>
        </w:rPr>
        <w:instrText xml:space="preserve"> "</w:instrText>
      </w:r>
      <w:r w:rsidR="00CB3A45">
        <w:instrText>http</w:instrText>
      </w:r>
      <w:r w:rsidR="00CB3A45" w:rsidRPr="00CB3A45">
        <w:rPr>
          <w:lang w:val="ru-RU"/>
        </w:rPr>
        <w:instrText>://</w:instrText>
      </w:r>
      <w:r w:rsidR="00CB3A45">
        <w:instrText>minzdrav</w:instrText>
      </w:r>
      <w:r w:rsidR="00CB3A45" w:rsidRPr="00CB3A45">
        <w:rPr>
          <w:lang w:val="ru-RU"/>
        </w:rPr>
        <w:instrText>.</w:instrText>
      </w:r>
      <w:r w:rsidR="00CB3A45">
        <w:instrText>tatarstan</w:instrText>
      </w:r>
      <w:r w:rsidR="00CB3A45" w:rsidRPr="00CB3A45">
        <w:rPr>
          <w:lang w:val="ru-RU"/>
        </w:rPr>
        <w:instrText>.</w:instrText>
      </w:r>
      <w:r w:rsidR="00CB3A45">
        <w:instrText>ru</w:instrText>
      </w:r>
      <w:r w:rsidR="00CB3A45" w:rsidRPr="00CB3A45">
        <w:rPr>
          <w:lang w:val="ru-RU"/>
        </w:rPr>
        <w:instrText xml:space="preserve">/" </w:instrText>
      </w:r>
      <w:r w:rsidR="00CB3A45">
        <w:fldChar w:fldCharType="separate"/>
      </w:r>
      <w:r w:rsidRPr="001206B7">
        <w:rPr>
          <w:rStyle w:val="ac"/>
          <w:sz w:val="24"/>
          <w:szCs w:val="24"/>
        </w:rPr>
        <w:t>http</w:t>
      </w:r>
      <w:r w:rsidRPr="00492DF0">
        <w:rPr>
          <w:rStyle w:val="ac"/>
          <w:sz w:val="24"/>
          <w:szCs w:val="24"/>
          <w:lang w:val="ru-RU"/>
        </w:rPr>
        <w:t>://</w:t>
      </w:r>
      <w:proofErr w:type="spellStart"/>
      <w:r w:rsidRPr="001206B7">
        <w:rPr>
          <w:rStyle w:val="ac"/>
          <w:sz w:val="24"/>
          <w:szCs w:val="24"/>
        </w:rPr>
        <w:t>minzdrav</w:t>
      </w:r>
      <w:proofErr w:type="spellEnd"/>
      <w:r w:rsidRPr="00492DF0">
        <w:rPr>
          <w:rStyle w:val="ac"/>
          <w:sz w:val="24"/>
          <w:szCs w:val="24"/>
          <w:lang w:val="ru-RU"/>
        </w:rPr>
        <w:t>.</w:t>
      </w:r>
      <w:proofErr w:type="spellStart"/>
      <w:r w:rsidRPr="001206B7">
        <w:rPr>
          <w:rStyle w:val="ac"/>
          <w:sz w:val="24"/>
          <w:szCs w:val="24"/>
        </w:rPr>
        <w:t>tatarstan</w:t>
      </w:r>
      <w:proofErr w:type="spellEnd"/>
      <w:r w:rsidRPr="00492DF0">
        <w:rPr>
          <w:rStyle w:val="ac"/>
          <w:sz w:val="24"/>
          <w:szCs w:val="24"/>
          <w:lang w:val="ru-RU"/>
        </w:rPr>
        <w:t>.</w:t>
      </w:r>
      <w:proofErr w:type="spellStart"/>
      <w:r w:rsidRPr="001206B7">
        <w:rPr>
          <w:rStyle w:val="ac"/>
          <w:sz w:val="24"/>
          <w:szCs w:val="24"/>
        </w:rPr>
        <w:t>ru</w:t>
      </w:r>
      <w:proofErr w:type="spellEnd"/>
      <w:r w:rsidRPr="00492DF0">
        <w:rPr>
          <w:rStyle w:val="ac"/>
          <w:sz w:val="24"/>
          <w:szCs w:val="24"/>
          <w:lang w:val="ru-RU"/>
        </w:rPr>
        <w:t>/</w:t>
      </w:r>
      <w:r w:rsidR="00CB3A45">
        <w:rPr>
          <w:rStyle w:val="ac"/>
          <w:sz w:val="24"/>
          <w:szCs w:val="24"/>
          <w:lang w:val="ru-RU"/>
        </w:rPr>
        <w:fldChar w:fldCharType="end"/>
      </w:r>
    </w:p>
    <w:p w14:paraId="0670DEB4" w14:textId="77777777" w:rsidR="00492DF0" w:rsidRPr="00492DF0" w:rsidRDefault="00492DF0" w:rsidP="00492DF0">
      <w:pPr>
        <w:pStyle w:val="af6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 xml:space="preserve">Медицинский информационно-аналитический центр Министерства здравоохранения Республики Татарстан </w:t>
      </w:r>
      <w:r w:rsidRPr="001206B7">
        <w:rPr>
          <w:rFonts w:ascii="Times New Roman" w:hAnsi="Times New Roman"/>
          <w:sz w:val="24"/>
          <w:szCs w:val="24"/>
        </w:rPr>
        <w:t>http</w:t>
      </w:r>
      <w:r w:rsidRPr="00492DF0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1206B7">
        <w:rPr>
          <w:rFonts w:ascii="Times New Roman" w:hAnsi="Times New Roman"/>
          <w:sz w:val="24"/>
          <w:szCs w:val="24"/>
        </w:rPr>
        <w:t>http</w:t>
      </w:r>
      <w:r w:rsidRPr="00492DF0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1206B7">
        <w:rPr>
          <w:rFonts w:ascii="Times New Roman" w:hAnsi="Times New Roman"/>
          <w:sz w:val="24"/>
          <w:szCs w:val="24"/>
        </w:rPr>
        <w:t>rmiac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206B7">
        <w:rPr>
          <w:rFonts w:ascii="Times New Roman" w:hAnsi="Times New Roman"/>
          <w:sz w:val="24"/>
          <w:szCs w:val="24"/>
        </w:rPr>
        <w:t>tatarstan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1206B7">
        <w:rPr>
          <w:rFonts w:ascii="Times New Roman" w:hAnsi="Times New Roman"/>
          <w:sz w:val="24"/>
          <w:szCs w:val="24"/>
        </w:rPr>
        <w:t>ru</w:t>
      </w:r>
      <w:proofErr w:type="spellEnd"/>
      <w:r w:rsidRPr="00492DF0">
        <w:rPr>
          <w:rFonts w:ascii="Times New Roman" w:hAnsi="Times New Roman"/>
          <w:sz w:val="24"/>
          <w:szCs w:val="24"/>
          <w:lang w:val="ru-RU"/>
        </w:rPr>
        <w:t xml:space="preserve">/  </w:t>
      </w:r>
    </w:p>
    <w:p w14:paraId="331C42C2" w14:textId="77777777" w:rsidR="00492DF0" w:rsidRPr="001206B7" w:rsidRDefault="00492DF0" w:rsidP="00492DF0"/>
    <w:p w14:paraId="5E39DC20" w14:textId="77777777" w:rsidR="00492DF0" w:rsidRDefault="00492DF0" w:rsidP="00492DF0"/>
    <w:p w14:paraId="6CBE94AF" w14:textId="77777777" w:rsidR="00492DF0" w:rsidRDefault="00492DF0" w:rsidP="00492DF0"/>
    <w:p w14:paraId="3A900AE1" w14:textId="77777777" w:rsidR="00492DF0" w:rsidRPr="00492DF0" w:rsidRDefault="00492DF0" w:rsidP="00492DF0">
      <w:pPr>
        <w:pStyle w:val="af6"/>
        <w:widowControl w:val="0"/>
        <w:numPr>
          <w:ilvl w:val="0"/>
          <w:numId w:val="37"/>
        </w:numPr>
        <w:tabs>
          <w:tab w:val="left" w:pos="567"/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492DF0">
        <w:rPr>
          <w:rFonts w:ascii="Times New Roman" w:hAnsi="Times New Roman"/>
          <w:b/>
          <w:sz w:val="24"/>
          <w:szCs w:val="24"/>
          <w:lang w:val="ru-RU"/>
        </w:rPr>
        <w:lastRenderedPageBreak/>
        <w:t>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14:paraId="42FE23C5" w14:textId="77777777" w:rsidR="00492DF0" w:rsidRPr="001206B7" w:rsidRDefault="00492DF0" w:rsidP="00492DF0">
      <w:pPr>
        <w:ind w:firstLine="708"/>
      </w:pPr>
    </w:p>
    <w:p w14:paraId="2AAF01BA" w14:textId="77777777" w:rsidR="00492DF0" w:rsidRPr="001206B7" w:rsidRDefault="00492DF0" w:rsidP="00492DF0">
      <w:pPr>
        <w:ind w:firstLine="708"/>
      </w:pPr>
      <w:r w:rsidRPr="001206B7">
        <w:t>Для достижения целей педагогического образования применяются следующие</w:t>
      </w:r>
    </w:p>
    <w:p w14:paraId="16E20926" w14:textId="77777777" w:rsidR="00492DF0" w:rsidRPr="001206B7" w:rsidRDefault="00492DF0" w:rsidP="00492DF0">
      <w:r w:rsidRPr="001206B7">
        <w:t>информационные технологии:</w:t>
      </w:r>
    </w:p>
    <w:p w14:paraId="7885C2B4" w14:textId="77777777" w:rsidR="00492DF0" w:rsidRPr="00492DF0" w:rsidRDefault="00492DF0" w:rsidP="00492DF0">
      <w:pPr>
        <w:pStyle w:val="af6"/>
        <w:numPr>
          <w:ilvl w:val="3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 xml:space="preserve">Образовательный портал Казанского ГМУ. Дистанционный курс в составе образовательного портала создан в системе </w:t>
      </w:r>
      <w:r w:rsidRPr="001206B7">
        <w:rPr>
          <w:rFonts w:ascii="Times New Roman" w:hAnsi="Times New Roman"/>
          <w:sz w:val="24"/>
          <w:szCs w:val="24"/>
        </w:rPr>
        <w:t>MOODLE</w:t>
      </w:r>
      <w:r w:rsidRPr="00492DF0">
        <w:rPr>
          <w:rFonts w:ascii="Times New Roman" w:hAnsi="Times New Roman"/>
          <w:sz w:val="24"/>
          <w:szCs w:val="24"/>
          <w:lang w:val="ru-RU"/>
        </w:rPr>
        <w:t xml:space="preserve"> и содержит в себе лекции, презентации, задания, гиперссылки на первоисточники учебного материала, тесты / задания для самоконтроля, контрольные и итоговые тесты по курсу.</w:t>
      </w:r>
    </w:p>
    <w:p w14:paraId="3E8B73AB" w14:textId="77777777" w:rsidR="00492DF0" w:rsidRPr="001206B7" w:rsidRDefault="00492DF0" w:rsidP="00492DF0">
      <w:pPr>
        <w:pStyle w:val="af6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06B7">
        <w:rPr>
          <w:rFonts w:ascii="Times New Roman" w:hAnsi="Times New Roman"/>
          <w:sz w:val="24"/>
          <w:szCs w:val="24"/>
        </w:rPr>
        <w:t>Операционная</w:t>
      </w:r>
      <w:proofErr w:type="spellEnd"/>
      <w:r w:rsidRPr="001206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06B7">
        <w:rPr>
          <w:rFonts w:ascii="Times New Roman" w:hAnsi="Times New Roman"/>
          <w:sz w:val="24"/>
          <w:szCs w:val="24"/>
        </w:rPr>
        <w:t>система</w:t>
      </w:r>
      <w:proofErr w:type="spellEnd"/>
      <w:r w:rsidRPr="001206B7">
        <w:rPr>
          <w:rFonts w:ascii="Times New Roman" w:hAnsi="Times New Roman"/>
          <w:sz w:val="24"/>
          <w:szCs w:val="24"/>
        </w:rPr>
        <w:t xml:space="preserve"> WINDOWS.</w:t>
      </w:r>
    </w:p>
    <w:p w14:paraId="06E13FC4" w14:textId="77777777" w:rsidR="00492DF0" w:rsidRPr="00492DF0" w:rsidRDefault="00492DF0" w:rsidP="00492DF0">
      <w:pPr>
        <w:pStyle w:val="af6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 xml:space="preserve">Пакет прикладных программ </w:t>
      </w:r>
      <w:r w:rsidRPr="001206B7">
        <w:rPr>
          <w:rFonts w:ascii="Times New Roman" w:hAnsi="Times New Roman"/>
          <w:sz w:val="24"/>
          <w:szCs w:val="24"/>
        </w:rPr>
        <w:t>MS</w:t>
      </w:r>
      <w:r w:rsidRPr="00492DF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06B7">
        <w:rPr>
          <w:rFonts w:ascii="Times New Roman" w:hAnsi="Times New Roman"/>
          <w:sz w:val="24"/>
          <w:szCs w:val="24"/>
        </w:rPr>
        <w:t>OFFICE</w:t>
      </w:r>
      <w:r w:rsidRPr="00492DF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06B7">
        <w:rPr>
          <w:rFonts w:ascii="Times New Roman" w:hAnsi="Times New Roman"/>
          <w:sz w:val="24"/>
          <w:szCs w:val="24"/>
        </w:rPr>
        <w:t>Prof</w:t>
      </w:r>
      <w:r w:rsidRPr="00492DF0">
        <w:rPr>
          <w:rFonts w:ascii="Times New Roman" w:hAnsi="Times New Roman"/>
          <w:sz w:val="24"/>
          <w:szCs w:val="24"/>
          <w:lang w:val="ru-RU"/>
        </w:rPr>
        <w:t xml:space="preserve"> в составе: текстовый редактор </w:t>
      </w:r>
      <w:r w:rsidRPr="001206B7">
        <w:rPr>
          <w:rFonts w:ascii="Times New Roman" w:hAnsi="Times New Roman"/>
          <w:sz w:val="24"/>
          <w:szCs w:val="24"/>
        </w:rPr>
        <w:t>WORD</w:t>
      </w:r>
      <w:r w:rsidRPr="00492DF0">
        <w:rPr>
          <w:rFonts w:ascii="Times New Roman" w:hAnsi="Times New Roman"/>
          <w:sz w:val="24"/>
          <w:szCs w:val="24"/>
          <w:lang w:val="ru-RU"/>
        </w:rPr>
        <w:t xml:space="preserve">, электронная таблица </w:t>
      </w:r>
      <w:r w:rsidRPr="001206B7">
        <w:rPr>
          <w:rFonts w:ascii="Times New Roman" w:hAnsi="Times New Roman"/>
          <w:sz w:val="24"/>
          <w:szCs w:val="24"/>
        </w:rPr>
        <w:t>EXEL</w:t>
      </w:r>
      <w:r w:rsidRPr="00492DF0">
        <w:rPr>
          <w:rFonts w:ascii="Times New Roman" w:hAnsi="Times New Roman"/>
          <w:sz w:val="24"/>
          <w:szCs w:val="24"/>
          <w:lang w:val="ru-RU"/>
        </w:rPr>
        <w:t xml:space="preserve">, система подготовки презентаций </w:t>
      </w:r>
      <w:r w:rsidRPr="001206B7">
        <w:rPr>
          <w:rFonts w:ascii="Times New Roman" w:hAnsi="Times New Roman"/>
          <w:sz w:val="24"/>
          <w:szCs w:val="24"/>
        </w:rPr>
        <w:t>POWER</w:t>
      </w:r>
      <w:r w:rsidRPr="00492DF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06B7">
        <w:rPr>
          <w:rFonts w:ascii="Times New Roman" w:hAnsi="Times New Roman"/>
          <w:sz w:val="24"/>
          <w:szCs w:val="24"/>
        </w:rPr>
        <w:t>POINT</w:t>
      </w:r>
      <w:r w:rsidRPr="00492DF0">
        <w:rPr>
          <w:rFonts w:ascii="Times New Roman" w:hAnsi="Times New Roman"/>
          <w:sz w:val="24"/>
          <w:szCs w:val="24"/>
          <w:lang w:val="ru-RU"/>
        </w:rPr>
        <w:t xml:space="preserve">, база данных </w:t>
      </w:r>
      <w:r w:rsidRPr="001206B7">
        <w:rPr>
          <w:rFonts w:ascii="Times New Roman" w:hAnsi="Times New Roman"/>
          <w:sz w:val="24"/>
          <w:szCs w:val="24"/>
        </w:rPr>
        <w:t>ACCESS</w:t>
      </w:r>
      <w:r w:rsidRPr="00492DF0">
        <w:rPr>
          <w:rFonts w:ascii="Times New Roman" w:hAnsi="Times New Roman"/>
          <w:sz w:val="24"/>
          <w:szCs w:val="24"/>
          <w:lang w:val="ru-RU"/>
        </w:rPr>
        <w:t>.</w:t>
      </w:r>
    </w:p>
    <w:p w14:paraId="0A57F11D" w14:textId="77777777" w:rsidR="00492DF0" w:rsidRPr="00492DF0" w:rsidRDefault="00492DF0" w:rsidP="00492DF0">
      <w:pPr>
        <w:pStyle w:val="af6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492DF0">
        <w:rPr>
          <w:rFonts w:ascii="Times New Roman" w:hAnsi="Times New Roman"/>
          <w:sz w:val="24"/>
          <w:szCs w:val="24"/>
          <w:lang w:val="ru-RU"/>
        </w:rPr>
        <w:t>Все программное обеспечение имеет лицензию и ежегодно и/или своевременно обновляется.</w:t>
      </w:r>
    </w:p>
    <w:p w14:paraId="6AC98DC5" w14:textId="77777777" w:rsidR="00492DF0" w:rsidRPr="00492DF0" w:rsidRDefault="00492DF0" w:rsidP="00492DF0">
      <w:pPr>
        <w:pStyle w:val="af6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</w:p>
    <w:p w14:paraId="5150AD29" w14:textId="77777777" w:rsidR="00492DF0" w:rsidRPr="001206B7" w:rsidRDefault="00492DF0" w:rsidP="00492DF0">
      <w:pPr>
        <w:autoSpaceDE w:val="0"/>
        <w:autoSpaceDN w:val="0"/>
        <w:adjustRightInd w:val="0"/>
        <w:jc w:val="center"/>
        <w:rPr>
          <w:b/>
          <w:bCs/>
        </w:rPr>
      </w:pPr>
    </w:p>
    <w:p w14:paraId="1F0FDBA2" w14:textId="77777777" w:rsidR="00492DF0" w:rsidRPr="00492DF0" w:rsidRDefault="00492DF0" w:rsidP="00492DF0">
      <w:pPr>
        <w:pStyle w:val="af6"/>
        <w:numPr>
          <w:ilvl w:val="0"/>
          <w:numId w:val="3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92DF0">
        <w:rPr>
          <w:rFonts w:ascii="Times New Roman" w:hAnsi="Times New Roman"/>
          <w:b/>
          <w:bCs/>
          <w:sz w:val="24"/>
          <w:szCs w:val="24"/>
          <w:lang w:val="ru-RU"/>
        </w:rPr>
        <w:t>Методические указания для обучающихся по освоению дисциплины</w:t>
      </w:r>
    </w:p>
    <w:p w14:paraId="3E69923F" w14:textId="77777777" w:rsidR="00492DF0" w:rsidRPr="001206B7" w:rsidRDefault="00492DF0" w:rsidP="00492DF0">
      <w:pPr>
        <w:tabs>
          <w:tab w:val="left" w:pos="851"/>
        </w:tabs>
        <w:jc w:val="both"/>
        <w:rPr>
          <w:rFonts w:eastAsia="Calibri"/>
          <w:b/>
          <w:bCs/>
        </w:rPr>
      </w:pPr>
    </w:p>
    <w:p w14:paraId="731C3DCB" w14:textId="77777777" w:rsidR="00492DF0" w:rsidRPr="001206B7" w:rsidRDefault="00492DF0" w:rsidP="00492DF0">
      <w:pPr>
        <w:widowControl w:val="0"/>
        <w:shd w:val="clear" w:color="auto" w:fill="FFFFFF"/>
        <w:tabs>
          <w:tab w:val="left" w:pos="0"/>
          <w:tab w:val="left" w:pos="284"/>
          <w:tab w:val="left" w:pos="1134"/>
        </w:tabs>
        <w:ind w:firstLine="709"/>
        <w:jc w:val="both"/>
      </w:pPr>
      <w:r w:rsidRPr="001206B7">
        <w:t>Успешное усвоение учебной дисциплины «общественное здоровье и здравоохранение» предполагает активное, творческое участие обучающегося на всех этапах ее освоения путем планомерной работы. Обучающийся должен активно участвовать в выполнении видов практических работ, определенных для данной дисциплины.</w:t>
      </w:r>
    </w:p>
    <w:p w14:paraId="1D7B9CD1" w14:textId="77777777" w:rsidR="00492DF0" w:rsidRPr="001206B7" w:rsidRDefault="00492DF0" w:rsidP="00492DF0">
      <w:pPr>
        <w:widowControl w:val="0"/>
        <w:shd w:val="clear" w:color="auto" w:fill="FFFFFF"/>
        <w:tabs>
          <w:tab w:val="left" w:pos="0"/>
          <w:tab w:val="left" w:pos="284"/>
          <w:tab w:val="left" w:pos="1134"/>
        </w:tabs>
        <w:ind w:firstLine="709"/>
        <w:jc w:val="both"/>
      </w:pPr>
      <w:r w:rsidRPr="001206B7">
        <w:t>При изучении лекционного материала обучающиеся должны иметь ввиду, что в лекциях раскрываются наиболее значимые вопросы учебного материала. Остальные осваиваются обучающимися в ходе других видов занятий и самостоятельной работы над учебным материалом. Следует иметь ввиду, что все разделы и темы дисциплины «общественное здоровье и здравоохранение» представлены последовательно, что предусматривает логическую стройность курса и продуманную систему усвоения обучающимися учебного материала.</w:t>
      </w:r>
    </w:p>
    <w:p w14:paraId="2A3BD25F" w14:textId="77777777" w:rsidR="00492DF0" w:rsidRPr="001206B7" w:rsidRDefault="00492DF0" w:rsidP="00492DF0">
      <w:pPr>
        <w:widowControl w:val="0"/>
        <w:shd w:val="clear" w:color="auto" w:fill="FFFFFF"/>
        <w:tabs>
          <w:tab w:val="left" w:pos="0"/>
          <w:tab w:val="left" w:pos="284"/>
          <w:tab w:val="left" w:pos="1134"/>
        </w:tabs>
        <w:ind w:firstLine="709"/>
        <w:jc w:val="both"/>
      </w:pPr>
      <w:r w:rsidRPr="001206B7">
        <w:t xml:space="preserve">Занятия практического типа представлены для углубления знаний обучающихся по изучаемой дисциплине, формирования умений и компетенций, предусмотренных стандартом. В их ходе обучающиеся приобретают умения вести научную дискуссию. Кроме того, целью занятий является: проверка уровня понимания обучающимися теоретических и практических вопросов, степени и качества усвоения обучающимися программного материала; формирование и развитие умений, навыков применения теоретических знаний в реальной практике решения задач, анализа профессионально-прикладных ситуаций; восполнение пробелов в пройденной теоретической части курса и оказание помощи в его освоении. Обучающийся должен изучить основную литературу по теме занятия, и, желательно, источники из списка дополнительной литературы, используемые для расширения объема знаний по теме (разделу), </w:t>
      </w:r>
      <w:proofErr w:type="gramStart"/>
      <w:r w:rsidRPr="001206B7">
        <w:t>интернет ресурсы</w:t>
      </w:r>
      <w:proofErr w:type="gramEnd"/>
      <w:r w:rsidRPr="001206B7">
        <w:t>.</w:t>
      </w:r>
    </w:p>
    <w:p w14:paraId="5402552F" w14:textId="77777777" w:rsidR="00492DF0" w:rsidRPr="001206B7" w:rsidRDefault="00492DF0" w:rsidP="00492DF0">
      <w:pPr>
        <w:autoSpaceDE w:val="0"/>
        <w:autoSpaceDN w:val="0"/>
        <w:adjustRightInd w:val="0"/>
        <w:ind w:firstLine="708"/>
        <w:jc w:val="both"/>
      </w:pPr>
      <w:r w:rsidRPr="001206B7">
        <w:rPr>
          <w:b/>
          <w:bCs/>
        </w:rPr>
        <w:t xml:space="preserve">Изучение программы курса. </w:t>
      </w:r>
      <w:r w:rsidRPr="001206B7">
        <w:t xml:space="preserve">На лекциях преподаватель рассматривает вопросы программы курса, составленной в соответствии с требованиями Федерального государственного образовательного стандарта высшего образования. Для лучшего освоения материала по дисциплине, необходимо постоянно разбирать материалы лекций по конспектам и учебным пособиям. В случае необходимости обращаться к преподавателю за консультацией. </w:t>
      </w:r>
    </w:p>
    <w:p w14:paraId="788AE1A2" w14:textId="77777777" w:rsidR="00492DF0" w:rsidRPr="001206B7" w:rsidRDefault="00492DF0" w:rsidP="00492DF0">
      <w:pPr>
        <w:ind w:firstLine="708"/>
        <w:jc w:val="both"/>
      </w:pPr>
      <w:r w:rsidRPr="001206B7">
        <w:t xml:space="preserve">Требования к заданиям на оценку умений и навыков. Задания выполняются </w:t>
      </w:r>
      <w:proofErr w:type="spellStart"/>
      <w:r w:rsidRPr="001206B7">
        <w:t>аудиторно</w:t>
      </w:r>
      <w:proofErr w:type="spellEnd"/>
      <w:r w:rsidRPr="001206B7">
        <w:t xml:space="preserve">, на практических занятиях. </w:t>
      </w:r>
    </w:p>
    <w:p w14:paraId="02FF03D5" w14:textId="77777777" w:rsidR="00492DF0" w:rsidRPr="001206B7" w:rsidRDefault="00492DF0" w:rsidP="00492DF0">
      <w:pPr>
        <w:tabs>
          <w:tab w:val="left" w:pos="567"/>
          <w:tab w:val="right" w:leader="underscore" w:pos="9639"/>
        </w:tabs>
        <w:jc w:val="both"/>
        <w:rPr>
          <w:rFonts w:eastAsia="Calibri"/>
          <w:b/>
          <w:bCs/>
        </w:rPr>
      </w:pPr>
    </w:p>
    <w:p w14:paraId="0C42BF26" w14:textId="77777777" w:rsidR="00492DF0" w:rsidRPr="001206B7" w:rsidRDefault="00492DF0" w:rsidP="00492DF0">
      <w:pPr>
        <w:tabs>
          <w:tab w:val="left" w:pos="567"/>
          <w:tab w:val="right" w:leader="underscore" w:pos="9639"/>
        </w:tabs>
        <w:jc w:val="both"/>
        <w:rPr>
          <w:rFonts w:eastAsia="Calibri"/>
          <w:b/>
          <w:bCs/>
        </w:rPr>
      </w:pPr>
    </w:p>
    <w:p w14:paraId="77ABD431" w14:textId="77777777" w:rsidR="00492DF0" w:rsidRPr="001206B7" w:rsidRDefault="00492DF0" w:rsidP="00492DF0">
      <w:pPr>
        <w:tabs>
          <w:tab w:val="left" w:pos="567"/>
          <w:tab w:val="right" w:leader="underscore" w:pos="9639"/>
        </w:tabs>
        <w:jc w:val="both"/>
        <w:rPr>
          <w:rFonts w:ascii="Calibri" w:eastAsia="Calibri" w:hAnsi="Calibri" w:cs="Calibri"/>
          <w:b/>
          <w:bCs/>
        </w:rPr>
      </w:pPr>
      <w:r w:rsidRPr="001206B7">
        <w:rPr>
          <w:rFonts w:eastAsia="Calibri"/>
          <w:b/>
          <w:bCs/>
        </w:rPr>
        <w:lastRenderedPageBreak/>
        <w:t>1</w:t>
      </w:r>
      <w:r>
        <w:rPr>
          <w:rFonts w:eastAsia="Calibri"/>
          <w:b/>
          <w:bCs/>
        </w:rPr>
        <w:t>1</w:t>
      </w:r>
      <w:r w:rsidRPr="001206B7">
        <w:rPr>
          <w:rFonts w:eastAsia="Calibri"/>
          <w:b/>
          <w:bCs/>
        </w:rPr>
        <w:t>.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14:paraId="15F86643" w14:textId="77777777" w:rsidR="00492DF0" w:rsidRPr="001206B7" w:rsidRDefault="00492DF0" w:rsidP="00492DF0">
      <w:pPr>
        <w:jc w:val="both"/>
        <w:rPr>
          <w:rFonts w:ascii="Calibri" w:eastAsia="Calibri" w:hAnsi="Calibri" w:cs="Calibri"/>
        </w:rPr>
      </w:pPr>
    </w:p>
    <w:p w14:paraId="7577D674" w14:textId="77777777" w:rsidR="00492DF0" w:rsidRPr="001206B7" w:rsidRDefault="00492DF0" w:rsidP="00492DF0">
      <w:pPr>
        <w:autoSpaceDE w:val="0"/>
        <w:autoSpaceDN w:val="0"/>
        <w:adjustRightInd w:val="0"/>
        <w:jc w:val="both"/>
        <w:rPr>
          <w:rFonts w:eastAsia="Calibri"/>
        </w:rPr>
      </w:pPr>
      <w:r w:rsidRPr="001206B7">
        <w:rPr>
          <w:rFonts w:eastAsia="Calibri"/>
        </w:rPr>
        <w:t>Для достижения целей педагогического образования применяются следующие</w:t>
      </w:r>
    </w:p>
    <w:p w14:paraId="116B103D" w14:textId="77777777" w:rsidR="00492DF0" w:rsidRPr="001206B7" w:rsidRDefault="00492DF0" w:rsidP="00492DF0">
      <w:pPr>
        <w:autoSpaceDE w:val="0"/>
        <w:autoSpaceDN w:val="0"/>
        <w:adjustRightInd w:val="0"/>
        <w:jc w:val="both"/>
        <w:rPr>
          <w:rFonts w:eastAsia="Calibri"/>
        </w:rPr>
      </w:pPr>
      <w:r w:rsidRPr="001206B7">
        <w:rPr>
          <w:rFonts w:eastAsia="Calibri"/>
        </w:rPr>
        <w:t>информационные технологии:</w:t>
      </w:r>
    </w:p>
    <w:p w14:paraId="535A9D72" w14:textId="77777777" w:rsidR="00492DF0" w:rsidRPr="001206B7" w:rsidRDefault="00492DF0" w:rsidP="00492DF0">
      <w:pPr>
        <w:numPr>
          <w:ilvl w:val="3"/>
          <w:numId w:val="33"/>
        </w:numPr>
        <w:ind w:left="0" w:firstLine="0"/>
        <w:contextualSpacing/>
        <w:jc w:val="both"/>
      </w:pPr>
      <w:r w:rsidRPr="001206B7">
        <w:t>Образовательный портал дистанционного обучения Дистанционный курс в составе образовательного портала создан в системе MOODLE и содержит в себе лекции, презентации, задания, гиперссылки на первоисточники учебного материала, тесты / задания для самоконтроля, контрольные и итоговые тесты по курсу.</w:t>
      </w:r>
    </w:p>
    <w:p w14:paraId="5656FB79" w14:textId="77777777" w:rsidR="00492DF0" w:rsidRPr="001206B7" w:rsidRDefault="00492DF0" w:rsidP="00492DF0">
      <w:pPr>
        <w:numPr>
          <w:ilvl w:val="3"/>
          <w:numId w:val="33"/>
        </w:numPr>
        <w:ind w:left="0" w:firstLine="0"/>
        <w:contextualSpacing/>
        <w:jc w:val="both"/>
      </w:pPr>
      <w:r w:rsidRPr="001206B7">
        <w:t>Операционная система WINDOWS.</w:t>
      </w:r>
    </w:p>
    <w:p w14:paraId="61FA41B9" w14:textId="77777777" w:rsidR="00492DF0" w:rsidRPr="001206B7" w:rsidRDefault="00492DF0" w:rsidP="00492DF0">
      <w:pPr>
        <w:numPr>
          <w:ilvl w:val="3"/>
          <w:numId w:val="3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</w:rPr>
      </w:pPr>
      <w:r w:rsidRPr="001206B7">
        <w:t xml:space="preserve">Пакет прикладных программ MS OFFICE </w:t>
      </w:r>
      <w:proofErr w:type="spellStart"/>
      <w:r w:rsidRPr="001206B7">
        <w:t>Prof</w:t>
      </w:r>
      <w:proofErr w:type="spellEnd"/>
      <w:r w:rsidRPr="001206B7">
        <w:t xml:space="preserve"> в составе: текстовый редактор WORD, электронная таблица EXEL, система подготовки презентаций POWERPOINT, база данных ACCESS.</w:t>
      </w:r>
    </w:p>
    <w:p w14:paraId="58B83E35" w14:textId="77777777" w:rsidR="00492DF0" w:rsidRPr="001206B7" w:rsidRDefault="00492DF0" w:rsidP="00492DF0">
      <w:pPr>
        <w:numPr>
          <w:ilvl w:val="3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i/>
        </w:rPr>
      </w:pPr>
      <w:r w:rsidRPr="001206B7">
        <w:rPr>
          <w:rFonts w:eastAsia="Calibri"/>
        </w:rPr>
        <w:t xml:space="preserve"> Электронные учебники и методические материалы на дистанционном портале </w:t>
      </w:r>
      <w:r w:rsidRPr="001206B7">
        <w:t>Казанского ГМУ.</w:t>
      </w:r>
    </w:p>
    <w:p w14:paraId="2F375597" w14:textId="77777777" w:rsidR="00492DF0" w:rsidRPr="001206B7" w:rsidRDefault="00492DF0" w:rsidP="00492DF0">
      <w:pPr>
        <w:tabs>
          <w:tab w:val="left" w:pos="851"/>
        </w:tabs>
        <w:jc w:val="both"/>
      </w:pPr>
      <w:r w:rsidRPr="001206B7">
        <w:rPr>
          <w:bCs/>
        </w:rPr>
        <w:t>Используемое программное обеспечение имеет лицензию и ежегодно и / или своевременно обновляется</w:t>
      </w:r>
    </w:p>
    <w:p w14:paraId="78DB4FA1" w14:textId="77777777" w:rsidR="00492DF0" w:rsidRPr="001206B7" w:rsidRDefault="00492DF0" w:rsidP="00492DF0">
      <w:pPr>
        <w:tabs>
          <w:tab w:val="left" w:pos="851"/>
        </w:tabs>
        <w:jc w:val="both"/>
      </w:pPr>
    </w:p>
    <w:p w14:paraId="108AC229" w14:textId="77777777" w:rsidR="00492DF0" w:rsidRDefault="00492DF0" w:rsidP="00492DF0">
      <w:pPr>
        <w:tabs>
          <w:tab w:val="right" w:leader="underscore" w:pos="9639"/>
        </w:tabs>
        <w:jc w:val="both"/>
        <w:sectPr w:rsidR="00492DF0" w:rsidSect="00F751A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6475D50" w14:textId="77777777" w:rsidR="00492DF0" w:rsidRPr="00AB6918" w:rsidRDefault="00492DF0" w:rsidP="00492DF0">
      <w:pPr>
        <w:tabs>
          <w:tab w:val="right" w:leader="underscore" w:pos="9639"/>
        </w:tabs>
        <w:jc w:val="center"/>
        <w:rPr>
          <w:b/>
          <w:bCs/>
        </w:rPr>
      </w:pPr>
      <w:r w:rsidRPr="00AB6918">
        <w:rPr>
          <w:b/>
          <w:bCs/>
        </w:rPr>
        <w:lastRenderedPageBreak/>
        <w:t>1</w:t>
      </w:r>
      <w:r>
        <w:rPr>
          <w:b/>
          <w:bCs/>
        </w:rPr>
        <w:t>2</w:t>
      </w:r>
      <w:r w:rsidRPr="00AB6918">
        <w:rPr>
          <w:b/>
          <w:bCs/>
        </w:rPr>
        <w:t>. Материально-техническая база, необходимая для осуществления образовательного процесса по дисциплине согласно ФГОС</w:t>
      </w:r>
    </w:p>
    <w:p w14:paraId="6AD3854D" w14:textId="77777777" w:rsidR="00492DF0" w:rsidRPr="00AB6918" w:rsidRDefault="00492DF0" w:rsidP="00492DF0">
      <w:pPr>
        <w:tabs>
          <w:tab w:val="left" w:pos="284"/>
        </w:tabs>
        <w:autoSpaceDE w:val="0"/>
        <w:autoSpaceDN w:val="0"/>
        <w:adjustRightInd w:val="0"/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8"/>
        <w:gridCol w:w="5590"/>
        <w:gridCol w:w="2160"/>
      </w:tblGrid>
      <w:tr w:rsidR="00492DF0" w:rsidRPr="002B390E" w14:paraId="520B8D2F" w14:textId="77777777" w:rsidTr="006C772C">
        <w:tc>
          <w:tcPr>
            <w:tcW w:w="2078" w:type="dxa"/>
          </w:tcPr>
          <w:p w14:paraId="4FADC080" w14:textId="77777777" w:rsidR="00492DF0" w:rsidRPr="002B390E" w:rsidRDefault="00492DF0" w:rsidP="006C772C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2B390E">
              <w:t>Наименование дисциплины</w:t>
            </w:r>
          </w:p>
        </w:tc>
        <w:tc>
          <w:tcPr>
            <w:tcW w:w="5590" w:type="dxa"/>
          </w:tcPr>
          <w:p w14:paraId="57BECD22" w14:textId="77777777" w:rsidR="00492DF0" w:rsidRPr="002B390E" w:rsidRDefault="00492DF0" w:rsidP="006C772C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2B390E">
              <w:t>Учебная аудитория для проведения занятий лекционного типа №313.</w:t>
            </w:r>
            <w:r w:rsidRPr="002B390E">
              <w:br/>
              <w:t xml:space="preserve">Оснащение: стол, стул для преподавателя, столы, стулья для обучающихся, доска классная, экран настенный, проектор мультимедийный NEC M271X – 2 </w:t>
            </w:r>
            <w:proofErr w:type="spellStart"/>
            <w:r w:rsidRPr="002B390E">
              <w:t>шт</w:t>
            </w:r>
            <w:proofErr w:type="spellEnd"/>
            <w:r w:rsidRPr="002B390E">
              <w:t xml:space="preserve">, ноутбук HP 615 AMD </w:t>
            </w:r>
            <w:proofErr w:type="spellStart"/>
            <w:r w:rsidRPr="002B390E">
              <w:t>Turion</w:t>
            </w:r>
            <w:proofErr w:type="spellEnd"/>
            <w:r w:rsidRPr="002B390E">
              <w:t xml:space="preserve"> – 2 шт.</w:t>
            </w:r>
          </w:p>
        </w:tc>
        <w:tc>
          <w:tcPr>
            <w:tcW w:w="2160" w:type="dxa"/>
          </w:tcPr>
          <w:p w14:paraId="4DD07B00" w14:textId="77777777" w:rsidR="00492DF0" w:rsidRPr="002B390E" w:rsidRDefault="00492DF0" w:rsidP="006C772C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2B390E">
              <w:t xml:space="preserve"> 420012, Республика Татарстан, г. Казань, ул. Бутлерова, д. 49, Учебно-лабораторный корпус, аудитория №313</w:t>
            </w:r>
          </w:p>
        </w:tc>
      </w:tr>
      <w:tr w:rsidR="00492DF0" w:rsidRPr="002B390E" w14:paraId="4AD4B09F" w14:textId="77777777" w:rsidTr="006C772C">
        <w:tc>
          <w:tcPr>
            <w:tcW w:w="2078" w:type="dxa"/>
          </w:tcPr>
          <w:p w14:paraId="20342A47" w14:textId="77777777" w:rsidR="00492DF0" w:rsidRPr="002B390E" w:rsidRDefault="00492DF0" w:rsidP="006C772C">
            <w:pPr>
              <w:tabs>
                <w:tab w:val="left" w:pos="284"/>
              </w:tabs>
              <w:autoSpaceDE w:val="0"/>
              <w:autoSpaceDN w:val="0"/>
              <w:adjustRightInd w:val="0"/>
            </w:pPr>
          </w:p>
        </w:tc>
        <w:tc>
          <w:tcPr>
            <w:tcW w:w="5590" w:type="dxa"/>
          </w:tcPr>
          <w:p w14:paraId="0C46B658" w14:textId="77777777" w:rsidR="00492DF0" w:rsidRPr="002B390E" w:rsidRDefault="00492DF0" w:rsidP="006C772C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2B390E">
              <w:t>Учебная аудитория для проведения занятий семинарского типа №313.</w:t>
            </w:r>
            <w:r w:rsidRPr="002B390E">
              <w:br/>
              <w:t xml:space="preserve">Компьютерный класс. </w:t>
            </w:r>
            <w:r w:rsidRPr="002B390E">
              <w:br/>
              <w:t xml:space="preserve">Оснащение: стол преподавателя, столы, стулья, доска классная, экран настенный, проектор мультимедийный NEC M271X 2 </w:t>
            </w:r>
            <w:proofErr w:type="spellStart"/>
            <w:r w:rsidRPr="002B390E">
              <w:t>шт</w:t>
            </w:r>
            <w:proofErr w:type="spellEnd"/>
            <w:r w:rsidRPr="007331D3">
              <w:t>/</w:t>
            </w:r>
            <w:r w:rsidRPr="002B390E">
              <w:t xml:space="preserve">, ноутбук HP 615 AMD </w:t>
            </w:r>
            <w:proofErr w:type="spellStart"/>
            <w:r w:rsidRPr="002B390E">
              <w:t>Turion</w:t>
            </w:r>
            <w:proofErr w:type="spellEnd"/>
            <w:r w:rsidRPr="002B390E">
              <w:t xml:space="preserve"> 2 </w:t>
            </w:r>
            <w:proofErr w:type="spellStart"/>
            <w:r w:rsidRPr="002B390E">
              <w:t>шт</w:t>
            </w:r>
            <w:proofErr w:type="spellEnd"/>
            <w:r w:rsidRPr="002B390E">
              <w:t>; ноутбук Toshiba</w:t>
            </w:r>
            <w:r w:rsidRPr="007331D3">
              <w:t xml:space="preserve"> </w:t>
            </w:r>
            <w:proofErr w:type="spellStart"/>
            <w:r w:rsidRPr="002B390E">
              <w:t>Satellite</w:t>
            </w:r>
            <w:proofErr w:type="spellEnd"/>
            <w:r w:rsidRPr="002B390E">
              <w:t xml:space="preserve"> L-500-16Q; компьютеры </w:t>
            </w:r>
            <w:proofErr w:type="spellStart"/>
            <w:r w:rsidRPr="002B390E">
              <w:t>Aquarius</w:t>
            </w:r>
            <w:proofErr w:type="spellEnd"/>
            <w:r w:rsidRPr="007331D3">
              <w:t xml:space="preserve"> </w:t>
            </w:r>
            <w:proofErr w:type="spellStart"/>
            <w:r w:rsidRPr="002B390E">
              <w:t>Celeron</w:t>
            </w:r>
            <w:proofErr w:type="spellEnd"/>
            <w:r w:rsidRPr="002B390E">
              <w:t xml:space="preserve"> 430 с монитором ACER.</w:t>
            </w:r>
          </w:p>
          <w:p w14:paraId="0FCE0B90" w14:textId="77777777" w:rsidR="00492DF0" w:rsidRPr="002B390E" w:rsidRDefault="00492DF0" w:rsidP="006C772C">
            <w:pPr>
              <w:tabs>
                <w:tab w:val="left" w:pos="284"/>
              </w:tabs>
              <w:autoSpaceDE w:val="0"/>
              <w:autoSpaceDN w:val="0"/>
              <w:adjustRightInd w:val="0"/>
            </w:pPr>
          </w:p>
        </w:tc>
        <w:tc>
          <w:tcPr>
            <w:tcW w:w="2160" w:type="dxa"/>
          </w:tcPr>
          <w:p w14:paraId="6E9E52A0" w14:textId="77777777" w:rsidR="00492DF0" w:rsidRPr="002B390E" w:rsidRDefault="00492DF0" w:rsidP="006C772C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2B390E">
              <w:t xml:space="preserve">420012, Республика Татарстан, г. Казань, ул. Бутлерова, д. 49, Учебно-лабораторный корпус, 3 этаж, учебная комната №313. Компьютерный класс: </w:t>
            </w:r>
            <w:proofErr w:type="gramStart"/>
            <w:r w:rsidRPr="002B390E">
              <w:t>каб.№</w:t>
            </w:r>
            <w:proofErr w:type="gramEnd"/>
            <w:r w:rsidRPr="002B390E">
              <w:t>227</w:t>
            </w:r>
          </w:p>
        </w:tc>
      </w:tr>
      <w:tr w:rsidR="00492DF0" w:rsidRPr="002B390E" w14:paraId="62812F5A" w14:textId="77777777" w:rsidTr="006C772C">
        <w:tc>
          <w:tcPr>
            <w:tcW w:w="2078" w:type="dxa"/>
          </w:tcPr>
          <w:p w14:paraId="5C889E33" w14:textId="77777777" w:rsidR="00492DF0" w:rsidRPr="002B390E" w:rsidRDefault="00492DF0" w:rsidP="006C772C">
            <w:pPr>
              <w:tabs>
                <w:tab w:val="left" w:pos="284"/>
              </w:tabs>
              <w:autoSpaceDE w:val="0"/>
              <w:autoSpaceDN w:val="0"/>
              <w:adjustRightInd w:val="0"/>
            </w:pPr>
          </w:p>
        </w:tc>
        <w:tc>
          <w:tcPr>
            <w:tcW w:w="5590" w:type="dxa"/>
          </w:tcPr>
          <w:p w14:paraId="0029ED96" w14:textId="77777777" w:rsidR="00492DF0" w:rsidRPr="002B390E" w:rsidRDefault="00492DF0" w:rsidP="006C772C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2B390E">
              <w:t>Помещения для самостоятельной работы обучающихся.</w:t>
            </w:r>
            <w:r w:rsidRPr="002B390E">
              <w:br/>
            </w:r>
            <w:r w:rsidRPr="002B390E">
              <w:rPr>
                <w:u w:val="single"/>
              </w:rPr>
              <w:t xml:space="preserve">Оснащение: </w:t>
            </w:r>
            <w:r w:rsidRPr="002B390E">
              <w:br/>
              <w:t>Столы, стулья для обучающихся; компьютеры с выходом в интернет.</w:t>
            </w:r>
          </w:p>
          <w:p w14:paraId="638C4BE9" w14:textId="77777777" w:rsidR="00492DF0" w:rsidRPr="002B390E" w:rsidRDefault="00492DF0" w:rsidP="006C772C">
            <w:pPr>
              <w:tabs>
                <w:tab w:val="left" w:pos="284"/>
              </w:tabs>
              <w:autoSpaceDE w:val="0"/>
              <w:autoSpaceDN w:val="0"/>
              <w:adjustRightInd w:val="0"/>
            </w:pPr>
          </w:p>
        </w:tc>
        <w:tc>
          <w:tcPr>
            <w:tcW w:w="2160" w:type="dxa"/>
          </w:tcPr>
          <w:p w14:paraId="1849213C" w14:textId="77777777" w:rsidR="00492DF0" w:rsidRPr="002B390E" w:rsidRDefault="00492DF0" w:rsidP="006C772C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2B390E">
              <w:t xml:space="preserve">420012, Республика Татарстан, г. Казань, ул. Бутлерова, д. 49. </w:t>
            </w:r>
          </w:p>
          <w:p w14:paraId="488CB8C3" w14:textId="77777777" w:rsidR="00492DF0" w:rsidRPr="002B390E" w:rsidRDefault="00492DF0" w:rsidP="006C772C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2B390E">
              <w:t>Учебно-лабораторный корпус, 2 этаж.</w:t>
            </w:r>
          </w:p>
          <w:p w14:paraId="5998F2FF" w14:textId="77777777" w:rsidR="00492DF0" w:rsidRPr="002B390E" w:rsidRDefault="00492DF0" w:rsidP="006C772C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2B390E">
              <w:t>Помещения для самостоятельной работы, читальный зал иностранной литературы и интернет-доступа.</w:t>
            </w:r>
          </w:p>
          <w:p w14:paraId="5BAEF887" w14:textId="77777777" w:rsidR="00492DF0" w:rsidRPr="002B390E" w:rsidRDefault="00492DF0" w:rsidP="006C772C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2B390E">
              <w:t>к.201, к.203</w:t>
            </w:r>
          </w:p>
        </w:tc>
      </w:tr>
    </w:tbl>
    <w:p w14:paraId="11028782" w14:textId="77777777" w:rsidR="00492DF0" w:rsidRDefault="00492DF0" w:rsidP="00492DF0">
      <w:pPr>
        <w:tabs>
          <w:tab w:val="left" w:pos="284"/>
        </w:tabs>
        <w:autoSpaceDE w:val="0"/>
        <w:autoSpaceDN w:val="0"/>
        <w:adjustRightInd w:val="0"/>
      </w:pPr>
    </w:p>
    <w:p w14:paraId="29154AB6" w14:textId="77777777" w:rsidR="00492DF0" w:rsidRDefault="00492DF0" w:rsidP="00492DF0">
      <w:pPr>
        <w:tabs>
          <w:tab w:val="left" w:pos="284"/>
        </w:tabs>
        <w:autoSpaceDE w:val="0"/>
        <w:autoSpaceDN w:val="0"/>
        <w:adjustRightInd w:val="0"/>
      </w:pPr>
    </w:p>
    <w:p w14:paraId="30E002B5" w14:textId="77777777" w:rsidR="00492DF0" w:rsidRDefault="00492DF0" w:rsidP="00492DF0">
      <w:pPr>
        <w:tabs>
          <w:tab w:val="left" w:pos="284"/>
        </w:tabs>
        <w:autoSpaceDE w:val="0"/>
        <w:autoSpaceDN w:val="0"/>
        <w:adjustRightInd w:val="0"/>
      </w:pPr>
    </w:p>
    <w:p w14:paraId="1CD4A463" w14:textId="77777777" w:rsidR="00492DF0" w:rsidRDefault="00492DF0" w:rsidP="00492DF0">
      <w:pPr>
        <w:tabs>
          <w:tab w:val="left" w:pos="284"/>
        </w:tabs>
        <w:autoSpaceDE w:val="0"/>
        <w:autoSpaceDN w:val="0"/>
        <w:adjustRightInd w:val="0"/>
      </w:pPr>
    </w:p>
    <w:p w14:paraId="24B31A25" w14:textId="77777777" w:rsidR="00492DF0" w:rsidRDefault="00492DF0" w:rsidP="00492DF0">
      <w:pPr>
        <w:tabs>
          <w:tab w:val="left" w:pos="284"/>
        </w:tabs>
        <w:autoSpaceDE w:val="0"/>
        <w:autoSpaceDN w:val="0"/>
        <w:adjustRightInd w:val="0"/>
      </w:pPr>
    </w:p>
    <w:p w14:paraId="05FECF6B" w14:textId="77777777" w:rsidR="00492DF0" w:rsidRDefault="00492DF0" w:rsidP="00492DF0">
      <w:pPr>
        <w:tabs>
          <w:tab w:val="left" w:pos="284"/>
        </w:tabs>
        <w:autoSpaceDE w:val="0"/>
        <w:autoSpaceDN w:val="0"/>
        <w:adjustRightInd w:val="0"/>
      </w:pPr>
    </w:p>
    <w:p w14:paraId="1B67E469" w14:textId="77777777" w:rsidR="00492DF0" w:rsidRDefault="00492DF0" w:rsidP="00492DF0">
      <w:pPr>
        <w:tabs>
          <w:tab w:val="left" w:pos="284"/>
        </w:tabs>
        <w:autoSpaceDE w:val="0"/>
        <w:autoSpaceDN w:val="0"/>
        <w:adjustRightInd w:val="0"/>
      </w:pPr>
    </w:p>
    <w:p w14:paraId="7BB24DE2" w14:textId="77777777" w:rsidR="00492DF0" w:rsidRDefault="00492DF0" w:rsidP="00492DF0">
      <w:pPr>
        <w:tabs>
          <w:tab w:val="left" w:pos="284"/>
        </w:tabs>
        <w:autoSpaceDE w:val="0"/>
        <w:autoSpaceDN w:val="0"/>
        <w:adjustRightInd w:val="0"/>
      </w:pPr>
    </w:p>
    <w:p w14:paraId="0262CAB8" w14:textId="77777777" w:rsidR="00492DF0" w:rsidRDefault="00492DF0" w:rsidP="00492DF0">
      <w:pPr>
        <w:tabs>
          <w:tab w:val="left" w:pos="284"/>
        </w:tabs>
        <w:autoSpaceDE w:val="0"/>
        <w:autoSpaceDN w:val="0"/>
        <w:adjustRightInd w:val="0"/>
      </w:pPr>
    </w:p>
    <w:p w14:paraId="2307B2D0" w14:textId="77777777" w:rsidR="00492DF0" w:rsidRPr="00AB6918" w:rsidRDefault="00492DF0" w:rsidP="00492DF0">
      <w:pPr>
        <w:jc w:val="both"/>
      </w:pPr>
      <w:r>
        <w:t>Заведующий</w:t>
      </w:r>
      <w:r w:rsidRPr="00AB6918">
        <w:t xml:space="preserve"> кафедрой</w:t>
      </w:r>
      <w:r>
        <w:t>_________________</w:t>
      </w:r>
      <w:proofErr w:type="spellStart"/>
      <w:proofErr w:type="gramStart"/>
      <w:r>
        <w:t>А,А</w:t>
      </w:r>
      <w:r w:rsidRPr="005820ED">
        <w:rPr>
          <w:u w:val="single"/>
        </w:rPr>
        <w:t>.</w:t>
      </w:r>
      <w:r>
        <w:rPr>
          <w:u w:val="single"/>
        </w:rPr>
        <w:t>Гильманов</w:t>
      </w:r>
      <w:proofErr w:type="spellEnd"/>
      <w:proofErr w:type="gramEnd"/>
    </w:p>
    <w:p w14:paraId="7963915B" w14:textId="77777777" w:rsidR="00492DF0" w:rsidRDefault="00492DF0" w:rsidP="00492DF0">
      <w:pPr>
        <w:jc w:val="both"/>
        <w:rPr>
          <w:sz w:val="20"/>
          <w:szCs w:val="20"/>
        </w:rPr>
      </w:pPr>
      <w:r w:rsidRPr="00CA7CAA">
        <w:rPr>
          <w:sz w:val="20"/>
          <w:szCs w:val="20"/>
        </w:rPr>
        <w:t xml:space="preserve">(подпись) </w:t>
      </w:r>
      <w:r w:rsidRPr="00CA7CAA">
        <w:rPr>
          <w:sz w:val="20"/>
          <w:szCs w:val="20"/>
        </w:rPr>
        <w:tab/>
      </w:r>
      <w:r w:rsidRPr="00CA7CAA">
        <w:rPr>
          <w:sz w:val="20"/>
          <w:szCs w:val="20"/>
        </w:rPr>
        <w:tab/>
      </w:r>
      <w:r w:rsidRPr="00CA7CAA">
        <w:rPr>
          <w:sz w:val="20"/>
          <w:szCs w:val="20"/>
        </w:rPr>
        <w:tab/>
        <w:t>(ФИО)</w:t>
      </w:r>
    </w:p>
    <w:p w14:paraId="784EB88C" w14:textId="77777777" w:rsidR="00322819" w:rsidRPr="00417545" w:rsidRDefault="00322819" w:rsidP="00260FCC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322819" w:rsidRPr="00417545" w:rsidSect="00A02A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79AF9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1504F7"/>
    <w:multiLevelType w:val="multilevel"/>
    <w:tmpl w:val="5468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58642D"/>
    <w:multiLevelType w:val="hybridMultilevel"/>
    <w:tmpl w:val="97BED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53C"/>
    <w:multiLevelType w:val="hybridMultilevel"/>
    <w:tmpl w:val="5E509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034BC"/>
    <w:multiLevelType w:val="hybridMultilevel"/>
    <w:tmpl w:val="A1D60C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797B03"/>
    <w:multiLevelType w:val="multilevel"/>
    <w:tmpl w:val="5468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47"/>
        </w:tabs>
        <w:ind w:left="230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1B31B1"/>
    <w:multiLevelType w:val="hybridMultilevel"/>
    <w:tmpl w:val="0F84A8CA"/>
    <w:lvl w:ilvl="0" w:tplc="02109A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391D8B"/>
    <w:multiLevelType w:val="hybridMultilevel"/>
    <w:tmpl w:val="EC9233F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4B9262F"/>
    <w:multiLevelType w:val="hybridMultilevel"/>
    <w:tmpl w:val="D542BB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C7307B"/>
    <w:multiLevelType w:val="hybridMultilevel"/>
    <w:tmpl w:val="FBB4B600"/>
    <w:lvl w:ilvl="0" w:tplc="94A4BC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BA11796"/>
    <w:multiLevelType w:val="hybridMultilevel"/>
    <w:tmpl w:val="0DB2A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264A8"/>
    <w:multiLevelType w:val="hybridMultilevel"/>
    <w:tmpl w:val="46F2F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C7499"/>
    <w:multiLevelType w:val="hybridMultilevel"/>
    <w:tmpl w:val="A6080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C3B44"/>
    <w:multiLevelType w:val="hybridMultilevel"/>
    <w:tmpl w:val="DBC0FB54"/>
    <w:lvl w:ilvl="0" w:tplc="85B4BB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15A23BE"/>
    <w:multiLevelType w:val="hybridMultilevel"/>
    <w:tmpl w:val="B4CA4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F4110"/>
    <w:multiLevelType w:val="hybridMultilevel"/>
    <w:tmpl w:val="C4767660"/>
    <w:lvl w:ilvl="0" w:tplc="E21E311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53492"/>
    <w:multiLevelType w:val="hybridMultilevel"/>
    <w:tmpl w:val="F22E8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7F5CF8"/>
    <w:multiLevelType w:val="hybridMultilevel"/>
    <w:tmpl w:val="C0FAD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8AD3CB5"/>
    <w:multiLevelType w:val="hybridMultilevel"/>
    <w:tmpl w:val="4A147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4A565F"/>
    <w:multiLevelType w:val="hybridMultilevel"/>
    <w:tmpl w:val="52920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6C12A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53060"/>
    <w:multiLevelType w:val="hybridMultilevel"/>
    <w:tmpl w:val="3928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65CA9"/>
    <w:multiLevelType w:val="hybridMultilevel"/>
    <w:tmpl w:val="7BDE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1F6FB0"/>
    <w:multiLevelType w:val="hybridMultilevel"/>
    <w:tmpl w:val="EFDEA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6062F"/>
    <w:multiLevelType w:val="hybridMultilevel"/>
    <w:tmpl w:val="E7AEC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B5027"/>
    <w:multiLevelType w:val="hybridMultilevel"/>
    <w:tmpl w:val="5EAAFE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3017C5"/>
    <w:multiLevelType w:val="multilevel"/>
    <w:tmpl w:val="DDF208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D6E30C7"/>
    <w:multiLevelType w:val="hybridMultilevel"/>
    <w:tmpl w:val="1368F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131FE"/>
    <w:multiLevelType w:val="hybridMultilevel"/>
    <w:tmpl w:val="25DC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E7E97"/>
    <w:multiLevelType w:val="hybridMultilevel"/>
    <w:tmpl w:val="7BDE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3A3A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DB035AF"/>
    <w:multiLevelType w:val="hybridMultilevel"/>
    <w:tmpl w:val="6ABA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84090"/>
    <w:multiLevelType w:val="hybridMultilevel"/>
    <w:tmpl w:val="0D363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D2C98"/>
    <w:multiLevelType w:val="hybridMultilevel"/>
    <w:tmpl w:val="8502FDB2"/>
    <w:lvl w:ilvl="0" w:tplc="C878611A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4" w15:restartNumberingAfterBreak="0">
    <w:nsid w:val="77C462CC"/>
    <w:multiLevelType w:val="hybridMultilevel"/>
    <w:tmpl w:val="02723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070B7"/>
    <w:multiLevelType w:val="hybridMultilevel"/>
    <w:tmpl w:val="4BCE8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0FD0"/>
    <w:multiLevelType w:val="hybridMultilevel"/>
    <w:tmpl w:val="A47461E8"/>
    <w:lvl w:ilvl="0" w:tplc="0000000A">
      <w:start w:val="200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5196">
    <w:abstractNumId w:val="9"/>
  </w:num>
  <w:num w:numId="2" w16cid:durableId="266692926">
    <w:abstractNumId w:val="35"/>
  </w:num>
  <w:num w:numId="3" w16cid:durableId="1790852757">
    <w:abstractNumId w:val="13"/>
  </w:num>
  <w:num w:numId="4" w16cid:durableId="712777469">
    <w:abstractNumId w:val="24"/>
  </w:num>
  <w:num w:numId="5" w16cid:durableId="1844588265">
    <w:abstractNumId w:val="4"/>
  </w:num>
  <w:num w:numId="6" w16cid:durableId="20671847">
    <w:abstractNumId w:val="17"/>
  </w:num>
  <w:num w:numId="7" w16cid:durableId="1030491175">
    <w:abstractNumId w:val="29"/>
  </w:num>
  <w:num w:numId="8" w16cid:durableId="2015262550">
    <w:abstractNumId w:val="22"/>
  </w:num>
  <w:num w:numId="9" w16cid:durableId="508644942">
    <w:abstractNumId w:val="11"/>
  </w:num>
  <w:num w:numId="10" w16cid:durableId="822431193">
    <w:abstractNumId w:val="6"/>
  </w:num>
  <w:num w:numId="11" w16cid:durableId="1437214087">
    <w:abstractNumId w:val="2"/>
  </w:num>
  <w:num w:numId="12" w16cid:durableId="277416013">
    <w:abstractNumId w:val="7"/>
  </w:num>
  <w:num w:numId="13" w16cid:durableId="2019235837">
    <w:abstractNumId w:val="26"/>
  </w:num>
  <w:num w:numId="14" w16cid:durableId="410665350">
    <w:abstractNumId w:val="23"/>
  </w:num>
  <w:num w:numId="15" w16cid:durableId="988242178">
    <w:abstractNumId w:val="14"/>
  </w:num>
  <w:num w:numId="16" w16cid:durableId="1880973498">
    <w:abstractNumId w:val="36"/>
  </w:num>
  <w:num w:numId="17" w16cid:durableId="1657607698">
    <w:abstractNumId w:val="5"/>
  </w:num>
  <w:num w:numId="18" w16cid:durableId="1455103306">
    <w:abstractNumId w:val="15"/>
  </w:num>
  <w:num w:numId="19" w16cid:durableId="439033804">
    <w:abstractNumId w:val="20"/>
  </w:num>
  <w:num w:numId="20" w16cid:durableId="478310365">
    <w:abstractNumId w:val="3"/>
  </w:num>
  <w:num w:numId="21" w16cid:durableId="949554824">
    <w:abstractNumId w:val="32"/>
  </w:num>
  <w:num w:numId="22" w16cid:durableId="1530027572">
    <w:abstractNumId w:val="34"/>
  </w:num>
  <w:num w:numId="23" w16cid:durableId="1675645441">
    <w:abstractNumId w:val="0"/>
  </w:num>
  <w:num w:numId="24" w16cid:durableId="1424256632">
    <w:abstractNumId w:val="21"/>
  </w:num>
  <w:num w:numId="25" w16cid:durableId="1753819213">
    <w:abstractNumId w:val="18"/>
  </w:num>
  <w:num w:numId="26" w16cid:durableId="631405808">
    <w:abstractNumId w:val="19"/>
  </w:num>
  <w:num w:numId="27" w16cid:durableId="241137682">
    <w:abstractNumId w:val="28"/>
  </w:num>
  <w:num w:numId="28" w16cid:durableId="946690561">
    <w:abstractNumId w:val="33"/>
  </w:num>
  <w:num w:numId="29" w16cid:durableId="584801866">
    <w:abstractNumId w:val="31"/>
  </w:num>
  <w:num w:numId="30" w16cid:durableId="367023829">
    <w:abstractNumId w:val="27"/>
  </w:num>
  <w:num w:numId="31" w16cid:durableId="1760253796">
    <w:abstractNumId w:val="25"/>
  </w:num>
  <w:num w:numId="32" w16cid:durableId="1976986018">
    <w:abstractNumId w:val="30"/>
    <w:lvlOverride w:ilvl="0">
      <w:startOverride w:val="1"/>
    </w:lvlOverride>
  </w:num>
  <w:num w:numId="33" w16cid:durableId="16285848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6563564">
    <w:abstractNumId w:val="8"/>
  </w:num>
  <w:num w:numId="35" w16cid:durableId="230427948">
    <w:abstractNumId w:val="12"/>
  </w:num>
  <w:num w:numId="36" w16cid:durableId="2051102460">
    <w:abstractNumId w:val="10"/>
  </w:num>
  <w:num w:numId="37" w16cid:durableId="959796915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59"/>
    <w:rsid w:val="00006FDA"/>
    <w:rsid w:val="00030139"/>
    <w:rsid w:val="00031559"/>
    <w:rsid w:val="00057C7E"/>
    <w:rsid w:val="000600E6"/>
    <w:rsid w:val="00067F49"/>
    <w:rsid w:val="00091025"/>
    <w:rsid w:val="00093D20"/>
    <w:rsid w:val="000A186D"/>
    <w:rsid w:val="000B5B1D"/>
    <w:rsid w:val="000C07AD"/>
    <w:rsid w:val="000D30D4"/>
    <w:rsid w:val="000D5B58"/>
    <w:rsid w:val="000D70E7"/>
    <w:rsid w:val="000F3467"/>
    <w:rsid w:val="001201DF"/>
    <w:rsid w:val="001406E5"/>
    <w:rsid w:val="001442CA"/>
    <w:rsid w:val="00144E8B"/>
    <w:rsid w:val="001469B1"/>
    <w:rsid w:val="00147661"/>
    <w:rsid w:val="0016199F"/>
    <w:rsid w:val="001806DB"/>
    <w:rsid w:val="001A607C"/>
    <w:rsid w:val="001B1E9C"/>
    <w:rsid w:val="001C03CA"/>
    <w:rsid w:val="001C185F"/>
    <w:rsid w:val="001E2360"/>
    <w:rsid w:val="001E5D16"/>
    <w:rsid w:val="001F1342"/>
    <w:rsid w:val="002035DD"/>
    <w:rsid w:val="002229BF"/>
    <w:rsid w:val="00243457"/>
    <w:rsid w:val="00243496"/>
    <w:rsid w:val="00246C81"/>
    <w:rsid w:val="00246EFB"/>
    <w:rsid w:val="00247CCE"/>
    <w:rsid w:val="00260FCC"/>
    <w:rsid w:val="0026174D"/>
    <w:rsid w:val="0026235D"/>
    <w:rsid w:val="002729FF"/>
    <w:rsid w:val="00285A3D"/>
    <w:rsid w:val="002B331F"/>
    <w:rsid w:val="002B523F"/>
    <w:rsid w:val="002C7CC2"/>
    <w:rsid w:val="002D5BC6"/>
    <w:rsid w:val="002E5A3E"/>
    <w:rsid w:val="002F086F"/>
    <w:rsid w:val="002F7F75"/>
    <w:rsid w:val="00310554"/>
    <w:rsid w:val="00322819"/>
    <w:rsid w:val="00324E08"/>
    <w:rsid w:val="00345F0B"/>
    <w:rsid w:val="00364319"/>
    <w:rsid w:val="00372273"/>
    <w:rsid w:val="00386DB6"/>
    <w:rsid w:val="00387621"/>
    <w:rsid w:val="00390349"/>
    <w:rsid w:val="003D1A4C"/>
    <w:rsid w:val="003D32F7"/>
    <w:rsid w:val="003E018A"/>
    <w:rsid w:val="003E371F"/>
    <w:rsid w:val="003F2064"/>
    <w:rsid w:val="004029FE"/>
    <w:rsid w:val="0041145B"/>
    <w:rsid w:val="00417545"/>
    <w:rsid w:val="00466322"/>
    <w:rsid w:val="00481948"/>
    <w:rsid w:val="004833B9"/>
    <w:rsid w:val="00492DF0"/>
    <w:rsid w:val="004A3F0E"/>
    <w:rsid w:val="004C4648"/>
    <w:rsid w:val="004E33C8"/>
    <w:rsid w:val="004F3F2A"/>
    <w:rsid w:val="00530FE3"/>
    <w:rsid w:val="00531E86"/>
    <w:rsid w:val="0053407D"/>
    <w:rsid w:val="005427AE"/>
    <w:rsid w:val="00543A62"/>
    <w:rsid w:val="0055208B"/>
    <w:rsid w:val="005543CA"/>
    <w:rsid w:val="00576559"/>
    <w:rsid w:val="005778F9"/>
    <w:rsid w:val="005917E8"/>
    <w:rsid w:val="005A4A04"/>
    <w:rsid w:val="005A76F6"/>
    <w:rsid w:val="005B7A8C"/>
    <w:rsid w:val="005C2F5D"/>
    <w:rsid w:val="005C3B54"/>
    <w:rsid w:val="005D3C5E"/>
    <w:rsid w:val="005E69AC"/>
    <w:rsid w:val="006119DE"/>
    <w:rsid w:val="00633261"/>
    <w:rsid w:val="00633719"/>
    <w:rsid w:val="00633DED"/>
    <w:rsid w:val="006557D3"/>
    <w:rsid w:val="006566CD"/>
    <w:rsid w:val="006A3DA5"/>
    <w:rsid w:val="006C1A77"/>
    <w:rsid w:val="006D7FFE"/>
    <w:rsid w:val="006E177D"/>
    <w:rsid w:val="006E4BCE"/>
    <w:rsid w:val="006E5620"/>
    <w:rsid w:val="006E69FF"/>
    <w:rsid w:val="006F4A9E"/>
    <w:rsid w:val="006F5389"/>
    <w:rsid w:val="006F6FE2"/>
    <w:rsid w:val="0073583F"/>
    <w:rsid w:val="00736C6A"/>
    <w:rsid w:val="00784CFB"/>
    <w:rsid w:val="007939DB"/>
    <w:rsid w:val="007A222A"/>
    <w:rsid w:val="007B2FEA"/>
    <w:rsid w:val="007B5826"/>
    <w:rsid w:val="007B61A6"/>
    <w:rsid w:val="00826752"/>
    <w:rsid w:val="008471F9"/>
    <w:rsid w:val="0085055D"/>
    <w:rsid w:val="008554AA"/>
    <w:rsid w:val="00874CD9"/>
    <w:rsid w:val="00877B0A"/>
    <w:rsid w:val="00881C71"/>
    <w:rsid w:val="0089433A"/>
    <w:rsid w:val="008A1283"/>
    <w:rsid w:val="008A21FC"/>
    <w:rsid w:val="008C72AD"/>
    <w:rsid w:val="008D0248"/>
    <w:rsid w:val="008D3D89"/>
    <w:rsid w:val="008F3111"/>
    <w:rsid w:val="00904D65"/>
    <w:rsid w:val="00940782"/>
    <w:rsid w:val="009418D7"/>
    <w:rsid w:val="00941957"/>
    <w:rsid w:val="009451DA"/>
    <w:rsid w:val="009461B9"/>
    <w:rsid w:val="0097426A"/>
    <w:rsid w:val="009852E9"/>
    <w:rsid w:val="00992E6A"/>
    <w:rsid w:val="009A454D"/>
    <w:rsid w:val="009A55BC"/>
    <w:rsid w:val="009B2850"/>
    <w:rsid w:val="009F6114"/>
    <w:rsid w:val="00A02A1E"/>
    <w:rsid w:val="00A15989"/>
    <w:rsid w:val="00A22979"/>
    <w:rsid w:val="00A23BA6"/>
    <w:rsid w:val="00A3473C"/>
    <w:rsid w:val="00A400B1"/>
    <w:rsid w:val="00A862AA"/>
    <w:rsid w:val="00AA0DD8"/>
    <w:rsid w:val="00AB67B5"/>
    <w:rsid w:val="00AE31A1"/>
    <w:rsid w:val="00AE392E"/>
    <w:rsid w:val="00AE4F57"/>
    <w:rsid w:val="00AE77EA"/>
    <w:rsid w:val="00AF3B77"/>
    <w:rsid w:val="00B000A4"/>
    <w:rsid w:val="00B0389E"/>
    <w:rsid w:val="00B11184"/>
    <w:rsid w:val="00B167C2"/>
    <w:rsid w:val="00B43D06"/>
    <w:rsid w:val="00B81012"/>
    <w:rsid w:val="00B87F7B"/>
    <w:rsid w:val="00BB4217"/>
    <w:rsid w:val="00BC2D37"/>
    <w:rsid w:val="00BE2813"/>
    <w:rsid w:val="00C056E1"/>
    <w:rsid w:val="00C14519"/>
    <w:rsid w:val="00C5147D"/>
    <w:rsid w:val="00C666A5"/>
    <w:rsid w:val="00C82201"/>
    <w:rsid w:val="00CB3A45"/>
    <w:rsid w:val="00CC431A"/>
    <w:rsid w:val="00CC568D"/>
    <w:rsid w:val="00CD3751"/>
    <w:rsid w:val="00CE0DFE"/>
    <w:rsid w:val="00CE1559"/>
    <w:rsid w:val="00D06642"/>
    <w:rsid w:val="00D20E9C"/>
    <w:rsid w:val="00D37831"/>
    <w:rsid w:val="00D44C69"/>
    <w:rsid w:val="00D44CFE"/>
    <w:rsid w:val="00D45B40"/>
    <w:rsid w:val="00D46BA6"/>
    <w:rsid w:val="00D919AF"/>
    <w:rsid w:val="00DA7409"/>
    <w:rsid w:val="00DB0FBF"/>
    <w:rsid w:val="00DD501D"/>
    <w:rsid w:val="00DE7C4B"/>
    <w:rsid w:val="00DF60F4"/>
    <w:rsid w:val="00DF7AC9"/>
    <w:rsid w:val="00E021F2"/>
    <w:rsid w:val="00E12624"/>
    <w:rsid w:val="00E41377"/>
    <w:rsid w:val="00E73D90"/>
    <w:rsid w:val="00E80293"/>
    <w:rsid w:val="00E96D4C"/>
    <w:rsid w:val="00EB4A0F"/>
    <w:rsid w:val="00EC56F9"/>
    <w:rsid w:val="00EE1DB7"/>
    <w:rsid w:val="00EF6737"/>
    <w:rsid w:val="00EF6908"/>
    <w:rsid w:val="00EF7E35"/>
    <w:rsid w:val="00EF7EA5"/>
    <w:rsid w:val="00F0467E"/>
    <w:rsid w:val="00F10009"/>
    <w:rsid w:val="00F33356"/>
    <w:rsid w:val="00F34B0F"/>
    <w:rsid w:val="00F410EF"/>
    <w:rsid w:val="00F422CF"/>
    <w:rsid w:val="00F66A52"/>
    <w:rsid w:val="00F81978"/>
    <w:rsid w:val="00F92793"/>
    <w:rsid w:val="00FB4FFA"/>
    <w:rsid w:val="00FD0F68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18D7A"/>
  <w15:docId w15:val="{14C16A21-FA90-374B-BE76-8B6FB30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6A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1283"/>
    <w:pPr>
      <w:spacing w:before="480" w:line="276" w:lineRule="auto"/>
      <w:contextualSpacing/>
      <w:outlineLvl w:val="0"/>
    </w:pPr>
    <w:rPr>
      <w:rFonts w:ascii="Cambria" w:hAnsi="Cambria"/>
      <w:smallCaps/>
      <w:spacing w:val="5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A1283"/>
    <w:pPr>
      <w:spacing w:before="200" w:line="271" w:lineRule="auto"/>
      <w:outlineLvl w:val="1"/>
    </w:pPr>
    <w:rPr>
      <w:rFonts w:ascii="Cambria" w:hAnsi="Cambria"/>
      <w:smallCap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A1283"/>
    <w:pPr>
      <w:spacing w:before="200" w:line="271" w:lineRule="auto"/>
      <w:outlineLvl w:val="2"/>
    </w:pPr>
    <w:rPr>
      <w:rFonts w:ascii="Cambria" w:hAnsi="Cambria"/>
      <w:i/>
      <w:iCs/>
      <w:smallCaps/>
      <w:spacing w:val="5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A1283"/>
    <w:pPr>
      <w:spacing w:line="271" w:lineRule="auto"/>
      <w:outlineLvl w:val="3"/>
    </w:pPr>
    <w:rPr>
      <w:rFonts w:ascii="Cambria" w:hAnsi="Cambria"/>
      <w:b/>
      <w:bCs/>
      <w:spacing w:val="5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8A1283"/>
    <w:pPr>
      <w:spacing w:line="271" w:lineRule="auto"/>
      <w:outlineLvl w:val="4"/>
    </w:pPr>
    <w:rPr>
      <w:rFonts w:ascii="Cambria" w:hAnsi="Cambria"/>
      <w:i/>
      <w:iCs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8A1283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8A1283"/>
    <w:pPr>
      <w:spacing w:line="276" w:lineRule="auto"/>
      <w:outlineLvl w:val="6"/>
    </w:pPr>
    <w:rPr>
      <w:rFonts w:ascii="Cambria" w:hAnsi="Cambria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8A1283"/>
    <w:pPr>
      <w:spacing w:line="276" w:lineRule="auto"/>
      <w:outlineLvl w:val="7"/>
    </w:pPr>
    <w:rPr>
      <w:rFonts w:ascii="Cambria" w:hAnsi="Cambria"/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8A1283"/>
    <w:pPr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8A1283"/>
    <w:rPr>
      <w:i/>
      <w:iCs/>
      <w:smallCaps/>
      <w:spacing w:val="5"/>
      <w:sz w:val="26"/>
      <w:szCs w:val="26"/>
    </w:rPr>
  </w:style>
  <w:style w:type="paragraph" w:customStyle="1" w:styleId="11">
    <w:name w:val="Абзац списка1"/>
    <w:basedOn w:val="a"/>
    <w:rsid w:val="00A02A1E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customStyle="1" w:styleId="a3">
    <w:name w:val="Прижатый влево"/>
    <w:basedOn w:val="a"/>
    <w:next w:val="a"/>
    <w:rsid w:val="00A02A1E"/>
    <w:pPr>
      <w:autoSpaceDE w:val="0"/>
    </w:pPr>
    <w:rPr>
      <w:rFonts w:ascii="Arial" w:hAnsi="Arial" w:cs="Arial"/>
      <w:lang w:val="en-US" w:eastAsia="en-US" w:bidi="en-US"/>
    </w:rPr>
  </w:style>
  <w:style w:type="paragraph" w:customStyle="1" w:styleId="12">
    <w:name w:val="Обычный1"/>
    <w:rsid w:val="00A02A1E"/>
    <w:pPr>
      <w:suppressAutoHyphens/>
      <w:autoSpaceDE w:val="0"/>
      <w:spacing w:after="200" w:line="276" w:lineRule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21">
    <w:name w:val="Абзац списка2"/>
    <w:basedOn w:val="a"/>
    <w:uiPriority w:val="99"/>
    <w:rsid w:val="00A02A1E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customStyle="1" w:styleId="HTML1">
    <w:name w:val="Стандартный HTML1"/>
    <w:basedOn w:val="a"/>
    <w:rsid w:val="00A02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</w:pPr>
    <w:rPr>
      <w:rFonts w:ascii="Courier New" w:hAnsi="Courier New"/>
      <w:color w:val="000000"/>
      <w:sz w:val="20"/>
      <w:szCs w:val="20"/>
      <w:lang w:val="en-US" w:eastAsia="en-US" w:bidi="en-US"/>
    </w:rPr>
  </w:style>
  <w:style w:type="paragraph" w:customStyle="1" w:styleId="a4">
    <w:name w:val="Для таблиц"/>
    <w:basedOn w:val="a"/>
    <w:rsid w:val="00A02A1E"/>
    <w:rPr>
      <w:lang w:val="en-US" w:eastAsia="en-US" w:bidi="en-US"/>
    </w:rPr>
  </w:style>
  <w:style w:type="paragraph" w:styleId="a5">
    <w:name w:val="Body Text"/>
    <w:basedOn w:val="a"/>
    <w:link w:val="a6"/>
    <w:rsid w:val="00A02A1E"/>
    <w:pPr>
      <w:spacing w:after="120" w:line="276" w:lineRule="auto"/>
    </w:pPr>
    <w:rPr>
      <w:rFonts w:ascii="Calibri" w:eastAsia="Calibri" w:hAnsi="Calibri"/>
      <w:sz w:val="20"/>
      <w:szCs w:val="20"/>
      <w:lang w:val="x-none" w:eastAsia="zh-CN"/>
    </w:rPr>
  </w:style>
  <w:style w:type="character" w:customStyle="1" w:styleId="a6">
    <w:name w:val="Основной текст Знак"/>
    <w:link w:val="a5"/>
    <w:rsid w:val="00A02A1E"/>
    <w:rPr>
      <w:rFonts w:ascii="Calibri" w:eastAsia="Calibri" w:hAnsi="Calibri" w:cs="Calibri"/>
      <w:lang w:eastAsia="zh-CN"/>
    </w:rPr>
  </w:style>
  <w:style w:type="character" w:customStyle="1" w:styleId="29pt">
    <w:name w:val="Основной текст (2) + 9 pt"/>
    <w:aliases w:val="Полужирный,Основной текст (2) + 6,5 pt"/>
    <w:rsid w:val="00A02A1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A02A1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7">
    <w:name w:val="Body Text Indent"/>
    <w:basedOn w:val="a"/>
    <w:link w:val="a8"/>
    <w:rsid w:val="00A02A1E"/>
    <w:pPr>
      <w:spacing w:after="120" w:line="276" w:lineRule="auto"/>
      <w:ind w:left="283"/>
    </w:pPr>
    <w:rPr>
      <w:rFonts w:ascii="Calibri" w:eastAsia="Calibri" w:hAnsi="Calibri"/>
      <w:sz w:val="20"/>
      <w:szCs w:val="20"/>
      <w:lang w:val="x-none" w:eastAsia="zh-CN"/>
    </w:rPr>
  </w:style>
  <w:style w:type="character" w:customStyle="1" w:styleId="a8">
    <w:name w:val="Основной текст с отступом Знак"/>
    <w:link w:val="a7"/>
    <w:rsid w:val="00A02A1E"/>
    <w:rPr>
      <w:rFonts w:ascii="Calibri" w:eastAsia="Calibri" w:hAnsi="Calibri" w:cs="Calibri"/>
      <w:lang w:eastAsia="zh-CN"/>
    </w:rPr>
  </w:style>
  <w:style w:type="paragraph" w:styleId="a9">
    <w:name w:val="Normal (Web)"/>
    <w:basedOn w:val="a"/>
    <w:uiPriority w:val="99"/>
    <w:rsid w:val="00A02A1E"/>
    <w:pPr>
      <w:spacing w:before="280" w:after="119"/>
    </w:pPr>
    <w:rPr>
      <w:lang w:val="en-US" w:eastAsia="en-US" w:bidi="en-US"/>
    </w:rPr>
  </w:style>
  <w:style w:type="paragraph" w:customStyle="1" w:styleId="ConsPlusNormal">
    <w:name w:val="ConsPlusNormal"/>
    <w:rsid w:val="00A02A1E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customStyle="1" w:styleId="110">
    <w:name w:val="Обычный11"/>
    <w:uiPriority w:val="99"/>
    <w:rsid w:val="00A02A1E"/>
    <w:pPr>
      <w:widowControl w:val="0"/>
      <w:tabs>
        <w:tab w:val="left" w:pos="643"/>
      </w:tabs>
      <w:suppressAutoHyphens/>
      <w:snapToGrid w:val="0"/>
      <w:spacing w:after="200" w:line="276" w:lineRule="auto"/>
    </w:pPr>
    <w:rPr>
      <w:rFonts w:ascii="Times New Roman" w:hAnsi="Times New Roman"/>
      <w:sz w:val="22"/>
      <w:szCs w:val="22"/>
      <w:lang w:eastAsia="zh-CN"/>
    </w:rPr>
  </w:style>
  <w:style w:type="paragraph" w:customStyle="1" w:styleId="13">
    <w:name w:val="Оглавление1"/>
    <w:basedOn w:val="a"/>
    <w:uiPriority w:val="99"/>
    <w:rsid w:val="00A02A1E"/>
    <w:rPr>
      <w:rFonts w:ascii="Courier New" w:hAnsi="Courier New" w:cs="Courier New"/>
      <w:color w:val="000000"/>
      <w:kern w:val="2"/>
      <w:lang w:val="en-US" w:eastAsia="ar-SA" w:bidi="en-US"/>
    </w:rPr>
  </w:style>
  <w:style w:type="character" w:customStyle="1" w:styleId="aa">
    <w:name w:val="Оглавление"/>
    <w:uiPriority w:val="99"/>
    <w:rsid w:val="00A02A1E"/>
    <w:rPr>
      <w:rFonts w:ascii="Times New Roman" w:hAnsi="Times New Roman" w:cs="Times New Roman" w:hint="default"/>
    </w:rPr>
  </w:style>
  <w:style w:type="character" w:styleId="ab">
    <w:name w:val="Strong"/>
    <w:uiPriority w:val="22"/>
    <w:qFormat/>
    <w:rsid w:val="008A1283"/>
    <w:rPr>
      <w:b/>
      <w:bCs/>
    </w:rPr>
  </w:style>
  <w:style w:type="character" w:customStyle="1" w:styleId="apple-converted-space">
    <w:name w:val="apple-converted-space"/>
    <w:rsid w:val="00A02A1E"/>
  </w:style>
  <w:style w:type="paragraph" w:customStyle="1" w:styleId="111">
    <w:name w:val="Цветной список — акцент 11"/>
    <w:basedOn w:val="a"/>
    <w:uiPriority w:val="34"/>
    <w:qFormat/>
    <w:rsid w:val="008A1283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character" w:styleId="ac">
    <w:name w:val="Hyperlink"/>
    <w:unhideWhenUsed/>
    <w:rsid w:val="00A02A1E"/>
    <w:rPr>
      <w:color w:val="0066CC"/>
      <w:u w:val="single"/>
    </w:rPr>
  </w:style>
  <w:style w:type="character" w:customStyle="1" w:styleId="xrtl">
    <w:name w:val="xr_tl"/>
    <w:uiPriority w:val="99"/>
    <w:rsid w:val="00A02A1E"/>
  </w:style>
  <w:style w:type="character" w:styleId="ad">
    <w:name w:val="FollowedHyperlink"/>
    <w:uiPriority w:val="99"/>
    <w:semiHidden/>
    <w:unhideWhenUsed/>
    <w:rsid w:val="00A02A1E"/>
    <w:rPr>
      <w:color w:val="800080"/>
      <w:u w:val="single"/>
    </w:rPr>
  </w:style>
  <w:style w:type="paragraph" w:customStyle="1" w:styleId="31">
    <w:name w:val="Абзац списка3"/>
    <w:basedOn w:val="a"/>
    <w:uiPriority w:val="99"/>
    <w:rsid w:val="00322819"/>
    <w:pPr>
      <w:ind w:left="720"/>
      <w:contextualSpacing/>
    </w:pPr>
    <w:rPr>
      <w:lang w:val="en-US" w:bidi="en-US"/>
    </w:rPr>
  </w:style>
  <w:style w:type="paragraph" w:styleId="22">
    <w:name w:val="Body Text 2"/>
    <w:basedOn w:val="a"/>
    <w:link w:val="23"/>
    <w:uiPriority w:val="99"/>
    <w:semiHidden/>
    <w:unhideWhenUsed/>
    <w:rsid w:val="001806DB"/>
    <w:pPr>
      <w:spacing w:after="120" w:line="480" w:lineRule="auto"/>
    </w:pPr>
    <w:rPr>
      <w:rFonts w:ascii="Cambria" w:hAnsi="Cambria"/>
      <w:sz w:val="22"/>
      <w:szCs w:val="22"/>
      <w:lang w:val="x-none" w:eastAsia="zh-CN"/>
    </w:rPr>
  </w:style>
  <w:style w:type="character" w:customStyle="1" w:styleId="23">
    <w:name w:val="Основной текст 2 Знак"/>
    <w:link w:val="22"/>
    <w:uiPriority w:val="99"/>
    <w:semiHidden/>
    <w:rsid w:val="001806DB"/>
    <w:rPr>
      <w:rFonts w:cs="Calibri"/>
      <w:sz w:val="22"/>
      <w:szCs w:val="22"/>
      <w:lang w:eastAsia="zh-CN"/>
    </w:rPr>
  </w:style>
  <w:style w:type="paragraph" w:customStyle="1" w:styleId="41">
    <w:name w:val="Абзац списка4"/>
    <w:basedOn w:val="a"/>
    <w:rsid w:val="00E021F2"/>
    <w:pPr>
      <w:ind w:left="720"/>
      <w:contextualSpacing/>
    </w:pPr>
    <w:rPr>
      <w:lang w:val="en-US" w:bidi="en-US"/>
    </w:rPr>
  </w:style>
  <w:style w:type="paragraph" w:customStyle="1" w:styleId="210">
    <w:name w:val="Основной текст с отступом 21"/>
    <w:basedOn w:val="12"/>
    <w:rsid w:val="00E12624"/>
    <w:pPr>
      <w:suppressAutoHyphens w:val="0"/>
      <w:autoSpaceDE/>
      <w:ind w:firstLine="567"/>
      <w:jc w:val="both"/>
    </w:pPr>
    <w:rPr>
      <w:sz w:val="20"/>
      <w:szCs w:val="20"/>
      <w:lang w:eastAsia="ru-RU"/>
    </w:rPr>
  </w:style>
  <w:style w:type="paragraph" w:customStyle="1" w:styleId="32">
    <w:name w:val="Обычный3"/>
    <w:rsid w:val="00E12624"/>
    <w:pPr>
      <w:spacing w:after="200" w:line="276" w:lineRule="auto"/>
    </w:pPr>
    <w:rPr>
      <w:rFonts w:ascii="Times New Roman" w:hAnsi="Times New Roman"/>
      <w:sz w:val="22"/>
      <w:szCs w:val="22"/>
      <w:lang w:val="en-US" w:eastAsia="en-US" w:bidi="en-US"/>
    </w:rPr>
  </w:style>
  <w:style w:type="character" w:customStyle="1" w:styleId="10">
    <w:name w:val="Заголовок 1 Знак"/>
    <w:link w:val="1"/>
    <w:rsid w:val="008A1283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8A1283"/>
    <w:rPr>
      <w:smallCap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8A1283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8A1283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8A1283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8A1283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8A1283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A1283"/>
    <w:rPr>
      <w:b/>
      <w:bCs/>
      <w:i/>
      <w:iCs/>
      <w:color w:val="7F7F7F"/>
      <w:sz w:val="18"/>
      <w:szCs w:val="18"/>
    </w:rPr>
  </w:style>
  <w:style w:type="paragraph" w:styleId="ae">
    <w:name w:val="Title"/>
    <w:basedOn w:val="a"/>
    <w:next w:val="a"/>
    <w:link w:val="af"/>
    <w:qFormat/>
    <w:rsid w:val="008A1283"/>
    <w:pPr>
      <w:spacing w:after="300"/>
      <w:contextualSpacing/>
    </w:pPr>
    <w:rPr>
      <w:rFonts w:ascii="Cambria" w:hAnsi="Cambria"/>
      <w:smallCaps/>
      <w:sz w:val="52"/>
      <w:szCs w:val="52"/>
      <w:lang w:val="x-none" w:eastAsia="x-none"/>
    </w:rPr>
  </w:style>
  <w:style w:type="character" w:customStyle="1" w:styleId="af">
    <w:name w:val="Заголовок Знак"/>
    <w:link w:val="ae"/>
    <w:rsid w:val="008A1283"/>
    <w:rPr>
      <w:smallCaps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8A1283"/>
    <w:pPr>
      <w:spacing w:after="200" w:line="276" w:lineRule="auto"/>
    </w:pPr>
    <w:rPr>
      <w:rFonts w:ascii="Cambria" w:hAnsi="Cambria"/>
      <w:i/>
      <w:iCs/>
      <w:smallCaps/>
      <w:spacing w:val="10"/>
      <w:sz w:val="28"/>
      <w:szCs w:val="28"/>
      <w:lang w:val="x-none" w:eastAsia="x-none"/>
    </w:rPr>
  </w:style>
  <w:style w:type="character" w:customStyle="1" w:styleId="af1">
    <w:name w:val="Подзаголовок Знак"/>
    <w:link w:val="af0"/>
    <w:uiPriority w:val="11"/>
    <w:rsid w:val="008A1283"/>
    <w:rPr>
      <w:i/>
      <w:iCs/>
      <w:smallCaps/>
      <w:spacing w:val="10"/>
      <w:sz w:val="28"/>
      <w:szCs w:val="28"/>
    </w:rPr>
  </w:style>
  <w:style w:type="character" w:styleId="af2">
    <w:name w:val="Emphasis"/>
    <w:uiPriority w:val="20"/>
    <w:qFormat/>
    <w:rsid w:val="008A1283"/>
    <w:rPr>
      <w:b/>
      <w:bCs/>
      <w:i/>
      <w:iCs/>
      <w:spacing w:val="10"/>
    </w:rPr>
  </w:style>
  <w:style w:type="paragraph" w:customStyle="1" w:styleId="211">
    <w:name w:val="Средняя сетка 21"/>
    <w:basedOn w:val="a"/>
    <w:uiPriority w:val="1"/>
    <w:qFormat/>
    <w:rsid w:val="008A1283"/>
    <w:rPr>
      <w:rFonts w:ascii="Cambria" w:hAnsi="Cambria"/>
      <w:sz w:val="22"/>
      <w:szCs w:val="22"/>
      <w:lang w:val="en-US" w:eastAsia="en-US" w:bidi="en-US"/>
    </w:rPr>
  </w:style>
  <w:style w:type="paragraph" w:customStyle="1" w:styleId="112">
    <w:name w:val="Цветная сетка — акцент 11"/>
    <w:basedOn w:val="a"/>
    <w:next w:val="a"/>
    <w:link w:val="14"/>
    <w:uiPriority w:val="29"/>
    <w:qFormat/>
    <w:rsid w:val="008A1283"/>
    <w:pPr>
      <w:spacing w:after="200" w:line="276" w:lineRule="auto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14">
    <w:name w:val="Цветная сетка — акцент 1 Знак"/>
    <w:link w:val="112"/>
    <w:uiPriority w:val="29"/>
    <w:rsid w:val="008A1283"/>
    <w:rPr>
      <w:i/>
      <w:iCs/>
    </w:rPr>
  </w:style>
  <w:style w:type="paragraph" w:customStyle="1" w:styleId="212">
    <w:name w:val="Светлая заливка — акцент 21"/>
    <w:basedOn w:val="a"/>
    <w:next w:val="a"/>
    <w:link w:val="24"/>
    <w:uiPriority w:val="30"/>
    <w:qFormat/>
    <w:rsid w:val="008A128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24">
    <w:name w:val="Светлая заливка — акцент 2 Знак"/>
    <w:link w:val="212"/>
    <w:uiPriority w:val="30"/>
    <w:rsid w:val="008A1283"/>
    <w:rPr>
      <w:i/>
      <w:iCs/>
    </w:rPr>
  </w:style>
  <w:style w:type="character" w:customStyle="1" w:styleId="310">
    <w:name w:val="Таблица простая 31"/>
    <w:uiPriority w:val="19"/>
    <w:qFormat/>
    <w:rsid w:val="008A1283"/>
    <w:rPr>
      <w:i/>
      <w:iCs/>
    </w:rPr>
  </w:style>
  <w:style w:type="character" w:customStyle="1" w:styleId="410">
    <w:name w:val="Таблица простая 41"/>
    <w:uiPriority w:val="21"/>
    <w:qFormat/>
    <w:rsid w:val="008A1283"/>
    <w:rPr>
      <w:b/>
      <w:bCs/>
      <w:i/>
      <w:iCs/>
    </w:rPr>
  </w:style>
  <w:style w:type="character" w:customStyle="1" w:styleId="51">
    <w:name w:val="Таблица простая 51"/>
    <w:uiPriority w:val="31"/>
    <w:qFormat/>
    <w:rsid w:val="008A1283"/>
    <w:rPr>
      <w:smallCaps/>
    </w:rPr>
  </w:style>
  <w:style w:type="character" w:customStyle="1" w:styleId="15">
    <w:name w:val="Сетка таблицы светлая1"/>
    <w:uiPriority w:val="32"/>
    <w:qFormat/>
    <w:rsid w:val="008A1283"/>
    <w:rPr>
      <w:b/>
      <w:bCs/>
      <w:smallCaps/>
    </w:rPr>
  </w:style>
  <w:style w:type="character" w:customStyle="1" w:styleId="-11">
    <w:name w:val="Таблица-сетка 1 светлая1"/>
    <w:uiPriority w:val="33"/>
    <w:qFormat/>
    <w:rsid w:val="008A1283"/>
    <w:rPr>
      <w:i/>
      <w:iCs/>
      <w:smallCaps/>
      <w:spacing w:val="5"/>
    </w:rPr>
  </w:style>
  <w:style w:type="paragraph" w:customStyle="1" w:styleId="-31">
    <w:name w:val="Таблица-сетка 31"/>
    <w:basedOn w:val="1"/>
    <w:next w:val="a"/>
    <w:uiPriority w:val="39"/>
    <w:qFormat/>
    <w:rsid w:val="008A1283"/>
    <w:pPr>
      <w:outlineLvl w:val="9"/>
    </w:pPr>
  </w:style>
  <w:style w:type="paragraph" w:styleId="af3">
    <w:name w:val="Document Map"/>
    <w:basedOn w:val="a"/>
    <w:semiHidden/>
    <w:rsid w:val="005B7A8C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val="en-US" w:eastAsia="en-US" w:bidi="en-US"/>
    </w:rPr>
  </w:style>
  <w:style w:type="character" w:customStyle="1" w:styleId="value">
    <w:name w:val="value"/>
    <w:uiPriority w:val="99"/>
    <w:rsid w:val="00243457"/>
  </w:style>
  <w:style w:type="character" w:customStyle="1" w:styleId="hilight">
    <w:name w:val="hilight"/>
    <w:rsid w:val="00243457"/>
  </w:style>
  <w:style w:type="paragraph" w:styleId="af4">
    <w:name w:val="Balloon Text"/>
    <w:basedOn w:val="a"/>
    <w:link w:val="af5"/>
    <w:uiPriority w:val="99"/>
    <w:semiHidden/>
    <w:unhideWhenUsed/>
    <w:rsid w:val="00246EFB"/>
    <w:rPr>
      <w:rFonts w:ascii="Segoe UI" w:hAnsi="Segoe UI" w:cs="Segoe UI"/>
      <w:sz w:val="18"/>
      <w:szCs w:val="18"/>
      <w:lang w:val="en-US" w:eastAsia="en-US" w:bidi="en-US"/>
    </w:rPr>
  </w:style>
  <w:style w:type="character" w:customStyle="1" w:styleId="af5">
    <w:name w:val="Текст выноски Знак"/>
    <w:link w:val="af4"/>
    <w:uiPriority w:val="99"/>
    <w:semiHidden/>
    <w:rsid w:val="00246EFB"/>
    <w:rPr>
      <w:rFonts w:ascii="Segoe UI" w:hAnsi="Segoe UI" w:cs="Segoe UI"/>
      <w:sz w:val="18"/>
      <w:szCs w:val="18"/>
      <w:lang w:val="en-US" w:eastAsia="en-US" w:bidi="en-US"/>
    </w:rPr>
  </w:style>
  <w:style w:type="paragraph" w:customStyle="1" w:styleId="16">
    <w:name w:val="Без интервала1"/>
    <w:rsid w:val="008C72AD"/>
    <w:rPr>
      <w:rFonts w:ascii="Times New Roman" w:eastAsia="Calibri" w:hAnsi="Times New Roman"/>
      <w:sz w:val="24"/>
      <w:szCs w:val="24"/>
    </w:rPr>
  </w:style>
  <w:style w:type="paragraph" w:customStyle="1" w:styleId="s1">
    <w:name w:val="s_1"/>
    <w:basedOn w:val="a"/>
    <w:rsid w:val="0073583F"/>
    <w:pPr>
      <w:spacing w:before="100" w:beforeAutospacing="1" w:after="100" w:afterAutospacing="1"/>
    </w:pPr>
  </w:style>
  <w:style w:type="paragraph" w:styleId="af6">
    <w:name w:val="List Paragraph"/>
    <w:basedOn w:val="a"/>
    <w:uiPriority w:val="34"/>
    <w:unhideWhenUsed/>
    <w:qFormat/>
    <w:rsid w:val="000F3467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table" w:styleId="af7">
    <w:name w:val="Table Grid"/>
    <w:basedOn w:val="a1"/>
    <w:uiPriority w:val="59"/>
    <w:rsid w:val="00492DF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5">
    <w:name w:val="Основной текст (2)"/>
    <w:basedOn w:val="a0"/>
    <w:rsid w:val="00492D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ListLabel12">
    <w:name w:val="ListLabel 12"/>
    <w:qFormat/>
    <w:rsid w:val="00492DF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paragraph" w:customStyle="1" w:styleId="113">
    <w:name w:val="Абзац списка11"/>
    <w:basedOn w:val="a"/>
    <w:uiPriority w:val="99"/>
    <w:rsid w:val="00492D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52363.html" TargetMode="External"/><Relationship Id="rId13" Type="http://schemas.openxmlformats.org/officeDocument/2006/relationships/hyperlink" Target="https://www.studentlibrary.ru/book/ISBN9785970434055.html" TargetMode="External"/><Relationship Id="rId18" Type="http://schemas.openxmlformats.org/officeDocument/2006/relationships/hyperlink" Target="https://www.studentlibrary.ru/book/ISBN9785970430514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ISBN5990049369.html" TargetMode="External"/><Relationship Id="rId7" Type="http://schemas.openxmlformats.org/officeDocument/2006/relationships/hyperlink" Target="http://www.studentlibrary.ru/book/ISBN9785970442906.html" TargetMode="External"/><Relationship Id="rId12" Type="http://schemas.openxmlformats.org/officeDocument/2006/relationships/hyperlink" Target="https://www.studentlibrary.ru/book/ISBN9785970429099.html" TargetMode="External"/><Relationship Id="rId17" Type="http://schemas.openxmlformats.org/officeDocument/2006/relationships/hyperlink" Target="https://www.studentlibrary.ru/book/ISBN9785970430019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36950.html" TargetMode="External"/><Relationship Id="rId20" Type="http://schemas.openxmlformats.org/officeDocument/2006/relationships/hyperlink" Target="https://www.studentlibrary.ru/book/ISBN978590383417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37100.html" TargetMode="External"/><Relationship Id="rId11" Type="http://schemas.openxmlformats.org/officeDocument/2006/relationships/hyperlink" Target="https://www.studentlibrary.ru/book/ISBN9785970427224.html" TargetMode="External"/><Relationship Id="rId24" Type="http://schemas.openxmlformats.org/officeDocument/2006/relationships/hyperlink" Target="http://elibrary.ru" TargetMode="External"/><Relationship Id="rId5" Type="http://schemas.openxmlformats.org/officeDocument/2006/relationships/hyperlink" Target="http://www.rosmedlib.ru/book/ISBN9785970426784.html" TargetMode="External"/><Relationship Id="rId15" Type="http://schemas.openxmlformats.org/officeDocument/2006/relationships/hyperlink" Target="https://www.studentlibrary.ru/book/ISBN5990049331.html" TargetMode="External"/><Relationship Id="rId23" Type="http://schemas.openxmlformats.org/officeDocument/2006/relationships/hyperlink" Target="http://www.clinicalkey.com" TargetMode="External"/><Relationship Id="rId10" Type="http://schemas.openxmlformats.org/officeDocument/2006/relationships/hyperlink" Target="https://www.studentlibrary.ru/book/ISBN9785970432914.html" TargetMode="External"/><Relationship Id="rId19" Type="http://schemas.openxmlformats.org/officeDocument/2006/relationships/hyperlink" Target="https://www.studentlibrary.ru/book/ISBN978590383415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24940.html" TargetMode="External"/><Relationship Id="rId14" Type="http://schemas.openxmlformats.org/officeDocument/2006/relationships/hyperlink" Target="https://www.studentlibrary.ru/book/ISBN9785970454176.html" TargetMode="External"/><Relationship Id="rId22" Type="http://schemas.openxmlformats.org/officeDocument/2006/relationships/hyperlink" Target="https://www.studentlibrary.ru/book/ISBN5225040195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V34C7~1.ANO\LOCALS~1\Temp\&#1055;&#1088;&#1086;&#1075;&#1088;&#1072;&#1084;&#1084;&#1072;%20&#1087;&#1086;%20&#1076;&#1077;&#1088;&#1084;&#1072;&#1090;&#1086;&#1083;&#1086;&#1075;&#1080;&#1080;%20&#1076;&#1083;&#1103;%20&#1087;&#1077;&#1076;&#1080;&#1072;&#1090;&#1088;&#1086;&#1074;-1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C:\DOCUME~1\V34C7~1.ANO\LOCALS~1\Temp\Программа по дерматологии для педиатров-1.dot</Template>
  <TotalTime>2</TotalTime>
  <Pages>22</Pages>
  <Words>6200</Words>
  <Characters>35342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41460</CharactersWithSpaces>
  <SharedDoc>false</SharedDoc>
  <HLinks>
    <vt:vector size="60" baseType="variant">
      <vt:variant>
        <vt:i4>3080242</vt:i4>
      </vt:variant>
      <vt:variant>
        <vt:i4>27</vt:i4>
      </vt:variant>
      <vt:variant>
        <vt:i4>0</vt:i4>
      </vt:variant>
      <vt:variant>
        <vt:i4>5</vt:i4>
      </vt:variant>
      <vt:variant>
        <vt:lpwstr>http://polpred.com</vt:lpwstr>
      </vt:variant>
      <vt:variant>
        <vt:lpwstr/>
      </vt:variant>
      <vt:variant>
        <vt:i4>8126573</vt:i4>
      </vt:variant>
      <vt:variant>
        <vt:i4>24</vt:i4>
      </vt:variant>
      <vt:variant>
        <vt:i4>0</vt:i4>
      </vt:variant>
      <vt:variant>
        <vt:i4>5</vt:i4>
      </vt:variant>
      <vt:variant>
        <vt:lpwstr>http://elibrary.ru</vt:lpwstr>
      </vt:variant>
      <vt:variant>
        <vt:lpwstr/>
      </vt:variant>
      <vt:variant>
        <vt:i4>4128789</vt:i4>
      </vt:variant>
      <vt:variant>
        <vt:i4>21</vt:i4>
      </vt:variant>
      <vt:variant>
        <vt:i4>0</vt:i4>
      </vt:variant>
      <vt:variant>
        <vt:i4>5</vt:i4>
      </vt:variant>
      <vt:variant>
        <vt:lpwstr>http://www.nlm.nih.gov/</vt:lpwstr>
      </vt:variant>
      <vt:variant>
        <vt:lpwstr/>
      </vt:variant>
      <vt:variant>
        <vt:i4>8323182</vt:i4>
      </vt:variant>
      <vt:variant>
        <vt:i4>18</vt:i4>
      </vt:variant>
      <vt:variant>
        <vt:i4>0</vt:i4>
      </vt:variant>
      <vt:variant>
        <vt:i4>5</vt:i4>
      </vt:variant>
      <vt:variant>
        <vt:lpwstr>http://www.med.ru/</vt:lpwstr>
      </vt:variant>
      <vt:variant>
        <vt:lpwstr/>
      </vt:variant>
      <vt:variant>
        <vt:i4>1900599</vt:i4>
      </vt:variant>
      <vt:variant>
        <vt:i4>15</vt:i4>
      </vt:variant>
      <vt:variant>
        <vt:i4>0</vt:i4>
      </vt:variant>
      <vt:variant>
        <vt:i4>5</vt:i4>
      </vt:variant>
      <vt:variant>
        <vt:lpwstr>http://www.scsml.rssi.ru/</vt:lpwstr>
      </vt:variant>
      <vt:variant>
        <vt:lpwstr/>
      </vt:variant>
      <vt:variant>
        <vt:i4>1769536</vt:i4>
      </vt:variant>
      <vt:variant>
        <vt:i4>12</vt:i4>
      </vt:variant>
      <vt:variant>
        <vt:i4>0</vt:i4>
      </vt:variant>
      <vt:variant>
        <vt:i4>5</vt:i4>
      </vt:variant>
      <vt:variant>
        <vt:lpwstr>http://www.studmedlib.ru/book/ISBN9785970415306.html</vt:lpwstr>
      </vt:variant>
      <vt:variant>
        <vt:lpwstr/>
      </vt:variant>
      <vt:variant>
        <vt:i4>2424876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http://ru.wikipedia.org/w/index.php?title=Shigella_sonnei&amp;action=edit&amp;redlink=1</vt:lpwstr>
      </vt:variant>
      <vt:variant>
        <vt:lpwstr/>
      </vt:variant>
      <vt:variant>
        <vt:i4>3080230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http://ru.wikipedia.org/w/index.php?title=Shigella_boydii&amp;action=edit&amp;redlink=1</vt:lpwstr>
      </vt:variant>
      <vt:variant>
        <vt:lpwstr/>
      </vt:variant>
      <vt:variant>
        <vt:i4>4325468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http://ru.wikipedia.org/w/index.php?title=Shigella_flexneri&amp;action=edit&amp;redlink=1</vt:lpwstr>
      </vt:variant>
      <vt:variant>
        <vt:lpwstr/>
      </vt:variant>
      <vt:variant>
        <vt:i4>4128828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http://ru.wikipedia.org/wiki/Shigella_dysenteriae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Anokhin</dc:creator>
  <cp:keywords/>
  <cp:lastModifiedBy>Microsoft Office User</cp:lastModifiedBy>
  <cp:revision>2</cp:revision>
  <cp:lastPrinted>2018-03-02T05:48:00Z</cp:lastPrinted>
  <dcterms:created xsi:type="dcterms:W3CDTF">2022-05-10T15:51:00Z</dcterms:created>
  <dcterms:modified xsi:type="dcterms:W3CDTF">2022-05-10T15:51:00Z</dcterms:modified>
</cp:coreProperties>
</file>