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18" w:rsidRPr="002A58AD" w:rsidRDefault="00874C18" w:rsidP="00874C18">
      <w:pPr>
        <w:spacing w:line="276" w:lineRule="auto"/>
        <w:jc w:val="center"/>
        <w:rPr>
          <w:sz w:val="24"/>
        </w:rPr>
      </w:pPr>
      <w:bookmarkStart w:id="0" w:name="_GoBack"/>
      <w:bookmarkEnd w:id="0"/>
      <w:r w:rsidRPr="002A58AD">
        <w:rPr>
          <w:sz w:val="24"/>
        </w:rPr>
        <w:t xml:space="preserve">Тематический план </w:t>
      </w:r>
      <w:r w:rsidR="0038235D" w:rsidRPr="002A58AD">
        <w:rPr>
          <w:sz w:val="24"/>
        </w:rPr>
        <w:t xml:space="preserve">практических занятий </w:t>
      </w:r>
      <w:r w:rsidRPr="002A58AD">
        <w:rPr>
          <w:sz w:val="24"/>
        </w:rPr>
        <w:t>по дисциплине</w:t>
      </w:r>
    </w:p>
    <w:p w:rsidR="00874C18" w:rsidRPr="002A58AD" w:rsidRDefault="00874C18" w:rsidP="00874C18">
      <w:pPr>
        <w:spacing w:line="276" w:lineRule="auto"/>
        <w:jc w:val="center"/>
        <w:rPr>
          <w:sz w:val="24"/>
        </w:rPr>
      </w:pPr>
      <w:r w:rsidRPr="002A58AD">
        <w:rPr>
          <w:sz w:val="24"/>
        </w:rPr>
        <w:t>«Доказательная медицина»</w:t>
      </w:r>
      <w:r w:rsidR="00C13D55" w:rsidRPr="002A58AD">
        <w:rPr>
          <w:sz w:val="24"/>
        </w:rPr>
        <w:t xml:space="preserve"> для аспирантов 2-го года обучения</w:t>
      </w:r>
    </w:p>
    <w:p w:rsidR="00874C18" w:rsidRPr="002A58AD" w:rsidRDefault="00874C18" w:rsidP="00874C18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874C18" w:rsidRPr="002A58AD" w:rsidTr="000D2F40">
        <w:trPr>
          <w:trHeight w:val="273"/>
        </w:trPr>
        <w:tc>
          <w:tcPr>
            <w:tcW w:w="1130" w:type="dxa"/>
            <w:shd w:val="clear" w:color="auto" w:fill="auto"/>
          </w:tcPr>
          <w:p w:rsidR="00874C18" w:rsidRPr="002A58AD" w:rsidRDefault="00874C18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874C18" w:rsidRPr="002A58AD" w:rsidRDefault="00874C18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Тема практического занятия</w:t>
            </w:r>
          </w:p>
        </w:tc>
      </w:tr>
      <w:tr w:rsidR="00874C18" w:rsidRPr="002A58AD" w:rsidTr="000D2F40">
        <w:tc>
          <w:tcPr>
            <w:tcW w:w="1130" w:type="dxa"/>
            <w:shd w:val="clear" w:color="auto" w:fill="auto"/>
          </w:tcPr>
          <w:p w:rsidR="00874C18" w:rsidRPr="002A58AD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:rsidR="00874C18" w:rsidRPr="002A58AD" w:rsidRDefault="0038235D" w:rsidP="0038235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sz w:val="24"/>
              </w:rPr>
              <w:t>Критерии включения-исключения. Понятие о конечных точках исследования. Ошибки исследования. Основные статистические показатели, используемые в описательных и эпидемиологических исследованиях.</w:t>
            </w:r>
          </w:p>
        </w:tc>
      </w:tr>
      <w:tr w:rsidR="00874C18" w:rsidRPr="002A58AD" w:rsidTr="000D2F40">
        <w:tc>
          <w:tcPr>
            <w:tcW w:w="1130" w:type="dxa"/>
            <w:shd w:val="clear" w:color="auto" w:fill="auto"/>
          </w:tcPr>
          <w:p w:rsidR="00874C18" w:rsidRPr="002A58AD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:rsidR="00874C18" w:rsidRPr="002A58AD" w:rsidRDefault="0038235D" w:rsidP="0038235D">
            <w:pPr>
              <w:pStyle w:val="a3"/>
              <w:rPr>
                <w:color w:val="000000"/>
              </w:rPr>
            </w:pPr>
            <w:r w:rsidRPr="002A58AD">
              <w:t>Способы и варианты представления результатов исследования. Как правильно написать и оформить статью в медицинский журнал.</w:t>
            </w:r>
          </w:p>
        </w:tc>
      </w:tr>
      <w:tr w:rsidR="00874C18" w:rsidRPr="002A58AD" w:rsidTr="000D2F40">
        <w:tc>
          <w:tcPr>
            <w:tcW w:w="1130" w:type="dxa"/>
            <w:shd w:val="clear" w:color="auto" w:fill="auto"/>
          </w:tcPr>
          <w:p w:rsidR="00874C18" w:rsidRPr="002A58AD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874C18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sz w:val="24"/>
              </w:rPr>
              <w:t>Понятия чувствительности, специфичности, прогностической значимости, отношение правдоподобия.</w:t>
            </w:r>
          </w:p>
        </w:tc>
      </w:tr>
      <w:tr w:rsidR="00874C18" w:rsidRPr="002A58AD" w:rsidTr="000D2F40">
        <w:tc>
          <w:tcPr>
            <w:tcW w:w="1130" w:type="dxa"/>
            <w:shd w:val="clear" w:color="auto" w:fill="auto"/>
          </w:tcPr>
          <w:p w:rsidR="00874C18" w:rsidRPr="002A58AD" w:rsidRDefault="00874C18" w:rsidP="00874C18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4 день</w:t>
            </w:r>
          </w:p>
        </w:tc>
        <w:tc>
          <w:tcPr>
            <w:tcW w:w="7654" w:type="dxa"/>
            <w:shd w:val="clear" w:color="auto" w:fill="auto"/>
          </w:tcPr>
          <w:p w:rsidR="00874C18" w:rsidRPr="002A58AD" w:rsidRDefault="0038235D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sz w:val="24"/>
              </w:rPr>
              <w:t xml:space="preserve">Относительный и абсолютный риск, отношение шансов, отношение </w:t>
            </w:r>
            <w:proofErr w:type="spellStart"/>
            <w:r w:rsidRPr="002A58AD">
              <w:rPr>
                <w:sz w:val="24"/>
              </w:rPr>
              <w:t>превалентностей</w:t>
            </w:r>
            <w:proofErr w:type="spellEnd"/>
            <w:r w:rsidRPr="002A58AD">
              <w:rPr>
                <w:sz w:val="24"/>
              </w:rPr>
              <w:t xml:space="preserve"> и пр.</w:t>
            </w:r>
          </w:p>
        </w:tc>
      </w:tr>
      <w:tr w:rsidR="00874C18" w:rsidRPr="002A58AD" w:rsidTr="000D2F40">
        <w:tc>
          <w:tcPr>
            <w:tcW w:w="1130" w:type="dxa"/>
            <w:shd w:val="clear" w:color="auto" w:fill="auto"/>
          </w:tcPr>
          <w:p w:rsidR="00874C18" w:rsidRPr="002A58AD" w:rsidRDefault="00874C18" w:rsidP="00874C18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5 день</w:t>
            </w:r>
          </w:p>
        </w:tc>
        <w:tc>
          <w:tcPr>
            <w:tcW w:w="7654" w:type="dxa"/>
            <w:shd w:val="clear" w:color="auto" w:fill="auto"/>
          </w:tcPr>
          <w:p w:rsidR="00874C18" w:rsidRPr="002A58AD" w:rsidRDefault="0038235D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sz w:val="24"/>
              </w:rPr>
              <w:t>Оценка качества жизни, связанного со здоровьем. Прогностические факторы.</w:t>
            </w:r>
          </w:p>
        </w:tc>
      </w:tr>
      <w:tr w:rsidR="000D2F40" w:rsidRPr="002A58AD" w:rsidTr="000D2F40">
        <w:tc>
          <w:tcPr>
            <w:tcW w:w="1130" w:type="dxa"/>
            <w:shd w:val="clear" w:color="auto" w:fill="auto"/>
          </w:tcPr>
          <w:p w:rsidR="000D2F40" w:rsidRPr="002A58AD" w:rsidRDefault="000D2F40" w:rsidP="000D2F40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6 день</w:t>
            </w:r>
          </w:p>
        </w:tc>
        <w:tc>
          <w:tcPr>
            <w:tcW w:w="7654" w:type="dxa"/>
            <w:shd w:val="clear" w:color="auto" w:fill="auto"/>
          </w:tcPr>
          <w:p w:rsidR="000D2F40" w:rsidRPr="002A58AD" w:rsidRDefault="0038235D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sz w:val="24"/>
              </w:rPr>
              <w:t>Метод Каплана-Мейера.</w:t>
            </w:r>
          </w:p>
        </w:tc>
      </w:tr>
      <w:tr w:rsidR="000D2F40" w:rsidRPr="002A58AD" w:rsidTr="000D2F40">
        <w:tc>
          <w:tcPr>
            <w:tcW w:w="1130" w:type="dxa"/>
            <w:shd w:val="clear" w:color="auto" w:fill="auto"/>
          </w:tcPr>
          <w:p w:rsidR="000D2F40" w:rsidRPr="002A58AD" w:rsidRDefault="000D2F40" w:rsidP="000D2F40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7 день</w:t>
            </w:r>
          </w:p>
        </w:tc>
        <w:tc>
          <w:tcPr>
            <w:tcW w:w="7654" w:type="dxa"/>
            <w:shd w:val="clear" w:color="auto" w:fill="auto"/>
          </w:tcPr>
          <w:p w:rsidR="000D2F40" w:rsidRPr="002A58AD" w:rsidRDefault="0038235D" w:rsidP="000D2F4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bCs/>
                <w:sz w:val="24"/>
              </w:rPr>
              <w:t xml:space="preserve">Иерархия доказательств. Уровни доказательности и классы рекомендаций.   </w:t>
            </w:r>
          </w:p>
        </w:tc>
      </w:tr>
      <w:tr w:rsidR="000D2F40" w:rsidRPr="002A58AD" w:rsidTr="000D2F40">
        <w:tc>
          <w:tcPr>
            <w:tcW w:w="1130" w:type="dxa"/>
            <w:shd w:val="clear" w:color="auto" w:fill="auto"/>
          </w:tcPr>
          <w:p w:rsidR="000D2F40" w:rsidRPr="002A58AD" w:rsidRDefault="000D2F40" w:rsidP="000D2F40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8 день</w:t>
            </w:r>
          </w:p>
        </w:tc>
        <w:tc>
          <w:tcPr>
            <w:tcW w:w="7654" w:type="dxa"/>
            <w:shd w:val="clear" w:color="auto" w:fill="auto"/>
          </w:tcPr>
          <w:p w:rsidR="002A58AD" w:rsidRPr="002A58AD" w:rsidRDefault="0038235D" w:rsidP="002A58A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bCs/>
                <w:sz w:val="24"/>
              </w:rPr>
              <w:t xml:space="preserve">Принципы работы с медицинской литературой и электронными базами данных. Знакомство с </w:t>
            </w:r>
            <w:proofErr w:type="spellStart"/>
            <w:r w:rsidRPr="002A58AD">
              <w:rPr>
                <w:bCs/>
                <w:sz w:val="24"/>
              </w:rPr>
              <w:t>Кокрановской</w:t>
            </w:r>
            <w:proofErr w:type="spellEnd"/>
            <w:r w:rsidRPr="002A58AD">
              <w:rPr>
                <w:bCs/>
                <w:sz w:val="24"/>
              </w:rPr>
              <w:t xml:space="preserve"> библиотекой. Анализ публикаций с позиций ДМ. </w:t>
            </w:r>
            <w:r w:rsidRPr="002A58AD">
              <w:rPr>
                <w:sz w:val="24"/>
              </w:rPr>
              <w:t>Как правильно оценить статью, научную публикацию, результаты исследований и т.д.</w:t>
            </w:r>
            <w:r w:rsidR="002A58AD" w:rsidRPr="002A58AD">
              <w:rPr>
                <w:sz w:val="24"/>
              </w:rPr>
              <w:t xml:space="preserve"> </w:t>
            </w:r>
          </w:p>
          <w:p w:rsidR="000D2F40" w:rsidRPr="002A58AD" w:rsidRDefault="002A58AD" w:rsidP="002A58A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sz w:val="24"/>
              </w:rPr>
              <w:t>Зачет. Защита работ по организации исследования. Заключительный тестовый контроль</w:t>
            </w:r>
          </w:p>
        </w:tc>
      </w:tr>
    </w:tbl>
    <w:p w:rsidR="00FA58F2" w:rsidRPr="002A58AD" w:rsidRDefault="00FA58F2">
      <w:pPr>
        <w:rPr>
          <w:sz w:val="24"/>
        </w:rPr>
      </w:pPr>
    </w:p>
    <w:p w:rsidR="0038235D" w:rsidRPr="002A58AD" w:rsidRDefault="0038235D">
      <w:pPr>
        <w:rPr>
          <w:sz w:val="24"/>
        </w:rPr>
      </w:pPr>
    </w:p>
    <w:p w:rsidR="0038235D" w:rsidRPr="002A58AD" w:rsidRDefault="0038235D" w:rsidP="0038235D">
      <w:pPr>
        <w:spacing w:line="276" w:lineRule="auto"/>
        <w:jc w:val="center"/>
        <w:rPr>
          <w:sz w:val="24"/>
        </w:rPr>
      </w:pPr>
      <w:r w:rsidRPr="002A58AD">
        <w:rPr>
          <w:sz w:val="24"/>
        </w:rPr>
        <w:t>Тематический план лекций по дисциплине</w:t>
      </w:r>
    </w:p>
    <w:p w:rsidR="0038235D" w:rsidRPr="002A58AD" w:rsidRDefault="0038235D" w:rsidP="0038235D">
      <w:pPr>
        <w:spacing w:line="276" w:lineRule="auto"/>
        <w:jc w:val="center"/>
        <w:rPr>
          <w:sz w:val="24"/>
        </w:rPr>
      </w:pPr>
      <w:r w:rsidRPr="002A58AD">
        <w:rPr>
          <w:sz w:val="24"/>
        </w:rPr>
        <w:t>«Доказательная медицина» для аспирантов 2-го года обучения</w:t>
      </w:r>
    </w:p>
    <w:p w:rsidR="0038235D" w:rsidRPr="002A58AD" w:rsidRDefault="0038235D" w:rsidP="0038235D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38235D" w:rsidRPr="002A58AD" w:rsidTr="00A47ADD">
        <w:trPr>
          <w:trHeight w:val="273"/>
        </w:trPr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Тема практического занятия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sz w:val="24"/>
              </w:rPr>
              <w:t>Предмет и задачи клинической эпидемиологии и доказательной медицины. Виды исследований.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pStyle w:val="a3"/>
              <w:rPr>
                <w:color w:val="000000"/>
              </w:rPr>
            </w:pPr>
            <w:r w:rsidRPr="002A58AD">
              <w:t>Планирование и проведение исследования. Классификация, цели, фазы, дизайны и сферы применения исследований.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2A58AD">
              <w:rPr>
                <w:bCs/>
                <w:sz w:val="24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38235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A58AD">
              <w:rPr>
                <w:sz w:val="24"/>
              </w:rPr>
              <w:t>Байесовский принцип статистического анализа результатов эксперимента.</w:t>
            </w:r>
          </w:p>
          <w:p w:rsidR="0038235D" w:rsidRPr="002A58AD" w:rsidRDefault="0038235D" w:rsidP="0038235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sz w:val="24"/>
              </w:rPr>
              <w:t>Операционные характеристики диагностического теста.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4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sz w:val="24"/>
              </w:rPr>
              <w:t>Риски и их оценка в медико-биологических исследованиях.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5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2A58AD">
              <w:rPr>
                <w:sz w:val="24"/>
              </w:rPr>
              <w:t>Виды прогностических исследований. Описание исходов заболевания. Возможные систематические ошибки.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6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sz w:val="24"/>
              </w:rPr>
              <w:t>Описание прогноза. Анализ дожития. Показатели, используемые для описания прогнозов.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7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sz w:val="24"/>
              </w:rPr>
              <w:t>РКИ. Мета-анализ.</w:t>
            </w:r>
            <w:r w:rsidRPr="002A58AD">
              <w:rPr>
                <w:bCs/>
                <w:sz w:val="24"/>
              </w:rPr>
              <w:t xml:space="preserve"> Систематический обзор. Мета-анализ. Клинические рекомендации.</w:t>
            </w:r>
          </w:p>
        </w:tc>
      </w:tr>
      <w:tr w:rsidR="0038235D" w:rsidRPr="002A58AD" w:rsidTr="00A47ADD">
        <w:tc>
          <w:tcPr>
            <w:tcW w:w="1130" w:type="dxa"/>
            <w:shd w:val="clear" w:color="auto" w:fill="auto"/>
          </w:tcPr>
          <w:p w:rsidR="0038235D" w:rsidRPr="002A58AD" w:rsidRDefault="0038235D" w:rsidP="00A47ADD">
            <w:pPr>
              <w:ind w:firstLine="30"/>
              <w:jc w:val="center"/>
              <w:rPr>
                <w:sz w:val="24"/>
              </w:rPr>
            </w:pPr>
            <w:r w:rsidRPr="002A58AD">
              <w:rPr>
                <w:bCs/>
                <w:sz w:val="24"/>
              </w:rPr>
              <w:t>8 день</w:t>
            </w:r>
          </w:p>
        </w:tc>
        <w:tc>
          <w:tcPr>
            <w:tcW w:w="7654" w:type="dxa"/>
            <w:shd w:val="clear" w:color="auto" w:fill="auto"/>
          </w:tcPr>
          <w:p w:rsidR="0038235D" w:rsidRPr="002A58AD" w:rsidRDefault="0038235D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2A58AD">
              <w:rPr>
                <w:bCs/>
                <w:sz w:val="24"/>
              </w:rPr>
              <w:t xml:space="preserve">Кодексы </w:t>
            </w:r>
            <w:r w:rsidRPr="002A58AD">
              <w:rPr>
                <w:bCs/>
                <w:i/>
                <w:sz w:val="24"/>
                <w:lang w:val="en-US"/>
              </w:rPr>
              <w:t>GLP</w:t>
            </w:r>
            <w:r w:rsidRPr="002A58AD">
              <w:rPr>
                <w:bCs/>
                <w:i/>
                <w:sz w:val="24"/>
              </w:rPr>
              <w:t xml:space="preserve">, </w:t>
            </w:r>
            <w:r w:rsidRPr="002A58AD">
              <w:rPr>
                <w:bCs/>
                <w:i/>
                <w:sz w:val="24"/>
                <w:lang w:val="en-US"/>
              </w:rPr>
              <w:t>GCP</w:t>
            </w:r>
            <w:r w:rsidRPr="002A58AD">
              <w:rPr>
                <w:bCs/>
                <w:i/>
                <w:sz w:val="24"/>
              </w:rPr>
              <w:t xml:space="preserve">, </w:t>
            </w:r>
            <w:r w:rsidRPr="002A58AD">
              <w:rPr>
                <w:bCs/>
                <w:i/>
                <w:sz w:val="24"/>
                <w:lang w:val="en-US"/>
              </w:rPr>
              <w:t>GMP</w:t>
            </w:r>
            <w:r w:rsidRPr="002A58AD">
              <w:rPr>
                <w:bCs/>
                <w:sz w:val="24"/>
              </w:rPr>
              <w:t>. Этическое обеспечение КИ. Организация и проведение КИ в «уязвимых» категориях населения</w:t>
            </w:r>
            <w:r w:rsidRPr="002A58AD">
              <w:rPr>
                <w:b/>
                <w:bCs/>
                <w:sz w:val="24"/>
              </w:rPr>
              <w:t xml:space="preserve">.  </w:t>
            </w:r>
          </w:p>
        </w:tc>
      </w:tr>
    </w:tbl>
    <w:p w:rsidR="0038235D" w:rsidRPr="002A58AD" w:rsidRDefault="0038235D" w:rsidP="002A58AD">
      <w:pPr>
        <w:ind w:firstLine="0"/>
        <w:rPr>
          <w:sz w:val="24"/>
        </w:rPr>
      </w:pPr>
    </w:p>
    <w:sectPr w:rsidR="0038235D" w:rsidRPr="002A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8"/>
    <w:rsid w:val="000D2F40"/>
    <w:rsid w:val="002A58AD"/>
    <w:rsid w:val="0038235D"/>
    <w:rsid w:val="00874C18"/>
    <w:rsid w:val="00C13D55"/>
    <w:rsid w:val="00E21CD0"/>
    <w:rsid w:val="00FA58F2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DF25-1C1D-4C23-AA29-21FFD47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35D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2020-01-29T12:14:00Z</dcterms:created>
  <dcterms:modified xsi:type="dcterms:W3CDTF">2020-01-29T12:14:00Z</dcterms:modified>
</cp:coreProperties>
</file>