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0D" w:rsidRPr="005B06A8" w:rsidRDefault="005B06A8" w:rsidP="005B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A8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</w:t>
      </w:r>
    </w:p>
    <w:p w:rsidR="005B06A8" w:rsidRPr="005B06A8" w:rsidRDefault="005B06A8" w:rsidP="005B06A8">
      <w:pPr>
        <w:spacing w:after="0" w:line="240" w:lineRule="auto"/>
        <w:jc w:val="center"/>
        <w:rPr>
          <w:b/>
          <w:sz w:val="24"/>
          <w:szCs w:val="24"/>
        </w:rPr>
      </w:pPr>
      <w:r w:rsidRPr="005B06A8">
        <w:rPr>
          <w:rFonts w:ascii="Times New Roman" w:hAnsi="Times New Roman" w:cs="Times New Roman"/>
          <w:b/>
          <w:sz w:val="24"/>
          <w:szCs w:val="24"/>
        </w:rPr>
        <w:t xml:space="preserve"> ПО ДИСЦИПЛИНЕ «ПЕДИАТРИЯ (ДЕТСКИЕ ИНФЕКЦИИ)»</w:t>
      </w:r>
      <w:r w:rsidRPr="005B06A8">
        <w:rPr>
          <w:b/>
          <w:sz w:val="24"/>
          <w:szCs w:val="24"/>
        </w:rPr>
        <w:t xml:space="preserve"> </w:t>
      </w:r>
    </w:p>
    <w:p w:rsidR="005B06A8" w:rsidRPr="005B06A8" w:rsidRDefault="005B06A8" w:rsidP="005B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A8">
        <w:rPr>
          <w:rFonts w:ascii="Times New Roman" w:hAnsi="Times New Roman" w:cs="Times New Roman"/>
          <w:b/>
          <w:sz w:val="24"/>
          <w:szCs w:val="24"/>
        </w:rPr>
        <w:t>31.05.01 «ЛЕЧЕБНОЕ ДЕЛО»</w:t>
      </w:r>
    </w:p>
    <w:p w:rsidR="00E35379" w:rsidRPr="005B06A8" w:rsidRDefault="005B06A8" w:rsidP="005B0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A8">
        <w:rPr>
          <w:rFonts w:ascii="Times New Roman" w:hAnsi="Times New Roman" w:cs="Times New Roman"/>
          <w:b/>
          <w:sz w:val="24"/>
          <w:szCs w:val="24"/>
        </w:rPr>
        <w:t xml:space="preserve"> ДЛЯ 5 КУРСА ЛЕЧЕБНОГО ФАККУЛЬТЕТА</w:t>
      </w:r>
    </w:p>
    <w:p w:rsidR="00C6377E" w:rsidRDefault="00C6377E" w:rsidP="00C6377E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44"/>
      </w:tblGrid>
      <w:tr w:rsidR="00C6377E" w:rsidRPr="00794ACC" w:rsidTr="008C2F2C">
        <w:tc>
          <w:tcPr>
            <w:tcW w:w="1101" w:type="dxa"/>
          </w:tcPr>
          <w:p w:rsidR="00C6377E" w:rsidRPr="005B06A8" w:rsidRDefault="00C6377E" w:rsidP="00C6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</w:tcPr>
          <w:p w:rsidR="005B06A8" w:rsidRPr="008C2F2C" w:rsidRDefault="005B06A8" w:rsidP="00C63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77E" w:rsidRPr="008C2F2C" w:rsidRDefault="00C6377E" w:rsidP="00C63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практического занятия</w:t>
            </w:r>
          </w:p>
          <w:p w:rsidR="005B06A8" w:rsidRPr="008C2F2C" w:rsidRDefault="005B06A8" w:rsidP="00C63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6377E" w:rsidRPr="00794ACC" w:rsidTr="008C2F2C">
        <w:tc>
          <w:tcPr>
            <w:tcW w:w="1101" w:type="dxa"/>
          </w:tcPr>
          <w:p w:rsidR="005B06A8" w:rsidRDefault="005B06A8" w:rsidP="00C6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E" w:rsidRPr="005B06A8" w:rsidRDefault="00C6377E" w:rsidP="008C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44" w:type="dxa"/>
          </w:tcPr>
          <w:p w:rsidR="005B06A8" w:rsidRPr="008C2F2C" w:rsidRDefault="005B06A8" w:rsidP="00C63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A8" w:rsidRPr="008C2F2C" w:rsidRDefault="00C6377E" w:rsidP="00C63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Инфекционные заболевания у детей: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инфекционных заболеваний у детей. </w:t>
            </w:r>
          </w:p>
          <w:p w:rsidR="00C6377E" w:rsidRPr="008C2F2C" w:rsidRDefault="00C6377E" w:rsidP="00C63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Капельные инфекции у детей: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ОРВИ. Коклюш, </w:t>
            </w:r>
            <w:bookmarkStart w:id="0" w:name="_GoBack"/>
            <w:bookmarkEnd w:id="0"/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паракоклюш Эпидемический паротит.</w:t>
            </w:r>
          </w:p>
          <w:p w:rsidR="005B06A8" w:rsidRPr="008C2F2C" w:rsidRDefault="005B06A8" w:rsidP="00C6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E" w:rsidRPr="00794ACC" w:rsidTr="008C2F2C">
        <w:tc>
          <w:tcPr>
            <w:tcW w:w="1101" w:type="dxa"/>
          </w:tcPr>
          <w:p w:rsidR="005B06A8" w:rsidRDefault="005B06A8" w:rsidP="00C6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E" w:rsidRPr="005B06A8" w:rsidRDefault="00C6377E" w:rsidP="008C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44" w:type="dxa"/>
          </w:tcPr>
          <w:p w:rsidR="005B06A8" w:rsidRPr="008C2F2C" w:rsidRDefault="005B06A8" w:rsidP="00794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377E" w:rsidRPr="008C2F2C" w:rsidRDefault="00794ACC" w:rsidP="0079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C2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Инфекционные заболевания у детей, сопровождающиеся синдромом экзантемы: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внезапная экзантема, корь, краснуха, </w:t>
            </w:r>
            <w:proofErr w:type="spellStart"/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парвовирусная</w:t>
            </w:r>
            <w:proofErr w:type="spellEnd"/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инфекция, стрептококковая инфекция, скарлатина, энтеровирусная инфекция</w:t>
            </w:r>
            <w:proofErr w:type="gramEnd"/>
          </w:p>
          <w:p w:rsidR="005B06A8" w:rsidRPr="008C2F2C" w:rsidRDefault="005B06A8" w:rsidP="00794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E" w:rsidRPr="00794ACC" w:rsidTr="008C2F2C">
        <w:tc>
          <w:tcPr>
            <w:tcW w:w="1101" w:type="dxa"/>
          </w:tcPr>
          <w:p w:rsidR="005B06A8" w:rsidRDefault="005B06A8" w:rsidP="00C6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E" w:rsidRPr="005B06A8" w:rsidRDefault="00C6377E" w:rsidP="008C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244" w:type="dxa"/>
          </w:tcPr>
          <w:p w:rsidR="005B06A8" w:rsidRPr="008C2F2C" w:rsidRDefault="005B06A8" w:rsidP="00794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377E" w:rsidRPr="008C2F2C" w:rsidRDefault="00794ACC" w:rsidP="0079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Инфекционные заболевания у детей, сопровождающиеся синдромом экзантемы: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ветряная оспа,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Zoster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94ACC" w:rsidRPr="008C2F2C" w:rsidRDefault="00794ACC" w:rsidP="0079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Капельные инфекции у детей: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тонзиллита при инфекционных заболеваниях у детей (дифтерия, инфекционный мононуклеоз ангины)</w:t>
            </w:r>
            <w:r w:rsidR="004770CB"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770CB" w:rsidRPr="008C2F2C" w:rsidRDefault="004770CB" w:rsidP="0079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Нейроинфекции</w:t>
            </w:r>
            <w:proofErr w:type="spellEnd"/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детей.</w:t>
            </w:r>
          </w:p>
          <w:p w:rsidR="004770CB" w:rsidRPr="008C2F2C" w:rsidRDefault="004770CB" w:rsidP="0079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Иммунопрофилактика </w:t>
            </w:r>
            <w:r w:rsidRPr="008C2F2C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заболеваний.</w:t>
            </w:r>
          </w:p>
          <w:p w:rsidR="005B06A8" w:rsidRPr="008C2F2C" w:rsidRDefault="005B06A8" w:rsidP="00794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E" w:rsidRPr="00794ACC" w:rsidTr="008C2F2C">
        <w:tc>
          <w:tcPr>
            <w:tcW w:w="1101" w:type="dxa"/>
          </w:tcPr>
          <w:p w:rsidR="005B06A8" w:rsidRDefault="005B06A8" w:rsidP="00C6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E" w:rsidRPr="005B06A8" w:rsidRDefault="00C6377E" w:rsidP="008C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44" w:type="dxa"/>
          </w:tcPr>
          <w:p w:rsidR="005B06A8" w:rsidRPr="008C2F2C" w:rsidRDefault="005B06A8" w:rsidP="00794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377E" w:rsidRPr="008C2F2C" w:rsidRDefault="00794ACC" w:rsidP="0079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Кишечные инфекции у детей: </w:t>
            </w:r>
            <w:r w:rsidRPr="008C2F2C">
              <w:rPr>
                <w:rFonts w:ascii="Times New Roman" w:hAnsi="Times New Roman" w:cs="Times New Roman"/>
                <w:bCs/>
                <w:sz w:val="28"/>
                <w:szCs w:val="28"/>
              </w:rPr>
              <w:t>Острые кишечные инфекции</w:t>
            </w:r>
          </w:p>
          <w:p w:rsidR="005B06A8" w:rsidRPr="008C2F2C" w:rsidRDefault="005B06A8" w:rsidP="00794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77E" w:rsidRPr="00794ACC" w:rsidRDefault="00C6377E" w:rsidP="00C6377E">
      <w:pPr>
        <w:jc w:val="center"/>
        <w:rPr>
          <w:rFonts w:ascii="Times New Roman" w:hAnsi="Times New Roman" w:cs="Times New Roman"/>
        </w:rPr>
      </w:pPr>
    </w:p>
    <w:sectPr w:rsidR="00C6377E" w:rsidRPr="0079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C"/>
    <w:rsid w:val="002F7EEC"/>
    <w:rsid w:val="004770CB"/>
    <w:rsid w:val="005B06A8"/>
    <w:rsid w:val="00794ACC"/>
    <w:rsid w:val="008C2F2C"/>
    <w:rsid w:val="00C3500D"/>
    <w:rsid w:val="00C6377E"/>
    <w:rsid w:val="00E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private</cp:lastModifiedBy>
  <cp:revision>2</cp:revision>
  <dcterms:created xsi:type="dcterms:W3CDTF">2021-01-15T18:07:00Z</dcterms:created>
  <dcterms:modified xsi:type="dcterms:W3CDTF">2021-01-15T18:07:00Z</dcterms:modified>
</cp:coreProperties>
</file>