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EDD" w:rsidRDefault="007825F1" w:rsidP="007825F1">
      <w:pPr>
        <w:jc w:val="center"/>
        <w:rPr>
          <w:b/>
          <w:sz w:val="24"/>
          <w:szCs w:val="24"/>
        </w:rPr>
      </w:pPr>
      <w:r w:rsidRPr="00D413C7">
        <w:rPr>
          <w:b/>
          <w:sz w:val="24"/>
          <w:szCs w:val="24"/>
        </w:rPr>
        <w:t>ОБРАЗ</w:t>
      </w:r>
      <w:r w:rsidR="001A2EDD">
        <w:rPr>
          <w:b/>
          <w:sz w:val="24"/>
          <w:szCs w:val="24"/>
        </w:rPr>
        <w:t>ЦЫ</w:t>
      </w:r>
      <w:r w:rsidRPr="00D413C7">
        <w:rPr>
          <w:b/>
          <w:sz w:val="24"/>
          <w:szCs w:val="24"/>
        </w:rPr>
        <w:t xml:space="preserve"> </w:t>
      </w:r>
      <w:r>
        <w:rPr>
          <w:b/>
          <w:sz w:val="24"/>
          <w:szCs w:val="24"/>
        </w:rPr>
        <w:t>СИТУАЦИОНН</w:t>
      </w:r>
      <w:r w:rsidR="001A2EDD">
        <w:rPr>
          <w:b/>
          <w:sz w:val="24"/>
          <w:szCs w:val="24"/>
        </w:rPr>
        <w:t>ЫХ</w:t>
      </w:r>
      <w:r>
        <w:rPr>
          <w:b/>
          <w:sz w:val="24"/>
          <w:szCs w:val="24"/>
        </w:rPr>
        <w:t xml:space="preserve"> </w:t>
      </w:r>
      <w:r w:rsidRPr="00D413C7">
        <w:rPr>
          <w:b/>
          <w:sz w:val="24"/>
          <w:szCs w:val="24"/>
        </w:rPr>
        <w:t xml:space="preserve">ЗАДАЧ </w:t>
      </w:r>
    </w:p>
    <w:p w:rsidR="001A2EDD" w:rsidRDefault="007825F1" w:rsidP="007825F1">
      <w:pPr>
        <w:jc w:val="center"/>
        <w:rPr>
          <w:b/>
          <w:sz w:val="24"/>
          <w:szCs w:val="24"/>
        </w:rPr>
      </w:pPr>
      <w:r w:rsidRPr="00D413C7">
        <w:rPr>
          <w:b/>
          <w:sz w:val="24"/>
          <w:szCs w:val="24"/>
        </w:rPr>
        <w:t xml:space="preserve">ДЛЯ ГОСУДАРСТВЕННОЙ ИТОГОВОЙ АТТЕСТАЦИИ ОРДИНАТОРОВ  </w:t>
      </w:r>
    </w:p>
    <w:p w:rsidR="007825F1" w:rsidRDefault="007825F1" w:rsidP="007825F1">
      <w:pPr>
        <w:jc w:val="center"/>
        <w:rPr>
          <w:b/>
          <w:sz w:val="24"/>
          <w:szCs w:val="24"/>
        </w:rPr>
      </w:pPr>
      <w:r w:rsidRPr="00D413C7">
        <w:rPr>
          <w:b/>
          <w:sz w:val="24"/>
          <w:szCs w:val="24"/>
        </w:rPr>
        <w:t xml:space="preserve">ПО СПЕЦИАЛЬНОСТИ </w:t>
      </w:r>
    </w:p>
    <w:p w:rsidR="007825F1" w:rsidRDefault="007825F1" w:rsidP="007825F1">
      <w:pPr>
        <w:jc w:val="center"/>
        <w:rPr>
          <w:b/>
          <w:sz w:val="24"/>
          <w:szCs w:val="24"/>
        </w:rPr>
      </w:pPr>
      <w:r w:rsidRPr="00DA0C0B">
        <w:rPr>
          <w:b/>
          <w:sz w:val="24"/>
          <w:szCs w:val="24"/>
        </w:rPr>
        <w:t>«СТОМАТОЛОГИЯ ТЕРАПЕВТИЧЕСКАЯ»</w:t>
      </w:r>
    </w:p>
    <w:p w:rsidR="00085FEC" w:rsidRDefault="00085FEC"/>
    <w:p w:rsidR="007825F1" w:rsidRPr="001A2EDD" w:rsidRDefault="007825F1" w:rsidP="001A2EDD">
      <w:pPr>
        <w:rPr>
          <w:sz w:val="24"/>
          <w:szCs w:val="24"/>
        </w:rPr>
      </w:pPr>
    </w:p>
    <w:p w:rsidR="007825F1" w:rsidRPr="001A2EDD" w:rsidRDefault="007825F1" w:rsidP="001A2EDD">
      <w:pPr>
        <w:pStyle w:val="1"/>
        <w:numPr>
          <w:ilvl w:val="0"/>
          <w:numId w:val="4"/>
        </w:numPr>
        <w:tabs>
          <w:tab w:val="left" w:pos="709"/>
        </w:tabs>
        <w:spacing w:before="0" w:after="0"/>
        <w:ind w:left="0" w:firstLine="0"/>
        <w:jc w:val="both"/>
        <w:rPr>
          <w:rFonts w:ascii="Times New Roman" w:hAnsi="Times New Roman"/>
          <w:b w:val="0"/>
          <w:sz w:val="24"/>
          <w:szCs w:val="24"/>
          <w:lang w:val="ru-RU" w:eastAsia="ru-RU"/>
        </w:rPr>
      </w:pPr>
      <w:r w:rsidRPr="001A2EDD">
        <w:rPr>
          <w:rFonts w:ascii="Times New Roman" w:hAnsi="Times New Roman"/>
          <w:b w:val="0"/>
          <w:sz w:val="24"/>
          <w:szCs w:val="24"/>
          <w:lang w:val="ru-RU"/>
        </w:rPr>
        <w:t xml:space="preserve">Больная 18 лет. Жалобы: на кровоточивость десен, запах изо рта, подвижность зубов, сухость во рту. Анамнез: считает себя больной около года. Подвижность зубов заметила около 3-х месяцев назад. Объективно: </w:t>
      </w:r>
      <w:proofErr w:type="spellStart"/>
      <w:r w:rsidRPr="001A2EDD">
        <w:rPr>
          <w:rFonts w:ascii="Times New Roman" w:hAnsi="Times New Roman"/>
          <w:b w:val="0"/>
          <w:sz w:val="24"/>
          <w:szCs w:val="24"/>
          <w:lang w:val="ru-RU"/>
        </w:rPr>
        <w:t>Десневой</w:t>
      </w:r>
      <w:proofErr w:type="spellEnd"/>
      <w:r w:rsidRPr="001A2EDD">
        <w:rPr>
          <w:rFonts w:ascii="Times New Roman" w:hAnsi="Times New Roman"/>
          <w:b w:val="0"/>
          <w:sz w:val="24"/>
          <w:szCs w:val="24"/>
          <w:lang w:val="ru-RU"/>
        </w:rPr>
        <w:t xml:space="preserve"> край верхней и нижней челюсти гиперемирован и отечен. Межзубная десна </w:t>
      </w:r>
      <w:proofErr w:type="spellStart"/>
      <w:r w:rsidRPr="001A2EDD">
        <w:rPr>
          <w:rFonts w:ascii="Times New Roman" w:hAnsi="Times New Roman"/>
          <w:b w:val="0"/>
          <w:sz w:val="24"/>
          <w:szCs w:val="24"/>
          <w:lang w:val="ru-RU"/>
        </w:rPr>
        <w:t>валикообразно</w:t>
      </w:r>
      <w:proofErr w:type="spellEnd"/>
      <w:r w:rsidRPr="001A2EDD">
        <w:rPr>
          <w:rFonts w:ascii="Times New Roman" w:hAnsi="Times New Roman"/>
          <w:b w:val="0"/>
          <w:sz w:val="24"/>
          <w:szCs w:val="24"/>
          <w:lang w:val="ru-RU"/>
        </w:rPr>
        <w:t xml:space="preserve"> утолщена, </w:t>
      </w:r>
      <w:proofErr w:type="spellStart"/>
      <w:r w:rsidRPr="001A2EDD">
        <w:rPr>
          <w:rFonts w:ascii="Times New Roman" w:hAnsi="Times New Roman"/>
          <w:b w:val="0"/>
          <w:sz w:val="24"/>
          <w:szCs w:val="24"/>
          <w:lang w:val="ru-RU"/>
        </w:rPr>
        <w:t>гиперемированна</w:t>
      </w:r>
      <w:proofErr w:type="spellEnd"/>
      <w:r w:rsidRPr="001A2EDD">
        <w:rPr>
          <w:rFonts w:ascii="Times New Roman" w:hAnsi="Times New Roman"/>
          <w:b w:val="0"/>
          <w:sz w:val="24"/>
          <w:szCs w:val="24"/>
          <w:lang w:val="ru-RU"/>
        </w:rPr>
        <w:t xml:space="preserve">. Определяются </w:t>
      </w:r>
      <w:proofErr w:type="spellStart"/>
      <w:r w:rsidRPr="001A2EDD">
        <w:rPr>
          <w:rFonts w:ascii="Times New Roman" w:hAnsi="Times New Roman"/>
          <w:b w:val="0"/>
          <w:sz w:val="24"/>
          <w:szCs w:val="24"/>
          <w:lang w:val="ru-RU"/>
        </w:rPr>
        <w:t>пародонтальные</w:t>
      </w:r>
      <w:proofErr w:type="spellEnd"/>
      <w:r w:rsidRPr="001A2EDD">
        <w:rPr>
          <w:rFonts w:ascii="Times New Roman" w:hAnsi="Times New Roman"/>
          <w:b w:val="0"/>
          <w:sz w:val="24"/>
          <w:szCs w:val="24"/>
          <w:lang w:val="ru-RU"/>
        </w:rPr>
        <w:t xml:space="preserve"> карманы глубиной от 3 до 6 мм. Подвижность резцов на верхней и нижней челюсти 2-3 степени. Отмечается веерообразное расхождение резцов на верхней челюсти.</w:t>
      </w:r>
    </w:p>
    <w:p w:rsidR="007825F1" w:rsidRPr="001A2EDD" w:rsidRDefault="007825F1" w:rsidP="001A2EDD">
      <w:pPr>
        <w:jc w:val="both"/>
        <w:rPr>
          <w:rFonts w:eastAsia="Calibri"/>
          <w:sz w:val="24"/>
          <w:szCs w:val="24"/>
        </w:rPr>
      </w:pPr>
    </w:p>
    <w:p w:rsidR="007825F1" w:rsidRPr="001A2EDD" w:rsidRDefault="007825F1" w:rsidP="001A2EDD">
      <w:pPr>
        <w:pStyle w:val="1"/>
        <w:tabs>
          <w:tab w:val="left" w:pos="709"/>
        </w:tabs>
        <w:spacing w:before="0" w:after="0"/>
        <w:jc w:val="both"/>
        <w:rPr>
          <w:rFonts w:ascii="Times New Roman" w:hAnsi="Times New Roman"/>
          <w:b w:val="0"/>
          <w:sz w:val="24"/>
          <w:szCs w:val="24"/>
          <w:lang w:val="ru-RU" w:eastAsia="ru-RU"/>
        </w:rPr>
      </w:pPr>
      <w:r w:rsidRPr="001A2EDD">
        <w:rPr>
          <w:rFonts w:ascii="Times New Roman" w:hAnsi="Times New Roman"/>
          <w:b w:val="0"/>
          <w:sz w:val="24"/>
          <w:szCs w:val="24"/>
          <w:lang w:val="ru-RU" w:eastAsia="ru-RU"/>
        </w:rPr>
        <w:t>Вопросы:</w:t>
      </w:r>
      <w:bookmarkStart w:id="0" w:name="_GoBack"/>
      <w:bookmarkEnd w:id="0"/>
    </w:p>
    <w:p w:rsidR="007825F1" w:rsidRPr="001A2EDD" w:rsidRDefault="007825F1" w:rsidP="001A2EDD">
      <w:pPr>
        <w:pStyle w:val="1"/>
        <w:numPr>
          <w:ilvl w:val="0"/>
          <w:numId w:val="1"/>
        </w:numPr>
        <w:tabs>
          <w:tab w:val="left" w:pos="709"/>
        </w:tabs>
        <w:spacing w:before="0" w:after="0"/>
        <w:ind w:left="0" w:firstLine="0"/>
        <w:jc w:val="both"/>
        <w:rPr>
          <w:rFonts w:ascii="Times New Roman" w:hAnsi="Times New Roman"/>
          <w:b w:val="0"/>
          <w:sz w:val="24"/>
          <w:szCs w:val="24"/>
          <w:lang w:val="ru-RU" w:eastAsia="ru-RU"/>
        </w:rPr>
      </w:pPr>
      <w:r w:rsidRPr="001A2EDD">
        <w:rPr>
          <w:rFonts w:ascii="Times New Roman" w:hAnsi="Times New Roman"/>
          <w:b w:val="0"/>
          <w:sz w:val="24"/>
          <w:szCs w:val="24"/>
          <w:lang w:val="ru-RU" w:eastAsia="ru-RU"/>
        </w:rPr>
        <w:t>Поставьте предварительный диагноз.</w:t>
      </w:r>
    </w:p>
    <w:p w:rsidR="007825F1" w:rsidRPr="001A2EDD" w:rsidRDefault="007825F1" w:rsidP="001A2EDD">
      <w:pPr>
        <w:pStyle w:val="a3"/>
        <w:numPr>
          <w:ilvl w:val="0"/>
          <w:numId w:val="1"/>
        </w:numPr>
        <w:tabs>
          <w:tab w:val="left" w:pos="709"/>
        </w:tabs>
        <w:ind w:left="0" w:firstLine="0"/>
        <w:jc w:val="both"/>
        <w:rPr>
          <w:sz w:val="24"/>
          <w:szCs w:val="24"/>
        </w:rPr>
      </w:pPr>
      <w:r w:rsidRPr="001A2EDD">
        <w:rPr>
          <w:sz w:val="24"/>
          <w:szCs w:val="24"/>
        </w:rPr>
        <w:t>Какие дополнительные методы обследования необходимо провести для уточнения диагноза.</w:t>
      </w:r>
    </w:p>
    <w:p w:rsidR="007825F1" w:rsidRPr="001A2EDD" w:rsidRDefault="007825F1" w:rsidP="001A2EDD">
      <w:pPr>
        <w:pStyle w:val="a3"/>
        <w:numPr>
          <w:ilvl w:val="0"/>
          <w:numId w:val="1"/>
        </w:numPr>
        <w:tabs>
          <w:tab w:val="left" w:pos="709"/>
        </w:tabs>
        <w:ind w:left="0" w:firstLine="0"/>
        <w:jc w:val="both"/>
        <w:rPr>
          <w:sz w:val="24"/>
          <w:szCs w:val="24"/>
        </w:rPr>
      </w:pPr>
      <w:r w:rsidRPr="001A2EDD">
        <w:rPr>
          <w:sz w:val="24"/>
          <w:szCs w:val="24"/>
        </w:rPr>
        <w:t>Что явилось причиной развития заболевания пародонта?</w:t>
      </w:r>
    </w:p>
    <w:p w:rsidR="007825F1" w:rsidRPr="001A2EDD" w:rsidRDefault="007825F1" w:rsidP="001A2EDD">
      <w:pPr>
        <w:pStyle w:val="a3"/>
        <w:numPr>
          <w:ilvl w:val="0"/>
          <w:numId w:val="1"/>
        </w:numPr>
        <w:tabs>
          <w:tab w:val="left" w:pos="709"/>
        </w:tabs>
        <w:ind w:left="0" w:firstLine="0"/>
        <w:jc w:val="both"/>
        <w:rPr>
          <w:sz w:val="24"/>
          <w:szCs w:val="24"/>
        </w:rPr>
      </w:pPr>
      <w:r w:rsidRPr="001A2EDD">
        <w:rPr>
          <w:sz w:val="24"/>
          <w:szCs w:val="24"/>
        </w:rPr>
        <w:t xml:space="preserve">План </w:t>
      </w:r>
      <w:r w:rsidR="001A2EDD" w:rsidRPr="001A2EDD">
        <w:rPr>
          <w:sz w:val="24"/>
          <w:szCs w:val="24"/>
        </w:rPr>
        <w:t>лечения и возможные и</w:t>
      </w:r>
      <w:r w:rsidRPr="001A2EDD">
        <w:rPr>
          <w:sz w:val="24"/>
          <w:szCs w:val="24"/>
          <w:lang w:eastAsia="ru-RU"/>
        </w:rPr>
        <w:t>сход</w:t>
      </w:r>
      <w:r w:rsidR="001A2EDD" w:rsidRPr="001A2EDD">
        <w:rPr>
          <w:sz w:val="24"/>
          <w:szCs w:val="24"/>
          <w:lang w:eastAsia="ru-RU"/>
        </w:rPr>
        <w:t>ы</w:t>
      </w:r>
      <w:r w:rsidRPr="001A2EDD">
        <w:rPr>
          <w:sz w:val="24"/>
          <w:szCs w:val="24"/>
          <w:lang w:eastAsia="ru-RU"/>
        </w:rPr>
        <w:t xml:space="preserve"> лечения.</w:t>
      </w:r>
    </w:p>
    <w:p w:rsidR="007825F1" w:rsidRPr="001A2EDD" w:rsidRDefault="007825F1" w:rsidP="001A2EDD">
      <w:pPr>
        <w:rPr>
          <w:sz w:val="24"/>
          <w:szCs w:val="24"/>
        </w:rPr>
      </w:pPr>
    </w:p>
    <w:p w:rsidR="001A2EDD" w:rsidRPr="001A2EDD" w:rsidRDefault="001A2EDD" w:rsidP="001A2EDD">
      <w:pPr>
        <w:pStyle w:val="1"/>
        <w:numPr>
          <w:ilvl w:val="0"/>
          <w:numId w:val="4"/>
        </w:numPr>
        <w:tabs>
          <w:tab w:val="left" w:pos="709"/>
        </w:tabs>
        <w:spacing w:before="0" w:after="0"/>
        <w:ind w:left="0" w:firstLine="0"/>
        <w:jc w:val="both"/>
        <w:rPr>
          <w:rFonts w:ascii="Times New Roman" w:hAnsi="Times New Roman"/>
          <w:b w:val="0"/>
          <w:sz w:val="24"/>
          <w:szCs w:val="24"/>
        </w:rPr>
      </w:pPr>
      <w:r w:rsidRPr="001A2EDD">
        <w:rPr>
          <w:rFonts w:ascii="Times New Roman" w:hAnsi="Times New Roman"/>
          <w:b w:val="0"/>
          <w:sz w:val="24"/>
          <w:szCs w:val="24"/>
        </w:rPr>
        <w:t xml:space="preserve">Пациентка, 52 года, обратилась с жалобами на болезненность, усиливающуюся при приеме кислой, острой пищи, наличие «язвочки» на слизистой оболочки щеки справа. </w:t>
      </w:r>
    </w:p>
    <w:p w:rsidR="001A2EDD" w:rsidRPr="001A2EDD" w:rsidRDefault="001A2EDD" w:rsidP="001A2EDD">
      <w:pPr>
        <w:pStyle w:val="1"/>
        <w:tabs>
          <w:tab w:val="left" w:pos="709"/>
        </w:tabs>
        <w:spacing w:before="0" w:after="0"/>
        <w:jc w:val="both"/>
        <w:rPr>
          <w:rFonts w:ascii="Times New Roman" w:hAnsi="Times New Roman"/>
          <w:b w:val="0"/>
          <w:sz w:val="24"/>
          <w:szCs w:val="24"/>
        </w:rPr>
      </w:pPr>
      <w:r w:rsidRPr="001A2EDD">
        <w:rPr>
          <w:rFonts w:ascii="Times New Roman" w:hAnsi="Times New Roman"/>
          <w:b w:val="0"/>
          <w:sz w:val="24"/>
          <w:szCs w:val="24"/>
        </w:rPr>
        <w:t xml:space="preserve">При сборе анамнеза выяснено, что «язвочка» появилась около 5 месяцев назад. Ранее пациентка отмечала шероховатость в области слизистой оболочки щеки справа. </w:t>
      </w:r>
    </w:p>
    <w:p w:rsidR="001A2EDD" w:rsidRPr="001A2EDD" w:rsidRDefault="001A2EDD" w:rsidP="001A2EDD">
      <w:pPr>
        <w:pStyle w:val="1"/>
        <w:tabs>
          <w:tab w:val="left" w:pos="709"/>
        </w:tabs>
        <w:spacing w:before="0" w:after="0"/>
        <w:jc w:val="both"/>
        <w:rPr>
          <w:rFonts w:ascii="Times New Roman" w:hAnsi="Times New Roman"/>
          <w:b w:val="0"/>
          <w:sz w:val="24"/>
          <w:szCs w:val="24"/>
        </w:rPr>
      </w:pPr>
      <w:r w:rsidRPr="001A2EDD">
        <w:rPr>
          <w:rFonts w:ascii="Times New Roman" w:hAnsi="Times New Roman"/>
          <w:b w:val="0"/>
          <w:sz w:val="24"/>
          <w:szCs w:val="24"/>
        </w:rPr>
        <w:t xml:space="preserve">В анамнезе: вредные привычки, курит 1-1,5 пачки сигарет в день. Любит горячую и острую пищу. </w:t>
      </w:r>
    </w:p>
    <w:p w:rsidR="001A2EDD" w:rsidRPr="001A2EDD" w:rsidRDefault="001A2EDD" w:rsidP="001A2EDD">
      <w:pPr>
        <w:rPr>
          <w:sz w:val="24"/>
          <w:szCs w:val="24"/>
        </w:rPr>
      </w:pPr>
      <w:r w:rsidRPr="001A2EDD">
        <w:rPr>
          <w:sz w:val="24"/>
          <w:szCs w:val="24"/>
        </w:rPr>
        <w:t>При объективном обследовании выявлено: на слизистой оболочке щеки справа по линии смыкания моляров верхней и нижней челюсти имеется одиночная эрозия размером 0,5х0,9 мм, возвышающаяся над окружающей слизистой оболочкой. Наблюдается явление гиперкератоза. При пальпации эрозия обычной консистенции, слабо болезненна. Регионарные лимфатические узлы не увеличены, плотноэластической консистенции, безболезненны при пальпации. На зубах верхней и нижней челюсти определяется значительное количество мягкого зубного налета. Гигиенический индекс 2,5. Зубы 1.5, 1.6, 1.7, 4.6 покрыты металлокерамическими коронками. При осмотре коронки 1.6, 1.7 и 4.6 имеют дефекты в виде сколов металлокерамического покрытия с острыми краями.</w:t>
      </w:r>
    </w:p>
    <w:p w:rsidR="001A2EDD" w:rsidRPr="001A2EDD" w:rsidRDefault="001A2EDD" w:rsidP="001A2EDD">
      <w:pPr>
        <w:rPr>
          <w:sz w:val="24"/>
          <w:szCs w:val="24"/>
        </w:rPr>
      </w:pPr>
    </w:p>
    <w:p w:rsidR="001A2EDD" w:rsidRPr="001A2EDD" w:rsidRDefault="001A2EDD" w:rsidP="001A2EDD">
      <w:pPr>
        <w:pStyle w:val="1"/>
        <w:tabs>
          <w:tab w:val="left" w:pos="709"/>
        </w:tabs>
        <w:spacing w:before="0" w:after="0"/>
        <w:jc w:val="both"/>
        <w:rPr>
          <w:rFonts w:ascii="Times New Roman" w:hAnsi="Times New Roman"/>
          <w:b w:val="0"/>
          <w:sz w:val="24"/>
          <w:szCs w:val="24"/>
          <w:lang w:val="ru-RU" w:eastAsia="ru-RU"/>
        </w:rPr>
      </w:pPr>
      <w:r w:rsidRPr="001A2EDD">
        <w:rPr>
          <w:rFonts w:ascii="Times New Roman" w:hAnsi="Times New Roman"/>
          <w:b w:val="0"/>
          <w:sz w:val="24"/>
          <w:szCs w:val="24"/>
          <w:lang w:val="ru-RU" w:eastAsia="ru-RU"/>
        </w:rPr>
        <w:t>Вопросы:</w:t>
      </w:r>
    </w:p>
    <w:p w:rsidR="001A2EDD" w:rsidRPr="001A2EDD" w:rsidRDefault="001A2EDD" w:rsidP="001A2EDD">
      <w:pPr>
        <w:pStyle w:val="1"/>
        <w:numPr>
          <w:ilvl w:val="0"/>
          <w:numId w:val="2"/>
        </w:numPr>
        <w:tabs>
          <w:tab w:val="left" w:pos="709"/>
        </w:tabs>
        <w:spacing w:before="0" w:after="0"/>
        <w:ind w:left="0" w:firstLine="0"/>
        <w:jc w:val="both"/>
        <w:rPr>
          <w:rFonts w:ascii="Times New Roman" w:hAnsi="Times New Roman"/>
          <w:b w:val="0"/>
          <w:sz w:val="24"/>
          <w:szCs w:val="24"/>
          <w:lang w:val="ru-RU" w:eastAsia="ru-RU"/>
        </w:rPr>
      </w:pPr>
      <w:r w:rsidRPr="001A2EDD">
        <w:rPr>
          <w:rFonts w:ascii="Times New Roman" w:hAnsi="Times New Roman"/>
          <w:b w:val="0"/>
          <w:sz w:val="24"/>
          <w:szCs w:val="24"/>
        </w:rPr>
        <w:t xml:space="preserve">Поставьте предварительный диагноз. </w:t>
      </w:r>
    </w:p>
    <w:p w:rsidR="001A2EDD" w:rsidRPr="001A2EDD" w:rsidRDefault="001A2EDD" w:rsidP="001A2EDD">
      <w:pPr>
        <w:pStyle w:val="1"/>
        <w:numPr>
          <w:ilvl w:val="0"/>
          <w:numId w:val="2"/>
        </w:numPr>
        <w:tabs>
          <w:tab w:val="left" w:pos="709"/>
        </w:tabs>
        <w:spacing w:before="0" w:after="0"/>
        <w:ind w:left="0" w:firstLine="0"/>
        <w:jc w:val="both"/>
        <w:rPr>
          <w:rFonts w:ascii="Times New Roman" w:hAnsi="Times New Roman"/>
          <w:b w:val="0"/>
          <w:sz w:val="24"/>
          <w:szCs w:val="24"/>
          <w:lang w:val="ru-RU" w:eastAsia="ru-RU"/>
        </w:rPr>
      </w:pPr>
      <w:r w:rsidRPr="001A2EDD">
        <w:rPr>
          <w:rFonts w:ascii="Times New Roman" w:hAnsi="Times New Roman"/>
          <w:b w:val="0"/>
          <w:sz w:val="24"/>
          <w:szCs w:val="24"/>
        </w:rPr>
        <w:t xml:space="preserve">Проведите дифференциальную диагностику. </w:t>
      </w:r>
    </w:p>
    <w:p w:rsidR="001A2EDD" w:rsidRPr="001A2EDD" w:rsidRDefault="001A2EDD" w:rsidP="001A2EDD">
      <w:pPr>
        <w:pStyle w:val="1"/>
        <w:numPr>
          <w:ilvl w:val="0"/>
          <w:numId w:val="2"/>
        </w:numPr>
        <w:tabs>
          <w:tab w:val="left" w:pos="709"/>
        </w:tabs>
        <w:spacing w:before="0" w:after="0"/>
        <w:ind w:left="0" w:firstLine="0"/>
        <w:jc w:val="both"/>
        <w:rPr>
          <w:rFonts w:ascii="Times New Roman" w:hAnsi="Times New Roman"/>
          <w:b w:val="0"/>
          <w:sz w:val="24"/>
          <w:szCs w:val="24"/>
          <w:lang w:val="ru-RU" w:eastAsia="ru-RU"/>
        </w:rPr>
      </w:pPr>
      <w:r w:rsidRPr="001A2EDD">
        <w:rPr>
          <w:rFonts w:ascii="Times New Roman" w:hAnsi="Times New Roman"/>
          <w:b w:val="0"/>
          <w:sz w:val="24"/>
          <w:szCs w:val="24"/>
        </w:rPr>
        <w:t xml:space="preserve">Перечислите возможные причины возникновения данной симптоматической картины в полости рта. </w:t>
      </w:r>
    </w:p>
    <w:p w:rsidR="001A2EDD" w:rsidRPr="001A2EDD" w:rsidRDefault="001A2EDD" w:rsidP="001A2EDD">
      <w:pPr>
        <w:pStyle w:val="2"/>
        <w:numPr>
          <w:ilvl w:val="0"/>
          <w:numId w:val="2"/>
        </w:numPr>
        <w:shd w:val="clear" w:color="auto" w:fill="auto"/>
        <w:tabs>
          <w:tab w:val="left" w:pos="709"/>
        </w:tabs>
        <w:spacing w:line="240" w:lineRule="auto"/>
        <w:ind w:left="0" w:firstLine="0"/>
        <w:jc w:val="left"/>
        <w:rPr>
          <w:sz w:val="24"/>
          <w:szCs w:val="24"/>
          <w:lang w:eastAsia="ru-RU"/>
        </w:rPr>
      </w:pPr>
      <w:r w:rsidRPr="001A2EDD">
        <w:rPr>
          <w:sz w:val="24"/>
          <w:szCs w:val="24"/>
        </w:rPr>
        <w:t>Какие профилактические мероприятия могут быть направлены на предупреждение возникновения данного стоматологического заболевания?</w:t>
      </w:r>
    </w:p>
    <w:p w:rsidR="001A2EDD" w:rsidRDefault="001A2EDD" w:rsidP="001A2EDD">
      <w:pPr>
        <w:pStyle w:val="1"/>
        <w:tabs>
          <w:tab w:val="left" w:pos="709"/>
        </w:tabs>
        <w:spacing w:before="0" w:after="0"/>
        <w:jc w:val="both"/>
        <w:rPr>
          <w:rFonts w:ascii="Times New Roman" w:eastAsiaTheme="minorHAnsi" w:hAnsi="Times New Roman"/>
          <w:b w:val="0"/>
          <w:bCs w:val="0"/>
          <w:kern w:val="0"/>
          <w:sz w:val="24"/>
          <w:szCs w:val="24"/>
          <w:lang w:eastAsia="en-US"/>
        </w:rPr>
      </w:pPr>
    </w:p>
    <w:p w:rsidR="001A2EDD" w:rsidRPr="001A2EDD" w:rsidRDefault="001A2EDD" w:rsidP="001A2EDD">
      <w:pPr>
        <w:pStyle w:val="1"/>
        <w:numPr>
          <w:ilvl w:val="0"/>
          <w:numId w:val="4"/>
        </w:numPr>
        <w:tabs>
          <w:tab w:val="left" w:pos="709"/>
        </w:tabs>
        <w:spacing w:before="0" w:after="0"/>
        <w:ind w:left="0" w:firstLine="0"/>
        <w:jc w:val="both"/>
        <w:rPr>
          <w:rFonts w:ascii="Times New Roman" w:hAnsi="Times New Roman"/>
          <w:b w:val="0"/>
          <w:bCs w:val="0"/>
          <w:kern w:val="0"/>
          <w:sz w:val="24"/>
          <w:szCs w:val="24"/>
          <w:lang w:val="ru-RU" w:eastAsia="ru-RU"/>
        </w:rPr>
      </w:pPr>
      <w:r w:rsidRPr="001A2EDD">
        <w:rPr>
          <w:rFonts w:ascii="Times New Roman" w:hAnsi="Times New Roman"/>
          <w:b w:val="0"/>
          <w:bCs w:val="0"/>
          <w:kern w:val="0"/>
          <w:sz w:val="24"/>
          <w:szCs w:val="24"/>
          <w:lang w:val="ru-RU" w:eastAsia="ru-RU"/>
        </w:rPr>
        <w:t xml:space="preserve">Больной,  36 лет,  обратился   в   клинику терапевтической стоматологии   с   жалобами на дергающие, самопроизвольные боли  в 1.6 зубе, усиливающиеся при приеме горячей пищи, неприятный запах изо рта. </w:t>
      </w:r>
    </w:p>
    <w:p w:rsidR="001A2EDD" w:rsidRPr="001A2EDD" w:rsidRDefault="001A2EDD" w:rsidP="001A2EDD">
      <w:pPr>
        <w:pStyle w:val="1"/>
        <w:tabs>
          <w:tab w:val="left" w:pos="709"/>
        </w:tabs>
        <w:spacing w:before="0" w:after="0"/>
        <w:jc w:val="both"/>
        <w:rPr>
          <w:rFonts w:ascii="Times New Roman" w:hAnsi="Times New Roman"/>
          <w:b w:val="0"/>
          <w:bCs w:val="0"/>
          <w:kern w:val="0"/>
          <w:sz w:val="24"/>
          <w:szCs w:val="24"/>
          <w:lang w:val="ru-RU" w:eastAsia="ru-RU"/>
        </w:rPr>
      </w:pPr>
      <w:r w:rsidRPr="001A2EDD">
        <w:rPr>
          <w:rFonts w:ascii="Times New Roman" w:hAnsi="Times New Roman"/>
          <w:b w:val="0"/>
          <w:bCs w:val="0"/>
          <w:kern w:val="0"/>
          <w:sz w:val="24"/>
          <w:szCs w:val="24"/>
          <w:lang w:val="ru-RU" w:eastAsia="ru-RU"/>
        </w:rPr>
        <w:t xml:space="preserve">Анамнез: впервые самопроизвольные, приступообразные боли в 1.6 зубе появились около  3 месяцев назад; к стоматологу не обращался. Последние  2 недели появились нарастающие боли от горячего.       </w:t>
      </w:r>
    </w:p>
    <w:p w:rsidR="001A2EDD" w:rsidRPr="001A2EDD" w:rsidRDefault="001A2EDD" w:rsidP="001A2EDD">
      <w:pPr>
        <w:rPr>
          <w:sz w:val="24"/>
          <w:szCs w:val="24"/>
          <w:lang w:eastAsia="ru-RU"/>
        </w:rPr>
      </w:pPr>
      <w:r w:rsidRPr="001A2EDD">
        <w:rPr>
          <w:sz w:val="24"/>
          <w:szCs w:val="24"/>
          <w:lang w:eastAsia="ru-RU"/>
        </w:rPr>
        <w:t>Объективно: лицо симметричное, кожные  покровы    чистые, физиологической окраски.  Подчелюстные  лимфоузлы   справа  увеличены, болезненны  при  пальпации. СОР  бледно-розового  цвета, в области 1.6 зуба слегка гиперемирована с  цианотичным оттенком. Коронка 1.6 зуба изменена в цвете. На жевательной поверхности имеется глубокая кариозная полость, заполненная остатками пищи и остатками пломбировочного материала.  Пульповая камера вскрыта. Зондирование кариозной полости и  устьев корневых каналов безболезненно. После препарирования зондирование в глубине корневых каналов болезненно. Перкуссия 16 слабо болезненна. Реакция на температурные раздражители (горячее) болезненна.</w:t>
      </w:r>
    </w:p>
    <w:p w:rsidR="001A2EDD" w:rsidRPr="001A2EDD" w:rsidRDefault="001A2EDD" w:rsidP="001A2EDD">
      <w:pPr>
        <w:rPr>
          <w:sz w:val="24"/>
          <w:szCs w:val="24"/>
          <w:lang w:eastAsia="ru-RU"/>
        </w:rPr>
      </w:pPr>
    </w:p>
    <w:p w:rsidR="001A2EDD" w:rsidRPr="001A2EDD" w:rsidRDefault="001A2EDD" w:rsidP="001A2EDD">
      <w:pPr>
        <w:pStyle w:val="1"/>
        <w:tabs>
          <w:tab w:val="left" w:pos="709"/>
        </w:tabs>
        <w:spacing w:before="0" w:after="0"/>
        <w:jc w:val="both"/>
        <w:rPr>
          <w:rFonts w:ascii="Times New Roman" w:hAnsi="Times New Roman"/>
          <w:b w:val="0"/>
          <w:sz w:val="24"/>
          <w:szCs w:val="24"/>
          <w:lang w:val="ru-RU" w:eastAsia="ru-RU"/>
        </w:rPr>
      </w:pPr>
      <w:r w:rsidRPr="001A2EDD">
        <w:rPr>
          <w:rFonts w:ascii="Times New Roman" w:hAnsi="Times New Roman"/>
          <w:b w:val="0"/>
          <w:sz w:val="24"/>
          <w:szCs w:val="24"/>
          <w:lang w:val="ru-RU" w:eastAsia="ru-RU"/>
        </w:rPr>
        <w:t>Вопросы:</w:t>
      </w:r>
    </w:p>
    <w:p w:rsidR="001A2EDD" w:rsidRPr="001A2EDD" w:rsidRDefault="001A2EDD" w:rsidP="001A2EDD">
      <w:pPr>
        <w:pStyle w:val="1"/>
        <w:numPr>
          <w:ilvl w:val="0"/>
          <w:numId w:val="3"/>
        </w:numPr>
        <w:tabs>
          <w:tab w:val="left" w:pos="709"/>
        </w:tabs>
        <w:spacing w:before="0" w:after="0"/>
        <w:ind w:left="0" w:firstLine="0"/>
        <w:jc w:val="both"/>
        <w:rPr>
          <w:rFonts w:ascii="Times New Roman" w:hAnsi="Times New Roman"/>
          <w:b w:val="0"/>
          <w:sz w:val="24"/>
          <w:szCs w:val="24"/>
          <w:lang w:val="ru-RU" w:eastAsia="ru-RU"/>
        </w:rPr>
      </w:pPr>
      <w:r w:rsidRPr="001A2EDD">
        <w:rPr>
          <w:rFonts w:ascii="Times New Roman" w:hAnsi="Times New Roman"/>
          <w:b w:val="0"/>
          <w:sz w:val="24"/>
          <w:szCs w:val="24"/>
          <w:lang w:eastAsia="ru-RU"/>
        </w:rPr>
        <w:t>С какими заболеваниями проводится дифференциальная диагностика?</w:t>
      </w:r>
    </w:p>
    <w:p w:rsidR="001A2EDD" w:rsidRPr="001A2EDD" w:rsidRDefault="001A2EDD" w:rsidP="001A2EDD">
      <w:pPr>
        <w:pStyle w:val="a3"/>
        <w:numPr>
          <w:ilvl w:val="0"/>
          <w:numId w:val="3"/>
        </w:numPr>
        <w:tabs>
          <w:tab w:val="left" w:pos="709"/>
        </w:tabs>
        <w:ind w:left="0" w:firstLine="0"/>
        <w:jc w:val="both"/>
        <w:rPr>
          <w:sz w:val="24"/>
          <w:szCs w:val="24"/>
        </w:rPr>
      </w:pPr>
      <w:r w:rsidRPr="001A2EDD">
        <w:rPr>
          <w:sz w:val="24"/>
          <w:szCs w:val="24"/>
        </w:rPr>
        <w:t>Назовите наиболее вероятный диагноз.</w:t>
      </w:r>
    </w:p>
    <w:p w:rsidR="001A2EDD" w:rsidRPr="001A2EDD" w:rsidRDefault="001A2EDD" w:rsidP="001A2EDD">
      <w:pPr>
        <w:pStyle w:val="2"/>
        <w:numPr>
          <w:ilvl w:val="0"/>
          <w:numId w:val="3"/>
        </w:numPr>
        <w:shd w:val="clear" w:color="auto" w:fill="auto"/>
        <w:tabs>
          <w:tab w:val="left" w:pos="735"/>
        </w:tabs>
        <w:spacing w:line="240" w:lineRule="auto"/>
        <w:ind w:left="0" w:firstLine="0"/>
        <w:jc w:val="both"/>
        <w:rPr>
          <w:sz w:val="24"/>
          <w:szCs w:val="24"/>
          <w:lang w:val="ru-RU" w:eastAsia="ru-RU"/>
        </w:rPr>
      </w:pPr>
      <w:r w:rsidRPr="001A2EDD">
        <w:rPr>
          <w:sz w:val="24"/>
          <w:szCs w:val="24"/>
          <w:lang w:val="ru-RU" w:eastAsia="ru-RU"/>
        </w:rPr>
        <w:t>Какие осложнения лечения данного заболевания могут возникнуть?</w:t>
      </w:r>
    </w:p>
    <w:p w:rsidR="001A2EDD" w:rsidRPr="001A2EDD" w:rsidRDefault="001A2EDD" w:rsidP="001A2EDD">
      <w:pPr>
        <w:pStyle w:val="2"/>
        <w:numPr>
          <w:ilvl w:val="0"/>
          <w:numId w:val="3"/>
        </w:numPr>
        <w:shd w:val="clear" w:color="auto" w:fill="auto"/>
        <w:tabs>
          <w:tab w:val="left" w:pos="709"/>
        </w:tabs>
        <w:spacing w:line="240" w:lineRule="auto"/>
        <w:ind w:left="0" w:firstLine="0"/>
        <w:jc w:val="left"/>
        <w:rPr>
          <w:sz w:val="24"/>
          <w:szCs w:val="24"/>
          <w:lang w:eastAsia="ru-RU"/>
        </w:rPr>
      </w:pPr>
      <w:r w:rsidRPr="001A2EDD">
        <w:rPr>
          <w:sz w:val="24"/>
          <w:szCs w:val="24"/>
          <w:lang w:eastAsia="ru-RU"/>
        </w:rPr>
        <w:t>Перечислите основные этапы лечения.</w:t>
      </w:r>
    </w:p>
    <w:p w:rsidR="001A2EDD" w:rsidRPr="001A2EDD" w:rsidRDefault="001A2EDD" w:rsidP="001A2EDD">
      <w:pPr>
        <w:rPr>
          <w:sz w:val="24"/>
          <w:szCs w:val="24"/>
          <w:lang w:eastAsia="ru-RU"/>
        </w:rPr>
      </w:pPr>
    </w:p>
    <w:p w:rsidR="001A2EDD" w:rsidRPr="001A2EDD" w:rsidRDefault="001A2EDD" w:rsidP="001A2EDD">
      <w:pPr>
        <w:rPr>
          <w:sz w:val="24"/>
          <w:szCs w:val="24"/>
        </w:rPr>
      </w:pPr>
    </w:p>
    <w:p w:rsidR="001A2EDD" w:rsidRPr="001A2EDD" w:rsidRDefault="001A2EDD" w:rsidP="001A2EDD">
      <w:pPr>
        <w:rPr>
          <w:sz w:val="24"/>
          <w:szCs w:val="24"/>
        </w:rPr>
      </w:pPr>
    </w:p>
    <w:sectPr w:rsidR="001A2EDD" w:rsidRPr="001A2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339E9"/>
    <w:multiLevelType w:val="hybridMultilevel"/>
    <w:tmpl w:val="13F2B112"/>
    <w:lvl w:ilvl="0" w:tplc="A77CE1C2">
      <w:start w:val="1"/>
      <w:numFmt w:val="decimal"/>
      <w:lvlText w:val="%1."/>
      <w:lvlJc w:val="left"/>
      <w:pPr>
        <w:ind w:left="720" w:hanging="360"/>
      </w:pPr>
      <w:rPr>
        <w:rFonts w:ascii="Times New Roman" w:hAnsi="Times New Roman" w:cs="Times New Roman" w:hint="default"/>
        <w:color w:val="231F20"/>
        <w:spacing w:val="-1"/>
        <w:w w:val="102"/>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F60C51"/>
    <w:multiLevelType w:val="hybridMultilevel"/>
    <w:tmpl w:val="E10E980C"/>
    <w:lvl w:ilvl="0" w:tplc="8452BB7E">
      <w:start w:val="1"/>
      <w:numFmt w:val="decimal"/>
      <w:lvlText w:val="%1."/>
      <w:lvlJc w:val="left"/>
      <w:pPr>
        <w:ind w:left="720" w:hanging="360"/>
      </w:pPr>
      <w:rPr>
        <w:rFonts w:ascii="Times New Roman" w:hAnsi="Times New Roman" w:cs="Times New Roman" w:hint="default"/>
        <w:color w:val="231F20"/>
        <w:spacing w:val="-1"/>
        <w:w w:val="102"/>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E94F7B"/>
    <w:multiLevelType w:val="hybridMultilevel"/>
    <w:tmpl w:val="AC165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7447E5"/>
    <w:multiLevelType w:val="hybridMultilevel"/>
    <w:tmpl w:val="3ED4B5CA"/>
    <w:lvl w:ilvl="0" w:tplc="88A0DB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F1"/>
    <w:rsid w:val="00085FEC"/>
    <w:rsid w:val="001A2EDD"/>
    <w:rsid w:val="007825F1"/>
    <w:rsid w:val="00F96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FD52"/>
  <w15:chartTrackingRefBased/>
  <w15:docId w15:val="{036D7D1F-FD37-45C9-91F2-5453D4DD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25F1"/>
  </w:style>
  <w:style w:type="paragraph" w:styleId="1">
    <w:name w:val="heading 1"/>
    <w:basedOn w:val="a"/>
    <w:next w:val="a"/>
    <w:link w:val="10"/>
    <w:uiPriority w:val="9"/>
    <w:qFormat/>
    <w:rsid w:val="007825F1"/>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5F1"/>
    <w:rPr>
      <w:rFonts w:ascii="Cambria" w:eastAsia="Times New Roman" w:hAnsi="Cambria"/>
      <w:b/>
      <w:bCs/>
      <w:kern w:val="32"/>
      <w:sz w:val="32"/>
      <w:szCs w:val="32"/>
      <w:lang w:val="x-none" w:eastAsia="x-none"/>
    </w:rPr>
  </w:style>
  <w:style w:type="paragraph" w:customStyle="1" w:styleId="2">
    <w:name w:val="Основной текст2"/>
    <w:basedOn w:val="a"/>
    <w:rsid w:val="007825F1"/>
    <w:pPr>
      <w:shd w:val="clear" w:color="auto" w:fill="FFFFFF"/>
      <w:spacing w:line="321" w:lineRule="exact"/>
      <w:ind w:hanging="540"/>
      <w:jc w:val="center"/>
    </w:pPr>
    <w:rPr>
      <w:rFonts w:eastAsia="Times New Roman"/>
      <w:sz w:val="28"/>
      <w:szCs w:val="28"/>
      <w:lang w:val="x-none" w:eastAsia="x-none"/>
    </w:rPr>
  </w:style>
  <w:style w:type="paragraph" w:styleId="a3">
    <w:name w:val="List Paragraph"/>
    <w:basedOn w:val="a"/>
    <w:uiPriority w:val="34"/>
    <w:qFormat/>
    <w:rsid w:val="00782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Емелин Алексей Львович</dc:creator>
  <cp:keywords/>
  <dc:description/>
  <cp:lastModifiedBy>Емелин Алексей Львович</cp:lastModifiedBy>
  <cp:revision>2</cp:revision>
  <dcterms:created xsi:type="dcterms:W3CDTF">2026-05-11T05:58:00Z</dcterms:created>
  <dcterms:modified xsi:type="dcterms:W3CDTF">2026-05-11T05:58:00Z</dcterms:modified>
</cp:coreProperties>
</file>