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0" w:type="dxa"/>
        <w:tblInd w:w="344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000000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0E2B"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ОЦЕНКА ДОСТУПНОСТИ СТОМАТОЛОГИЧЕСКОЙ ПОМОЩИ ДЕТЯМ ДОШКОЛЬНОГО ВОЗРАСТА В РАЙОНАХ СЕЛЬСКОЙ МЕСТНОСТИ РТ</w:t>
              </w:r>
            </w:hyperlink>
            <w:r w:rsidR="00F80E2B"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</w:t>
            </w:r>
            <w:r w:rsidR="00F80E2B"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Организация первичной медико-санитарной помощи населению. Казань, 2025. С. 77-84.</w:t>
            </w:r>
          </w:p>
        </w:tc>
      </w:tr>
      <w:bookmarkStart w:id="0" w:name="x82691756"/>
      <w:bookmarkEnd w:id="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"https://elibrary.ru/item.asp?id=82691756"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 МЕДИКО-СОЦИАЛЬНОЙ ПРОФИЛАКТИКИ СТОМАТОЛОГИЧЕСКИХ ЗАБОЛЕВАНИЙ У ДЕТЕЙ ДОШКОЛЬНОГО ВОЗРАСТА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 Т. 106. </w:t>
            </w:r>
            <w:hyperlink r:id="rId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647-656.</w:t>
            </w:r>
          </w:p>
        </w:tc>
      </w:tr>
      <w:bookmarkStart w:id="1" w:name="x87880196"/>
      <w:bookmarkEnd w:id="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"https://elibrary.ru/item.asp?id=87880196"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СТОМАТОЛОГИЧЕСКАЯ ЗАБОЛЕВАЕМОСТЬ ДЕТЕЙ ДОШКОЛЬНОГО ВОЗРАСТА В ПРИЕМНЫХ СЕМЬЯХ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Блашкова С.Л.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Российского университета дружбы народов. Серия: Медицина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 Т. 29. </w:t>
            </w:r>
            <w:hyperlink r:id="rId1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520-531.</w:t>
            </w:r>
          </w:p>
        </w:tc>
      </w:tr>
      <w:bookmarkStart w:id="2" w:name="x80641685"/>
      <w:bookmarkEnd w:id="2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"https://elibrary.ru/item.asp?id=80641685"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ФАКТОРЫ, ВЛИЯЮЩИЕ НА ВОЗНИКНОВЕНИЕ И РАЗВИТИЕ СТОМАТОЛОГИЧЕСКИХ ЗАБОЛЕВАНИЙ У ДЕТЕЙ ДОШКОЛЬНОГО ВОЗРАСТА (ОБЗОР ЛИТЕРАТУРЫ)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современной клинической медицины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 Т. 18. </w:t>
            </w:r>
            <w:hyperlink r:id="rId1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132-141.</w:t>
            </w:r>
          </w:p>
        </w:tc>
      </w:tr>
      <w:bookmarkStart w:id="3" w:name="x83144933"/>
      <w:bookmarkEnd w:id="3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"https://elibrary.ru/item.asp?id=83144933"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КАЧЕСТВО ОКАЗАНИЯ СТОМАТОЛОГИЧЕСКОЙ МЕДИЦИНСКОЙ ПОМОЩИ ЛИЦАМ СТАРШЕГО ТРУДОВОГО ВОЗРАСТА НА АМБУЛАТОРНО-ПОЛИКЛИНИЧЕСКОМ ЭТАПЕ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Якимова Ю.Ю., Хадыева М.Н., Кашапова А.И.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современной клинической медицины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 Т. 18. </w:t>
            </w:r>
            <w:hyperlink r:id="rId1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5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111-118.</w:t>
            </w:r>
          </w:p>
        </w:tc>
      </w:tr>
      <w:bookmarkStart w:id="4" w:name="x82969526"/>
      <w:bookmarkEnd w:id="4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"https://elibrary.ru/item.asp?id=82969526"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МЕДИКО-СОЦИАЛЬНАЯ ХАРАКТЕРИСТИКА РАСПРОСТРАНЕННОСТИ ЗАБОЛЕВАНИЙ ПАРОДОНТА И СЛИЗИСТОЙ РТА У ДЕТЕЙ ИЗ ЗАМЕЩАЮЩИХ СЕМЕЙ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Ксембаев С.С., Галиуллин А.Н.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Российская стоматология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 Т. 18. </w:t>
            </w:r>
            <w:hyperlink r:id="rId1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69-73.</w:t>
            </w:r>
          </w:p>
        </w:tc>
      </w:tr>
      <w:bookmarkStart w:id="5" w:name="x82954861"/>
      <w:bookmarkEnd w:id="5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"https://elibrary.ru/item.asp?id=82954861"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ПРОБЛЕМА АНТЕНАТАЛЬНОЙ ПРОФИЛАКТИКИ: КАК РИСК ВОЗНИКНОВЕНИЯ СТОМАТОЛОГИЧЕСКОЙ ПАТОЛОГИИ У БУДУЩЕЙ МАТЕРИ И РЕБЕНКА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Дрешер В.Л.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Медицинского стоматологического института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2025. </w:t>
            </w:r>
            <w:hyperlink r:id="rId1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 (74)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42-44.</w:t>
            </w:r>
          </w:p>
        </w:tc>
      </w:tr>
      <w:bookmarkStart w:id="6" w:name="x80323426"/>
      <w:bookmarkEnd w:id="6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"https://elibrary.ru/item.asp?id=80323426"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МОДЕЛИРОВАНИЕ СТОМАТОЛОГИЧЕСКОЙ ЗАБОЛЕВАЕМОСТИ У ДЕТЕЙ ДОШКОЛЬНОГО ВОЗРАСТА С ПРИМЕНЕНИЕМ ИСКУССТВЕННОГО ИНТЕЛЛЕКТА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Хадыева М.Н.,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Kazan digital week - 2024. сборник материалов Международного форума. Казань, 2024. С. 821-830.</w:t>
            </w:r>
          </w:p>
        </w:tc>
      </w:tr>
      <w:bookmarkStart w:id="7" w:name="x68523835"/>
      <w:bookmarkEnd w:id="7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"https://elibrary.ru/item.asp?id=68523835"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ВЛИЯНИЯ МЕДИКО-ОРГАНИЗАЦИОННЫХ ФАКТОРОВ НА УДОВЛЕТВОРЕННОСТЬ КАЧЕСТВОМ СТОМАТОЛОГИЧЕСКОЙ ПОМОЩИ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Якимова Ю.Ю., Вавилова Е.А., Хадыева М.Н., Хайруллина Н.Б.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2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 (81)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54-64.</w:t>
            </w:r>
          </w:p>
        </w:tc>
      </w:tr>
      <w:bookmarkStart w:id="8" w:name="x68533220"/>
      <w:bookmarkEnd w:id="8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"https://elibrary.ru/item.asp?id=68533220"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МЕДИКО-СОЦИАЛЬНАЯ ОЦЕНКА УДОВЛЕТВОРЁННОСТИ КАЧЕСТВОМ МЕДИЦИНСКОЙ СТОМАТОЛОГИЧЕСКОЙ ПОМОЩИ НАСЕЛЕНИЮ: КРАТКИЙ ОБЗОР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Якимова Ю.Ю., 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Российский стоматологический журнал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 Т. 28. </w:t>
            </w:r>
            <w:hyperlink r:id="rId2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287-294.</w:t>
            </w:r>
          </w:p>
        </w:tc>
      </w:tr>
      <w:bookmarkStart w:id="9" w:name="x71035258"/>
      <w:bookmarkEnd w:id="9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"https://elibrary.ru/item.asp?id=71035258"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ЗАВИСИМОСТЬ МЕЖДУ ДИСФУНКЦИЕЙ ВНЧС И АНАТОМИЕЙ ЛАТЕРАЛЬНОЙ КРЫЛОВИДНОЙ МЫШЦЫ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Игнатьева Л.А., Хамитова Н.Х., Якимова Ю.Ю., Хадыева М.Н., Петрищенко Е.А.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Клиническая стоматология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 Т. 27. </w:t>
            </w:r>
            <w:hyperlink r:id="rId2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108-111.</w:t>
            </w:r>
          </w:p>
        </w:tc>
      </w:tr>
      <w:bookmarkStart w:id="10" w:name="x65310317"/>
      <w:bookmarkEnd w:id="1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"https://elibrary.ru/item.asp?id=65310317"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ХАРАКТЕРИСТИКА РАСПРОСТРАНЕННОСТИ СТОМАТОЛОГИЧЕСКОЙ ЗАБОЛЕВАЕМОСТИ У ДЕТЕЙ ДОШКОЛЬНОГО ВОЗРАСТА, ПРОЖИВАЮЩИХ В ПОЛНЫХ И ВОССТАНОВЛЕННЫХ СЕМЬЯХ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современной клинической медицины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 Т. 17. </w:t>
            </w:r>
            <w:hyperlink r:id="rId2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53-62.</w:t>
            </w:r>
          </w:p>
        </w:tc>
      </w:tr>
      <w:bookmarkStart w:id="11" w:name="x67210472"/>
      <w:bookmarkEnd w:id="1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"https://elibrary.ru/item.asp?id=67210472"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МОНОРОДИТЕЛЬСКОГО ТИПА СЕМЬИ НА ЗАБОЛЕВАЕМОСТЬ КАРИЕСОМ ЗУБОВ И ГИГИЕНУ РТА У ДЕТЕЙ ДО 6 ЛЕТНЕГО ВОЗРАСТА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Фазылова Ю.В.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Медицинского стоматологического института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2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 (68)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21-24.</w:t>
            </w:r>
          </w:p>
        </w:tc>
      </w:tr>
      <w:bookmarkStart w:id="12" w:name="x68634871"/>
      <w:bookmarkEnd w:id="12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"https://elibrary.ru/item.asp?id=68634871"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ПРИМЕНЕНИЕ СОРБЕНТА "ЦЕЛОФОРМ" В КОМПЛЕКСЕ МЕРОПРИЯТИЙ ПРИ КОНСЕРВАТИВНОМ ЛЕЧЕНИИ ХРОНИЧЕСКОГО ПАРОДОНТИТА. КЛИНИЧЕСКИЙ СЛУЧАЙ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Урдяков И.З., Грачев Д.А.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0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Медицинского стоматологического института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3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 (69)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27-30.</w:t>
            </w:r>
          </w:p>
        </w:tc>
      </w:tr>
      <w:bookmarkStart w:id="13" w:name="x68568627"/>
      <w:bookmarkEnd w:id="13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"https://elibrary.ru/item.asp?id=68568627"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МЕДИКО-СОЦИАЛЬНЫЕ ПОДХОДЫ В УПРАВЛЕНИИ КАЧЕСТВОМ МЕДИЦИНСКОЙ СТОМАТОЛОГИЧЕСКОЙ ПОМОЩИ НАСЕЛЕНИЮ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Якимова Ю.Ю., Хадыева М.Н., Блашкова С.Л.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 Т. 20. </w:t>
            </w:r>
            <w:hyperlink r:id="rId3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12-19.</w:t>
            </w:r>
          </w:p>
        </w:tc>
      </w:tr>
      <w:bookmarkStart w:id="14" w:name="x65116833"/>
      <w:bookmarkEnd w:id="14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"https://elibrary.ru/item.asp?id=65116833"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ХАРАКТЕРИСТИКА ОСОБЕННОСТЕЙ РАСПРОСТРАНЕНИЯ ОСНОВНЫХ СТОМАТОЛОГИЧЕСКИХ ЗАБОЛЕВАНИЙ СРЕДИ ДЕТЕЙ ДОШКОЛЬНОГО ВОЗРАСТА, ПРОЖИВАЮЩИХ В ПОЛНЫХ И ЗАМЕЩАЮЩИХ СЕМЬЯХ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Блашкова С.Л.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Вятский медицинский вестник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3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 (81)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71-77.</w:t>
            </w:r>
          </w:p>
        </w:tc>
      </w:tr>
      <w:bookmarkStart w:id="15" w:name="x71569787"/>
      <w:bookmarkEnd w:id="15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"https://elibrary.ru/item.asp?id=71569787"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РАСПРОСТРАНЕННОСТЬ КАРИЕСА И ЕГО ОСЛОЖНЕНИЙ СРЕДИ ДЕТСКОГО НАСЕЛЕНИЯ (ОБЗОР ЛИТЕРАТУРЫ)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Вятский медицинский вестник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3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 (83)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98-104.</w:t>
            </w:r>
          </w:p>
        </w:tc>
      </w:tr>
      <w:bookmarkStart w:id="16" w:name="x54143850"/>
      <w:bookmarkEnd w:id="16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"https://elibrary.ru/item.asp?id=54143850"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РАСПРОСТРАНЕННОСТИ КАРИЕСА ЗУБОВ И ЕГО ОСЛОЖНЕНИЙ У ДЕТЕЙ ДОШКОЛЬНОГО ВОЗРАСТА С УЧЕТОМ ТИПА СЕМЬИ И МОРФОФУНКЦИОНАЛЬНОГО РАЗВИТИЯ РЕБЕНКА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 </w:t>
            </w:r>
            <w:hyperlink r:id="rId3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 (77)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5-12.</w:t>
            </w:r>
          </w:p>
        </w:tc>
      </w:tr>
      <w:bookmarkStart w:id="17" w:name="x54615551"/>
      <w:bookmarkEnd w:id="17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"https://elibrary.ru/item.asp?id=54615551"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СРАВНИТЕЛЬНАЯ ХАРАКТЕРИСТИКА СТОМАТОЛОГИЧЕСКОЙ ЗАБОЛЕВАЕМОСТИ СРЕДИ ДЕТЕЙ ДОШКОЛЬНОГО ВОЗРАСТА, ПРОЖИВАЮЩИХ В ПОЛНЫХ И НЕПОЛНЫХ СЕМЬЯХ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Хадыева М.Н.,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0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 </w:t>
            </w:r>
            <w:hyperlink r:id="rId4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 (78)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34-42.</w:t>
            </w:r>
          </w:p>
        </w:tc>
      </w:tr>
      <w:bookmarkStart w:id="18" w:name="x59996632"/>
      <w:bookmarkEnd w:id="18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"https://elibrary.ru/item.asp?id=59996632"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РАСПРОСТРАНЕННОСТЬ ЗАБОЛЕВАНИЙ ПАРОДОНТА У ДЕТЕЙ ДО 6 ЛЕТ В РЕСПУБЛИКЕ ТАТАРСТАН, В ЗАВИСИМОСТИ ОТ ВОЗРАСТА И ТИПА СЕМЬИ РЕБЕНКА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Блашкова С.Л., Галиуллин А.Н.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Стоматология детского возраста и профилактика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 Т. 23. </w:t>
            </w:r>
            <w:hyperlink r:id="rId4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 (88)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361-370.</w:t>
            </w:r>
          </w:p>
        </w:tc>
      </w:tr>
      <w:bookmarkStart w:id="19" w:name="x54950506"/>
      <w:bookmarkEnd w:id="19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"https://elibrary.ru/item.asp?id=54950506"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ЗУБОЧЕЛЮСТНЫЕ АНОМАЛИИ У ДЕТЕЙ ДОШКОЛЬНОГО ВОЗРАСТА В ЗАВИСИМОСТИОТ ТИПА СЕМЬИ И МОРФОФУНКЦИОНАЛЬНОГО РАЗВИТИЯ РЕБЕНКА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Вестник современной клинической медицины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 Т. 16. </w:t>
            </w:r>
            <w:hyperlink r:id="rId4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5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35-41.</w:t>
            </w:r>
          </w:p>
        </w:tc>
      </w:tr>
      <w:bookmarkStart w:id="20" w:name="x54915952"/>
      <w:bookmarkEnd w:id="2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"https://elibrary.ru/item.asp?id=54915952"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ХАРАКТЕРИСТИКА РАСПРОСТРАНЕННОСТИ ЗАБОЛЕВАНИЙ СЛИЗИСТОЙ ОБОЛОЧКИ РТА У ДЕТЕЙ ДОШКОЛЬНОГО ВОЗРАСТА В ЗАВИСИМОСТИ ОТ ТИПА СЕМЬИ И МОРФОФУНКЦИОНАЛЬНОГО РАЗВИТИЯ РЕБЕНКА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 Т. 19. </w:t>
            </w:r>
            <w:hyperlink r:id="rId4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96-102.</w:t>
            </w:r>
          </w:p>
        </w:tc>
      </w:tr>
      <w:bookmarkStart w:id="21" w:name="x60060746"/>
      <w:bookmarkEnd w:id="2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"https://elibrary.ru/item.asp?id=60060746"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АНАЛИЗ СТОМАТОЛОГИЧЕСКОЙ ЗАБОЛЕВАЕМОСТИ СРЕДИ ДЕТЕЙ ДОШКОЛЬНОГО ВОЗРАСТА ИЗ НЕПОЛНЫХ И РАСШИРЕННЫХ СЕМЕЙ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Якимова Ю.Ю.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2023. Т. 19. </w:t>
            </w:r>
            <w:hyperlink r:id="rId4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107-114.</w:t>
            </w:r>
          </w:p>
        </w:tc>
      </w:tr>
      <w:bookmarkStart w:id="22" w:name="x47297880"/>
      <w:bookmarkEnd w:id="22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"https://elibrary.ru/item.asp?id=47297880"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АНАЛИЗ РАСПРОСТРАНЕННОСТИ ОСНОВНЫХ СТОМАТОЛОГИЧЕСКИХ ЗАБОЛЕВАНИЙ У ДЕТЕЙ ДОШКОЛЬНОГО ВОЗРАСТА, ПРОЖИВАЮЩИХ В СЕЛЬСКОЙ МЕСТНОСТИ, С УЧЕТОМ ТИПА СЕМЬИ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 XI Приволжского стоматологического форума. Уфа, 2021. С. 224-230.</w:t>
            </w:r>
          </w:p>
        </w:tc>
      </w:tr>
      <w:bookmarkStart w:id="23" w:name="x46113173"/>
      <w:bookmarkEnd w:id="23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"https://elibrary.ru/item.asp?id=46113173"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МОНИТОРИНГ КАРИОЗНЫХ ПОРАЖЕНИЙ И ОСЛОЖНЕННОГО КАРИЕСА У ДЕТЕЙ ДОШКОЛЬНОГО ВОЗРАСТА, ПРОЖИВАЮЩИХ В РЕСПУБЛИКЕ ТАТАРСТАН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Расихова Л.Р.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 Качество жизни. Сборник научных статей. 2021. С. 92-95.</w:t>
            </w:r>
          </w:p>
        </w:tc>
      </w:tr>
      <w:bookmarkStart w:id="24" w:name="x44594396"/>
      <w:bookmarkEnd w:id="24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"https://elibrary.ru/item.asp?id=44594396"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 РАСПРОСТРАНЕНИЯ ЗУБОЧЕЛЮСТНЫХ АНОМАЛИЙ У ДЕТЕЙ ДОШКОЛЬНОГО ВОЗРАСТА, ПРОЖИВАЮЩИХ В УСЛОВИЯХ КРУПНОГО МЕГАПОЛИСА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Салеев Р.А., Гинниатуллин И.И.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 . 2020. С. 84-87.</w:t>
            </w:r>
          </w:p>
        </w:tc>
      </w:tr>
      <w:bookmarkStart w:id="25" w:name="x44594464"/>
      <w:bookmarkEnd w:id="25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"https://elibrary.ru/item.asp?id=44594464"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ОБОСНОВАНИЯ ОРГАНИЗАЦИИ МЕДИКО-СОЦИАЛЬНОЙ ПРОФИЛАКТИКИ СТОМАТОЛОГИЧЕСКИХ ЗАБОЛЕВАНИЙ У ДЕТЕЙ ДОШКОЛЬНОГО ВОЗРАСТА С УЧЕТОМ ТИПА СЕМЬИ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Галиуллин А.Н., Шулаев А.В.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 . 2020. С. 87-90.</w:t>
            </w:r>
          </w:p>
        </w:tc>
      </w:tr>
      <w:bookmarkStart w:id="26" w:name="x36871039"/>
      <w:bookmarkEnd w:id="26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"https://elibrary.ru/item.asp?id=36871039"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РАСПРОСТРАНЕННОСТЬ ЗУБОЧЕЛЮСТНЫХ АНОМАЛИЙ У ДЕТЕЙ ДОШКОЛЬНОГО ВОЗРАСТА В КРУПНОМ МЕГАПОЛИСЕ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Галиуллин А.Н., Хадыева М.Н., Хусаинова Г.А.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0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2018. </w:t>
            </w:r>
            <w:hyperlink r:id="rId5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6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130.</w:t>
            </w:r>
          </w:p>
        </w:tc>
      </w:tr>
      <w:bookmarkStart w:id="27" w:name="x37415359"/>
      <w:bookmarkEnd w:id="27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"https://elibrary.ru/item.asp?id=37415359"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ЗУБОЧЕЛЮСТНОГО ТРЕНИНГА НА СТОМАТОЛОГИЧЕСКИЙ СТАТУС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Азимов Г.Ф., Халиуллина А.А., Хадыева М.Н., Салахов А.К., Ксембаев С.С.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Функциональная профилактика в стоматологической практике.  Ксембаев С.С., Пермякова Н.Е. Казань, 2017. С. 73-79.</w:t>
            </w:r>
          </w:p>
        </w:tc>
      </w:tr>
      <w:bookmarkStart w:id="28" w:name="x32073982"/>
      <w:bookmarkEnd w:id="28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"https://elibrary.ru/item.asp?id=32073982"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ХРОНИЧЕСКИЙ ГЕНЕРАЛИЗИРОВАННЫЙ ПАРОДОНТИТ: СОРБЦИОННО-АППЛИКАЦИОННАЯ ТЕРАПИЯ И ЗУБОЧЕЛЮСТНОЙ ТРЕНИНГ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Ксембаев С.С.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Казань, 2015.</w:t>
            </w:r>
          </w:p>
        </w:tc>
      </w:tr>
      <w:bookmarkStart w:id="29" w:name="x23312471"/>
      <w:bookmarkEnd w:id="29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"https://elibrary.ru/item.asp?id=23312471"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МНОГОФУНКЦИОНАЛЬНЫЙ СОРБЕНТ "ЦЕЛОФОРМ" И ЕГО ЭФФЕКТИВНОСТЬ В КЛИНИЧЕСКОЙ СТОМАТОЛОГИИ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Нестеров О.В., Мусин И.Н., Хафизова Л.Н., Хадыева М.Н., Галимов Р.А.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Биосовместимые материалы и новые технологии в стоматологии. Сборник статей Международной конференции. Науч. редактор Р.Г. Хафизов. 2014. С. 92-96.</w:t>
            </w:r>
          </w:p>
        </w:tc>
      </w:tr>
      <w:bookmarkStart w:id="30" w:name="x21982540"/>
      <w:bookmarkEnd w:id="3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"https://elibrary.ru/item.asp?id=21982540"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ПОЛИМОРФИЗМА ГЕНА КАТЕХОЛ-О-МЕТИЛТРАНСФЕРАЗЫ (COMT) НА ТОЧНОСТЬ ДВИЖЕНИЙ КВАЛИФИЦИРОВАННЫХ СПОРТСМЕНОВ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Михайлова Е.В., Лифанов А.Д., Рахматуллина Л.Ш., Финогентова Л.А., Деменев С.В., 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Ученые записки СПбГМУ им. акад. И.П. Павлова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2014. Т. 21. </w:t>
            </w:r>
            <w:hyperlink r:id="rId5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60-62.</w:t>
            </w:r>
          </w:p>
        </w:tc>
      </w:tr>
      <w:bookmarkStart w:id="31" w:name="x21218584"/>
      <w:bookmarkEnd w:id="3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"https://elibrary.ru/item.asp?id=21218584"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INFLUENCE OF THE GPX1 GENE POLYMORPHISM TO AEROBIC CAPACITY AND EFFICIENCY OF GLUTATHIONE SUPPLEMENTATION IN ATHLETES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Lifanov A.D., Khadyeva M.N., Rahmatullina L.Sh., Demenev S.V., Hamidullina G.F., Chekulaeva A.M., Sofronova E.M.</w:t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5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Russian Journal of Physiology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2014. Т. 100. </w:t>
            </w:r>
            <w:hyperlink r:id="rId5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248-255.</w:t>
            </w:r>
          </w:p>
        </w:tc>
      </w:tr>
      <w:bookmarkStart w:id="32" w:name="x21614494"/>
      <w:bookmarkEnd w:id="32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"https://elibrary.ru/item.asp?id=21614494"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EFFECT OF CREATINE SUPPLEMENTATION ON PHYSICAL PERFORMANCE ARE RELATED TO THE AMPD1 AND PPARG GENES POLYMORPHISMS IN FOOTBALL PLAYERS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Lifanov A.D., Khadyeva M.N., Rahmatullina L.Sh., Demenev S.V., Ibragimov R.R.</w:t>
            </w:r>
            <w:r w:rsidRPr="0040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5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Russian Journal of Physiology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2014. Т. 100. </w:t>
            </w:r>
            <w:hyperlink r:id="rId5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6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767-776.</w:t>
            </w:r>
          </w:p>
        </w:tc>
      </w:tr>
      <w:bookmarkStart w:id="33" w:name="x21761893"/>
      <w:bookmarkEnd w:id="33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"https://elibrary.ru/item.asp?id=21761893"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АССОЦИАЦИЯ G197A ПОЛИМОРФИЗМА ГЕНА IL-17A С РЕМОДЕЛИРОВАНИЕМ МИОКАРДА И АЭРОБНОЙ РАБОТОСПОСОБНОСТЬЮ СПОРТСМЕНОВ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Лифанов А.Д., Хадыева М.Н., Деменев С.В., Князев А.Н., Бабушкин Ю.А., Асташина Е.Е.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Клеточные технологии в биологии и медицине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2014. </w:t>
            </w:r>
            <w:hyperlink r:id="rId59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77-80.</w:t>
            </w:r>
          </w:p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9205"/>
            </w:tblGrid>
            <w:tr w:rsidR="00F80E2B" w:rsidRPr="00407BD3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80E2B" w:rsidRPr="00407BD3" w:rsidRDefault="00F80E2B" w:rsidP="00F80E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7B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80E2B" w:rsidRPr="00407BD3" w:rsidRDefault="00000000" w:rsidP="00F80E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="00F80E2B" w:rsidRPr="00407BD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ASSOCIATION OF G197 POLYMORPHISM OF IL-17A GENE WITH MYOCARDIAL REMODELING AND AEROBIC PERFORMANCE IN ATHLETES</w:t>
                    </w:r>
                    <w:r w:rsidR="00F80E2B" w:rsidRPr="00407BD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br/>
                      <w:t>Lifanov A.D., Demenev S.V., Knyazev A.N., Babushkin Y.A., Khadyeva M.N., Astashina E.E.</w:t>
                    </w:r>
                    <w:r w:rsidR="00F80E2B" w:rsidRPr="00407BD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br/>
                      <w:t xml:space="preserve">Bulletin of Experimental Biology and Medicine. </w:t>
                    </w:r>
                    <w:r w:rsidR="00F80E2B" w:rsidRPr="00407BD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2014. Т. 157. № 5. С. 659-662.</w:t>
                    </w:r>
                  </w:hyperlink>
                </w:p>
                <w:p w:rsidR="00F80E2B" w:rsidRPr="00407BD3" w:rsidRDefault="00F80E2B" w:rsidP="00F80E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7B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Start w:id="34" w:name="x37516741"/>
      <w:bookmarkEnd w:id="34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"https://elibrary.ru/item.asp?id=37516741"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СТОМАТОЛОГИЧЕСКИЙ МАССАЖЕР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Мусин И.Н., Салахов А.К., Вольфсон С.И., Халиуллина А.А., Хадыева М.Н., Разина И.С.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Патент на изобретение RU 2493806 C1, 27.09.2013. Заявка № 2012111063/14 от 22.03.2012.</w:t>
            </w:r>
          </w:p>
        </w:tc>
      </w:tr>
      <w:bookmarkStart w:id="35" w:name="x37783478"/>
      <w:bookmarkEnd w:id="35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"https://elibrary.ru/item.asp?id=37783478"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СПОСОБ ЛЕЧЕНИЯ ВОСПАЛИТЕЛЬНЫХ ЗАБОЛЕВАНИЙ ПАРАДОНТА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Ксембаев С.С., Челышев Ю.А.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Патент на изобретение RU 2489137 C2, 10.08.2013. Заявка № 2011121219/15 от 25.05.2011.</w:t>
            </w:r>
          </w:p>
        </w:tc>
      </w:tr>
      <w:bookmarkStart w:id="36" w:name="x38421044"/>
      <w:bookmarkEnd w:id="36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"https://elibrary.ru/item.asp?id=38421044"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СТОМАТОЛОГИЧЕСКИЙ МАССАЖЕР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Мусин И.Н., Салахов А.К., Вольфсон С.И., Халиуллина А.А., Хадыева М.Н., Разина И.С.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Патент на полезную модель RU 134051 U1, 10.11.2013. Заявка № 2013118899/14 от 23.04.2013.</w:t>
            </w:r>
          </w:p>
        </w:tc>
      </w:tr>
      <w:bookmarkStart w:id="37" w:name="x32391753"/>
      <w:bookmarkEnd w:id="37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"https://elibrary.ru/item.asp?id=32391753"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ЦЕЛОФОРМ - ИННОВАЦИОННЫЙ МЕДИЦИНСКИЙ СОРБЕНТ НОВОГО ПОКОЛЕНИЯ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Хадыева М.Н., Челышев Ю.А.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статей. 2013. С. 255-261.</w:t>
            </w:r>
          </w:p>
        </w:tc>
      </w:tr>
      <w:bookmarkStart w:id="38" w:name="x20921461"/>
      <w:bookmarkEnd w:id="38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"https://elibrary.ru/item.asp?id=20921461"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C677T ПОЛИМОРФИЗМА ГЕНА MTHFR НА ФИЗИЧЕСКУЮ РАБОТОСПОСОБНОСТЬ И ФУНКЦИОНИРОВАНИЕ СЕРДЕЧНО-СОСУДИСТОЙ СИСТЕМЫ СПОРТСМЕНОВ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Лифанов А.Д., Хадыева М.Н., Рахматуллина Л.Ш., Деменев С.В., Хамидуллина Г.Ф., Софронова Е.М.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1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Российский физиологический журнал им. И.М. Сеченова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2013. Т. 99. </w:t>
            </w:r>
            <w:hyperlink r:id="rId62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12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1420-1424.</w:t>
            </w:r>
          </w:p>
        </w:tc>
      </w:tr>
      <w:bookmarkStart w:id="39" w:name="x19263237"/>
      <w:bookmarkEnd w:id="39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"https://elibrary.ru/item.asp?id=19263237"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ОПТИМИЗАЦИЯ КОМПЛЕКСНОГО ЛЕЧЕНИЯ БОЛЬНЫХ ХРОНИЧЕСКИМ ГЕНЕРАЛИЗОВАННЫМ ПАРОДОНТИТОМ (КЛИНИКО-ЭКСПЕРИМЕНТАЛЬНОЕ ИССЛЕДОВАНИЕ)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диссертация на соискание ученой степени кандидата медицинских наук / ГОУВПО "Казанский государственный медицинский университет". Казань, 2012</w:t>
            </w:r>
          </w:p>
        </w:tc>
      </w:tr>
      <w:bookmarkStart w:id="40" w:name="x30369366"/>
      <w:bookmarkEnd w:id="4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"https://elibrary.ru/item.asp?id=30369366"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ОПТИМИЗАЦИЯ КОМПЛЕКСНОГО ЛЕЧЕНИЯ БОЛЬНЫХ ХРОНИЧЕСКИМ ГЕНЕРАЛИЗОВАННЫМ ПАРОДОНТИТОМ (КЛИНИКО-ЭКСПЕРИМЕНТАЛЬНОЕ ИССЛЕДОВАНИЕ)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автореферат диссертации на соискание ученой степени кандидата медицинских наук / Казан. гос. мед. ун-т. Казань, 2012</w:t>
            </w:r>
          </w:p>
        </w:tc>
      </w:tr>
      <w:bookmarkStart w:id="41" w:name="x32400212"/>
      <w:bookmarkEnd w:id="4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"https://elibrary.ru/item.asp?id=32400212"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СТОМАТОЛОГИЧЕСКОГО МАССАЖЕРА НА ГИГИЕНИЧЕСКОЕ СОСТОЯНИЕ ПОЛОСТИ РТА, СКОРОСТЬ СЕКРЕЦИИ СЛЮНЫ И МИКРОВАЗАЛЬНЫЙ СТАТУС БОЛЬНЫХ ХРОНИЧЕСКИМ ГЕНЕРАЛИЗОВАННЫМ ПАРОДОНТИТОМ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Профилактика стоматологических заболеваний и гигиена полости рта. Сборник научных статей V-й Российской научно-практической конференции. Казанский государственный медицинский университет. 2012. С. 122-129.</w:t>
            </w:r>
          </w:p>
        </w:tc>
      </w:tr>
      <w:bookmarkStart w:id="42" w:name="x17655408"/>
      <w:bookmarkEnd w:id="42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"https://elibrary.ru/item.asp?id=17655408"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ОБОСНОВАНИЕ ПРИМЕНЕНИЯ СОРБЕНТА ЦЕЛОФОРМ ПРИ ЛЕЧЕНИИ ГНОЙНО-ВОСПАЛИТЕЛЬНЫХ ЗАБОЛЕВАНИЙ ЧЕЛЮСТНО-ЛИЦЕВОЙ ОБЛАСТИ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Галимов Р.А., Ксембаев С.С.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3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2012. Т. 93. </w:t>
            </w:r>
            <w:hyperlink r:id="rId64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315-317.</w:t>
            </w:r>
          </w:p>
        </w:tc>
      </w:tr>
      <w:bookmarkStart w:id="43" w:name="x17335440"/>
      <w:bookmarkEnd w:id="43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"https://elibrary.ru/item.asp?id=17335440"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СОРБЦИОННО-АППЛИКАЦИОННАЯ ТЕРАПИЯ ГНОЙНО-ВОСПАЛИТЕЛЬНЫХ ПРОЦЕССОВ В КЛИНИЧЕСКОЙ СТОМАТОЛОГИИ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Галимов Р.А., Хадыева М.Н., Нестеров О.В., Ксембаев С.С.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5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Практическая медицина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2012. </w:t>
            </w:r>
            <w:hyperlink r:id="rId66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 (56)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113-115.</w:t>
            </w:r>
          </w:p>
        </w:tc>
      </w:tr>
      <w:bookmarkStart w:id="44" w:name="x32532789"/>
      <w:bookmarkEnd w:id="44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"https://elibrary.ru/item.asp?id=32532789"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НОВЫЙ ПОДХОД К КОМПЛЕКСНОМУ ЛЕЧЕНИЮ БОЛЬНЫХ ВОСПАЛИТЕЛЬНЫМИ </w:t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ЗАБОЛЕВАНИЯМИ ПАРОДОНТА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Ксембаев С.С., Мухамеджанова Л.Р.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Профилактика стоматологических заболеваний и гигиена полости рта. материалы IV Российской научно-практической конференции. Казанский государственный медицинский университет, Инвестиционно-венчурный фонд Республики Татарстан, Академия наук Республики Татарстан; Научные редакторы: С. С. Ксембаев, Р. З. Уразова. 2011. С. 140-143.</w:t>
            </w:r>
          </w:p>
        </w:tc>
      </w:tr>
      <w:bookmarkStart w:id="45" w:name="x32416706"/>
      <w:bookmarkEnd w:id="45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"https://elibrary.ru/item.asp?id=32416706"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СОРБЦИОННО-АППЛИКАЦИОННАЯ ТЕРАПИЯ - ПЕРСПЕКТИВНОЕ НАПРАВЛЕНИЕ В СТОМАТОЛОГИИ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Нестеров О.В., Половняк В.К., Челышев Ю.А., Силкин Н.И., Абдульянов В.А., Рувинская Г.Р., Галимов Р.А., Хадыева М.Н., Хафизова Л.Н., Ахмадуллина Г.А.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Материалы III-й Российской научно-практической конференции. Казанский государственный медицинский университет. 2011. С. 188-192.</w:t>
            </w:r>
          </w:p>
        </w:tc>
      </w:tr>
      <w:bookmarkStart w:id="46" w:name="x17087590"/>
      <w:bookmarkEnd w:id="46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"https://elibrary.ru/item.asp?id=17087590"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ЭФФЕКТИВНОСТЬ ИСПОЛЬЗОВАНИЯ МОДИФИЦИРОВАННОЙ ХЛОПКОВОЙ ЦЕЛЛЮЛОЗЫ ДЛЯ МЕСТНОГО ЛЕЧЕНИЯ ВОСПАЛИТЕЛЬНЫХ ЗАБОЛЕВАНИЙ ПАРОДОНТА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Хадыева М.Н., Челышев Ю.А., Ксембаев С.С.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7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Пародонтология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2011. Т. 16. </w:t>
            </w:r>
            <w:hyperlink r:id="rId68" w:history="1">
              <w:r w:rsidRPr="0040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 (61)</w:t>
              </w:r>
            </w:hyperlink>
            <w:r w:rsidRPr="00407BD3">
              <w:rPr>
                <w:rFonts w:ascii="Times New Roman" w:hAnsi="Times New Roman" w:cs="Times New Roman"/>
                <w:sz w:val="24"/>
                <w:szCs w:val="24"/>
              </w:rPr>
              <w:t>. С. 57-60.</w:t>
            </w:r>
          </w:p>
        </w:tc>
      </w:tr>
      <w:bookmarkStart w:id="47" w:name="x32444005"/>
      <w:bookmarkEnd w:id="47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"https://elibrary.ru/item.asp?id=32444005"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РЕЗУЛЬТАТЫ РАЗРАБОТКИ И АПРОБАЦИИ В СТОМАТОЛОГИИ МНОГОФУНКЦИОНАЛЬНОГО СОРБЕНТА "ЦЕЛОФОРМ"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Нестеров О.В., Челышев Ю.А., Силкин Н.И., Берхеева Д.С., Галимов Р.А., Ахмадуллина Г.А., Хадыева М.Н.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ХХI веке. Сборник трудов II-ой Российской научно-практической конференции. 2010. С. 91-95.</w:t>
            </w:r>
          </w:p>
        </w:tc>
      </w:tr>
      <w:bookmarkStart w:id="48" w:name="x32444008"/>
      <w:bookmarkEnd w:id="48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"https://elibrary.ru/item.asp?id=32444008"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НОВОГО СОРБЕНТА "ЦЕЛОФОРМ" В ЛЕЧЕНИИ ЭКСПЕРИМЕНТАЛЬНОГО ПАРОДОНТИТА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Хадыева М.Н., Нигметзянова М.В., Челышев Ю.А.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Фундаментальные и прикладные проблемы стоматологии. Международная научно-практическая конференция. Санкт-Петербург, 2009. С. 104-105.</w:t>
            </w:r>
          </w:p>
        </w:tc>
      </w:tr>
      <w:bookmarkStart w:id="49" w:name="x32444043"/>
      <w:bookmarkEnd w:id="49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"https://elibrary.ru/item.asp?id=32444043"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РАЗРАБОТКА И ОПЫТ ИСПОЛЬЗОВАНИЯ НОВОГО СОРБЕНТА "ЦЕЛОФОРМ" В СТОМАТОЛОГИИ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Нестеров О.В., Челышев Ю.А., Галимов Р.А., Ахмадуллина Г.А., Хадыева М.Н., Берхеева Д.С., Игнатьева О.В., Нигметзянова М.В.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Материалы I-ой Российской научно-практической конференции. Казань, 2008. С. 154-156.</w:t>
            </w:r>
          </w:p>
        </w:tc>
      </w:tr>
      <w:bookmarkStart w:id="50" w:name="x32444031"/>
      <w:bookmarkEnd w:id="50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"https://elibrary.ru/item.asp?id=32444031"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ПЕРВЫЕ РЕЗУЛЬТАТЫ ИСПОЛЬЗОВАНИЯ СТОМАТОЛОГИЧЕСКОГО МАССАЖЕРА В КОМПЛЕКСНОМ ЛЕЧЕНИИ БОЛЬНЫХ ПАРОДОНТИТОМ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Хадыева М.Н., Мухамеджанова Л.Р., Панфилова А.М.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Профилактика стоматологических заболеваний и гигиена полости рта. Материалы 1-й Всероссийской научно-практической конференции. 2008. С. 163-166.</w:t>
            </w:r>
          </w:p>
        </w:tc>
      </w:tr>
      <w:bookmarkStart w:id="51" w:name="x32540997"/>
      <w:bookmarkEnd w:id="51"/>
      <w:tr w:rsidR="00F80E2B" w:rsidRPr="00407BD3" w:rsidTr="00F80E2B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F80E2B" w:rsidRPr="00407BD3" w:rsidRDefault="00F80E2B" w:rsidP="00F8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"https://elibrary.ru/item.asp?id=32540997"</w:instrTex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ВЛИЯНИЕ "ЦЕЛОФОРМА" НА ТЕЧЕНИЕ ЭКСПЕРИМЕНТАЛЬНОГО ПАРОДОНТИТА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Ксембаев С.С., Челышев Ю.А., Хадыева М.Н., Нигметзянова М.В.</w:t>
            </w:r>
            <w:r w:rsidRPr="00407BD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Инновации в медицине: наука - практика. Материалы I конференции с Международным участием. 2007. С. 175-178.</w:t>
            </w:r>
          </w:p>
        </w:tc>
      </w:tr>
    </w:tbl>
    <w:p w:rsidR="00D37C40" w:rsidRPr="00407BD3" w:rsidRDefault="00D37C40" w:rsidP="00F80E2B">
      <w:pPr>
        <w:rPr>
          <w:rFonts w:ascii="Times New Roman" w:hAnsi="Times New Roman" w:cs="Times New Roman"/>
          <w:sz w:val="24"/>
          <w:szCs w:val="24"/>
        </w:rPr>
      </w:pPr>
    </w:p>
    <w:sectPr w:rsidR="00D37C40" w:rsidRPr="00407BD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C47" w:rsidRDefault="002D7C47">
      <w:pPr>
        <w:spacing w:line="240" w:lineRule="auto"/>
      </w:pPr>
      <w:r>
        <w:separator/>
      </w:r>
    </w:p>
  </w:endnote>
  <w:endnote w:type="continuationSeparator" w:id="0">
    <w:p w:rsidR="002D7C47" w:rsidRDefault="002D7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C47" w:rsidRDefault="002D7C47">
      <w:pPr>
        <w:spacing w:after="0"/>
      </w:pPr>
      <w:r>
        <w:separator/>
      </w:r>
    </w:p>
  </w:footnote>
  <w:footnote w:type="continuationSeparator" w:id="0">
    <w:p w:rsidR="002D7C47" w:rsidRDefault="002D7C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1A2AAF"/>
    <w:multiLevelType w:val="singleLevel"/>
    <w:tmpl w:val="A31A2AAF"/>
    <w:lvl w:ilvl="0">
      <w:start w:val="1"/>
      <w:numFmt w:val="decimal"/>
      <w:suff w:val="space"/>
      <w:lvlText w:val="%1."/>
      <w:lvlJc w:val="left"/>
    </w:lvl>
  </w:abstractNum>
  <w:num w:numId="1" w16cid:durableId="61054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D73E6"/>
    <w:rsid w:val="001B7E52"/>
    <w:rsid w:val="002D7C47"/>
    <w:rsid w:val="003642FE"/>
    <w:rsid w:val="00407BD3"/>
    <w:rsid w:val="0099198C"/>
    <w:rsid w:val="00D37C40"/>
    <w:rsid w:val="00F80E2B"/>
    <w:rsid w:val="7AF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E37E7567-1605-F64B-93EB-7FC8117C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37C40"/>
    <w:pPr>
      <w:ind w:left="720"/>
      <w:contextualSpacing/>
    </w:pPr>
  </w:style>
  <w:style w:type="paragraph" w:customStyle="1" w:styleId="msonormal0">
    <w:name w:val="msonormal"/>
    <w:basedOn w:val="a"/>
    <w:rsid w:val="00F8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0E2B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F80E2B"/>
    <w:rPr>
      <w:color w:val="800080"/>
      <w:u w:val="single"/>
    </w:rPr>
  </w:style>
  <w:style w:type="character" w:customStyle="1" w:styleId="menug">
    <w:name w:val="menug"/>
    <w:basedOn w:val="a0"/>
    <w:rsid w:val="00F80E2B"/>
  </w:style>
  <w:style w:type="character" w:styleId="a6">
    <w:name w:val="Unresolved Mention"/>
    <w:basedOn w:val="a0"/>
    <w:uiPriority w:val="99"/>
    <w:semiHidden/>
    <w:unhideWhenUsed/>
    <w:rsid w:val="00F8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ontents.asp?id=65310310" TargetMode="External"/><Relationship Id="rId21" Type="http://schemas.openxmlformats.org/officeDocument/2006/relationships/hyperlink" Target="https://elibrary.ru/contents.asp?id=68523826&amp;selid=68523835" TargetMode="External"/><Relationship Id="rId42" Type="http://schemas.openxmlformats.org/officeDocument/2006/relationships/hyperlink" Target="https://elibrary.ru/contents.asp?id=59996618" TargetMode="External"/><Relationship Id="rId47" Type="http://schemas.openxmlformats.org/officeDocument/2006/relationships/hyperlink" Target="https://elibrary.ru/contents.asp?id=54915932&amp;selid=54915952" TargetMode="External"/><Relationship Id="rId63" Type="http://schemas.openxmlformats.org/officeDocument/2006/relationships/hyperlink" Target="https://elibrary.ru/contents.asp?id=33732210" TargetMode="External"/><Relationship Id="rId68" Type="http://schemas.openxmlformats.org/officeDocument/2006/relationships/hyperlink" Target="https://elibrary.ru/contents.asp?id=33700022&amp;selid=17087590" TargetMode="External"/><Relationship Id="rId7" Type="http://schemas.openxmlformats.org/officeDocument/2006/relationships/hyperlink" Target="https://elibrary.ru/item.asp?id=875118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82925759" TargetMode="External"/><Relationship Id="rId29" Type="http://schemas.openxmlformats.org/officeDocument/2006/relationships/hyperlink" Target="https://elibrary.ru/contents.asp?id=67210469&amp;selid=67210472" TargetMode="External"/><Relationship Id="rId11" Type="http://schemas.openxmlformats.org/officeDocument/2006/relationships/hyperlink" Target="https://elibrary.ru/contents.asp?id=87561845&amp;selid=87880196" TargetMode="External"/><Relationship Id="rId24" Type="http://schemas.openxmlformats.org/officeDocument/2006/relationships/hyperlink" Target="https://elibrary.ru/contents.asp?id=71035209" TargetMode="External"/><Relationship Id="rId32" Type="http://schemas.openxmlformats.org/officeDocument/2006/relationships/hyperlink" Target="https://elibrary.ru/contents.asp?id=68568625" TargetMode="External"/><Relationship Id="rId37" Type="http://schemas.openxmlformats.org/officeDocument/2006/relationships/hyperlink" Target="https://elibrary.ru/contents.asp?id=71569724&amp;selid=71569787" TargetMode="External"/><Relationship Id="rId40" Type="http://schemas.openxmlformats.org/officeDocument/2006/relationships/hyperlink" Target="https://elibrary.ru/contents.asp?id=54615545" TargetMode="External"/><Relationship Id="rId45" Type="http://schemas.openxmlformats.org/officeDocument/2006/relationships/hyperlink" Target="https://elibrary.ru/contents.asp?id=54950498&amp;selid=54950506" TargetMode="External"/><Relationship Id="rId53" Type="http://schemas.openxmlformats.org/officeDocument/2006/relationships/hyperlink" Target="https://elibrary.ru/contents.asp?id=33989564&amp;selid=21982540" TargetMode="External"/><Relationship Id="rId58" Type="http://schemas.openxmlformats.org/officeDocument/2006/relationships/hyperlink" Target="https://elibrary.ru/contents.asp?id=33972700" TargetMode="External"/><Relationship Id="rId66" Type="http://schemas.openxmlformats.org/officeDocument/2006/relationships/hyperlink" Target="https://elibrary.ru/contents.asp?id=33728839&amp;selid=1733544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library.ru/contents.asp?id=33926417" TargetMode="External"/><Relationship Id="rId19" Type="http://schemas.openxmlformats.org/officeDocument/2006/relationships/hyperlink" Target="https://elibrary.ru/contents.asp?id=82954851&amp;selid=82954861" TargetMode="External"/><Relationship Id="rId14" Type="http://schemas.openxmlformats.org/officeDocument/2006/relationships/hyperlink" Target="https://elibrary.ru/contents.asp?id=83144920" TargetMode="External"/><Relationship Id="rId22" Type="http://schemas.openxmlformats.org/officeDocument/2006/relationships/hyperlink" Target="https://elibrary.ru/contents.asp?id=68518029" TargetMode="External"/><Relationship Id="rId27" Type="http://schemas.openxmlformats.org/officeDocument/2006/relationships/hyperlink" Target="https://elibrary.ru/contents.asp?id=65310310&amp;selid=65310317" TargetMode="External"/><Relationship Id="rId30" Type="http://schemas.openxmlformats.org/officeDocument/2006/relationships/hyperlink" Target="https://elibrary.ru/contents.asp?id=68634863" TargetMode="External"/><Relationship Id="rId35" Type="http://schemas.openxmlformats.org/officeDocument/2006/relationships/hyperlink" Target="https://elibrary.ru/contents.asp?id=65116818&amp;selid=65116833" TargetMode="External"/><Relationship Id="rId43" Type="http://schemas.openxmlformats.org/officeDocument/2006/relationships/hyperlink" Target="https://elibrary.ru/contents.asp?id=59996618&amp;selid=59996632" TargetMode="External"/><Relationship Id="rId48" Type="http://schemas.openxmlformats.org/officeDocument/2006/relationships/hyperlink" Target="https://elibrary.ru/contents.asp?id=60060731" TargetMode="External"/><Relationship Id="rId56" Type="http://schemas.openxmlformats.org/officeDocument/2006/relationships/hyperlink" Target="https://elibrary.ru/contents.asp?id=33964330" TargetMode="External"/><Relationship Id="rId64" Type="http://schemas.openxmlformats.org/officeDocument/2006/relationships/hyperlink" Target="https://elibrary.ru/contents.asp?id=33732210&amp;selid=1765540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library.ru/contents.asp?id=83006615" TargetMode="External"/><Relationship Id="rId51" Type="http://schemas.openxmlformats.org/officeDocument/2006/relationships/hyperlink" Target="https://elibrary.ru/contents.asp?id=36870881&amp;selid=368710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ontents.asp?id=80641668" TargetMode="External"/><Relationship Id="rId17" Type="http://schemas.openxmlformats.org/officeDocument/2006/relationships/hyperlink" Target="https://elibrary.ru/contents.asp?id=82925759&amp;selid=82969526" TargetMode="External"/><Relationship Id="rId25" Type="http://schemas.openxmlformats.org/officeDocument/2006/relationships/hyperlink" Target="https://elibrary.ru/contents.asp?id=71035209&amp;selid=71035258" TargetMode="External"/><Relationship Id="rId33" Type="http://schemas.openxmlformats.org/officeDocument/2006/relationships/hyperlink" Target="https://elibrary.ru/contents.asp?id=68568625&amp;selid=68568627" TargetMode="External"/><Relationship Id="rId38" Type="http://schemas.openxmlformats.org/officeDocument/2006/relationships/hyperlink" Target="https://elibrary.ru/contents.asp?id=54143849" TargetMode="External"/><Relationship Id="rId46" Type="http://schemas.openxmlformats.org/officeDocument/2006/relationships/hyperlink" Target="https://elibrary.ru/contents.asp?id=54915932" TargetMode="External"/><Relationship Id="rId59" Type="http://schemas.openxmlformats.org/officeDocument/2006/relationships/hyperlink" Target="https://elibrary.ru/contents.asp?id=33972700&amp;selid=21761893" TargetMode="External"/><Relationship Id="rId67" Type="http://schemas.openxmlformats.org/officeDocument/2006/relationships/hyperlink" Target="https://elibrary.ru/contents.asp?id=33700022" TargetMode="External"/><Relationship Id="rId20" Type="http://schemas.openxmlformats.org/officeDocument/2006/relationships/hyperlink" Target="https://elibrary.ru/contents.asp?id=68523826" TargetMode="External"/><Relationship Id="rId41" Type="http://schemas.openxmlformats.org/officeDocument/2006/relationships/hyperlink" Target="https://elibrary.ru/contents.asp?id=54615545&amp;selid=54615551" TargetMode="External"/><Relationship Id="rId54" Type="http://schemas.openxmlformats.org/officeDocument/2006/relationships/hyperlink" Target="https://elibrary.ru/contents.asp?id=33943668" TargetMode="External"/><Relationship Id="rId62" Type="http://schemas.openxmlformats.org/officeDocument/2006/relationships/hyperlink" Target="https://elibrary.ru/contents.asp?id=33926417&amp;selid=20921461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library.ru/contents.asp?id=83144920&amp;selid=83144933" TargetMode="External"/><Relationship Id="rId23" Type="http://schemas.openxmlformats.org/officeDocument/2006/relationships/hyperlink" Target="https://elibrary.ru/contents.asp?id=68518029&amp;selid=68533220" TargetMode="External"/><Relationship Id="rId28" Type="http://schemas.openxmlformats.org/officeDocument/2006/relationships/hyperlink" Target="https://elibrary.ru/contents.asp?id=67210469" TargetMode="External"/><Relationship Id="rId36" Type="http://schemas.openxmlformats.org/officeDocument/2006/relationships/hyperlink" Target="https://elibrary.ru/contents.asp?id=71569724" TargetMode="External"/><Relationship Id="rId49" Type="http://schemas.openxmlformats.org/officeDocument/2006/relationships/hyperlink" Target="https://elibrary.ru/contents.asp?id=60060731&amp;selid=60060746" TargetMode="External"/><Relationship Id="rId57" Type="http://schemas.openxmlformats.org/officeDocument/2006/relationships/hyperlink" Target="https://elibrary.ru/contents.asp?id=33964330&amp;selid=21614494" TargetMode="External"/><Relationship Id="rId10" Type="http://schemas.openxmlformats.org/officeDocument/2006/relationships/hyperlink" Target="https://elibrary.ru/contents.asp?id=87561845" TargetMode="External"/><Relationship Id="rId31" Type="http://schemas.openxmlformats.org/officeDocument/2006/relationships/hyperlink" Target="https://elibrary.ru/contents.asp?id=68634863&amp;selid=68634871" TargetMode="External"/><Relationship Id="rId44" Type="http://schemas.openxmlformats.org/officeDocument/2006/relationships/hyperlink" Target="https://elibrary.ru/contents.asp?id=54950498" TargetMode="External"/><Relationship Id="rId52" Type="http://schemas.openxmlformats.org/officeDocument/2006/relationships/hyperlink" Target="https://elibrary.ru/contents.asp?id=33989564" TargetMode="External"/><Relationship Id="rId60" Type="http://schemas.openxmlformats.org/officeDocument/2006/relationships/hyperlink" Target="https://elibrary.ru/item.asp?id=24030900" TargetMode="External"/><Relationship Id="rId65" Type="http://schemas.openxmlformats.org/officeDocument/2006/relationships/hyperlink" Target="https://elibrary.ru/contents.asp?id=33728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83006615&amp;selid=82691756" TargetMode="External"/><Relationship Id="rId13" Type="http://schemas.openxmlformats.org/officeDocument/2006/relationships/hyperlink" Target="https://elibrary.ru/contents.asp?id=80641668&amp;selid=80641685" TargetMode="External"/><Relationship Id="rId18" Type="http://schemas.openxmlformats.org/officeDocument/2006/relationships/hyperlink" Target="https://elibrary.ru/contents.asp?id=82954851" TargetMode="External"/><Relationship Id="rId39" Type="http://schemas.openxmlformats.org/officeDocument/2006/relationships/hyperlink" Target="https://elibrary.ru/contents.asp?id=54143849&amp;selid=54143850" TargetMode="External"/><Relationship Id="rId34" Type="http://schemas.openxmlformats.org/officeDocument/2006/relationships/hyperlink" Target="https://elibrary.ru/contents.asp?id=65116818" TargetMode="External"/><Relationship Id="rId50" Type="http://schemas.openxmlformats.org/officeDocument/2006/relationships/hyperlink" Target="https://elibrary.ru/contents.asp?id=36870881" TargetMode="External"/><Relationship Id="rId55" Type="http://schemas.openxmlformats.org/officeDocument/2006/relationships/hyperlink" Target="https://elibrary.ru/contents.asp?id=33943668&amp;selid=2121858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3125</Words>
  <Characters>17813</Characters>
  <Application>Microsoft Office Word</Application>
  <DocSecurity>0</DocSecurity>
  <Lines>148</Lines>
  <Paragraphs>41</Paragraphs>
  <ScaleCrop>false</ScaleCrop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 Urdyakov</dc:creator>
  <cp:lastModifiedBy>Татьяна Емелина</cp:lastModifiedBy>
  <cp:revision>4</cp:revision>
  <dcterms:created xsi:type="dcterms:W3CDTF">2024-05-26T15:23:00Z</dcterms:created>
  <dcterms:modified xsi:type="dcterms:W3CDTF">2026-01-29T09:18:00Z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E26004FAE769486BA301469E60462CD5_11</vt:lpwstr>
  </property>
</Properties>
</file>