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53C0795F" w:rsidR="00246E91" w:rsidRPr="000D511D" w:rsidRDefault="00B541A5" w:rsidP="00095164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25 марта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2022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</w:t>
      </w:r>
      <w:r w:rsidR="00095164" w:rsidRPr="000D511D">
        <w:rPr>
          <w:rFonts w:ascii="Times New Roman" w:hAnsi="Times New Roman"/>
          <w:b/>
          <w:u w:val="single"/>
        </w:rPr>
        <w:t>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0D511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0D511D" w:rsidRDefault="00061640" w:rsidP="00A632A6">
            <w:pPr>
              <w:spacing w:after="0"/>
              <w:ind w:firstLine="0"/>
              <w:rPr>
                <w:rFonts w:ascii="Times New Roman" w:hAnsi="Times New Roman"/>
              </w:rPr>
            </w:pPr>
            <w:r w:rsidRPr="000D511D">
              <w:rPr>
                <w:rFonts w:ascii="Times New Roman" w:hAnsi="Times New Roman"/>
              </w:rPr>
              <w:t xml:space="preserve">Список изданных трудов сотрудниками кафедры,  за </w:t>
            </w:r>
            <w:r w:rsidR="00513AAC" w:rsidRPr="000D511D">
              <w:rPr>
                <w:rFonts w:ascii="Times New Roman" w:hAnsi="Times New Roman"/>
                <w:lang w:val="en-US"/>
              </w:rPr>
              <w:t>I</w:t>
            </w:r>
            <w:r w:rsidR="00513AAC" w:rsidRPr="000D511D">
              <w:rPr>
                <w:rFonts w:ascii="Times New Roman" w:hAnsi="Times New Roman"/>
              </w:rPr>
              <w:t xml:space="preserve"> квартал 2022</w:t>
            </w:r>
            <w:r w:rsidRPr="000D511D">
              <w:rPr>
                <w:rFonts w:ascii="Times New Roman" w:hAnsi="Times New Roman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D511D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0D511D">
              <w:rPr>
                <w:rFonts w:ascii="Times New Roman" w:hAnsi="Times New Roman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835553F" w14:textId="77777777" w:rsidR="00061640" w:rsidRDefault="00271C9E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8943E6" w:rsidRPr="00271C9E">
              <w:rPr>
                <w:rFonts w:ascii="Times New Roman" w:hAnsi="Times New Roman"/>
              </w:rPr>
              <w:t>Валеев М.Х., Хасанов Н.Р. Удержание синусового ритма после фармакологической кардиоверсии у пациентов с фибрилляцией предсердий и различной выраженностью COVID-пневмонии. Практическая медицина. 2022. Т. 20, № 1, С. 89-92 DOI: 10.32000/2072-1757-2022-1-89-92</w:t>
            </w:r>
          </w:p>
          <w:p w14:paraId="0AE51E93" w14:textId="1525F7A5" w:rsidR="007A4ED4" w:rsidRPr="00271C9E" w:rsidRDefault="007A4ED4" w:rsidP="007A4ED4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t xml:space="preserve"> </w:t>
            </w:r>
            <w:hyperlink r:id="rId9" w:history="1">
              <w:r w:rsidRPr="007A4ED4">
                <w:rPr>
                  <w:rStyle w:val="a4"/>
                  <w:rFonts w:ascii="Times New Roman" w:hAnsi="Times New Roman"/>
                  <w:color w:val="auto"/>
                  <w:u w:val="none"/>
                </w:rPr>
                <w:t>РЕДКИЕ И ИНТЕРЕСНЫЕ КЛИНИЧЕСКИЕ СЛУЧАИ В ПРАКТИКЕ ИНТЕРНИСТА" (ПОД РЕД. ПРОФ. Р.Г. САЙФУТДИНОВА; МОСКВА: ИГ "ГЭОТАР-МЕДИА", 2020)</w:t>
              </w:r>
            </w:hyperlink>
            <w:r>
              <w:rPr>
                <w:rFonts w:ascii="Times New Roman" w:hAnsi="Times New Roman"/>
              </w:rPr>
              <w:t xml:space="preserve"> /</w:t>
            </w:r>
            <w:r w:rsidRPr="007A4ED4">
              <w:rPr>
                <w:rFonts w:ascii="Times New Roman" w:hAnsi="Times New Roman"/>
              </w:rPr>
              <w:t>Ослопов В.Н.</w:t>
            </w:r>
            <w:r>
              <w:rPr>
                <w:rFonts w:ascii="Times New Roman" w:hAnsi="Times New Roman"/>
              </w:rPr>
              <w:t>//</w:t>
            </w:r>
            <w:hyperlink r:id="rId10" w:history="1">
              <w:r w:rsidRPr="007A4ED4">
                <w:rPr>
                  <w:rStyle w:val="a4"/>
                  <w:rFonts w:ascii="Times New Roman" w:hAnsi="Times New Roman"/>
                  <w:color w:val="auto"/>
                  <w:u w:val="none"/>
                </w:rPr>
                <w:t>Терапия</w:t>
              </w:r>
            </w:hyperlink>
            <w:r w:rsidRPr="007A4ED4">
              <w:rPr>
                <w:rFonts w:ascii="Times New Roman" w:hAnsi="Times New Roman"/>
              </w:rPr>
              <w:t>. 2022. Т. 8. </w:t>
            </w:r>
            <w:hyperlink r:id="rId11" w:history="1">
              <w:r w:rsidRPr="007A4ED4">
                <w:rPr>
                  <w:rStyle w:val="a4"/>
                  <w:rFonts w:ascii="Times New Roman" w:hAnsi="Times New Roman"/>
                  <w:color w:val="auto"/>
                  <w:u w:val="none"/>
                </w:rPr>
                <w:t>№ 1 (53)</w:t>
              </w:r>
            </w:hyperlink>
            <w:r w:rsidRPr="007A4ED4">
              <w:rPr>
                <w:rFonts w:ascii="Times New Roman" w:hAnsi="Times New Roman"/>
              </w:rPr>
              <w:t>. С. 184.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42FC2A8" w14:textId="77777777" w:rsidR="00914932" w:rsidRDefault="00680D00" w:rsidP="000F5C99">
            <w:pPr>
              <w:spacing w:after="0"/>
              <w:ind w:firstLine="0"/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71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1.Хастиева Д.Р., Малкова М.И., Закирова Э.Б., Закирова И.И., Валеева И.Х., Хасанов Н.Р. Обоснование и дизайн открытого проспективного рандомизированного исследования эффективности терапии дефицита железа c использованием препаратов железа для внутривенного введения по сравнению с приемом пероральных препаратов железа с целью улучшения систолической функции левого желудочка у пациентов с инфарктом миокарда (OPERA-MI). </w:t>
            </w:r>
            <w:r w:rsidRPr="00271C9E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Российский кардиологический журнал</w:t>
            </w:r>
            <w:r w:rsidRPr="00271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2022;27(2S):4961. </w:t>
            </w:r>
            <w:hyperlink r:id="rId12" w:tgtFrame="_blank" w:history="1">
              <w:r w:rsidRPr="00271C9E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https://doi.org/10.15829/1560-4071-2022-4961</w:t>
              </w:r>
            </w:hyperlink>
          </w:p>
          <w:p w14:paraId="56E87426" w14:textId="065495AA" w:rsidR="0031573B" w:rsidRPr="008B6E26" w:rsidRDefault="0031573B" w:rsidP="0031573B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2.</w:t>
            </w:r>
            <w:r>
              <w:t xml:space="preserve"> </w:t>
            </w:r>
            <w:hyperlink r:id="rId13" w:history="1">
              <w:r w:rsidRPr="0031573B">
                <w:rPr>
                  <w:rStyle w:val="a4"/>
                  <w:rFonts w:ascii="Times New Roman" w:hAnsi="Times New Roman"/>
                  <w:color w:val="auto"/>
                  <w:u w:val="none"/>
                </w:rPr>
                <w:t>П</w:t>
              </w:r>
              <w:r w:rsidR="008B6E26" w:rsidRPr="0031573B">
                <w:rPr>
                  <w:rStyle w:val="a4"/>
                  <w:rFonts w:ascii="Times New Roman" w:hAnsi="Times New Roman"/>
                  <w:color w:val="auto"/>
                  <w:u w:val="none"/>
                </w:rPr>
                <w:t>исьмо в редакцию</w:t>
              </w:r>
              <w:r w:rsidRPr="0031573B">
                <w:rPr>
                  <w:rStyle w:val="a4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8B6E26" w:rsidRPr="0031573B">
                <w:rPr>
                  <w:rStyle w:val="a4"/>
                  <w:rFonts w:ascii="Times New Roman" w:hAnsi="Times New Roman"/>
                  <w:color w:val="auto"/>
                  <w:u w:val="none"/>
                </w:rPr>
                <w:t xml:space="preserve">В.Н. Ослопова </w:t>
              </w:r>
              <w:r w:rsidR="008B6E26">
                <w:rPr>
                  <w:rStyle w:val="a4"/>
                  <w:rFonts w:ascii="Times New Roman" w:hAnsi="Times New Roman"/>
                  <w:color w:val="auto"/>
                  <w:u w:val="none"/>
                </w:rPr>
                <w:t xml:space="preserve">и </w:t>
              </w:r>
              <w:r w:rsidR="008B6E26" w:rsidRPr="0031573B">
                <w:rPr>
                  <w:rStyle w:val="a4"/>
                  <w:rFonts w:ascii="Times New Roman" w:hAnsi="Times New Roman"/>
                  <w:color w:val="auto"/>
                  <w:u w:val="none"/>
                </w:rPr>
                <w:t xml:space="preserve"> Ю.С. Мишаниной</w:t>
              </w:r>
            </w:hyperlink>
            <w:r>
              <w:rPr>
                <w:rFonts w:ascii="Times New Roman" w:hAnsi="Times New Roman"/>
              </w:rPr>
              <w:t xml:space="preserve"> /</w:t>
            </w:r>
            <w:r w:rsidRPr="0031573B">
              <w:rPr>
                <w:rFonts w:ascii="Times New Roman" w:hAnsi="Times New Roman"/>
              </w:rPr>
              <w:t>Ослопов В.Н., Мишанина Ю.С.</w:t>
            </w:r>
            <w:r>
              <w:rPr>
                <w:rFonts w:ascii="Times New Roman" w:hAnsi="Times New Roman"/>
              </w:rPr>
              <w:t xml:space="preserve"> /</w:t>
            </w:r>
            <w:hyperlink r:id="rId14" w:history="1">
              <w:r w:rsidRPr="0031573B">
                <w:rPr>
                  <w:rStyle w:val="a4"/>
                  <w:rFonts w:ascii="Times New Roman" w:hAnsi="Times New Roman"/>
                  <w:color w:val="auto"/>
                  <w:u w:val="none"/>
                </w:rPr>
                <w:t>Казанский медицинский журнал</w:t>
              </w:r>
            </w:hyperlink>
            <w:r w:rsidRPr="0031573B">
              <w:rPr>
                <w:rFonts w:ascii="Times New Roman" w:hAnsi="Times New Roman"/>
              </w:rPr>
              <w:t>. 2022. Т. 103. </w:t>
            </w:r>
            <w:hyperlink r:id="rId15" w:history="1">
              <w:r w:rsidRPr="0031573B">
                <w:rPr>
                  <w:rStyle w:val="a4"/>
                  <w:rFonts w:ascii="Times New Roman" w:hAnsi="Times New Roman"/>
                  <w:color w:val="auto"/>
                  <w:u w:val="none"/>
                </w:rPr>
                <w:t>№ 3</w:t>
              </w:r>
            </w:hyperlink>
            <w:r w:rsidRPr="0031573B">
              <w:rPr>
                <w:rFonts w:ascii="Times New Roman" w:hAnsi="Times New Roman"/>
              </w:rPr>
              <w:t>. С. 533-536.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C02A9E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по ГОСТ),всех авторов, название монографии полное, без сокращений, год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C02A9E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67A21933" w14:textId="5055AB14" w:rsidR="007074A3" w:rsidRPr="00271C9E" w:rsidRDefault="00CF38B9" w:rsidP="00271C9E">
            <w:pPr>
              <w:pStyle w:val="af"/>
              <w:numPr>
                <w:ilvl w:val="0"/>
                <w:numId w:val="2"/>
              </w:numPr>
              <w:spacing w:after="0"/>
              <w:ind w:left="73" w:firstLine="0"/>
              <w:rPr>
                <w:rFonts w:ascii="Times New Roman" w:hAnsi="Times New Roman"/>
              </w:rPr>
            </w:pPr>
            <w:r w:rsidRPr="00271C9E">
              <w:rPr>
                <w:rFonts w:ascii="Times New Roman" w:hAnsi="Times New Roman"/>
              </w:rPr>
              <w:t>Хазова Е. В., Булашова О. В. К</w:t>
            </w:r>
            <w:r w:rsidR="00271C9E" w:rsidRPr="00271C9E">
              <w:rPr>
                <w:rFonts w:ascii="Times New Roman" w:hAnsi="Times New Roman"/>
              </w:rPr>
              <w:t>линико-прогностические аспекты уровня высокочувствительного с-реактивного белка у пациентов с хронической сердечной недостаточностью</w:t>
            </w:r>
            <w:r w:rsidRPr="00271C9E">
              <w:rPr>
                <w:rFonts w:ascii="Times New Roman" w:hAnsi="Times New Roman"/>
              </w:rPr>
              <w:t xml:space="preserve"> X Е</w:t>
            </w:r>
            <w:r w:rsidR="00271C9E" w:rsidRPr="00271C9E">
              <w:rPr>
                <w:rFonts w:ascii="Times New Roman" w:hAnsi="Times New Roman"/>
              </w:rPr>
              <w:t xml:space="preserve">вразийский конгресс кардиологов </w:t>
            </w:r>
            <w:r w:rsidRPr="00271C9E">
              <w:rPr>
                <w:rFonts w:ascii="Times New Roman" w:hAnsi="Times New Roman"/>
              </w:rPr>
              <w:t>– 2022.-С. 37</w:t>
            </w:r>
          </w:p>
          <w:p w14:paraId="188A2BAE" w14:textId="337DF636" w:rsidR="00D7624F" w:rsidRPr="00110F24" w:rsidRDefault="00D7624F" w:rsidP="00271C9E">
            <w:pPr>
              <w:pStyle w:val="af"/>
              <w:numPr>
                <w:ilvl w:val="0"/>
                <w:numId w:val="2"/>
              </w:numPr>
              <w:spacing w:after="0"/>
              <w:ind w:left="73" w:firstLine="0"/>
              <w:rPr>
                <w:rStyle w:val="a4"/>
                <w:rFonts w:ascii="Times New Roman" w:hAnsi="Times New Roman"/>
                <w:color w:val="auto"/>
                <w:u w:val="none"/>
              </w:rPr>
            </w:pPr>
            <w:r w:rsidRPr="00271C9E">
              <w:rPr>
                <w:rFonts w:ascii="Times New Roman" w:hAnsi="Times New Roman"/>
              </w:rPr>
              <w:t>П</w:t>
            </w:r>
            <w:r w:rsidR="00271C9E" w:rsidRPr="00271C9E">
              <w:rPr>
                <w:rFonts w:ascii="Times New Roman" w:hAnsi="Times New Roman"/>
              </w:rPr>
              <w:t xml:space="preserve">редикторы неблагоприятного прогноза у пациентов с хронической сердечной недостаточностью </w:t>
            </w:r>
            <w:r w:rsidR="00271C9E" w:rsidRPr="00110F24">
              <w:rPr>
                <w:rFonts w:ascii="Times New Roman" w:hAnsi="Times New Roman"/>
              </w:rPr>
              <w:t xml:space="preserve">с сохраненной фракцией выброса левого желудочка: генетические аспекты </w:t>
            </w:r>
            <w:r w:rsidRPr="00110F24">
              <w:rPr>
                <w:rFonts w:ascii="Times New Roman" w:hAnsi="Times New Roman"/>
              </w:rPr>
              <w:t>Валиахметов Р. В., Мурзакова А. Р., Хазова Е. В., Валеева Е.В., Булашова О.В.-</w:t>
            </w:r>
            <w:r w:rsidRPr="00110F24">
              <w:rPr>
                <w:rFonts w:ascii="Times New Roman" w:hAnsi="Times New Roman"/>
                <w:shd w:val="clear" w:color="auto" w:fill="FFFFFF"/>
              </w:rPr>
              <w:t xml:space="preserve"> Форум молодых кардиологов “От профилактики к высокотехнологичной помощи при сер</w:t>
            </w:r>
            <w:r w:rsidR="00110F24">
              <w:rPr>
                <w:rFonts w:ascii="Times New Roman" w:hAnsi="Times New Roman"/>
                <w:shd w:val="clear" w:color="auto" w:fill="FFFFFF"/>
              </w:rPr>
              <w:t xml:space="preserve">дечно-сосудистых заболеваниях”. </w:t>
            </w:r>
            <w:r w:rsidRPr="00110F24">
              <w:rPr>
                <w:rFonts w:ascii="Times New Roman" w:hAnsi="Times New Roman"/>
                <w:i/>
                <w:iCs/>
                <w:shd w:val="clear" w:color="auto" w:fill="FFFFFF"/>
              </w:rPr>
              <w:t>Российский кардиологический журнал</w:t>
            </w:r>
            <w:r w:rsidRPr="00110F24">
              <w:rPr>
                <w:rFonts w:ascii="Times New Roman" w:hAnsi="Times New Roman"/>
                <w:shd w:val="clear" w:color="auto" w:fill="FFFFFF"/>
              </w:rPr>
              <w:t>. 2022</w:t>
            </w:r>
            <w:r w:rsidR="00110F24">
              <w:rPr>
                <w:rFonts w:ascii="Times New Roman" w:hAnsi="Times New Roman"/>
                <w:shd w:val="clear" w:color="auto" w:fill="FFFFFF"/>
              </w:rPr>
              <w:t xml:space="preserve">;27(7S):18. </w:t>
            </w:r>
            <w:hyperlink r:id="rId16" w:tgtFrame="_blank" w:history="1">
              <w:r w:rsidRPr="00110F24">
                <w:rPr>
                  <w:rStyle w:val="a4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https://doi.org/10.15829/1560-4071-2022-7S</w:t>
              </w:r>
            </w:hyperlink>
          </w:p>
          <w:p w14:paraId="29323490" w14:textId="77777777" w:rsidR="00271C9E" w:rsidRPr="00271C9E" w:rsidRDefault="00A079FD" w:rsidP="00271C9E">
            <w:pPr>
              <w:pStyle w:val="af"/>
              <w:numPr>
                <w:ilvl w:val="0"/>
                <w:numId w:val="2"/>
              </w:numPr>
              <w:spacing w:after="0"/>
              <w:ind w:left="73" w:firstLine="0"/>
              <w:rPr>
                <w:rFonts w:ascii="Times New Roman" w:hAnsi="Times New Roman"/>
              </w:rPr>
            </w:pPr>
            <w:r w:rsidRPr="00110F24">
              <w:rPr>
                <w:rFonts w:ascii="Times New Roman" w:hAnsi="Times New Roman"/>
                <w:bCs/>
              </w:rPr>
              <w:t>Нарушения ритма и вариабельность ритма сердца у пациенто</w:t>
            </w:r>
            <w:r w:rsidR="00271C9E" w:rsidRPr="00110F24">
              <w:rPr>
                <w:rFonts w:ascii="Times New Roman" w:hAnsi="Times New Roman"/>
                <w:bCs/>
              </w:rPr>
              <w:t>в с ишемической болезнью сердца</w:t>
            </w:r>
            <w:r w:rsidRPr="00110F24">
              <w:rPr>
                <w:rFonts w:ascii="Times New Roman" w:hAnsi="Times New Roman"/>
                <w:bCs/>
              </w:rPr>
              <w:t xml:space="preserve"> после перенесённой новой коронавирусной инфекции / В.М.Газизянова, О.В. Булашова// </w:t>
            </w:r>
            <w:r w:rsidRPr="00110F24">
              <w:rPr>
                <w:rFonts w:ascii="Times New Roman" w:eastAsia="Newton-Italic" w:hAnsi="Times New Roman"/>
                <w:iCs/>
              </w:rPr>
              <w:t xml:space="preserve">Российский кардиологический журнал. </w:t>
            </w:r>
            <w:r w:rsidRPr="00110F24">
              <w:rPr>
                <w:rFonts w:ascii="Times New Roman" w:eastAsia="Newton-Italic" w:hAnsi="Times New Roman"/>
              </w:rPr>
              <w:t xml:space="preserve">2022;27(5S), дополнительный </w:t>
            </w:r>
            <w:r w:rsidRPr="00271C9E">
              <w:rPr>
                <w:rFonts w:ascii="Times New Roman" w:eastAsia="Newton-Italic" w:hAnsi="Times New Roman"/>
              </w:rPr>
              <w:t>выпуск (апрель): С.19</w:t>
            </w:r>
          </w:p>
          <w:p w14:paraId="07F7F67D" w14:textId="025B548E" w:rsidR="00A079FD" w:rsidRPr="00271C9E" w:rsidRDefault="00CE36AE" w:rsidP="00271C9E">
            <w:pPr>
              <w:pStyle w:val="af"/>
              <w:numPr>
                <w:ilvl w:val="0"/>
                <w:numId w:val="2"/>
              </w:numPr>
              <w:spacing w:after="0"/>
              <w:ind w:left="73" w:firstLine="0"/>
              <w:rPr>
                <w:rFonts w:ascii="Times New Roman" w:hAnsi="Times New Roman"/>
              </w:rPr>
            </w:pPr>
            <w:r w:rsidRPr="00271C9E">
              <w:rPr>
                <w:rFonts w:ascii="Times New Roman" w:hAnsi="Times New Roman"/>
              </w:rPr>
              <w:t xml:space="preserve">Ассоциация полиморфизма rs1800795 гена </w:t>
            </w:r>
            <w:r w:rsidRPr="00271C9E">
              <w:rPr>
                <w:rFonts w:ascii="Times New Roman" w:hAnsi="Times New Roman"/>
                <w:i/>
                <w:iCs/>
                <w:lang w:val="da-DK"/>
              </w:rPr>
              <w:t>IL</w:t>
            </w:r>
            <w:r w:rsidRPr="00271C9E">
              <w:rPr>
                <w:rFonts w:ascii="Times New Roman" w:hAnsi="Times New Roman"/>
                <w:i/>
                <w:iCs/>
              </w:rPr>
              <w:t xml:space="preserve">6 </w:t>
            </w:r>
            <w:r w:rsidRPr="00271C9E">
              <w:rPr>
                <w:rFonts w:ascii="Times New Roman" w:hAnsi="Times New Roman"/>
              </w:rPr>
              <w:t>с ремоделированием миокарда левого желудочка у пациентов с хронической сердечной недостаточностью / Валиахметов Р.В.</w:t>
            </w:r>
            <w:r w:rsidRPr="00271C9E">
              <w:rPr>
                <w:rFonts w:ascii="Times New Roman" w:hAnsi="Times New Roman"/>
                <w:vertAlign w:val="subscript"/>
              </w:rPr>
              <w:t xml:space="preserve"> </w:t>
            </w:r>
            <w:r w:rsidRPr="00271C9E">
              <w:rPr>
                <w:rFonts w:ascii="Times New Roman" w:hAnsi="Times New Roman"/>
              </w:rPr>
              <w:t>Мурзакова А.Р, Хазова Е.В, Булашова О.В., Валеева Е.В., Малкова М.И.//</w:t>
            </w:r>
            <w:hyperlink r:id="rId17" w:tgtFrame="_blank" w:history="1">
              <w:r w:rsidRPr="00271C9E">
                <w:rPr>
                  <w:rStyle w:val="a4"/>
                  <w:rFonts w:ascii="Times New Roman" w:hAnsi="Times New Roman"/>
                  <w:shd w:val="clear" w:color="auto" w:fill="FFFFFF"/>
                </w:rPr>
                <w:t>Образовательный форум "Российские дни сердца"</w:t>
              </w:r>
            </w:hyperlink>
            <w:r w:rsidRPr="00271C9E">
              <w:rPr>
                <w:rFonts w:ascii="Times New Roman" w:hAnsi="Times New Roman"/>
              </w:rPr>
              <w:t xml:space="preserve"> –</w:t>
            </w:r>
            <w:r w:rsidR="00110F24">
              <w:rPr>
                <w:rFonts w:ascii="Times New Roman" w:hAnsi="Times New Roman"/>
              </w:rPr>
              <w:t xml:space="preserve"> </w:t>
            </w:r>
            <w:r w:rsidRPr="00271C9E">
              <w:rPr>
                <w:rFonts w:ascii="Times New Roman" w:hAnsi="Times New Roman"/>
              </w:rPr>
              <w:t>сборник тезисов.- Санкт-Петербург, 2022.- С. 26.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FA1DB1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1DB1"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FA1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FA1DB1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13AAC" w:rsidRPr="00FA1DB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FA1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FA1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FA1DB1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 w:rsidRPr="00FA1DB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 w:rsidRPr="00FA1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1680B711" w14:textId="77777777" w:rsidR="00A15AFA" w:rsidRPr="00FA1DB1" w:rsidRDefault="00010F7B" w:rsidP="00010F7B">
            <w:pPr>
              <w:spacing w:after="0"/>
              <w:ind w:firstLine="0"/>
              <w:rPr>
                <w:rFonts w:ascii="Times New Roman" w:hAnsi="Times New Roman"/>
              </w:rPr>
            </w:pPr>
            <w:r w:rsidRPr="00FA1DB1">
              <w:rPr>
                <w:rFonts w:ascii="Times New Roman" w:hAnsi="Times New Roman"/>
              </w:rPr>
              <w:t>1</w:t>
            </w:r>
            <w:r w:rsidR="00A15AFA" w:rsidRPr="00FA1DB1">
              <w:rPr>
                <w:rFonts w:ascii="Times New Roman" w:hAnsi="Times New Roman"/>
              </w:rPr>
              <w:t xml:space="preserve"> XIV ВСЕРОССИЙСКИЙ НАУЧНОПРАКТИЧЕСКИЙ ВИРТУАЛЬНЫЙ ФОРУМ HUM</w:t>
            </w:r>
            <w:r w:rsidR="00257F02" w:rsidRPr="00FA1DB1">
              <w:rPr>
                <w:rFonts w:ascii="Times New Roman" w:hAnsi="Times New Roman"/>
              </w:rPr>
              <w:t xml:space="preserve">AN HEALTH 2022 QUALITY OF 7. </w:t>
            </w:r>
            <w:r w:rsidR="00257F02" w:rsidRPr="00FA1DB1">
              <w:rPr>
                <w:rFonts w:ascii="Times New Roman" w:hAnsi="Times New Roman"/>
                <w:lang w:val="en-US"/>
              </w:rPr>
              <w:t>V</w:t>
            </w:r>
            <w:r w:rsidR="00257F02" w:rsidRPr="00FA1DB1">
              <w:rPr>
                <w:rFonts w:ascii="Times New Roman" w:hAnsi="Times New Roman"/>
              </w:rPr>
              <w:t xml:space="preserve"> съезд терапевтов Республики Татарстан. Хасанов Н.Р. Сердечно-сосудистые риски у пациента с сахарным диабетом 2 типа. Выбор оптимальной сахароснижающей терапии. 1.04.2022 </w:t>
            </w:r>
          </w:p>
          <w:p w14:paraId="1D912A11" w14:textId="77777777" w:rsidR="00010F7B" w:rsidRPr="00FA1DB1" w:rsidRDefault="00010F7B" w:rsidP="00010F7B">
            <w:pPr>
              <w:spacing w:after="0"/>
              <w:ind w:firstLine="0"/>
              <w:rPr>
                <w:rFonts w:ascii="Times New Roman" w:hAnsi="Times New Roman"/>
              </w:rPr>
            </w:pPr>
            <w:r w:rsidRPr="00FA1DB1">
              <w:rPr>
                <w:rFonts w:ascii="Times New Roman" w:hAnsi="Times New Roman"/>
              </w:rPr>
              <w:t>2.V Международный конгресс, посвященный А.Ф. Самойлову ФУНДАМЕНТАЛЬНАЯ И КЛИНИЧЕСКАЯ ЭЛЕКТРОФИЗИОЛОГИЯ. АКТУАЛЬНЫЕ ВОПРОСЫ АРИТМОЛОГИИ К 155- летию А.Ф. Самойлова 7–8 апреля 2022г., г.Казань  Ишемическая болезнь сердца. Часть 1 Хасанов Н.Р. председатель секции</w:t>
            </w:r>
          </w:p>
          <w:p w14:paraId="794A84D9" w14:textId="77777777" w:rsidR="00010F7B" w:rsidRPr="00FA1DB1" w:rsidRDefault="00010F7B" w:rsidP="00010F7B">
            <w:pPr>
              <w:spacing w:after="0"/>
              <w:ind w:firstLine="0"/>
              <w:rPr>
                <w:rFonts w:ascii="Times New Roman" w:hAnsi="Times New Roman"/>
              </w:rPr>
            </w:pPr>
            <w:r w:rsidRPr="00FA1DB1">
              <w:rPr>
                <w:rFonts w:ascii="Times New Roman" w:hAnsi="Times New Roman"/>
              </w:rPr>
              <w:t>3.V Международный конгресс, посвященный А.Ф. Самойлову ФУНДАМЕНТАЛЬНАЯ И КЛИНИЧЕСКАЯ ЭЛЕКТРОФИЗИОЛОГИЯ. АКТУАЛЬНЫЕ ВОПРОСЫ АРИТМОЛОГИИ К 155- летию А.Ф. Самойлова 7–8 апреля 2022г., г.Казань Ишемическая болезнь сердца. Часть 2 Хасанов Н.Р. председатель секции</w:t>
            </w:r>
          </w:p>
          <w:p w14:paraId="03AF6013" w14:textId="77777777" w:rsidR="00010F7B" w:rsidRPr="00FA1DB1" w:rsidRDefault="00010F7B" w:rsidP="00010F7B">
            <w:pPr>
              <w:spacing w:after="0"/>
              <w:ind w:firstLine="0"/>
              <w:rPr>
                <w:rFonts w:ascii="Times New Roman" w:hAnsi="Times New Roman"/>
              </w:rPr>
            </w:pPr>
            <w:r w:rsidRPr="00FA1DB1">
              <w:rPr>
                <w:rFonts w:ascii="Times New Roman" w:hAnsi="Times New Roman"/>
              </w:rPr>
              <w:t>4.</w:t>
            </w:r>
            <w:r w:rsidR="000E3DA9" w:rsidRPr="00FA1DB1">
              <w:rPr>
                <w:rFonts w:ascii="Times New Roman" w:hAnsi="Times New Roman"/>
              </w:rPr>
              <w:t xml:space="preserve"> V Международный конгресс, посвященный А.Ф. Самойлову ФУНДАМЕНТАЛЬНАЯ И КЛИНИЧЕСКАЯ ЭЛЕКТРОФИЗИОЛОГИЯ. АКТУАЛЬНЫЕ ВОПРОСЫ АРИТМОЛОГИИ К </w:t>
            </w:r>
            <w:r w:rsidR="000E3DA9" w:rsidRPr="00FA1DB1">
              <w:rPr>
                <w:rFonts w:ascii="Times New Roman" w:hAnsi="Times New Roman"/>
              </w:rPr>
              <w:lastRenderedPageBreak/>
              <w:t>155- летию А.Ф. Самойлова 7–8 апреля 2022г., г.Казань Хроническая сердечная недостаточность: диагностика и лечение  Хасанов Н.Р. председатель секции</w:t>
            </w:r>
          </w:p>
          <w:p w14:paraId="228773FA" w14:textId="77777777" w:rsidR="000E3DA9" w:rsidRPr="00FA1DB1" w:rsidRDefault="000E3DA9" w:rsidP="00010F7B">
            <w:pPr>
              <w:spacing w:after="0"/>
              <w:ind w:firstLine="0"/>
              <w:rPr>
                <w:rFonts w:ascii="Times New Roman" w:hAnsi="Times New Roman"/>
              </w:rPr>
            </w:pPr>
            <w:r w:rsidRPr="00FA1DB1">
              <w:rPr>
                <w:rFonts w:ascii="Times New Roman" w:hAnsi="Times New Roman"/>
              </w:rPr>
              <w:t xml:space="preserve">5. V Международный конгресс, посвященный А.Ф. Самойлову ФУНДАМЕНТАЛЬНАЯ И КЛИНИЧЕСКАЯ ЭЛЕКТРОФИЗИОЛОГИЯ. АКТУАЛЬНЫЕ ВОПРОСЫ АРИТМОЛОГИИ К 155- летию А.Ф. Самойлова 7–8 апреля 2022г., г.Казань Как улучшить прогноз у пациента с ИБС и сахарным диабетом Хасанов Н.Р. доклад </w:t>
            </w:r>
          </w:p>
          <w:p w14:paraId="2046C9D0" w14:textId="323A03E7" w:rsidR="000E3DA9" w:rsidRPr="00E613E8" w:rsidRDefault="000E3DA9" w:rsidP="000E3DA9">
            <w:pPr>
              <w:spacing w:after="0"/>
              <w:ind w:firstLine="0"/>
              <w:rPr>
                <w:rFonts w:ascii="Times New Roman" w:hAnsi="Times New Roman"/>
              </w:rPr>
            </w:pPr>
            <w:r w:rsidRPr="00FA1DB1">
              <w:rPr>
                <w:rFonts w:ascii="Times New Roman" w:hAnsi="Times New Roman"/>
              </w:rPr>
              <w:t xml:space="preserve">6. V Международный конгресс, посвященный А.Ф. Самойлову ФУНДАМЕНТАЛЬНАЯ И КЛИНИЧЕСКАЯ ЭЛЕКТРОФИЗИОЛОГИЯ. АКТУАЛЬНЫЕ ВОПРОСЫ АРИТМОЛОГИИ К 155- </w:t>
            </w:r>
            <w:r w:rsidRPr="00E613E8">
              <w:rPr>
                <w:rFonts w:ascii="Times New Roman" w:hAnsi="Times New Roman"/>
              </w:rPr>
              <w:t xml:space="preserve">летию А.Ф. Самойлова 7–8 апреля 2022г., г.Казань Фибрилляция предсердий у пациента с хронической сердечной недостаточностью — подходы к эффективной и безопасной терапии Хасанов Н.Р. (Казань) доклад </w:t>
            </w:r>
          </w:p>
          <w:p w14:paraId="592E61DC" w14:textId="3BE549C5" w:rsidR="000E3DA9" w:rsidRDefault="000E3DA9" w:rsidP="00010F7B">
            <w:pPr>
              <w:spacing w:after="0"/>
              <w:ind w:firstLine="0"/>
              <w:rPr>
                <w:rFonts w:ascii="Times New Roman" w:hAnsi="Times New Roman"/>
              </w:rPr>
            </w:pPr>
            <w:r w:rsidRPr="00E613E8">
              <w:rPr>
                <w:rFonts w:ascii="Times New Roman" w:hAnsi="Times New Roman"/>
              </w:rPr>
              <w:t>7.</w:t>
            </w:r>
            <w:r w:rsidR="00FA1DB1" w:rsidRPr="00E613E8">
              <w:rPr>
                <w:rFonts w:ascii="Times New Roman" w:hAnsi="Times New Roman"/>
              </w:rPr>
              <w:t xml:space="preserve"> V Международный конгресс, посвященный А.Ф. Самойлову ФУНДАМЕНТАЛЬНАЯ И КЛИНИЧЕСКАЯ ЭЛЕКТРОФИЗИОЛОГИЯ. АКТУАЛЬНЫЕ ВОПРОСЫ АРИТМОЛОГИИ К 155- летию А.Ф. Самойлова 7–8 апреля 2022г., г.Казань Желудочковые аритмии при ИБС Булашова О.В. (Казань) доклад</w:t>
            </w:r>
          </w:p>
          <w:p w14:paraId="664BDB0A" w14:textId="7EE067CB" w:rsidR="00A079FD" w:rsidRPr="00E613E8" w:rsidRDefault="00A079FD" w:rsidP="00010F7B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8.Нарушения ритма сердца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AB2A22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B2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Международный конгресс, посвящённый А.Ф. Самойлову «Фундаментальная и клиническая электрофизиология. Актуальные вопросы аритмологии», 7-8 апреля 2022г, г.Казань. Докладчик Газизянова В.М., 12 участников, 3 место</w:t>
            </w:r>
          </w:p>
          <w:p w14:paraId="1FAF7323" w14:textId="0D434EFA" w:rsidR="0026701F" w:rsidRPr="00E613E8" w:rsidRDefault="00A079FD" w:rsidP="00010F7B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26701F" w:rsidRPr="00E613E8">
              <w:rPr>
                <w:rFonts w:ascii="Times New Roman" w:hAnsi="Times New Roman"/>
              </w:rPr>
              <w:t xml:space="preserve">. Научно-практическая онлайн конференция «Сахарный диабет 2 типа и сердечно-сосудистые заболевания: профилактика и лечение» 15 апреля 2022 г. Руководитель программного комитета Хасанов Н.Р. </w:t>
            </w:r>
          </w:p>
          <w:p w14:paraId="1804707D" w14:textId="1F6FB2CC" w:rsidR="0026701F" w:rsidRPr="00E613E8" w:rsidRDefault="00A079FD" w:rsidP="0026701F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6701F" w:rsidRPr="00E613E8">
              <w:rPr>
                <w:rFonts w:ascii="Times New Roman" w:hAnsi="Times New Roman"/>
              </w:rPr>
              <w:t xml:space="preserve">. Научно-практическая онлайн конференция «Сахарный диабет 2 типа и сердечно-сосудистые заболевания: профилактика и лечение» 15 апреля 2022 г. «Управление сердечно-сосудистыми рисками у пациентов с СД 2 типа» Хасанов Н.Р. доклад </w:t>
            </w:r>
          </w:p>
          <w:p w14:paraId="49C65048" w14:textId="6C53AC3C" w:rsidR="0026701F" w:rsidRPr="00E613E8" w:rsidRDefault="00A079FD" w:rsidP="0026701F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26701F" w:rsidRPr="00E613E8">
              <w:rPr>
                <w:rFonts w:ascii="Times New Roman" w:hAnsi="Times New Roman"/>
              </w:rPr>
              <w:t>. Научно-практическая онлайн конференция «Сахарный диабет 2 типа и сердечно-сосудистые заболевания: профилактика и лечение» 15 апреля 2022 г. «Новые подходы к терапии хронической сердечной недостаточности» Хасанов Н.Р. доклад</w:t>
            </w:r>
          </w:p>
          <w:p w14:paraId="3CC2FE19" w14:textId="48AA3F73" w:rsidR="00BE13CB" w:rsidRPr="00E613E8" w:rsidRDefault="00FB77E6" w:rsidP="0026701F">
            <w:pPr>
              <w:spacing w:after="0"/>
              <w:ind w:firstLine="0"/>
              <w:rPr>
                <w:rFonts w:ascii="Times New Roman" w:hAnsi="Times New Roman"/>
              </w:rPr>
            </w:pPr>
            <w:r w:rsidRPr="00E613E8">
              <w:rPr>
                <w:rFonts w:ascii="Times New Roman" w:hAnsi="Times New Roman"/>
              </w:rPr>
              <w:t>1</w:t>
            </w:r>
            <w:r w:rsidR="00A079FD">
              <w:rPr>
                <w:rFonts w:ascii="Times New Roman" w:hAnsi="Times New Roman"/>
              </w:rPr>
              <w:t>2</w:t>
            </w:r>
            <w:r w:rsidRPr="00E613E8">
              <w:rPr>
                <w:rFonts w:ascii="Times New Roman" w:hAnsi="Times New Roman"/>
              </w:rPr>
              <w:t>.</w:t>
            </w:r>
            <w:r w:rsidR="00BE13CB" w:rsidRPr="00E613E8">
              <w:rPr>
                <w:rFonts w:ascii="Times New Roman" w:hAnsi="Times New Roman"/>
              </w:rPr>
              <w:t>XII-Я МЕЖРЕГИОНАЛЬНАЯ НАУЧНО-ПРАКТИЧЕСКАЯ КОНФЕРЕНЦИЯ РЕГИОНАЛЬНОГ</w:t>
            </w:r>
            <w:r w:rsidR="00A079FD">
              <w:rPr>
                <w:rFonts w:ascii="Times New Roman" w:hAnsi="Times New Roman"/>
              </w:rPr>
              <w:t>О СОСУДИСТОГО ЦЕНТРА 21.04.2022</w:t>
            </w:r>
            <w:r w:rsidR="00BE13CB" w:rsidRPr="00E613E8">
              <w:rPr>
                <w:rFonts w:ascii="Times New Roman" w:hAnsi="Times New Roman"/>
              </w:rPr>
              <w:t xml:space="preserve"> «366-й день после ИМ: клинические рекомендации, льготное обеспечение и реальная практика»  Хасанов Н.Р. доклад</w:t>
            </w:r>
          </w:p>
          <w:p w14:paraId="324566E3" w14:textId="082A233B" w:rsidR="00FB77E6" w:rsidRPr="00E613E8" w:rsidRDefault="00A079FD" w:rsidP="00FB77E6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FB77E6" w:rsidRPr="00E613E8">
              <w:rPr>
                <w:rFonts w:ascii="Times New Roman" w:hAnsi="Times New Roman"/>
              </w:rPr>
              <w:t>. Межрегиональная научно-практическая конференция «Кардиоваскулярные заболевания в клинике и на амбулаторном этапе» 29.04.2022 «Что может сделать кардиолог для пожилого пациента с ФП?»  Хасанов Н.Р. доклад</w:t>
            </w:r>
          </w:p>
          <w:p w14:paraId="5D829A6B" w14:textId="766AE079" w:rsidR="00CF38B9" w:rsidRPr="00E613E8" w:rsidRDefault="00CF38B9" w:rsidP="00FB77E6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14:paraId="7D32677B" w14:textId="3665AF28" w:rsidR="00CF38B9" w:rsidRPr="00E613E8" w:rsidRDefault="00A079FD" w:rsidP="00FB77E6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CF38B9" w:rsidRPr="00E613E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CF38B9" w:rsidRPr="00E613E8">
              <w:rPr>
                <w:rFonts w:ascii="Times New Roman" w:hAnsi="Times New Roman"/>
              </w:rPr>
              <w:t xml:space="preserve">Хазова Е. В., Булашова О. В. КЛИНИКО-ПРОГНОСТИЧЕСКИЕ АСПЕКТЫ УРОВНЯ ВЫСОКОЧУВСТВИТЕЛЬНОГО С-РЕАКТИВНОГО БЕЛКА У ПАЦИЕНТОВ С ХРОНИЧЕСКОЙ СЕРДЕЧНОЙ НЕДОСТАТОЧНОСТЬЮ X ЕВРАЗИЙСКИЙ КОНГРЕСС КАРДИОЛОГОВ – 16-17 мая 2022. </w:t>
            </w:r>
            <w:r w:rsidR="0031573B">
              <w:rPr>
                <w:rFonts w:ascii="Times New Roman" w:hAnsi="Times New Roman"/>
              </w:rPr>
              <w:t>Онлайн постерный доклад</w:t>
            </w:r>
            <w:r w:rsidR="00CF38B9" w:rsidRPr="00E613E8">
              <w:rPr>
                <w:rFonts w:ascii="Times New Roman" w:hAnsi="Times New Roman"/>
              </w:rPr>
              <w:t xml:space="preserve"> http://cardio-eur.asia/conferences/16_17_may_2022/posted_session</w:t>
            </w:r>
          </w:p>
          <w:p w14:paraId="5C87A3DB" w14:textId="61D033F8" w:rsidR="00FB77E6" w:rsidRDefault="00A6211C" w:rsidP="0026701F">
            <w:pPr>
              <w:spacing w:after="0"/>
              <w:ind w:firstLine="0"/>
              <w:rPr>
                <w:rFonts w:ascii="Times New Roman" w:hAnsi="Times New Roman"/>
              </w:rPr>
            </w:pPr>
            <w:r w:rsidRPr="00E613E8">
              <w:rPr>
                <w:rFonts w:ascii="Times New Roman" w:hAnsi="Times New Roman"/>
              </w:rPr>
              <w:t>1</w:t>
            </w:r>
            <w:r w:rsidR="00A079FD">
              <w:rPr>
                <w:rFonts w:ascii="Times New Roman" w:hAnsi="Times New Roman"/>
              </w:rPr>
              <w:t>5</w:t>
            </w:r>
            <w:r w:rsidRPr="00E613E8">
              <w:rPr>
                <w:rFonts w:ascii="Times New Roman" w:hAnsi="Times New Roman"/>
              </w:rPr>
              <w:t>. Хасанов Н.Р. Выбор оптимальной терапии для пациента с сердечной недостаточностью с низкой фракцией выброса: опорные точки ЕЖЕГОДНАЯ ВСЕРОССИЙСКАЯ НАУЧНО-ПРАКТИЧЕСКАЯ КОНФЕРЕНЦИЯ И 62-Я СЕССИЯ ФГБУ «НМИЦК ИМ. АК. Е.И. ЧАЗОВА» МИНЗДРАВА РОССИИ «КАРДИОЛОГИЯ НА МАРШЕ 2022»7-9 июня 2022</w:t>
            </w:r>
          </w:p>
          <w:p w14:paraId="0B669247" w14:textId="77777777" w:rsidR="00CE36AE" w:rsidRPr="00E613E8" w:rsidRDefault="00CE36AE" w:rsidP="0026701F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14:paraId="2D96FEEE" w14:textId="174CE794" w:rsidR="008D1C5F" w:rsidRDefault="008D1C5F" w:rsidP="0026701F">
            <w:pPr>
              <w:spacing w:after="0"/>
              <w:ind w:firstLine="0"/>
              <w:rPr>
                <w:rFonts w:ascii="Times New Roman" w:hAnsi="Times New Roman"/>
              </w:rPr>
            </w:pPr>
            <w:r w:rsidRPr="00E613E8">
              <w:rPr>
                <w:rFonts w:ascii="Times New Roman" w:hAnsi="Times New Roman"/>
              </w:rPr>
              <w:t>1</w:t>
            </w:r>
            <w:r w:rsidR="00A079FD">
              <w:rPr>
                <w:rFonts w:ascii="Times New Roman" w:hAnsi="Times New Roman"/>
              </w:rPr>
              <w:t>6</w:t>
            </w:r>
            <w:r w:rsidRPr="00E613E8">
              <w:rPr>
                <w:rFonts w:ascii="Times New Roman" w:hAnsi="Times New Roman"/>
              </w:rPr>
              <w:t>.</w:t>
            </w:r>
            <w:r w:rsidR="00A079FD">
              <w:rPr>
                <w:rFonts w:ascii="Times New Roman" w:hAnsi="Times New Roman"/>
              </w:rPr>
              <w:t xml:space="preserve"> </w:t>
            </w:r>
            <w:r w:rsidRPr="00E613E8">
              <w:rPr>
                <w:rFonts w:ascii="Times New Roman" w:hAnsi="Times New Roman"/>
              </w:rPr>
              <w:t xml:space="preserve">Хасанов Н.Р. «ПАЦИЕНТЫ С ИБС ЭКСТРЕМАЛЬНО ВЫСОКОГО РИСКА» НАУЧНО-ПРАКТИЧЕСКАЯ ОНЛАЙН КОНФЕРЕНЦИЯ «ГРАНИ ОДНОЙ ПРОБЛЕМЫ. МЕЖДИСЦИПЛИНАРНЫЙ ПОДХОД В ЛЕЧЕНИИ ПАЦИЕНТА С АТЕРОСКЛЕРОЗОМ» 16 ИЮНЯ 2022 Г. </w:t>
            </w:r>
            <w:hyperlink r:id="rId18" w:history="1">
              <w:r w:rsidR="00E0175D" w:rsidRPr="00E613E8">
                <w:rPr>
                  <w:rStyle w:val="a4"/>
                  <w:rFonts w:ascii="Times New Roman" w:hAnsi="Times New Roman"/>
                </w:rPr>
                <w:t>https://events.webinar.ru/congressmed/gkb7card1606</w:t>
              </w:r>
            </w:hyperlink>
          </w:p>
          <w:p w14:paraId="2263D881" w14:textId="77777777" w:rsidR="00E613E8" w:rsidRPr="00E613E8" w:rsidRDefault="00E613E8" w:rsidP="0026701F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14:paraId="2DA8A658" w14:textId="12F9AB53" w:rsidR="00E0175D" w:rsidRDefault="00E0175D" w:rsidP="0026701F">
            <w:pPr>
              <w:spacing w:after="0"/>
              <w:ind w:firstLine="0"/>
              <w:rPr>
                <w:rFonts w:ascii="Times New Roman" w:hAnsi="Times New Roman"/>
              </w:rPr>
            </w:pPr>
            <w:r w:rsidRPr="00E613E8">
              <w:rPr>
                <w:rFonts w:ascii="Times New Roman" w:hAnsi="Times New Roman"/>
              </w:rPr>
              <w:t>1</w:t>
            </w:r>
            <w:r w:rsidR="00A079FD">
              <w:rPr>
                <w:rFonts w:ascii="Times New Roman" w:hAnsi="Times New Roman"/>
              </w:rPr>
              <w:t>7</w:t>
            </w:r>
            <w:r w:rsidRPr="00E613E8">
              <w:rPr>
                <w:rFonts w:ascii="Times New Roman" w:hAnsi="Times New Roman"/>
              </w:rPr>
              <w:t xml:space="preserve">. Хасанов Н.Р. «УПРАВЛЕНИЕ СЕРДЕЧНО-СОСУДИСТЫМИ РИСКАМИ У ПАЦИЕНТОВ С СД 2 ТИПА» НАУЧНО-ПРАКТИЧЕСКАЯ ОНЛАЙН КОНФЕРЕНЦИЯ «САХАРНЫЙ ДИАБЕТ 2 ТИПА И СЕРДЕЧНО-СОСУДИСТЫЕ ЗАБОЛЕВАНИЯ: ПРОФИЛАКТИКА И ЛЕЧЕНИЕ» 15 АПРЕЛЯ 2022 Г. </w:t>
            </w:r>
            <w:hyperlink r:id="rId19" w:history="1">
              <w:r w:rsidRPr="00E613E8">
                <w:rPr>
                  <w:rStyle w:val="a4"/>
                  <w:rFonts w:ascii="Times New Roman" w:hAnsi="Times New Roman"/>
                </w:rPr>
                <w:t>https://events.webinar.ru/congressmed/gkb7card1504</w:t>
              </w:r>
            </w:hyperlink>
          </w:p>
          <w:p w14:paraId="1AE8204F" w14:textId="77777777" w:rsidR="00E613E8" w:rsidRPr="00E613E8" w:rsidRDefault="00E613E8" w:rsidP="0026701F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14:paraId="4B1E3727" w14:textId="5B4F9337" w:rsidR="00E0175D" w:rsidRPr="00E613E8" w:rsidRDefault="00E0175D" w:rsidP="0026701F">
            <w:pPr>
              <w:spacing w:after="0"/>
              <w:ind w:firstLine="0"/>
              <w:rPr>
                <w:rFonts w:ascii="Times New Roman" w:hAnsi="Times New Roman"/>
              </w:rPr>
            </w:pPr>
            <w:r w:rsidRPr="00E613E8">
              <w:rPr>
                <w:rFonts w:ascii="Times New Roman" w:hAnsi="Times New Roman"/>
              </w:rPr>
              <w:t>1</w:t>
            </w:r>
            <w:r w:rsidR="00A079FD">
              <w:rPr>
                <w:rFonts w:ascii="Times New Roman" w:hAnsi="Times New Roman"/>
              </w:rPr>
              <w:t xml:space="preserve">8. </w:t>
            </w:r>
            <w:r w:rsidRPr="00E613E8">
              <w:rPr>
                <w:rFonts w:ascii="Times New Roman" w:hAnsi="Times New Roman"/>
              </w:rPr>
              <w:t xml:space="preserve">Хасанов Н.Р. «НОВЫЕ ПОДХОДЫ К ТЕРАПИИ ХРОНИЧЕСКОЙ СЕРДЕЧНОЙ НЕДОСТАТОЧНОСТИ» НАУЧНО-ПРАКТИЧЕСКАЯ ОНЛАЙН КОНФЕРЕНЦИЯ «САХАРНЫЙ ДИАБЕТ 2 ТИПА И СЕРДЕЧНО-СОСУДИСТЫЕ ЗАБОЛЕВАНИЯ: ПРОФИЛАКТИКА И ЛЕЧЕНИЕ» 15 АПРЕЛЯ 2022 Г. </w:t>
            </w:r>
            <w:hyperlink r:id="rId20" w:history="1">
              <w:r w:rsidRPr="00E613E8">
                <w:rPr>
                  <w:rStyle w:val="a4"/>
                  <w:rFonts w:ascii="Times New Roman" w:hAnsi="Times New Roman"/>
                </w:rPr>
                <w:t>https://events.webinar.ru/congressmed/gkb7card1504</w:t>
              </w:r>
            </w:hyperlink>
          </w:p>
          <w:p w14:paraId="082F9ED1" w14:textId="77777777" w:rsidR="008D1C5F" w:rsidRDefault="008D1C5F" w:rsidP="0026701F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14:paraId="5C1CE3E1" w14:textId="0DA94C4D" w:rsidR="00CE36AE" w:rsidRPr="00CE36AE" w:rsidRDefault="00CE36AE" w:rsidP="00CE36AE">
            <w:r>
              <w:rPr>
                <w:rFonts w:ascii="Times New Roman" w:hAnsi="Times New Roman"/>
              </w:rPr>
              <w:t>19</w:t>
            </w:r>
            <w:r w:rsidRPr="00CE36AE">
              <w:rPr>
                <w:rFonts w:ascii="Times New Roman" w:hAnsi="Times New Roman"/>
                <w:sz w:val="20"/>
                <w:szCs w:val="20"/>
              </w:rPr>
              <w:t xml:space="preserve">. постерный доклад Ассоциация полиморфизма rs1800795 гена </w:t>
            </w:r>
            <w:r w:rsidRPr="00CE36AE">
              <w:rPr>
                <w:rFonts w:ascii="Times New Roman" w:hAnsi="Times New Roman"/>
                <w:i/>
                <w:iCs/>
                <w:sz w:val="20"/>
                <w:szCs w:val="20"/>
                <w:lang w:val="da-DK"/>
              </w:rPr>
              <w:t>IL</w:t>
            </w:r>
            <w:r w:rsidRPr="00CE36A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6 </w:t>
            </w:r>
            <w:r w:rsidRPr="00CE36AE">
              <w:rPr>
                <w:rFonts w:ascii="Times New Roman" w:hAnsi="Times New Roman"/>
                <w:sz w:val="20"/>
                <w:szCs w:val="20"/>
              </w:rPr>
              <w:t>с ремоделированием миокарда левого желудочка у пациентов с хронической сердечной недостаточностью / Валиахметов Р.В.</w:t>
            </w:r>
            <w:r w:rsidRPr="00CE36AE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CE36AE">
              <w:rPr>
                <w:rFonts w:ascii="Times New Roman" w:hAnsi="Times New Roman"/>
                <w:sz w:val="20"/>
                <w:szCs w:val="20"/>
              </w:rPr>
              <w:t xml:space="preserve">Мурзакова А.Р, Хазова Е.В, Булашова О.В., Валеева Е.В., Малкова М.И. </w:t>
            </w:r>
            <w:hyperlink r:id="rId21" w:tgtFrame="_blank" w:history="1">
              <w:r w:rsidRPr="00CE36AE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Образовательный форум "Российские дни сердца"</w:t>
              </w:r>
            </w:hyperlink>
            <w:r w:rsidRPr="00CE36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36AE">
              <w:rPr>
                <w:rFonts w:ascii="Times New Roman" w:hAnsi="Times New Roman"/>
                <w:b/>
                <w:sz w:val="20"/>
                <w:szCs w:val="20"/>
              </w:rPr>
              <w:t>Санкт-Петербург, 22-23.06.2022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7911E009" w:rsidR="00095164" w:rsidRPr="006500F3" w:rsidRDefault="00095164" w:rsidP="00303E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03E0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C02A9E" w:rsidRDefault="000D189A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C02A9E">
              <w:rPr>
                <w:rFonts w:ascii="Times New Roman" w:hAnsi="Times New Roman"/>
              </w:rPr>
              <w:lastRenderedPageBreak/>
              <w:t xml:space="preserve"> </w:t>
            </w:r>
          </w:p>
        </w:tc>
      </w:tr>
      <w:tr w:rsidR="00A1563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1A286B5E" w:rsidR="00A15634" w:rsidRPr="00095164" w:rsidRDefault="00303E09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Список защитившихся за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634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A15634"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="00A15634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62FBB5DB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55BB72EA" w14:textId="77777777" w:rsidTr="00A632A6">
        <w:tc>
          <w:tcPr>
            <w:tcW w:w="6048" w:type="dxa"/>
            <w:gridSpan w:val="2"/>
          </w:tcPr>
          <w:p w14:paraId="37FE696A" w14:textId="22DE3A65" w:rsidR="00A15634" w:rsidRPr="005875E7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03E09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3ACA6F5D" w14:textId="77777777" w:rsidTr="00A632A6">
        <w:tc>
          <w:tcPr>
            <w:tcW w:w="6048" w:type="dxa"/>
            <w:gridSpan w:val="2"/>
          </w:tcPr>
          <w:p w14:paraId="13345992" w14:textId="4FF08C62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03E09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28C65502" w14:textId="77777777" w:rsidTr="00A632A6">
        <w:tc>
          <w:tcPr>
            <w:tcW w:w="6048" w:type="dxa"/>
            <w:gridSpan w:val="2"/>
          </w:tcPr>
          <w:p w14:paraId="031F289E" w14:textId="5B7D3CE6" w:rsidR="00A15634" w:rsidRPr="00513AAC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03E09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0D071ADF" w14:textId="7C65A28B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  <w:lang w:eastAsia="ru-RU"/>
              </w:rPr>
            </w:pPr>
            <w:r w:rsidRPr="00C02A9E">
              <w:rPr>
                <w:rFonts w:ascii="Times New Roman" w:hAnsi="Times New Roman"/>
                <w:lang w:eastAsia="ru-RU"/>
              </w:rPr>
              <w:t xml:space="preserve">Объединенный совет по защите диссертаций на соискание ученой степени кандидата наук, на соискание ученой степени доктора наук Д </w:t>
            </w:r>
            <w:r w:rsidR="00010F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99.2.058.02 </w:t>
            </w:r>
            <w:r w:rsidRPr="00C02A9E">
              <w:rPr>
                <w:rFonts w:ascii="Times New Roman" w:hAnsi="Times New Roman"/>
                <w:lang w:eastAsia="ru-RU"/>
              </w:rPr>
              <w:t xml:space="preserve">на базе ФГБОУ ВО  Казанский ГМУ Минздрава России и ФГБОУ ВО «ПИМУ» Минздрава России </w:t>
            </w:r>
          </w:p>
          <w:p w14:paraId="5D65E31A" w14:textId="649E8552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  <w:r w:rsidRPr="00C02A9E">
              <w:rPr>
                <w:rFonts w:ascii="Times New Roman" w:hAnsi="Times New Roman"/>
                <w:lang w:eastAsia="ru-RU"/>
              </w:rPr>
              <w:t>Н.Р. Хасанов, О.В. Булашова</w:t>
            </w:r>
          </w:p>
        </w:tc>
      </w:tr>
      <w:tr w:rsidR="00A15634" w:rsidRPr="00450B4D" w14:paraId="2D49C298" w14:textId="77777777" w:rsidTr="00A632A6">
        <w:tc>
          <w:tcPr>
            <w:tcW w:w="6048" w:type="dxa"/>
            <w:gridSpan w:val="2"/>
          </w:tcPr>
          <w:p w14:paraId="5BB8022B" w14:textId="13EEEF75" w:rsidR="00A15634" w:rsidRPr="00513AAC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</w:t>
            </w:r>
            <w:r w:rsidR="00303E09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03E09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601DEA4A" w:rsidR="00A15634" w:rsidRPr="00C02A9E" w:rsidRDefault="00A15634" w:rsidP="004B7751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0514A0FC" w14:textId="77777777" w:rsidTr="00A632A6">
        <w:tc>
          <w:tcPr>
            <w:tcW w:w="6048" w:type="dxa"/>
            <w:gridSpan w:val="2"/>
          </w:tcPr>
          <w:p w14:paraId="01BB1AD6" w14:textId="4F27CE6D" w:rsidR="00A15634" w:rsidRPr="003256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03E09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77777777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70FED2FC" w14:textId="77777777" w:rsidTr="00A632A6">
        <w:tc>
          <w:tcPr>
            <w:tcW w:w="6048" w:type="dxa"/>
            <w:gridSpan w:val="2"/>
          </w:tcPr>
          <w:p w14:paraId="0370A14A" w14:textId="04AC6F80" w:rsidR="00A15634" w:rsidRPr="00061640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03E09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450B4D" w14:paraId="3CCD5446" w14:textId="77777777" w:rsidTr="00A632A6">
        <w:tc>
          <w:tcPr>
            <w:tcW w:w="6048" w:type="dxa"/>
            <w:gridSpan w:val="2"/>
          </w:tcPr>
          <w:p w14:paraId="7028C2DE" w14:textId="7DF5D04C" w:rsidR="00A15634" w:rsidRPr="00513AAC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303E09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03E09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A15634" w:rsidRPr="00CD22C1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3C6D35D8" w14:textId="77777777" w:rsidR="00A15634" w:rsidRPr="007F18FD" w:rsidRDefault="00A15634" w:rsidP="00A1563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 Хасанов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Редакционный совет журнала «Кардиология: новости, мнения, обучение», издается совместно с Российским кардиологическим обществом (ВАК</w:t>
            </w:r>
            <w:r w:rsidRPr="007F18FD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7F18F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зам. главного редактора КМЖ.</w:t>
            </w:r>
          </w:p>
          <w:p w14:paraId="0B6C66B4" w14:textId="44B7738A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Ослопов Член редколлегии журналов «Практическая медицина» и «Дневник Казанской медицинской школы»</w:t>
            </w:r>
          </w:p>
        </w:tc>
      </w:tr>
      <w:tr w:rsidR="00A15634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A15634" w:rsidRPr="00B23147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15634" w:rsidRPr="00B657AB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46EC59C8" w14:textId="0BEF61BD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99.2.058.02 (Казанский ГМУ+ПИМУ) – Н.Р. Хасанов (член совета), О.В. Булашова (член совета)</w:t>
            </w:r>
          </w:p>
          <w:p w14:paraId="743D2758" w14:textId="173EDAE0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21.2.012.01 (Казанский ГМУ) – Н.Р. Хасанов (член совета), В.Н. Ослопов (член совета), О.В. Булашова (член совета)</w:t>
            </w:r>
          </w:p>
          <w:p w14:paraId="5E216E8D" w14:textId="77777777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2A04248E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22" w:history="1">
        <w:r w:rsidR="006E2838">
          <w:rPr>
            <w:rStyle w:val="a4"/>
          </w:rPr>
          <w:t>http://foto.mail.ru/cgi-bin/avatars?navi=2</w:t>
        </w:r>
      </w:hyperlink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25 марта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22EA8" w14:textId="77777777" w:rsidR="00A602BE" w:rsidRDefault="00A602BE" w:rsidP="008638C3">
      <w:pPr>
        <w:spacing w:after="0"/>
      </w:pPr>
      <w:r>
        <w:separator/>
      </w:r>
    </w:p>
  </w:endnote>
  <w:endnote w:type="continuationSeparator" w:id="0">
    <w:p w14:paraId="02D9A6BF" w14:textId="77777777" w:rsidR="00A602BE" w:rsidRDefault="00A602BE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ewton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CC005" w14:textId="77777777" w:rsidR="00A602BE" w:rsidRDefault="00A602BE" w:rsidP="008638C3">
      <w:pPr>
        <w:spacing w:after="0"/>
      </w:pPr>
      <w:r>
        <w:separator/>
      </w:r>
    </w:p>
  </w:footnote>
  <w:footnote w:type="continuationSeparator" w:id="0">
    <w:p w14:paraId="5541C80C" w14:textId="77777777" w:rsidR="00A602BE" w:rsidRDefault="00A602BE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BB266E"/>
    <w:multiLevelType w:val="hybridMultilevel"/>
    <w:tmpl w:val="B00E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55039"/>
    <w:multiLevelType w:val="hybridMultilevel"/>
    <w:tmpl w:val="4C0E2E10"/>
    <w:lvl w:ilvl="0" w:tplc="117075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10F7B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0883"/>
    <w:rsid w:val="000D189A"/>
    <w:rsid w:val="000D511D"/>
    <w:rsid w:val="000E201F"/>
    <w:rsid w:val="000E285B"/>
    <w:rsid w:val="000E3DA9"/>
    <w:rsid w:val="000F2937"/>
    <w:rsid w:val="000F2F0A"/>
    <w:rsid w:val="000F5C99"/>
    <w:rsid w:val="000F76DA"/>
    <w:rsid w:val="00100D50"/>
    <w:rsid w:val="00110F24"/>
    <w:rsid w:val="00116BAB"/>
    <w:rsid w:val="001260D6"/>
    <w:rsid w:val="00132880"/>
    <w:rsid w:val="00166A6A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57F02"/>
    <w:rsid w:val="0026701F"/>
    <w:rsid w:val="00271C9E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3E09"/>
    <w:rsid w:val="00305A8E"/>
    <w:rsid w:val="0031039F"/>
    <w:rsid w:val="0031573B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3F4449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B7751"/>
    <w:rsid w:val="004C26B9"/>
    <w:rsid w:val="004C3583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33F4"/>
    <w:rsid w:val="00596348"/>
    <w:rsid w:val="005A23FF"/>
    <w:rsid w:val="005A5968"/>
    <w:rsid w:val="005B1D9E"/>
    <w:rsid w:val="005B65E0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416F0"/>
    <w:rsid w:val="006500F3"/>
    <w:rsid w:val="00654E12"/>
    <w:rsid w:val="00657256"/>
    <w:rsid w:val="0066635B"/>
    <w:rsid w:val="006703BD"/>
    <w:rsid w:val="00680D00"/>
    <w:rsid w:val="00694385"/>
    <w:rsid w:val="006B2763"/>
    <w:rsid w:val="006B2FAD"/>
    <w:rsid w:val="006C4439"/>
    <w:rsid w:val="006D07E6"/>
    <w:rsid w:val="006D1F06"/>
    <w:rsid w:val="006E2838"/>
    <w:rsid w:val="006E376D"/>
    <w:rsid w:val="007074A3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4ED4"/>
    <w:rsid w:val="007A5FEF"/>
    <w:rsid w:val="007B74AD"/>
    <w:rsid w:val="007C0389"/>
    <w:rsid w:val="007C16DD"/>
    <w:rsid w:val="007C6A86"/>
    <w:rsid w:val="007D66C9"/>
    <w:rsid w:val="007E7BFC"/>
    <w:rsid w:val="007F62EE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943E6"/>
    <w:rsid w:val="008A6059"/>
    <w:rsid w:val="008B1084"/>
    <w:rsid w:val="008B49BD"/>
    <w:rsid w:val="008B6E26"/>
    <w:rsid w:val="008B7208"/>
    <w:rsid w:val="008C48F9"/>
    <w:rsid w:val="008D0E3F"/>
    <w:rsid w:val="008D1C5F"/>
    <w:rsid w:val="008D3838"/>
    <w:rsid w:val="008E22FB"/>
    <w:rsid w:val="008F2870"/>
    <w:rsid w:val="008F72FC"/>
    <w:rsid w:val="009069D7"/>
    <w:rsid w:val="0090794C"/>
    <w:rsid w:val="00914932"/>
    <w:rsid w:val="00917453"/>
    <w:rsid w:val="00932B2E"/>
    <w:rsid w:val="0093338C"/>
    <w:rsid w:val="00941021"/>
    <w:rsid w:val="00965D85"/>
    <w:rsid w:val="0097359F"/>
    <w:rsid w:val="00982729"/>
    <w:rsid w:val="0099129E"/>
    <w:rsid w:val="00992C4E"/>
    <w:rsid w:val="00993E2A"/>
    <w:rsid w:val="00994132"/>
    <w:rsid w:val="0099670C"/>
    <w:rsid w:val="009B0B7B"/>
    <w:rsid w:val="009B155E"/>
    <w:rsid w:val="009B4DDC"/>
    <w:rsid w:val="009E7E8C"/>
    <w:rsid w:val="009F610B"/>
    <w:rsid w:val="009F7970"/>
    <w:rsid w:val="00A00975"/>
    <w:rsid w:val="00A02CC5"/>
    <w:rsid w:val="00A079FD"/>
    <w:rsid w:val="00A11A99"/>
    <w:rsid w:val="00A1321F"/>
    <w:rsid w:val="00A13BA4"/>
    <w:rsid w:val="00A15634"/>
    <w:rsid w:val="00A15AFA"/>
    <w:rsid w:val="00A22907"/>
    <w:rsid w:val="00A30BAC"/>
    <w:rsid w:val="00A45C68"/>
    <w:rsid w:val="00A46C79"/>
    <w:rsid w:val="00A602BE"/>
    <w:rsid w:val="00A6211C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22E6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0F10"/>
    <w:rsid w:val="00BC3762"/>
    <w:rsid w:val="00BC7567"/>
    <w:rsid w:val="00BE112F"/>
    <w:rsid w:val="00BE13CB"/>
    <w:rsid w:val="00BF0360"/>
    <w:rsid w:val="00BF10AF"/>
    <w:rsid w:val="00BF3B0C"/>
    <w:rsid w:val="00C02A9E"/>
    <w:rsid w:val="00C0351F"/>
    <w:rsid w:val="00C03D40"/>
    <w:rsid w:val="00C23B4A"/>
    <w:rsid w:val="00C33205"/>
    <w:rsid w:val="00C41A80"/>
    <w:rsid w:val="00C44A24"/>
    <w:rsid w:val="00C471CF"/>
    <w:rsid w:val="00C57A2E"/>
    <w:rsid w:val="00C57FC1"/>
    <w:rsid w:val="00C6048E"/>
    <w:rsid w:val="00C66664"/>
    <w:rsid w:val="00C70DC1"/>
    <w:rsid w:val="00C748D7"/>
    <w:rsid w:val="00C8009B"/>
    <w:rsid w:val="00C865F1"/>
    <w:rsid w:val="00CA1A4E"/>
    <w:rsid w:val="00CA3E9E"/>
    <w:rsid w:val="00CA4C14"/>
    <w:rsid w:val="00CA685C"/>
    <w:rsid w:val="00CA7361"/>
    <w:rsid w:val="00CB53DF"/>
    <w:rsid w:val="00CC54B5"/>
    <w:rsid w:val="00CC63F9"/>
    <w:rsid w:val="00CD0D7F"/>
    <w:rsid w:val="00CD22C1"/>
    <w:rsid w:val="00CE36AE"/>
    <w:rsid w:val="00CE5C6B"/>
    <w:rsid w:val="00CF2D46"/>
    <w:rsid w:val="00CF38B9"/>
    <w:rsid w:val="00D045D0"/>
    <w:rsid w:val="00D1257B"/>
    <w:rsid w:val="00D20FD8"/>
    <w:rsid w:val="00D22951"/>
    <w:rsid w:val="00D23477"/>
    <w:rsid w:val="00D27F06"/>
    <w:rsid w:val="00D4106F"/>
    <w:rsid w:val="00D41827"/>
    <w:rsid w:val="00D65C02"/>
    <w:rsid w:val="00D66C75"/>
    <w:rsid w:val="00D70076"/>
    <w:rsid w:val="00D7114F"/>
    <w:rsid w:val="00D74DFB"/>
    <w:rsid w:val="00D7624F"/>
    <w:rsid w:val="00D85A14"/>
    <w:rsid w:val="00D93075"/>
    <w:rsid w:val="00DA1751"/>
    <w:rsid w:val="00DB725A"/>
    <w:rsid w:val="00DC367B"/>
    <w:rsid w:val="00DD38A8"/>
    <w:rsid w:val="00DF4E17"/>
    <w:rsid w:val="00E0175D"/>
    <w:rsid w:val="00E137A3"/>
    <w:rsid w:val="00E179B8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13E8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2350"/>
    <w:rsid w:val="00F3626C"/>
    <w:rsid w:val="00F5163E"/>
    <w:rsid w:val="00F75BBE"/>
    <w:rsid w:val="00F8569D"/>
    <w:rsid w:val="00F93A98"/>
    <w:rsid w:val="00F95575"/>
    <w:rsid w:val="00FA1DB1"/>
    <w:rsid w:val="00FB2012"/>
    <w:rsid w:val="00FB77E6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914932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91493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CE36AE"/>
    <w:pPr>
      <w:spacing w:after="0"/>
      <w:ind w:firstLine="0"/>
      <w:jc w:val="left"/>
    </w:pPr>
    <w:rPr>
      <w:rFonts w:ascii="Times New Roman" w:hAnsi="Times New Roman"/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CE36AE"/>
    <w:rPr>
      <w:rFonts w:ascii="Times New Roman" w:eastAsia="Times New Roman" w:hAnsi="Times New Roman"/>
      <w:sz w:val="28"/>
      <w:lang w:eastAsia="ar-SA"/>
    </w:rPr>
  </w:style>
  <w:style w:type="paragraph" w:customStyle="1" w:styleId="1">
    <w:name w:val="Название1"/>
    <w:basedOn w:val="a"/>
    <w:rsid w:val="00CE36AE"/>
    <w:pPr>
      <w:suppressLineNumbers/>
      <w:spacing w:before="120"/>
      <w:ind w:firstLine="0"/>
      <w:jc w:val="left"/>
    </w:pPr>
    <w:rPr>
      <w:rFonts w:ascii="Arial" w:hAnsi="Arial" w:cs="Mangal"/>
      <w:i/>
      <w:iCs/>
      <w:sz w:val="20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hyperlink" Target="https://www.elibrary.ru/item.asp?id=48611474" TargetMode="External"/><Relationship Id="rId18" Type="http://schemas.openxmlformats.org/officeDocument/2006/relationships/hyperlink" Target="https://events.webinar.ru/congressmed/gkb7card1606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ardio.ru/events/obrazovatelnyy_forum_rossiyskie_dni_serdca/obrazovatelnyy_forum_rossiyskie_dni_serdca_202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5829/1560-4071-2022-4961" TargetMode="External"/><Relationship Id="rId17" Type="http://schemas.openxmlformats.org/officeDocument/2006/relationships/hyperlink" Target="https://scardio.ru/events/obrazovatelnyy_forum_rossiyskie_dni_serdca/obrazovatelnyy_forum_rossiyskie_dni_serdca_202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5829/1560-4071-2022-7S" TargetMode="External"/><Relationship Id="rId20" Type="http://schemas.openxmlformats.org/officeDocument/2006/relationships/hyperlink" Target="https://events.webinar.ru/congressmed/gkb7card15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contents.asp?id=48077644&amp;selid=4807766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contents.asp?id=48611452&amp;selid=4861147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library.ru/contents.asp?id=48077644" TargetMode="External"/><Relationship Id="rId19" Type="http://schemas.openxmlformats.org/officeDocument/2006/relationships/hyperlink" Target="https://events.webinar.ru/congressmed/gkb7card15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48077668" TargetMode="External"/><Relationship Id="rId14" Type="http://schemas.openxmlformats.org/officeDocument/2006/relationships/hyperlink" Target="https://www.elibrary.ru/contents.asp?id=48611452" TargetMode="External"/><Relationship Id="rId22" Type="http://schemas.openxmlformats.org/officeDocument/2006/relationships/hyperlink" Target="http://foto.mail.ru/cgi-bin/avatars?navi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81543-A676-46B0-AF1A-B0FBF25E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13545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</cp:revision>
  <cp:lastPrinted>2020-12-09T08:55:00Z</cp:lastPrinted>
  <dcterms:created xsi:type="dcterms:W3CDTF">2025-02-01T19:24:00Z</dcterms:created>
  <dcterms:modified xsi:type="dcterms:W3CDTF">2025-02-01T19:24:00Z</dcterms:modified>
</cp:coreProperties>
</file>