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CB119" w14:textId="6210FA8A" w:rsidR="004B2A48" w:rsidRDefault="004B2A48" w:rsidP="004B2A4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E0D4A">
        <w:rPr>
          <w:rFonts w:ascii="Times New Roman" w:hAnsi="Times New Roman" w:cs="Times New Roman"/>
        </w:rPr>
        <w:t>Календарно-тематический план-график лекционн</w:t>
      </w:r>
      <w:r w:rsidR="00895FCD" w:rsidRPr="00DE0D4A">
        <w:rPr>
          <w:rFonts w:ascii="Times New Roman" w:hAnsi="Times New Roman" w:cs="Times New Roman"/>
        </w:rPr>
        <w:t>о</w:t>
      </w:r>
      <w:r w:rsidRPr="00DE0D4A">
        <w:rPr>
          <w:rFonts w:ascii="Times New Roman" w:hAnsi="Times New Roman" w:cs="Times New Roman"/>
        </w:rPr>
        <w:t>го курса</w:t>
      </w:r>
      <w:r w:rsidRPr="00DE0D4A">
        <w:rPr>
          <w:rFonts w:ascii="Times New Roman" w:hAnsi="Times New Roman" w:cs="Times New Roman"/>
        </w:rPr>
        <w:br/>
        <w:t xml:space="preserve">по пропедевтике внутренних болезней </w:t>
      </w:r>
      <w:r w:rsidR="00703B2C" w:rsidRPr="00DE0D4A">
        <w:rPr>
          <w:rFonts w:ascii="Times New Roman" w:hAnsi="Times New Roman" w:cs="Times New Roman"/>
        </w:rPr>
        <w:t>в 20</w:t>
      </w:r>
      <w:r w:rsidR="00704AF5" w:rsidRPr="00704AF5"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4</w:t>
      </w:r>
      <w:r w:rsidR="00703B2C" w:rsidRPr="00DE0D4A">
        <w:rPr>
          <w:rFonts w:ascii="Times New Roman" w:hAnsi="Times New Roman" w:cs="Times New Roman"/>
        </w:rPr>
        <w:t>/20</w:t>
      </w:r>
      <w:r w:rsidR="00204424"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5</w:t>
      </w:r>
      <w:r w:rsidRPr="00DE0D4A">
        <w:rPr>
          <w:rFonts w:ascii="Times New Roman" w:hAnsi="Times New Roman" w:cs="Times New Roman"/>
        </w:rPr>
        <w:t xml:space="preserve"> учебном году</w:t>
      </w:r>
      <w:r w:rsidRPr="00DE0D4A">
        <w:rPr>
          <w:rFonts w:ascii="Times New Roman" w:hAnsi="Times New Roman" w:cs="Times New Roman"/>
        </w:rPr>
        <w:br/>
        <w:t>для студентов лечебного факультета</w:t>
      </w:r>
      <w:r w:rsidR="001174E6"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 xml:space="preserve">в </w:t>
      </w:r>
      <w:r w:rsidRPr="00DE0D4A">
        <w:rPr>
          <w:rFonts w:ascii="Times New Roman" w:hAnsi="Times New Roman" w:cs="Times New Roman"/>
          <w:lang w:val="en-US"/>
        </w:rPr>
        <w:t>IV</w:t>
      </w:r>
      <w:r w:rsidRPr="00DE0D4A">
        <w:rPr>
          <w:rFonts w:ascii="Times New Roman" w:hAnsi="Times New Roman" w:cs="Times New Roman"/>
        </w:rPr>
        <w:t xml:space="preserve"> семестре</w:t>
      </w:r>
    </w:p>
    <w:p w14:paraId="26B2FB81" w14:textId="77777777" w:rsidR="001174E6" w:rsidRPr="00DE0D4A" w:rsidRDefault="001174E6" w:rsidP="004B2A48">
      <w:pPr>
        <w:jc w:val="center"/>
        <w:rPr>
          <w:rFonts w:ascii="Times New Roman" w:hAnsi="Times New Roman" w:cs="Times New Roman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1"/>
        <w:gridCol w:w="6376"/>
      </w:tblGrid>
      <w:tr w:rsidR="003D4878" w:rsidRPr="00DE0D4A" w14:paraId="3E3BB293" w14:textId="77777777" w:rsidTr="00D55E6F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3B3C" w14:textId="77777777" w:rsidR="00C03D36" w:rsidRPr="00DE0D4A" w:rsidRDefault="003D4878" w:rsidP="00C03D36">
            <w:pPr>
              <w:spacing w:after="0" w:line="259" w:lineRule="auto"/>
              <w:ind w:right="-6966"/>
              <w:rPr>
                <w:rFonts w:ascii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№</w:t>
            </w:r>
          </w:p>
          <w:p w14:paraId="02584F8E" w14:textId="77777777" w:rsidR="003D4878" w:rsidRPr="00DE0D4A" w:rsidRDefault="003D4878" w:rsidP="00C03D36">
            <w:pPr>
              <w:spacing w:after="0" w:line="259" w:lineRule="auto"/>
              <w:ind w:right="-6966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BD80" w14:textId="77777777" w:rsidR="00D55E6F" w:rsidRPr="00DE0D4A" w:rsidRDefault="00D55E6F" w:rsidP="00C03D36">
            <w:pPr>
              <w:spacing w:after="0" w:line="259" w:lineRule="auto"/>
              <w:ind w:right="-4590"/>
              <w:rPr>
                <w:rFonts w:ascii="Times New Roman" w:hAnsi="Times New Roman" w:cs="Times New Roman"/>
                <w:lang w:eastAsia="en-US"/>
              </w:rPr>
            </w:pPr>
            <w:r w:rsidRPr="00DE0D4A">
              <w:rPr>
                <w:rFonts w:ascii="Times New Roman" w:hAnsi="Times New Roman" w:cs="Times New Roman"/>
                <w:lang w:eastAsia="en-US"/>
              </w:rPr>
              <w:t>Сроки</w:t>
            </w:r>
          </w:p>
          <w:p w14:paraId="7EA292D8" w14:textId="77777777" w:rsidR="003D4878" w:rsidRPr="00DE0D4A" w:rsidRDefault="00D55E6F" w:rsidP="00721BF7">
            <w:pPr>
              <w:spacing w:after="0" w:line="259" w:lineRule="auto"/>
              <w:ind w:right="-4590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  <w:lang w:eastAsia="en-US"/>
              </w:rPr>
              <w:t>занятий</w:t>
            </w:r>
            <w:r w:rsidR="003D4878" w:rsidRPr="00DE0D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53EB" w14:textId="77777777" w:rsidR="003D4878" w:rsidRPr="00DE0D4A" w:rsidRDefault="003D4878" w:rsidP="00C03D36">
            <w:pPr>
              <w:spacing w:after="0" w:line="259" w:lineRule="auto"/>
              <w:ind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2422" w14:textId="77777777" w:rsidR="003D4878" w:rsidRPr="00DE0D4A" w:rsidRDefault="003D4878" w:rsidP="00895FCD">
            <w:pPr>
              <w:spacing w:after="0" w:line="259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Краткое</w:t>
            </w:r>
          </w:p>
          <w:p w14:paraId="28BEE3F3" w14:textId="77777777" w:rsidR="003D4878" w:rsidRPr="00DE0D4A" w:rsidRDefault="003D4878" w:rsidP="00895FCD">
            <w:pPr>
              <w:spacing w:after="0" w:line="259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содержание</w:t>
            </w:r>
            <w:r w:rsidR="0021206D" w:rsidRPr="00DE0D4A">
              <w:rPr>
                <w:rFonts w:ascii="Times New Roman" w:hAnsi="Times New Roman" w:cs="Times New Roman"/>
              </w:rPr>
              <w:t xml:space="preserve"> дисциплины</w:t>
            </w:r>
          </w:p>
        </w:tc>
      </w:tr>
      <w:tr w:rsidR="003D4878" w:rsidRPr="00DE0D4A" w14:paraId="66EC6C71" w14:textId="77777777" w:rsidTr="00D55E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8E51" w14:textId="77777777" w:rsidR="003D4878" w:rsidRPr="00DE0D4A" w:rsidRDefault="003D4878" w:rsidP="00C03D3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75E4" w14:textId="77777777" w:rsidR="003D4878" w:rsidRPr="00DE0D4A" w:rsidRDefault="003D4878" w:rsidP="00C03D3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9C12" w14:textId="77777777" w:rsidR="003D4878" w:rsidRPr="00DE0D4A" w:rsidRDefault="003D4878" w:rsidP="00C03D3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3C20" w14:textId="77777777" w:rsidR="003D4878" w:rsidRPr="00DE0D4A" w:rsidRDefault="003D4878" w:rsidP="00895FC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4</w:t>
            </w:r>
          </w:p>
        </w:tc>
      </w:tr>
      <w:tr w:rsidR="009264B2" w:rsidRPr="00DE0D4A" w14:paraId="2CB2E171" w14:textId="77777777" w:rsidTr="00D55E6F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1C92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C7A2" w14:textId="66379B74" w:rsidR="009264B2" w:rsidRDefault="00286A61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A55331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A55331">
              <w:rPr>
                <w:rFonts w:ascii="Times New Roman" w:hAnsi="Times New Roman"/>
                <w:lang w:eastAsia="en-US"/>
              </w:rPr>
              <w:t xml:space="preserve"> –1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A55331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6D57" w14:textId="77777777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Вводная лекция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7421" w14:textId="77777777" w:rsidR="009264B2" w:rsidRPr="00DE0D4A" w:rsidRDefault="009264B2" w:rsidP="00204424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Предмет и задачи пропедевтики внутренних болезней. Основные принципы методологии диагноза.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 xml:space="preserve">. </w:t>
            </w:r>
            <w:r w:rsidRPr="00DE0D4A">
              <w:rPr>
                <w:rFonts w:ascii="Times New Roman" w:hAnsi="Times New Roman" w:cs="Times New Roman"/>
                <w:i/>
              </w:rPr>
              <w:t>Видеофильм «ПВБ».</w:t>
            </w:r>
          </w:p>
        </w:tc>
      </w:tr>
      <w:tr w:rsidR="009264B2" w:rsidRPr="00DE0D4A" w14:paraId="30897E3C" w14:textId="77777777" w:rsidTr="00D55E6F">
        <w:trPr>
          <w:trHeight w:val="2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8284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F351" w14:textId="46398DCA" w:rsidR="009264B2" w:rsidRDefault="0022052F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286A61">
              <w:rPr>
                <w:rFonts w:ascii="Times New Roman" w:hAnsi="Times New Roman"/>
                <w:lang w:eastAsia="en-US"/>
              </w:rPr>
              <w:t>7</w:t>
            </w:r>
            <w:r w:rsidR="009264B2">
              <w:rPr>
                <w:rFonts w:ascii="Times New Roman" w:hAnsi="Times New Roman"/>
                <w:lang w:eastAsia="en-US"/>
              </w:rPr>
              <w:t>.02.2</w:t>
            </w:r>
            <w:r w:rsidR="00286A61">
              <w:rPr>
                <w:rFonts w:ascii="Times New Roman" w:hAnsi="Times New Roman"/>
                <w:lang w:eastAsia="en-US"/>
              </w:rPr>
              <w:t>5</w:t>
            </w:r>
            <w:r w:rsidR="009264B2">
              <w:rPr>
                <w:rFonts w:ascii="Times New Roman" w:hAnsi="Times New Roman"/>
                <w:lang w:eastAsia="en-US"/>
              </w:rPr>
              <w:t xml:space="preserve"> –</w:t>
            </w:r>
            <w:r w:rsidR="00286A61">
              <w:rPr>
                <w:rFonts w:ascii="Times New Roman" w:hAnsi="Times New Roman"/>
                <w:lang w:eastAsia="en-US"/>
              </w:rPr>
              <w:t>22</w:t>
            </w:r>
            <w:r w:rsidR="009264B2">
              <w:rPr>
                <w:rFonts w:ascii="Times New Roman" w:hAnsi="Times New Roman"/>
                <w:lang w:eastAsia="en-US"/>
              </w:rPr>
              <w:t>.02.2</w:t>
            </w:r>
            <w:r w:rsidR="00286A6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63D0" w14:textId="77777777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Понятие о болезни.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DFED" w14:textId="690B337E" w:rsidR="009264B2" w:rsidRPr="00DE0D4A" w:rsidRDefault="009264B2" w:rsidP="0020442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eastAsia="+mn-ea" w:hAnsi="Times New Roman" w:cs="Times New Roman"/>
              </w:rPr>
              <w:t>Понятие о болезни, стадии болезни (</w:t>
            </w:r>
            <w:r w:rsidR="00A55331" w:rsidRPr="00DE0D4A">
              <w:rPr>
                <w:rFonts w:ascii="Times New Roman" w:eastAsia="+mn-ea" w:hAnsi="Times New Roman" w:cs="Times New Roman"/>
              </w:rPr>
              <w:t>компенсированная</w:t>
            </w:r>
            <w:r w:rsidR="00A55331">
              <w:rPr>
                <w:rFonts w:ascii="Times New Roman" w:eastAsia="+mn-ea" w:hAnsi="Times New Roman" w:cs="Times New Roman"/>
              </w:rPr>
              <w:t>,</w:t>
            </w:r>
            <w:r w:rsidR="00A55331" w:rsidRPr="00DE0D4A">
              <w:rPr>
                <w:rFonts w:ascii="Times New Roman" w:eastAsia="+mn-ea" w:hAnsi="Times New Roman" w:cs="Times New Roman"/>
              </w:rPr>
              <w:t xml:space="preserve"> декомпенсированная</w:t>
            </w:r>
            <w:r w:rsidRPr="00DE0D4A">
              <w:rPr>
                <w:rFonts w:ascii="Times New Roman" w:eastAsia="+mn-ea" w:hAnsi="Times New Roman" w:cs="Times New Roman"/>
              </w:rPr>
              <w:t xml:space="preserve">). Признаки болезни (специфические, неспецифические; морфологические, функциональные).     Понятие об этике врача (классические и современные  </w:t>
            </w:r>
            <w:r w:rsidRPr="00DE0D4A">
              <w:rPr>
                <w:rFonts w:ascii="Times New Roman" w:hAnsi="Times New Roman" w:cs="Times New Roman"/>
              </w:rPr>
              <w:t xml:space="preserve">       вопросы </w:t>
            </w:r>
            <w:proofErr w:type="spellStart"/>
            <w:r w:rsidRPr="00DE0D4A">
              <w:rPr>
                <w:rFonts w:ascii="Times New Roman" w:hAnsi="Times New Roman" w:cs="Times New Roman"/>
              </w:rPr>
              <w:t>биомедэтики</w:t>
            </w:r>
            <w:proofErr w:type="spellEnd"/>
            <w:r w:rsidRPr="00DE0D4A">
              <w:rPr>
                <w:rFonts w:ascii="Times New Roman" w:hAnsi="Times New Roman" w:cs="Times New Roman"/>
              </w:rPr>
              <w:t>)</w:t>
            </w:r>
            <w:r w:rsidRPr="00DE0D4A">
              <w:rPr>
                <w:rFonts w:ascii="Times New Roman" w:eastAsia="+mn-ea" w:hAnsi="Times New Roman" w:cs="Times New Roman"/>
              </w:rPr>
              <w:t xml:space="preserve">. Место и значение современных технических средств в медицине. Некоторые вопросы истории медицины. Краткая историческая справка о развитии терапии в России.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9264B2" w:rsidRPr="00DE0D4A" w14:paraId="170B239D" w14:textId="77777777" w:rsidTr="00703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964B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948F" w14:textId="331CDE35" w:rsidR="009264B2" w:rsidRDefault="00286A61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9264B2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9264B2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01</w:t>
            </w:r>
            <w:r w:rsidR="009264B2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="009264B2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1F92" w14:textId="77777777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Анамнез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F3EA" w14:textId="77777777" w:rsidR="009264B2" w:rsidRPr="00DE0D4A" w:rsidRDefault="009264B2" w:rsidP="00204424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Анамнез, его разделы и значение для диагностики. Жалобы, их классификация. Детализация жалоб. Анамнез болезни. Анамнез жизни.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  <w:tr w:rsidR="009264B2" w:rsidRPr="00DE0D4A" w14:paraId="29ECCEAD" w14:textId="77777777" w:rsidTr="00703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FC14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4E07" w14:textId="406F9971" w:rsidR="009264B2" w:rsidRDefault="00286A61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  <w:r w:rsidR="009264B2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="009264B2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9264B2">
              <w:rPr>
                <w:rFonts w:ascii="Times New Roman" w:hAnsi="Times New Roman"/>
                <w:lang w:eastAsia="en-US"/>
              </w:rPr>
              <w:t xml:space="preserve"> –</w:t>
            </w:r>
            <w:r w:rsidR="0022052F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9264B2">
              <w:rPr>
                <w:rFonts w:ascii="Times New Roman" w:hAnsi="Times New Roman"/>
                <w:lang w:eastAsia="en-US"/>
              </w:rPr>
              <w:t>.0</w:t>
            </w:r>
            <w:r w:rsidR="0022052F">
              <w:rPr>
                <w:rFonts w:ascii="Times New Roman" w:hAnsi="Times New Roman"/>
                <w:lang w:eastAsia="en-US"/>
              </w:rPr>
              <w:t>3</w:t>
            </w:r>
            <w:r w:rsidR="009264B2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3650" w14:textId="3DA776AE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Общий (наружный) осмотр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77C1" w14:textId="77777777" w:rsidR="009264B2" w:rsidRPr="00DE0D4A" w:rsidRDefault="009264B2" w:rsidP="00204424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Объективное обследование больного. Общий (наружный) осмотр</w:t>
            </w:r>
            <w:r w:rsidRPr="00DE0D4A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DE0D4A">
              <w:rPr>
                <w:rFonts w:ascii="Times New Roman" w:hAnsi="Times New Roman" w:cs="Times New Roman"/>
              </w:rPr>
              <w:t xml:space="preserve">Схема деления методов объективного исследования больного. Правила и условия проведения общего осмотра больного. План (последовательность) проведения общего осмотра больного. Оценка общего состояния больного. Температура тела. Состояние сознания больного (количественные и качественные изменения). Положение больного, осанка, походка.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  <w:tr w:rsidR="009264B2" w:rsidRPr="00DE0D4A" w14:paraId="6CD47C74" w14:textId="77777777" w:rsidTr="00703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9916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E3D2" w14:textId="5D92A757" w:rsidR="009264B2" w:rsidRDefault="00286A61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9264B2"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9264B2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15</w:t>
            </w:r>
            <w:r w:rsidR="009264B2"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A875" w14:textId="4C424D32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Общий (наружный) осмотр (продолжение)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810C" w14:textId="77777777" w:rsidR="009264B2" w:rsidRPr="00DE0D4A" w:rsidRDefault="009264B2" w:rsidP="00204424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Выражение и особенности лица. Запах тела больного и выдыхаемого им воздуха. Исследование шеи, щитовидной железы. Антропометрические данные (рост, вес, окружность талии). Индекс массы тела (индекс Кетле). Телосложение. Конституция.</w:t>
            </w:r>
            <w:r w:rsidRPr="00DE0D4A">
              <w:rPr>
                <w:rFonts w:ascii="Times New Roman" w:hAnsi="Times New Roman" w:cs="Times New Roman"/>
                <w:i/>
                <w:iCs/>
              </w:rPr>
              <w:t xml:space="preserve"> 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  <w:tr w:rsidR="009264B2" w:rsidRPr="00DE0D4A" w14:paraId="5A2959A3" w14:textId="77777777" w:rsidTr="00703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58D7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CC2" w14:textId="32C62A19" w:rsidR="009264B2" w:rsidRDefault="0022052F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286A61">
              <w:rPr>
                <w:rFonts w:ascii="Times New Roman" w:hAnsi="Times New Roman"/>
                <w:lang w:eastAsia="en-US"/>
              </w:rPr>
              <w:t>7</w:t>
            </w:r>
            <w:r w:rsidR="009264B2">
              <w:rPr>
                <w:rFonts w:ascii="Times New Roman" w:hAnsi="Times New Roman"/>
                <w:lang w:eastAsia="en-US"/>
              </w:rPr>
              <w:t>.03.2</w:t>
            </w:r>
            <w:r w:rsidR="00286A61">
              <w:rPr>
                <w:rFonts w:ascii="Times New Roman" w:hAnsi="Times New Roman"/>
                <w:lang w:eastAsia="en-US"/>
              </w:rPr>
              <w:t>5</w:t>
            </w:r>
            <w:r w:rsidR="009264B2">
              <w:rPr>
                <w:rFonts w:ascii="Times New Roman" w:hAnsi="Times New Roman"/>
                <w:lang w:eastAsia="en-US"/>
              </w:rPr>
              <w:t xml:space="preserve"> –</w:t>
            </w:r>
            <w:r w:rsidR="00286A61">
              <w:rPr>
                <w:rFonts w:ascii="Times New Roman" w:hAnsi="Times New Roman"/>
                <w:lang w:eastAsia="en-US"/>
              </w:rPr>
              <w:t>22</w:t>
            </w:r>
            <w:r w:rsidR="009264B2">
              <w:rPr>
                <w:rFonts w:ascii="Times New Roman" w:hAnsi="Times New Roman"/>
                <w:lang w:eastAsia="en-US"/>
              </w:rPr>
              <w:t>.03.2</w:t>
            </w:r>
            <w:r w:rsidR="00286A6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7159" w14:textId="26985952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Общий (наружный) осмотр (продолжение)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91F" w14:textId="77777777" w:rsidR="009264B2" w:rsidRPr="00DE0D4A" w:rsidRDefault="009264B2" w:rsidP="00204424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Кожа и слизистые оболочки. Волосы и ногти. Подкожная жировая клетчатка. Характер питания (упитанность) больного. Исследование (обнаружение) отеков. Лимфатические узлы. Кости. Мышцы. Суставы. Осмотр отдельных частей тела (описывается, если есть особенности).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</w:tbl>
    <w:p w14:paraId="7F60BA52" w14:textId="77777777" w:rsidR="005A550E" w:rsidRDefault="005A550E">
      <w:pPr>
        <w:rPr>
          <w:lang w:val="en-US"/>
        </w:rPr>
      </w:pPr>
    </w:p>
    <w:p w14:paraId="3CD8E283" w14:textId="77777777" w:rsidR="00704AF5" w:rsidRPr="00704AF5" w:rsidRDefault="00704AF5">
      <w:pPr>
        <w:rPr>
          <w:lang w:val="en-US"/>
        </w:rPr>
      </w:pPr>
    </w:p>
    <w:p w14:paraId="677685D7" w14:textId="4C889A7B" w:rsidR="00EE1807" w:rsidRPr="00DE0D4A" w:rsidRDefault="00494D5E" w:rsidP="00EE1807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Н. Р. Хасанов</w:t>
      </w:r>
    </w:p>
    <w:p w14:paraId="48F98988" w14:textId="77777777" w:rsidR="005A550E" w:rsidRPr="00DE0D4A" w:rsidRDefault="005A550E" w:rsidP="005A550E">
      <w:pPr>
        <w:spacing w:after="0"/>
        <w:rPr>
          <w:rFonts w:ascii="Times New Roman" w:hAnsi="Times New Roman" w:cs="Times New Roman"/>
        </w:rPr>
      </w:pPr>
    </w:p>
    <w:p w14:paraId="281E0CFC" w14:textId="15984F38" w:rsidR="005A550E" w:rsidRDefault="00924454">
      <w:r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7</w:t>
      </w:r>
      <w:r w:rsidR="00676967" w:rsidRPr="002F7107">
        <w:rPr>
          <w:rFonts w:ascii="Times New Roman" w:hAnsi="Times New Roman" w:cs="Times New Roman"/>
        </w:rPr>
        <w:t>.0</w:t>
      </w:r>
      <w:r w:rsidR="00A55331">
        <w:rPr>
          <w:rFonts w:ascii="Times New Roman" w:hAnsi="Times New Roman" w:cs="Times New Roman"/>
        </w:rPr>
        <w:t>8</w:t>
      </w:r>
      <w:r w:rsidR="00676967" w:rsidRPr="002F7107">
        <w:rPr>
          <w:rFonts w:ascii="Times New Roman" w:hAnsi="Times New Roman" w:cs="Times New Roman"/>
        </w:rPr>
        <w:t>.20</w:t>
      </w:r>
      <w:r w:rsidR="00676967"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4</w:t>
      </w:r>
      <w:r w:rsidR="00676967" w:rsidRPr="002F7107">
        <w:rPr>
          <w:rFonts w:ascii="Times New Roman" w:hAnsi="Times New Roman" w:cs="Times New Roman"/>
        </w:rPr>
        <w:t xml:space="preserve"> г.</w:t>
      </w:r>
    </w:p>
    <w:p w14:paraId="23E4EC93" w14:textId="77777777" w:rsidR="005A550E" w:rsidRDefault="005A550E"/>
    <w:p w14:paraId="205492C1" w14:textId="77777777" w:rsidR="005A550E" w:rsidRDefault="005A550E"/>
    <w:p w14:paraId="678EB74C" w14:textId="29FE6B95" w:rsidR="005A550E" w:rsidRDefault="005A550E" w:rsidP="005A550E">
      <w:pPr>
        <w:spacing w:after="0"/>
        <w:jc w:val="center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lastRenderedPageBreak/>
        <w:t>Календарно-тематический план-график лекционного курса</w:t>
      </w:r>
      <w:r w:rsidRPr="00DE0D4A">
        <w:rPr>
          <w:rFonts w:ascii="Times New Roman" w:hAnsi="Times New Roman" w:cs="Times New Roman"/>
        </w:rPr>
        <w:br/>
        <w:t>по пропедевтике внутренних болезней в 20</w:t>
      </w:r>
      <w:r w:rsidR="00B37F64"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4</w:t>
      </w:r>
      <w:r w:rsidRPr="00DE0D4A">
        <w:rPr>
          <w:rFonts w:ascii="Times New Roman" w:hAnsi="Times New Roman" w:cs="Times New Roman"/>
        </w:rPr>
        <w:t>/20</w:t>
      </w:r>
      <w:r w:rsidR="00204424"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5</w:t>
      </w:r>
      <w:r w:rsidRPr="00DE0D4A">
        <w:rPr>
          <w:rFonts w:ascii="Times New Roman" w:hAnsi="Times New Roman" w:cs="Times New Roman"/>
        </w:rPr>
        <w:t xml:space="preserve"> учебном году</w:t>
      </w:r>
      <w:r w:rsidRPr="00DE0D4A">
        <w:rPr>
          <w:rFonts w:ascii="Times New Roman" w:hAnsi="Times New Roman" w:cs="Times New Roman"/>
        </w:rPr>
        <w:br/>
        <w:t>для студентов лечебного факультета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 xml:space="preserve">в </w:t>
      </w:r>
      <w:r w:rsidRPr="00DE0D4A">
        <w:rPr>
          <w:rFonts w:ascii="Times New Roman" w:hAnsi="Times New Roman" w:cs="Times New Roman"/>
          <w:lang w:val="en-US"/>
        </w:rPr>
        <w:t>V</w:t>
      </w:r>
      <w:r w:rsidRPr="00DE0D4A">
        <w:rPr>
          <w:rFonts w:ascii="Times New Roman" w:hAnsi="Times New Roman" w:cs="Times New Roman"/>
        </w:rPr>
        <w:t xml:space="preserve"> семестре</w:t>
      </w:r>
    </w:p>
    <w:p w14:paraId="691ADFDC" w14:textId="77777777" w:rsidR="001174E6" w:rsidRDefault="001174E6" w:rsidP="005A550E">
      <w:pPr>
        <w:spacing w:after="0"/>
        <w:jc w:val="center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980"/>
        <w:gridCol w:w="1816"/>
        <w:gridCol w:w="6281"/>
      </w:tblGrid>
      <w:tr w:rsidR="00204424" w:rsidRPr="00DE0D4A" w14:paraId="1DD4A456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E16C" w14:textId="77777777" w:rsidR="00204424" w:rsidRPr="00DE0D4A" w:rsidRDefault="00204424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</w:t>
            </w:r>
            <w:r w:rsidRPr="00DE0D4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D8A9" w14:textId="04DDE984" w:rsidR="00204424" w:rsidRPr="00837658" w:rsidRDefault="00E034F4" w:rsidP="00837658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94007F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.09.2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 xml:space="preserve"> –    </w:t>
            </w:r>
            <w:r w:rsidR="00327C42">
              <w:rPr>
                <w:rFonts w:ascii="Times New Roman" w:hAnsi="Times New Roman"/>
                <w:lang w:val="en-US" w:eastAsia="en-US"/>
              </w:rPr>
              <w:t>0</w:t>
            </w:r>
            <w:r w:rsidR="0094007F">
              <w:rPr>
                <w:rFonts w:ascii="Times New Roman" w:hAnsi="Times New Roman"/>
                <w:lang w:eastAsia="en-US"/>
              </w:rPr>
              <w:t>7</w:t>
            </w:r>
            <w:r>
              <w:rPr>
                <w:rFonts w:ascii="Times New Roman" w:hAnsi="Times New Roman"/>
                <w:lang w:eastAsia="en-US"/>
              </w:rPr>
              <w:t>.09.2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7880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Общие вопросы обследования больных с заболеваниями органов дыхания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ADAD" w14:textId="77777777" w:rsidR="00204424" w:rsidRPr="00DE0D4A" w:rsidRDefault="00204424" w:rsidP="0011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Основные анамнестические сведения. Основные жалобы: боли в области грудной клетки, кашель, одышка, удушье, легочное кровотечение. Объективные данные: осмотр, пальпация грудной клетки.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  <w:tr w:rsidR="00204424" w:rsidRPr="00DE0D4A" w14:paraId="664F5B76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2C98" w14:textId="77777777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 w:rsidRPr="00DE0D4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8349" w14:textId="76637520" w:rsidR="00204424" w:rsidRPr="00837658" w:rsidRDefault="00327C42" w:rsidP="00837658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0</w:t>
            </w:r>
            <w:r w:rsidR="0094007F">
              <w:rPr>
                <w:rFonts w:ascii="Times New Roman" w:hAnsi="Times New Roman"/>
                <w:lang w:eastAsia="en-US"/>
              </w:rPr>
              <w:t>9</w:t>
            </w:r>
            <w:r w:rsidR="00E034F4">
              <w:rPr>
                <w:rFonts w:ascii="Times New Roman" w:hAnsi="Times New Roman"/>
                <w:lang w:eastAsia="en-US"/>
              </w:rPr>
              <w:t>.09.2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  <w:r w:rsidR="00E034F4">
              <w:rPr>
                <w:rFonts w:ascii="Times New Roman" w:hAnsi="Times New Roman"/>
                <w:lang w:eastAsia="en-US"/>
              </w:rPr>
              <w:t xml:space="preserve"> –</w:t>
            </w:r>
            <w:r w:rsidR="0094007F">
              <w:rPr>
                <w:rFonts w:ascii="Times New Roman" w:hAnsi="Times New Roman"/>
                <w:lang w:eastAsia="en-US"/>
              </w:rPr>
              <w:t>14</w:t>
            </w:r>
            <w:r w:rsidR="00E034F4">
              <w:rPr>
                <w:rFonts w:ascii="Times New Roman" w:hAnsi="Times New Roman"/>
                <w:lang w:eastAsia="en-US"/>
              </w:rPr>
              <w:t>.09.2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469D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Перкуссия легких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BD41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Перкуссия как метод исследования. Сравнительная перкуссия легких. Изменение перкуторного звука над легкими. Топографическая перкуссия легких. </w:t>
            </w:r>
            <w:r w:rsidRPr="00DE0D4A">
              <w:rPr>
                <w:rFonts w:ascii="Times New Roman" w:hAnsi="Times New Roman" w:cs="Times New Roman"/>
                <w:i/>
              </w:rPr>
              <w:t>Видеофильм «ПВБ».</w:t>
            </w:r>
            <w:r w:rsidRPr="00DE0D4A">
              <w:rPr>
                <w:rFonts w:ascii="Times New Roman" w:hAnsi="Times New Roman" w:cs="Times New Roman"/>
              </w:rPr>
              <w:t xml:space="preserve">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204424" w:rsidRPr="00DE0D4A" w14:paraId="02397401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B53B" w14:textId="77777777" w:rsidR="00204424" w:rsidRPr="00DE0D4A" w:rsidRDefault="00204424" w:rsidP="001174E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</w:t>
            </w:r>
            <w:r w:rsidRPr="00DE0D4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978" w14:textId="64E65F16" w:rsidR="00204424" w:rsidRPr="00837658" w:rsidRDefault="00327C42" w:rsidP="00837658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 w:rsidR="0094007F">
              <w:rPr>
                <w:rFonts w:ascii="Times New Roman" w:hAnsi="Times New Roman"/>
                <w:lang w:eastAsia="en-US"/>
              </w:rPr>
              <w:t>6</w:t>
            </w:r>
            <w:r w:rsidR="00E034F4">
              <w:rPr>
                <w:rFonts w:ascii="Times New Roman" w:hAnsi="Times New Roman"/>
                <w:lang w:eastAsia="en-US"/>
              </w:rPr>
              <w:t>.09.2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  <w:r w:rsidR="00E034F4">
              <w:rPr>
                <w:rFonts w:ascii="Times New Roman" w:hAnsi="Times New Roman"/>
                <w:lang w:eastAsia="en-US"/>
              </w:rPr>
              <w:t xml:space="preserve"> –</w:t>
            </w:r>
            <w:r w:rsidR="0094007F">
              <w:rPr>
                <w:rFonts w:ascii="Times New Roman" w:hAnsi="Times New Roman"/>
                <w:lang w:eastAsia="en-US"/>
              </w:rPr>
              <w:t>21</w:t>
            </w:r>
            <w:r w:rsidR="00E034F4">
              <w:rPr>
                <w:rFonts w:ascii="Times New Roman" w:hAnsi="Times New Roman"/>
                <w:lang w:eastAsia="en-US"/>
              </w:rPr>
              <w:t>.09.2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43E8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Аускультация легких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0A06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Аускультация как метод исследования. Физиологические и патологические дыхательные шумы.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 xml:space="preserve">. </w:t>
            </w:r>
            <w:r w:rsidRPr="00DE0D4A">
              <w:rPr>
                <w:rFonts w:ascii="Times New Roman" w:hAnsi="Times New Roman" w:cs="Times New Roman"/>
                <w:i/>
              </w:rPr>
              <w:t>Аудиозапись.</w:t>
            </w:r>
          </w:p>
        </w:tc>
      </w:tr>
      <w:tr w:rsidR="00204424" w:rsidRPr="00DE0D4A" w14:paraId="132D159E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0C73" w14:textId="77777777" w:rsidR="00204424" w:rsidRPr="00DE0D4A" w:rsidRDefault="00204424" w:rsidP="001174E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</w:t>
            </w:r>
            <w:r w:rsidRPr="00DE0D4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7990" w14:textId="70047537" w:rsidR="00204424" w:rsidRPr="00837658" w:rsidRDefault="0094007F" w:rsidP="00837658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  <w:r w:rsidR="00E034F4">
              <w:rPr>
                <w:rFonts w:ascii="Times New Roman" w:hAnsi="Times New Roman"/>
                <w:lang w:eastAsia="en-US"/>
              </w:rPr>
              <w:t>.09.2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E034F4">
              <w:rPr>
                <w:rFonts w:ascii="Times New Roman" w:hAnsi="Times New Roman"/>
                <w:lang w:eastAsia="en-US"/>
              </w:rPr>
              <w:t xml:space="preserve"> –</w:t>
            </w:r>
            <w:r w:rsidR="00327C42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="00E034F4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09</w:t>
            </w:r>
            <w:r w:rsidR="00E034F4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555D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Общие вопросы обследования больных с заболеваниями сердечно-сосудистой системы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B8A2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Расспрос и осмотр больных с заболеваниями органов кровообращения.  Основные жалобы. Одышка. Удушье. Сердцебиение. Боль в области сердца. Объективное обследование больных с заболеваниями сердечно-сосудистой системы. Артериальный пульс.  Основные свойства пульса. Артериальное давление. Измерение АД (на руках и ногах). Осмотр и пальпация области сердца.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  <w:tr w:rsidR="00204424" w:rsidRPr="00DE0D4A" w14:paraId="4EBFE61F" w14:textId="77777777" w:rsidTr="007A7776">
        <w:trPr>
          <w:trHeight w:val="13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FE21" w14:textId="77777777" w:rsidR="00204424" w:rsidRPr="00DE0D4A" w:rsidRDefault="00204424" w:rsidP="001174E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</w:t>
            </w:r>
            <w:r w:rsidRPr="00DE0D4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0683" w14:textId="64C4BF7A" w:rsidR="00204424" w:rsidRPr="00837658" w:rsidRDefault="0094007F" w:rsidP="00837658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="00E034F4">
              <w:rPr>
                <w:rFonts w:ascii="Times New Roman" w:hAnsi="Times New Roman"/>
                <w:lang w:eastAsia="en-US"/>
              </w:rPr>
              <w:t>.</w:t>
            </w:r>
            <w:r w:rsidR="00327C42">
              <w:rPr>
                <w:rFonts w:ascii="Times New Roman" w:hAnsi="Times New Roman"/>
                <w:lang w:val="en-US" w:eastAsia="en-US"/>
              </w:rPr>
              <w:t>09</w:t>
            </w:r>
            <w:r w:rsidR="00E034F4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E034F4">
              <w:rPr>
                <w:rFonts w:ascii="Times New Roman" w:hAnsi="Times New Roman"/>
                <w:lang w:eastAsia="en-US"/>
              </w:rPr>
              <w:t>–</w:t>
            </w:r>
            <w:r>
              <w:rPr>
                <w:rFonts w:ascii="Times New Roman" w:hAnsi="Times New Roman"/>
                <w:lang w:eastAsia="en-US"/>
              </w:rPr>
              <w:t>05</w:t>
            </w:r>
            <w:r w:rsidR="00E034F4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10</w:t>
            </w:r>
            <w:r w:rsidR="00E034F4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B738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Перкуссия сердца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9AD6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Перкуссия сердца и сосудистого пучка. Правила и техника перкуссии сердца. Относительная и абсолютная тупости сердца. Митральная и аортальная конфигурации сердца. Трапециевидная конфигурация. Границы сердца в норме и изменения при патологии. 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59854F47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200F" w14:textId="77777777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E0D4A">
              <w:rPr>
                <w:rFonts w:ascii="Times New Roman" w:hAnsi="Times New Roman" w:cs="Times New Roman"/>
              </w:rPr>
              <w:t xml:space="preserve"> (12)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AF66" w14:textId="33F1C43E" w:rsidR="00204424" w:rsidRPr="00837658" w:rsidRDefault="00327C42" w:rsidP="00837658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0</w:t>
            </w:r>
            <w:r w:rsidR="0094007F">
              <w:rPr>
                <w:rFonts w:ascii="Times New Roman" w:hAnsi="Times New Roman"/>
                <w:lang w:eastAsia="en-US"/>
              </w:rPr>
              <w:t>7</w:t>
            </w:r>
            <w:r w:rsidR="00E034F4">
              <w:rPr>
                <w:rFonts w:ascii="Times New Roman" w:hAnsi="Times New Roman"/>
                <w:lang w:eastAsia="en-US"/>
              </w:rPr>
              <w:t>.10.2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  <w:r w:rsidR="00E034F4">
              <w:rPr>
                <w:rFonts w:ascii="Times New Roman" w:hAnsi="Times New Roman"/>
                <w:lang w:eastAsia="en-US"/>
              </w:rPr>
              <w:t>–</w:t>
            </w:r>
            <w:r w:rsidR="0094007F">
              <w:rPr>
                <w:rFonts w:ascii="Times New Roman" w:hAnsi="Times New Roman"/>
                <w:lang w:eastAsia="en-US"/>
              </w:rPr>
              <w:t>12</w:t>
            </w:r>
            <w:r w:rsidR="00E034F4">
              <w:rPr>
                <w:rFonts w:ascii="Times New Roman" w:hAnsi="Times New Roman"/>
                <w:lang w:eastAsia="en-US"/>
              </w:rPr>
              <w:t>.10.2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AEA0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Аускультация сердца. Тоны сердца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1069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Аускультация сердца. Проекции клапанов, точки и зоны аускультации. Тоны сердца. Механизм образования тонов сердца. Характеристика тонов. Изменения громкости тонов сердца, раздвоение и расщепление тонов. Трехчленные ритмы сердца.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 xml:space="preserve">. </w:t>
            </w:r>
            <w:r w:rsidRPr="00DE0D4A">
              <w:rPr>
                <w:rFonts w:ascii="Times New Roman" w:hAnsi="Times New Roman" w:cs="Times New Roman"/>
                <w:i/>
              </w:rPr>
              <w:t>Видеофильм «Методы исследования сердца. Места проекции клапанов. Точки аускультации».  Аудиозапись.</w:t>
            </w:r>
            <w:r w:rsidRPr="00DE0D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4424" w:rsidRPr="00DE0D4A" w14:paraId="6B134F0D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4D67" w14:textId="77777777" w:rsidR="00204424" w:rsidRPr="00DE0D4A" w:rsidRDefault="00204424" w:rsidP="001174E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E0D4A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56DD" w14:textId="4A6C0F5C" w:rsidR="00204424" w:rsidRPr="00837658" w:rsidRDefault="0094007F" w:rsidP="00837658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E034F4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E034F4">
              <w:rPr>
                <w:rFonts w:ascii="Times New Roman" w:hAnsi="Times New Roman"/>
                <w:lang w:eastAsia="en-US"/>
              </w:rPr>
              <w:t>–</w:t>
            </w:r>
            <w:r w:rsidR="00327C42"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E034F4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2C15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Аускультация сердца.</w:t>
            </w:r>
          </w:p>
          <w:p w14:paraId="67660CA0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Шумы сердца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3EA6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Определение шумов сердца. Классификация. Механизм возникновения. Характеристика шумов. Дифференциация двух клапанных шумов. Органические и функциональные шумы. Экстракардиальные шумы.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 xml:space="preserve">. </w:t>
            </w:r>
            <w:r w:rsidRPr="00DE0D4A">
              <w:rPr>
                <w:rFonts w:ascii="Times New Roman" w:hAnsi="Times New Roman" w:cs="Times New Roman"/>
                <w:i/>
              </w:rPr>
              <w:t>Аудиозапись.</w:t>
            </w:r>
          </w:p>
        </w:tc>
      </w:tr>
      <w:tr w:rsidR="00204424" w:rsidRPr="00DE0D4A" w14:paraId="47CD921D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A360" w14:textId="77777777" w:rsidR="00204424" w:rsidRPr="00DE0D4A" w:rsidRDefault="00204424" w:rsidP="001174E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DE0D4A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8B3D" w14:textId="677915B9" w:rsidR="00204424" w:rsidRPr="00837658" w:rsidRDefault="0094007F" w:rsidP="00837658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</w:t>
            </w:r>
            <w:r w:rsidR="00E034F4">
              <w:rPr>
                <w:rFonts w:ascii="Times New Roman" w:hAnsi="Times New Roman"/>
                <w:lang w:eastAsia="en-US"/>
              </w:rPr>
              <w:t>10.2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E034F4">
              <w:rPr>
                <w:rFonts w:ascii="Times New Roman" w:hAnsi="Times New Roman"/>
                <w:lang w:eastAsia="en-US"/>
              </w:rPr>
              <w:t>–</w:t>
            </w:r>
            <w:r w:rsidR="00327C42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E034F4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9C8C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Нормальная электрокардиограмма (ЭКГ)</w:t>
            </w:r>
          </w:p>
          <w:p w14:paraId="6E486439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(ЭКГ № 1)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D5D7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Краткие исторические сведения. Происхождение биопотенциалов в единичном мышечном волокне. Векторный принцип в ЭКГ. Диполь. Генез зубцов и интервалов ЭКГ, их характеристика. Отведения ЭКГ.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  <w:r w:rsidRPr="00DE0D4A">
              <w:rPr>
                <w:rFonts w:ascii="Times New Roman" w:hAnsi="Times New Roman" w:cs="Times New Roman"/>
              </w:rPr>
              <w:t xml:space="preserve">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Видеофильм «ЭКГ».</w:t>
            </w:r>
          </w:p>
        </w:tc>
      </w:tr>
      <w:tr w:rsidR="00204424" w:rsidRPr="00DE0D4A" w14:paraId="2DBA2222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49CA" w14:textId="77777777" w:rsidR="00204424" w:rsidRPr="00DE0D4A" w:rsidRDefault="00204424" w:rsidP="001174E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Pr="00DE0D4A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8967" w14:textId="13FC685A" w:rsidR="00204424" w:rsidRPr="00837658" w:rsidRDefault="00327C42" w:rsidP="00837658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  <w:r w:rsidR="0094007F">
              <w:rPr>
                <w:rFonts w:ascii="Times New Roman" w:hAnsi="Times New Roman"/>
                <w:lang w:eastAsia="en-US"/>
              </w:rPr>
              <w:t>8</w:t>
            </w:r>
            <w:r w:rsidR="00204424">
              <w:rPr>
                <w:rFonts w:ascii="Times New Roman" w:hAnsi="Times New Roman"/>
                <w:lang w:eastAsia="en-US"/>
              </w:rPr>
              <w:t>.1</w:t>
            </w:r>
            <w:r w:rsidR="005320D3">
              <w:rPr>
                <w:rFonts w:ascii="Times New Roman" w:hAnsi="Times New Roman"/>
                <w:lang w:val="en-US" w:eastAsia="en-US"/>
              </w:rPr>
              <w:t>0</w:t>
            </w:r>
            <w:r w:rsidR="00204424">
              <w:rPr>
                <w:rFonts w:ascii="Times New Roman" w:hAnsi="Times New Roman"/>
                <w:lang w:eastAsia="en-US"/>
              </w:rPr>
              <w:t>.</w:t>
            </w:r>
            <w:r w:rsidR="00B37F64">
              <w:rPr>
                <w:rFonts w:ascii="Times New Roman" w:hAnsi="Times New Roman"/>
                <w:lang w:eastAsia="en-US"/>
              </w:rPr>
              <w:t>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  <w:r w:rsidR="00204424">
              <w:rPr>
                <w:rFonts w:ascii="Times New Roman" w:hAnsi="Times New Roman"/>
                <w:lang w:eastAsia="en-US"/>
              </w:rPr>
              <w:t>–</w:t>
            </w:r>
            <w:r w:rsidR="0094007F">
              <w:rPr>
                <w:rFonts w:ascii="Times New Roman" w:hAnsi="Times New Roman"/>
                <w:lang w:eastAsia="en-US"/>
              </w:rPr>
              <w:t>02</w:t>
            </w:r>
            <w:r w:rsidR="00204424">
              <w:rPr>
                <w:rFonts w:ascii="Times New Roman" w:hAnsi="Times New Roman"/>
                <w:lang w:eastAsia="en-US"/>
              </w:rPr>
              <w:t>.1</w:t>
            </w:r>
            <w:r w:rsidR="0094007F">
              <w:rPr>
                <w:rFonts w:ascii="Times New Roman" w:hAnsi="Times New Roman"/>
                <w:lang w:eastAsia="en-US"/>
              </w:rPr>
              <w:t>1</w:t>
            </w:r>
            <w:r w:rsidR="00204424">
              <w:rPr>
                <w:rFonts w:ascii="Times New Roman" w:hAnsi="Times New Roman"/>
                <w:lang w:eastAsia="en-US"/>
              </w:rPr>
              <w:t>.</w:t>
            </w:r>
            <w:r w:rsidR="00B37F64">
              <w:rPr>
                <w:rFonts w:ascii="Times New Roman" w:hAnsi="Times New Roman"/>
                <w:lang w:eastAsia="en-US"/>
              </w:rPr>
              <w:t>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DEAE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ЭКГ. Изменения электрической оси сердца. Изменения ЭКГ при гипертрофиях отделов сердца. (ЭКГ № 2)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7DC5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Некоторые показатели ЭКГ. Варианты положения электрической оси сердца. Изменения ЭКГ при гипертрофии различных отделов сердца (предсердий и желудочков).</w:t>
            </w:r>
          </w:p>
          <w:p w14:paraId="6FA1D01F" w14:textId="77777777" w:rsidR="00204424" w:rsidRPr="00DE0D4A" w:rsidRDefault="00204424" w:rsidP="001174E6">
            <w:pPr>
              <w:pStyle w:val="8"/>
              <w:spacing w:line="240" w:lineRule="auto"/>
              <w:jc w:val="both"/>
            </w:pPr>
            <w:r w:rsidRPr="00DE0D4A">
              <w:t xml:space="preserve">Электронная презентация </w:t>
            </w:r>
          </w:p>
        </w:tc>
      </w:tr>
    </w:tbl>
    <w:p w14:paraId="11B4868C" w14:textId="77777777" w:rsidR="005C1771" w:rsidRDefault="005C1771" w:rsidP="00EE1807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</w:p>
    <w:p w14:paraId="774CA37D" w14:textId="77777777" w:rsidR="00494D5E" w:rsidRDefault="00924454" w:rsidP="00EE1807">
      <w:pPr>
        <w:spacing w:after="0" w:line="240" w:lineRule="auto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 w:rsidR="00494D5E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Н. Р. Хасанов</w:t>
      </w:r>
    </w:p>
    <w:p w14:paraId="0F7641D5" w14:textId="1B383052" w:rsidR="00204424" w:rsidRPr="002F7107" w:rsidRDefault="00924454" w:rsidP="00EE18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7</w:t>
      </w:r>
      <w:r w:rsidR="00204424" w:rsidRPr="002F7107">
        <w:rPr>
          <w:rFonts w:ascii="Times New Roman" w:hAnsi="Times New Roman" w:cs="Times New Roman"/>
        </w:rPr>
        <w:t>.0</w:t>
      </w:r>
      <w:r w:rsidR="005320D3" w:rsidRPr="00123286">
        <w:rPr>
          <w:rFonts w:ascii="Times New Roman" w:hAnsi="Times New Roman" w:cs="Times New Roman"/>
        </w:rPr>
        <w:t>8</w:t>
      </w:r>
      <w:r w:rsidR="00204424" w:rsidRPr="002F7107">
        <w:rPr>
          <w:rFonts w:ascii="Times New Roman" w:hAnsi="Times New Roman" w:cs="Times New Roman"/>
        </w:rPr>
        <w:t>.20</w:t>
      </w:r>
      <w:r w:rsidR="00B37F64"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4</w:t>
      </w:r>
      <w:r w:rsidR="00204424" w:rsidRPr="002F7107">
        <w:rPr>
          <w:rFonts w:ascii="Times New Roman" w:hAnsi="Times New Roman" w:cs="Times New Roman"/>
        </w:rPr>
        <w:t xml:space="preserve"> г.</w:t>
      </w:r>
    </w:p>
    <w:p w14:paraId="46C84BAA" w14:textId="220A8540" w:rsidR="00741639" w:rsidRPr="00DE0D4A" w:rsidRDefault="00741639" w:rsidP="00741639">
      <w:pPr>
        <w:spacing w:after="0"/>
        <w:jc w:val="center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lastRenderedPageBreak/>
        <w:t>Календарно-тематический план-график лекционного курса</w:t>
      </w:r>
      <w:r w:rsidRPr="00DE0D4A">
        <w:rPr>
          <w:rFonts w:ascii="Times New Roman" w:hAnsi="Times New Roman" w:cs="Times New Roman"/>
        </w:rPr>
        <w:br/>
        <w:t>по пропедевтике внутренних болезней в 20</w:t>
      </w:r>
      <w:r w:rsidR="00B37F64"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4</w:t>
      </w:r>
      <w:r w:rsidRPr="00DE0D4A">
        <w:rPr>
          <w:rFonts w:ascii="Times New Roman" w:hAnsi="Times New Roman" w:cs="Times New Roman"/>
        </w:rPr>
        <w:t>/20</w:t>
      </w:r>
      <w:r w:rsidR="00204424"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5</w:t>
      </w:r>
      <w:r w:rsidRPr="00DE0D4A">
        <w:rPr>
          <w:rFonts w:ascii="Times New Roman" w:hAnsi="Times New Roman" w:cs="Times New Roman"/>
        </w:rPr>
        <w:t xml:space="preserve"> учебном году</w:t>
      </w:r>
      <w:r w:rsidRPr="00DE0D4A">
        <w:rPr>
          <w:rFonts w:ascii="Times New Roman" w:hAnsi="Times New Roman" w:cs="Times New Roman"/>
        </w:rPr>
        <w:br/>
        <w:t>для студентов лечебного факультета</w:t>
      </w:r>
      <w:r w:rsidRPr="00DE0D4A">
        <w:rPr>
          <w:rFonts w:ascii="Times New Roman" w:hAnsi="Times New Roman" w:cs="Times New Roman"/>
        </w:rPr>
        <w:br/>
        <w:t xml:space="preserve">в </w:t>
      </w:r>
      <w:r w:rsidRPr="00DE0D4A">
        <w:rPr>
          <w:rFonts w:ascii="Times New Roman" w:hAnsi="Times New Roman" w:cs="Times New Roman"/>
          <w:lang w:val="en-US"/>
        </w:rPr>
        <w:t>VI</w:t>
      </w:r>
      <w:r w:rsidRPr="00DE0D4A">
        <w:rPr>
          <w:rFonts w:ascii="Times New Roman" w:hAnsi="Times New Roman" w:cs="Times New Roman"/>
        </w:rPr>
        <w:t xml:space="preserve"> семестре</w:t>
      </w:r>
    </w:p>
    <w:p w14:paraId="0D0B96F2" w14:textId="77777777" w:rsidR="005A550E" w:rsidRDefault="005A550E"/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1"/>
        <w:gridCol w:w="18"/>
        <w:gridCol w:w="6358"/>
      </w:tblGrid>
      <w:tr w:rsidR="00204424" w:rsidRPr="00DE0D4A" w14:paraId="53C638E7" w14:textId="77777777" w:rsidTr="00741639">
        <w:trPr>
          <w:trHeight w:val="2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E01864" w14:textId="77777777" w:rsidR="00A55331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0AA81C2" w14:textId="6999585F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(16)</w:t>
            </w:r>
          </w:p>
          <w:p w14:paraId="784099A8" w14:textId="77777777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53CC59" w14:textId="097A0779" w:rsidR="00204424" w:rsidRDefault="00286A61" w:rsidP="001174E6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1F5A10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1F5A10">
              <w:rPr>
                <w:rFonts w:ascii="Times New Roman" w:hAnsi="Times New Roman"/>
                <w:lang w:eastAsia="en-US"/>
              </w:rPr>
              <w:t xml:space="preserve"> –1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1F5A10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D35828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ЭКГ. Нарушение функций автоматизма и проводимости. </w:t>
            </w:r>
          </w:p>
          <w:p w14:paraId="54E9F0F7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ЭКГ. Комбинированные нарушения функции возбудимости, проводимости и автоматизма. 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E05EE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Нарушение функций автоматизма: синусовые </w:t>
            </w:r>
            <w:proofErr w:type="spellStart"/>
            <w:r w:rsidRPr="00DE0D4A">
              <w:rPr>
                <w:rFonts w:ascii="Times New Roman" w:hAnsi="Times New Roman" w:cs="Times New Roman"/>
              </w:rPr>
              <w:t>бради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- и тахикардия, синусовая аритмия. Нарушение функции проводимости: синоаурикулярная, </w:t>
            </w:r>
            <w:proofErr w:type="spellStart"/>
            <w:r w:rsidRPr="00DE0D4A">
              <w:rPr>
                <w:rFonts w:ascii="Times New Roman" w:hAnsi="Times New Roman" w:cs="Times New Roman"/>
              </w:rPr>
              <w:t>внутрипредсердная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, атриовентрикулярная, </w:t>
            </w:r>
            <w:proofErr w:type="spellStart"/>
            <w:r w:rsidRPr="00DE0D4A">
              <w:rPr>
                <w:rFonts w:ascii="Times New Roman" w:hAnsi="Times New Roman" w:cs="Times New Roman"/>
              </w:rPr>
              <w:t>внутрижелудочковые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блокады. Синдром </w:t>
            </w:r>
            <w:r w:rsidRPr="00DE0D4A">
              <w:rPr>
                <w:rFonts w:ascii="Times New Roman" w:hAnsi="Times New Roman" w:cs="Times New Roman"/>
                <w:lang w:val="en-US"/>
              </w:rPr>
              <w:t>WPW</w:t>
            </w:r>
            <w:r w:rsidRPr="00DE0D4A">
              <w:rPr>
                <w:rFonts w:ascii="Times New Roman" w:hAnsi="Times New Roman" w:cs="Times New Roman"/>
              </w:rPr>
              <w:t xml:space="preserve">. Экстрасистолия: причины, механизм возникновения, классификация. Варианты экстрасистол. Пароксизмальная тахикардия: причины, механизм возникновения, классификация. Трепетание и фибрилляция предсердий. Трепетание и фибрилляция желудочков.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471E1F7A" w14:textId="77777777" w:rsidTr="00C03D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F79F" w14:textId="77777777" w:rsidR="00A55331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681CDA8" w14:textId="4DE3CE87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7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9AC4" w14:textId="3229A2E2" w:rsidR="00204424" w:rsidRDefault="0022052F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286A61">
              <w:rPr>
                <w:rFonts w:ascii="Times New Roman" w:hAnsi="Times New Roman"/>
                <w:lang w:eastAsia="en-US"/>
              </w:rPr>
              <w:t>7</w:t>
            </w:r>
            <w:r>
              <w:rPr>
                <w:rFonts w:ascii="Times New Roman" w:hAnsi="Times New Roman"/>
                <w:lang w:eastAsia="en-US"/>
              </w:rPr>
              <w:t>.02.2</w:t>
            </w:r>
            <w:r w:rsidR="00286A61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 xml:space="preserve"> –</w:t>
            </w:r>
            <w:r w:rsidR="00286A61">
              <w:rPr>
                <w:rFonts w:ascii="Times New Roman" w:hAnsi="Times New Roman"/>
                <w:lang w:eastAsia="en-US"/>
              </w:rPr>
              <w:t>22</w:t>
            </w:r>
            <w:r>
              <w:rPr>
                <w:rFonts w:ascii="Times New Roman" w:hAnsi="Times New Roman"/>
                <w:lang w:eastAsia="en-US"/>
              </w:rPr>
              <w:t>.02.2</w:t>
            </w:r>
            <w:r w:rsidR="00286A6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5167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Изменения ЭКГ при ишемической болезни сердца. (ЭКГ № 5)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D488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Изменения ЭКГ при стенокардии. Функциональные пробы. Инфаркт миокарда: стадии, локализация.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7D41F612" w14:textId="77777777" w:rsidTr="00C03D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03F0" w14:textId="77777777" w:rsidR="00A55331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69AA5C64" w14:textId="33F3A47C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8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56B3" w14:textId="7F0B8F47" w:rsidR="00204424" w:rsidRDefault="00286A61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BC45FA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BC45FA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01</w:t>
            </w:r>
            <w:r w:rsidR="00BC45FA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="00BC45FA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D9DB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Общие вопросы обследования больных с заболеваниями органов пищеварения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95AD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Анамнез больных с заболеваниями пищевода: дисфагия, боли, срыгивания. Анамнез больных с заболеваниями желудка. Особенности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физикальных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данных у больных с заболеваниями пищевода и желудка. Лабораторно-инструментальные методы исследования пищевода и желудка. Анамнез и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физикальные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данные у больных с заболеваниями печени. Синдромы, возникающие при заболеваниях печени.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6EC654B2" w14:textId="77777777" w:rsidTr="006A38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03C7" w14:textId="2675CE54" w:rsidR="00204424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7BFD138" w14:textId="77777777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19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28B5" w14:textId="26BE01E6" w:rsidR="00204424" w:rsidRDefault="00286A61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  <w:r w:rsidR="00BC45FA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="00BC45FA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BC45FA">
              <w:rPr>
                <w:rFonts w:ascii="Times New Roman" w:hAnsi="Times New Roman"/>
                <w:lang w:eastAsia="en-US"/>
              </w:rPr>
              <w:t xml:space="preserve"> –0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BC45FA"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A004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Обследование больных с заболеваниями почек. Исследование функций почек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8176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Анамнез и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физикальные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данные у больных с заболеваниями почек. Основные почечные синдромы. Пробы </w:t>
            </w:r>
            <w:proofErr w:type="spellStart"/>
            <w:r w:rsidRPr="00DE0D4A">
              <w:rPr>
                <w:rFonts w:ascii="Times New Roman" w:hAnsi="Times New Roman" w:cs="Times New Roman"/>
              </w:rPr>
              <w:t>Зимницкого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Реберга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. Стадии и характеристики хронической почечной недостаточности. Инструментальные методы исследования почек.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презентация. Видеофильм «ПВБ».</w:t>
            </w:r>
          </w:p>
        </w:tc>
      </w:tr>
      <w:tr w:rsidR="00204424" w:rsidRPr="00DE0D4A" w14:paraId="0463C5C2" w14:textId="77777777" w:rsidTr="006A38AD">
        <w:trPr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C630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49AC1FC8" w14:textId="149604E0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0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23E1" w14:textId="5B600464" w:rsidR="00204424" w:rsidRDefault="004F2E93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10.03.25 –15.03.25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61FA" w14:textId="08F324DF" w:rsidR="00204424" w:rsidRPr="00DE0D4A" w:rsidRDefault="00204424" w:rsidP="001174E6">
            <w:pPr>
              <w:tabs>
                <w:tab w:val="left" w:pos="743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Симптоматика пневмоний (очаговой и долевой). Абсцесс легкого. Плевриты. Рак легкого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9BBE" w14:textId="77777777" w:rsidR="00204424" w:rsidRPr="00DE0D4A" w:rsidRDefault="00204424" w:rsidP="001174E6">
            <w:pPr>
              <w:tabs>
                <w:tab w:val="left" w:pos="49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Определение. Распространенность. Этиология. Патогенез. Классификация. Морфологические стадии и клиническая картина. Исходы и прогноз.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5BF3730F" w14:textId="77777777" w:rsidTr="00741639">
        <w:trPr>
          <w:trHeight w:val="2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B1EBF3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02A64F2A" w14:textId="09A74294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1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  <w:p w14:paraId="4137ADC3" w14:textId="77777777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1F1D4" w14:textId="7E88E05A" w:rsidR="00204424" w:rsidRDefault="004F2E93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17.03.25 –22.03.25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71049" w14:textId="77777777" w:rsidR="00204424" w:rsidRPr="00DE0D4A" w:rsidRDefault="00204424" w:rsidP="001174E6">
            <w:pPr>
              <w:tabs>
                <w:tab w:val="left" w:pos="743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ХОБЛ. Симптоматика острого и хронического бронхитов. Бронхиальная астма. Эмфизема легких. Бронхоэктатическая болезнь.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B871D3" w14:textId="1EDD9505" w:rsidR="00204424" w:rsidRPr="00DE0D4A" w:rsidRDefault="00204424" w:rsidP="001174E6">
            <w:pPr>
              <w:tabs>
                <w:tab w:val="left" w:pos="49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Бронхиты. Определение, классификация, клинические симптомы. Бронхиальная астма – классификация, этиология, патогенез. Диагностика приступа бронхиальной астмы. Лабораторно-рентгенологические данные при бронхиальной астме. Эмфизема легких – патогенез и морфология, клинико-инструментальная диагностика. Бронхоэктатическая болезнь – </w:t>
            </w:r>
            <w:r w:rsidR="00123286" w:rsidRPr="00DE0D4A">
              <w:rPr>
                <w:rFonts w:ascii="Times New Roman" w:hAnsi="Times New Roman" w:cs="Times New Roman"/>
              </w:rPr>
              <w:t>классификация, этиология</w:t>
            </w:r>
            <w:r w:rsidRPr="00DE0D4A">
              <w:rPr>
                <w:rFonts w:ascii="Times New Roman" w:hAnsi="Times New Roman" w:cs="Times New Roman"/>
              </w:rPr>
              <w:t xml:space="preserve">, </w:t>
            </w:r>
            <w:r w:rsidR="005C1771" w:rsidRPr="00DE0D4A">
              <w:rPr>
                <w:rFonts w:ascii="Times New Roman" w:hAnsi="Times New Roman" w:cs="Times New Roman"/>
              </w:rPr>
              <w:t>патогенез, клинические</w:t>
            </w:r>
            <w:r w:rsidRPr="00DE0D4A">
              <w:rPr>
                <w:rFonts w:ascii="Times New Roman" w:hAnsi="Times New Roman" w:cs="Times New Roman"/>
              </w:rPr>
              <w:t xml:space="preserve"> и лабораторно-инструментальные методы диагностики. Дыхательная недостаточность (ДН). Понятие о недостаточности функции внешнего дыхания. Спирография, диагностика </w:t>
            </w:r>
            <w:proofErr w:type="spellStart"/>
            <w:r w:rsidRPr="00DE0D4A">
              <w:rPr>
                <w:rFonts w:ascii="Times New Roman" w:hAnsi="Times New Roman" w:cs="Times New Roman"/>
              </w:rPr>
              <w:t>обструктивной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рестриктивной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ДН.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7F96CB8D" w14:textId="77777777" w:rsidTr="006A38AD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B0F8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2591E443" w14:textId="78EEB43E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2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A1B3" w14:textId="2B507B60" w:rsidR="00204424" w:rsidRDefault="004F2E93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204424"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204424">
              <w:rPr>
                <w:rFonts w:ascii="Times New Roman" w:hAnsi="Times New Roman"/>
                <w:lang w:eastAsia="en-US"/>
              </w:rPr>
              <w:t xml:space="preserve"> –2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204424"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352F" w14:textId="77777777" w:rsidR="00204424" w:rsidRDefault="00204424" w:rsidP="001174E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Ревматизм (ревматическая лихорадка): эндокардит, </w:t>
            </w:r>
            <w:r w:rsidRPr="00DE0D4A">
              <w:rPr>
                <w:rFonts w:ascii="Times New Roman" w:hAnsi="Times New Roman" w:cs="Times New Roman"/>
              </w:rPr>
              <w:lastRenderedPageBreak/>
              <w:t>миокардит, перикардит.</w:t>
            </w:r>
          </w:p>
          <w:p w14:paraId="0D0B07CC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Симптоматика приобретенных пороков сердца (аортальных, митральных,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трикуспидальных</w:t>
            </w:r>
            <w:proofErr w:type="spellEnd"/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C7AA" w14:textId="77777777" w:rsidR="00204424" w:rsidRPr="00DE0D4A" w:rsidRDefault="00204424" w:rsidP="001174E6">
            <w:pPr>
              <w:tabs>
                <w:tab w:val="left" w:pos="49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lastRenderedPageBreak/>
              <w:t xml:space="preserve">Краткие исторические сведения. Определение. Этиология и патогенез. Краткие патологоанатомические сведения. Классификация и клиника ревматизма. Эндокардит. Миокардит. Перикардит. Лабораторная диагностика. Исходы. Частота </w:t>
            </w:r>
            <w:r w:rsidRPr="00DE0D4A">
              <w:rPr>
                <w:rFonts w:ascii="Times New Roman" w:hAnsi="Times New Roman" w:cs="Times New Roman"/>
              </w:rPr>
              <w:lastRenderedPageBreak/>
              <w:t xml:space="preserve">пороков. Механизм образования. Недостаточность митрального клапана. Митральный стеноз. Недостаточность клапанов аорты. Стеноз устья аорты. Недостаточность трехстворчатого клапана (органическая, функциональная). Механизмы компенсации. 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76E2DBD3" w14:textId="77777777" w:rsidTr="006A38AD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A514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  <w:p w14:paraId="570BD7BB" w14:textId="13D35795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3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1658" w14:textId="62C3C87A" w:rsidR="00204424" w:rsidRDefault="004F2E93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  <w:r w:rsidR="00204424"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204424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05</w:t>
            </w:r>
            <w:r w:rsidR="00204424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204424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2003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Артериальные гипертензии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D83F" w14:textId="77777777" w:rsidR="00204424" w:rsidRPr="00DE0D4A" w:rsidRDefault="00204424" w:rsidP="001174E6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DE0D4A">
              <w:rPr>
                <w:sz w:val="22"/>
                <w:szCs w:val="22"/>
              </w:rPr>
              <w:t xml:space="preserve">Краткие исторические сведения. Классификация артериальных гипертоний (АГ). Современные представления об этиологии и патогенезе гипертонической болезни. Клиника, стадии болезни. Симптоматические гипертензии. </w:t>
            </w:r>
            <w:r w:rsidRPr="00DE0D4A">
              <w:rPr>
                <w:i/>
                <w:iCs/>
                <w:sz w:val="22"/>
                <w:szCs w:val="22"/>
              </w:rPr>
              <w:t>Электронная презентация. Видеофильм «АГ».</w:t>
            </w:r>
          </w:p>
        </w:tc>
      </w:tr>
      <w:tr w:rsidR="00204424" w:rsidRPr="00DE0D4A" w14:paraId="381B1AF4" w14:textId="77777777" w:rsidTr="006A38AD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D752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78181FEA" w14:textId="1FC44DF8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4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45C" w14:textId="4DC76C07" w:rsidR="00204424" w:rsidRDefault="00BC45FA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4F2E93">
              <w:rPr>
                <w:rFonts w:ascii="Times New Roman" w:hAnsi="Times New Roman"/>
                <w:lang w:eastAsia="en-US"/>
              </w:rPr>
              <w:t>7</w:t>
            </w:r>
            <w:r w:rsidR="00204424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204424">
              <w:rPr>
                <w:rFonts w:ascii="Times New Roman" w:hAnsi="Times New Roman"/>
                <w:lang w:eastAsia="en-US"/>
              </w:rPr>
              <w:t>.2</w:t>
            </w:r>
            <w:r w:rsidR="004F2E93">
              <w:rPr>
                <w:rFonts w:ascii="Times New Roman" w:hAnsi="Times New Roman"/>
                <w:lang w:eastAsia="en-US"/>
              </w:rPr>
              <w:t>5</w:t>
            </w:r>
            <w:r w:rsidR="00204424">
              <w:rPr>
                <w:rFonts w:ascii="Times New Roman" w:hAnsi="Times New Roman"/>
                <w:lang w:eastAsia="en-US"/>
              </w:rPr>
              <w:t xml:space="preserve"> –</w:t>
            </w:r>
            <w:r w:rsidR="004F2E93">
              <w:rPr>
                <w:rFonts w:ascii="Times New Roman" w:hAnsi="Times New Roman"/>
                <w:lang w:eastAsia="en-US"/>
              </w:rPr>
              <w:t>12</w:t>
            </w:r>
            <w:r w:rsidR="00204424">
              <w:rPr>
                <w:rFonts w:ascii="Times New Roman" w:hAnsi="Times New Roman"/>
                <w:lang w:eastAsia="en-US"/>
              </w:rPr>
              <w:t>.04.2</w:t>
            </w:r>
            <w:r w:rsidR="004F2E9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2D1B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Атеросклероз. Ишемическая болезнь сердца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3CED" w14:textId="77777777" w:rsidR="00204424" w:rsidRPr="00DE0D4A" w:rsidRDefault="00204424" w:rsidP="001174E6">
            <w:pPr>
              <w:tabs>
                <w:tab w:val="left" w:pos="49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Атеросклероз и его клинические проявления. Периоды и стадии. Ишемическая болезнь сердца: стенокардия и инфаркт миокарда. Анамнестические, клинические и лабораторно-инструментальные данные.</w:t>
            </w:r>
          </w:p>
        </w:tc>
      </w:tr>
      <w:tr w:rsidR="00204424" w:rsidRPr="00DE0D4A" w14:paraId="0E60C3BA" w14:textId="77777777" w:rsidTr="006A38AD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9E7A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02E5C7BB" w14:textId="6B3BF269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5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F02E" w14:textId="06652CCC" w:rsidR="00204424" w:rsidRDefault="004F2E93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204424">
              <w:rPr>
                <w:rFonts w:ascii="Times New Roman" w:hAnsi="Times New Roman"/>
                <w:lang w:eastAsia="en-US"/>
              </w:rPr>
              <w:t>.04.2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204424">
              <w:rPr>
                <w:rFonts w:ascii="Times New Roman" w:hAnsi="Times New Roman"/>
                <w:lang w:eastAsia="en-US"/>
              </w:rPr>
              <w:t xml:space="preserve"> –1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204424">
              <w:rPr>
                <w:rFonts w:ascii="Times New Roman" w:hAnsi="Times New Roman"/>
                <w:lang w:eastAsia="en-US"/>
              </w:rPr>
              <w:t>.04.2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4BC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Симптоматика гастритов, язвенной болезни желудка и 12-перстной кишки.</w:t>
            </w:r>
          </w:p>
          <w:p w14:paraId="64B8F0D6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14:paraId="25FC3B34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Болезни почек. 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FE39" w14:textId="77777777" w:rsidR="00204424" w:rsidRPr="00DE0D4A" w:rsidRDefault="00204424" w:rsidP="001174E6">
            <w:pPr>
              <w:tabs>
                <w:tab w:val="left" w:pos="49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Определение, распространенность, этиология, патогенез. Диагностика. Значение данных объективного обследования. Лабораторно-инструментальные методы исследования. Принципы терапии и профилактики.</w:t>
            </w:r>
            <w:r w:rsidRPr="00DE0D4A">
              <w:rPr>
                <w:rFonts w:ascii="Times New Roman" w:hAnsi="Times New Roman" w:cs="Times New Roman"/>
                <w:i/>
                <w:iCs/>
              </w:rPr>
              <w:t xml:space="preserve"> Видеофильм «Язвенная болезнь желудка и 12-ти перстной кишки». </w:t>
            </w:r>
            <w:r w:rsidRPr="00DE0D4A">
              <w:rPr>
                <w:rFonts w:ascii="Times New Roman" w:hAnsi="Times New Roman" w:cs="Times New Roman"/>
              </w:rPr>
              <w:t xml:space="preserve">Острый гломерулонефрит: этиология, патогенез, клинические синдромы. Хронический гломерулонефрит: классификация, клиника. Нефротический синдром. Уремия.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</w:tbl>
    <w:p w14:paraId="31416314" w14:textId="77777777" w:rsidR="008E65D1" w:rsidRPr="00DE0D4A" w:rsidRDefault="008E65D1" w:rsidP="00C03D36">
      <w:pPr>
        <w:spacing w:after="0"/>
        <w:rPr>
          <w:rFonts w:ascii="Times New Roman" w:hAnsi="Times New Roman" w:cs="Times New Roman"/>
        </w:rPr>
      </w:pPr>
    </w:p>
    <w:p w14:paraId="3482CC0F" w14:textId="77777777" w:rsidR="00E92293" w:rsidRPr="00DE0D4A" w:rsidRDefault="00E92293" w:rsidP="00C03D36">
      <w:pPr>
        <w:spacing w:after="0"/>
        <w:rPr>
          <w:rFonts w:ascii="Times New Roman" w:hAnsi="Times New Roman" w:cs="Times New Roman"/>
        </w:rPr>
      </w:pPr>
    </w:p>
    <w:p w14:paraId="18DB3477" w14:textId="1A1D44AB" w:rsidR="00EE1807" w:rsidRPr="00DE0D4A" w:rsidRDefault="00EE1807" w:rsidP="00EE1807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="00924454">
        <w:rPr>
          <w:rFonts w:ascii="Times New Roman" w:hAnsi="Times New Roman" w:cs="Times New Roman"/>
        </w:rPr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Н.</w:t>
      </w:r>
      <w:r w:rsidR="0092445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Р.</w:t>
      </w:r>
      <w:r w:rsidR="0092445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Хасанов</w:t>
      </w:r>
    </w:p>
    <w:p w14:paraId="2C788AFB" w14:textId="77777777" w:rsidR="0083650D" w:rsidRDefault="0083650D" w:rsidP="00E92293">
      <w:pPr>
        <w:spacing w:after="0"/>
        <w:rPr>
          <w:rFonts w:ascii="Times New Roman" w:hAnsi="Times New Roman" w:cs="Times New Roman"/>
        </w:rPr>
      </w:pPr>
    </w:p>
    <w:p w14:paraId="2778792E" w14:textId="3E05CE24" w:rsidR="00E92293" w:rsidRPr="00DE0D4A" w:rsidRDefault="00924454" w:rsidP="00C03D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4007F">
        <w:rPr>
          <w:rFonts w:ascii="Times New Roman" w:hAnsi="Times New Roman" w:cs="Times New Roman"/>
          <w:lang w:val="en-US"/>
        </w:rPr>
        <w:t>7</w:t>
      </w:r>
      <w:r w:rsidR="00676967" w:rsidRPr="002F7107">
        <w:rPr>
          <w:rFonts w:ascii="Times New Roman" w:hAnsi="Times New Roman" w:cs="Times New Roman"/>
        </w:rPr>
        <w:t>.0</w:t>
      </w:r>
      <w:r w:rsidR="00A56160">
        <w:rPr>
          <w:rFonts w:ascii="Times New Roman" w:hAnsi="Times New Roman" w:cs="Times New Roman"/>
        </w:rPr>
        <w:t>8</w:t>
      </w:r>
      <w:r w:rsidR="00676967" w:rsidRPr="002F7107">
        <w:rPr>
          <w:rFonts w:ascii="Times New Roman" w:hAnsi="Times New Roman" w:cs="Times New Roman"/>
        </w:rPr>
        <w:t>.20</w:t>
      </w:r>
      <w:r w:rsidR="00676967">
        <w:rPr>
          <w:rFonts w:ascii="Times New Roman" w:hAnsi="Times New Roman" w:cs="Times New Roman"/>
        </w:rPr>
        <w:t>2</w:t>
      </w:r>
      <w:r w:rsidR="0094007F">
        <w:rPr>
          <w:rFonts w:ascii="Times New Roman" w:hAnsi="Times New Roman" w:cs="Times New Roman"/>
          <w:lang w:val="en-US"/>
        </w:rPr>
        <w:t>4</w:t>
      </w:r>
      <w:r w:rsidR="00676967" w:rsidRPr="002F7107">
        <w:rPr>
          <w:rFonts w:ascii="Times New Roman" w:hAnsi="Times New Roman" w:cs="Times New Roman"/>
        </w:rPr>
        <w:t xml:space="preserve"> г.</w:t>
      </w:r>
    </w:p>
    <w:sectPr w:rsidR="00E92293" w:rsidRPr="00DE0D4A" w:rsidSect="00B522E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78"/>
    <w:rsid w:val="000E2A7B"/>
    <w:rsid w:val="001174E6"/>
    <w:rsid w:val="00123286"/>
    <w:rsid w:val="001F5A10"/>
    <w:rsid w:val="00204424"/>
    <w:rsid w:val="002069E4"/>
    <w:rsid w:val="0021206D"/>
    <w:rsid w:val="0022052F"/>
    <w:rsid w:val="00240939"/>
    <w:rsid w:val="00286A61"/>
    <w:rsid w:val="00296FAE"/>
    <w:rsid w:val="002F7107"/>
    <w:rsid w:val="00327C42"/>
    <w:rsid w:val="003D4878"/>
    <w:rsid w:val="00494D5E"/>
    <w:rsid w:val="004B2A48"/>
    <w:rsid w:val="004F2E93"/>
    <w:rsid w:val="005320D3"/>
    <w:rsid w:val="005A550E"/>
    <w:rsid w:val="005C1771"/>
    <w:rsid w:val="00676967"/>
    <w:rsid w:val="00687C35"/>
    <w:rsid w:val="006A38AD"/>
    <w:rsid w:val="006B2146"/>
    <w:rsid w:val="006E43F3"/>
    <w:rsid w:val="00703B2C"/>
    <w:rsid w:val="00704AF5"/>
    <w:rsid w:val="00721BF7"/>
    <w:rsid w:val="00741639"/>
    <w:rsid w:val="00791058"/>
    <w:rsid w:val="007A7776"/>
    <w:rsid w:val="007F36E2"/>
    <w:rsid w:val="0083650D"/>
    <w:rsid w:val="00837658"/>
    <w:rsid w:val="008665DE"/>
    <w:rsid w:val="00895FCD"/>
    <w:rsid w:val="008A0412"/>
    <w:rsid w:val="008A6D53"/>
    <w:rsid w:val="008E65D1"/>
    <w:rsid w:val="00924454"/>
    <w:rsid w:val="009264B2"/>
    <w:rsid w:val="0094007F"/>
    <w:rsid w:val="00A43DDA"/>
    <w:rsid w:val="00A55331"/>
    <w:rsid w:val="00A56160"/>
    <w:rsid w:val="00B37F64"/>
    <w:rsid w:val="00B522E3"/>
    <w:rsid w:val="00B9014E"/>
    <w:rsid w:val="00BB7F6F"/>
    <w:rsid w:val="00BC45FA"/>
    <w:rsid w:val="00C03D36"/>
    <w:rsid w:val="00D10913"/>
    <w:rsid w:val="00D5207A"/>
    <w:rsid w:val="00D55E6F"/>
    <w:rsid w:val="00DA36FC"/>
    <w:rsid w:val="00DE0D4A"/>
    <w:rsid w:val="00E034F4"/>
    <w:rsid w:val="00E169D6"/>
    <w:rsid w:val="00E53986"/>
    <w:rsid w:val="00E53B9B"/>
    <w:rsid w:val="00E72A7C"/>
    <w:rsid w:val="00E92293"/>
    <w:rsid w:val="00EE1807"/>
    <w:rsid w:val="00F74DDB"/>
    <w:rsid w:val="00F845BA"/>
    <w:rsid w:val="00F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550E"/>
  <w15:docId w15:val="{F83C4E5A-9A7E-4C1B-AF1A-AB504CE9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35"/>
  </w:style>
  <w:style w:type="paragraph" w:styleId="1">
    <w:name w:val="heading 1"/>
    <w:basedOn w:val="a"/>
    <w:next w:val="a"/>
    <w:link w:val="10"/>
    <w:qFormat/>
    <w:rsid w:val="003D487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D4878"/>
    <w:pPr>
      <w:keepNext/>
      <w:shd w:val="clear" w:color="auto" w:fill="FFFFFF"/>
      <w:snapToGrid w:val="0"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D4878"/>
    <w:pPr>
      <w:keepNext/>
      <w:spacing w:after="0" w:line="259" w:lineRule="auto"/>
      <w:ind w:right="-108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8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3D4878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3D4878"/>
    <w:rPr>
      <w:rFonts w:ascii="Times New Roman" w:eastAsia="Times New Roman" w:hAnsi="Times New Roman" w:cs="Times New Roman"/>
      <w:i/>
      <w:iCs/>
    </w:rPr>
  </w:style>
  <w:style w:type="paragraph" w:styleId="3">
    <w:name w:val="Body Text 3"/>
    <w:basedOn w:val="a"/>
    <w:link w:val="30"/>
    <w:unhideWhenUsed/>
    <w:rsid w:val="003D48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487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user</cp:lastModifiedBy>
  <cp:revision>2</cp:revision>
  <dcterms:created xsi:type="dcterms:W3CDTF">2025-03-04T08:20:00Z</dcterms:created>
  <dcterms:modified xsi:type="dcterms:W3CDTF">2025-03-04T08:20:00Z</dcterms:modified>
</cp:coreProperties>
</file>