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D1ABC" w14:textId="77777777" w:rsidR="0074157E" w:rsidRDefault="004E1E5F" w:rsidP="004E1E5F">
      <w:pPr>
        <w:pStyle w:val="hcwomain"/>
        <w:spacing w:before="0" w:beforeAutospacing="0" w:after="0" w:afterAutospacing="0"/>
        <w:ind w:firstLine="709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</w:rPr>
        <w:t>Квартальный отчет</w:t>
      </w:r>
      <w:r w:rsidR="009A2171">
        <w:rPr>
          <w:b/>
          <w:bCs/>
          <w:color w:val="000000"/>
        </w:rPr>
        <w:t xml:space="preserve"> кафедры Детской хирургии за 2-о</w:t>
      </w:r>
      <w:r>
        <w:rPr>
          <w:b/>
          <w:bCs/>
          <w:color w:val="000000"/>
        </w:rPr>
        <w:t>й квартал 2020 г</w:t>
      </w:r>
    </w:p>
    <w:tbl>
      <w:tblPr>
        <w:tblpPr w:leftFromText="180" w:rightFromText="180" w:vertAnchor="page" w:horzAnchor="margin" w:tblpY="23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74157E" w14:paraId="55C5CA0C" w14:textId="77777777">
        <w:trPr>
          <w:cantSplit/>
        </w:trPr>
        <w:tc>
          <w:tcPr>
            <w:tcW w:w="3408" w:type="dxa"/>
            <w:vMerge w:val="restart"/>
          </w:tcPr>
          <w:p w14:paraId="284763AF" w14:textId="77777777" w:rsidR="0074157E" w:rsidRDefault="00095164" w:rsidP="00A0097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кафедры,  за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22C4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14:paraId="55C7EBB1" w14:textId="77777777" w:rsidR="0074157E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="00095164"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="00095164"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71A9CB33" w14:textId="77777777" w:rsidR="0074157E" w:rsidRPr="005811B9" w:rsidRDefault="00A9785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11B9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14:paraId="19E564EE" w14:textId="77777777" w:rsidR="0074157E" w:rsidRPr="005811B9" w:rsidRDefault="00A9785D" w:rsidP="00A9785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11B9">
              <w:rPr>
                <w:rFonts w:ascii="Times New Roman" w:hAnsi="Times New Roman"/>
                <w:sz w:val="24"/>
                <w:szCs w:val="24"/>
              </w:rPr>
              <w:t>СОВРЕМЕННЫЕ ВОЗМОЖНОСТИ ОПЕРАТИВНОГО ЛЕЧЕНИЯ ВРОЖДЕННЫХ ПОРОКОВ СЕРДЦА У ДЕТЕЙ И НАБЛЮДЕНИЕ ПОСЛЕ КАРДИОХИРУРГИЧЕСКИХ ВМЕШАТЕЛЬСТВ</w:t>
            </w:r>
          </w:p>
          <w:p w14:paraId="105DCC9D" w14:textId="77777777" w:rsidR="0074157E" w:rsidRPr="005811B9" w:rsidRDefault="00A9785D" w:rsidP="00A9785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11B9">
              <w:rPr>
                <w:rFonts w:ascii="Times New Roman" w:hAnsi="Times New Roman"/>
                <w:sz w:val="24"/>
                <w:szCs w:val="24"/>
              </w:rPr>
              <w:t xml:space="preserve">Миролюбов </w:t>
            </w:r>
            <w:proofErr w:type="gramStart"/>
            <w:r w:rsidRPr="005811B9">
              <w:rPr>
                <w:rFonts w:ascii="Times New Roman" w:hAnsi="Times New Roman"/>
                <w:sz w:val="24"/>
                <w:szCs w:val="24"/>
              </w:rPr>
              <w:t>Л.М.</w:t>
            </w:r>
            <w:proofErr w:type="gramEnd"/>
            <w:r w:rsidRPr="005811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811B9">
              <w:rPr>
                <w:rFonts w:ascii="Times New Roman" w:hAnsi="Times New Roman"/>
                <w:sz w:val="24"/>
                <w:szCs w:val="24"/>
              </w:rPr>
              <w:t>Нурмеев</w:t>
            </w:r>
            <w:proofErr w:type="spellEnd"/>
            <w:r w:rsidRPr="005811B9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14:paraId="797F67D1" w14:textId="77777777" w:rsidR="0074157E" w:rsidRPr="005811B9" w:rsidRDefault="00A9785D" w:rsidP="00A9785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11B9">
              <w:rPr>
                <w:rFonts w:ascii="Times New Roman" w:hAnsi="Times New Roman"/>
                <w:sz w:val="24"/>
                <w:szCs w:val="24"/>
              </w:rPr>
              <w:t>Практическая медицина. 2020. Т. 18. № 1. С. 101-105.</w:t>
            </w:r>
          </w:p>
          <w:p w14:paraId="27BEB364" w14:textId="77777777" w:rsidR="0074157E" w:rsidRPr="005811B9" w:rsidRDefault="00A9785D" w:rsidP="00095164">
            <w:pPr>
              <w:spacing w:after="0"/>
              <w:ind w:firstLine="0"/>
              <w:rPr>
                <w:rFonts w:ascii="Tahoma" w:hAnsi="Tahoma"/>
                <w:color w:val="00008F"/>
                <w:sz w:val="16"/>
                <w:szCs w:val="16"/>
                <w:shd w:val="clear" w:color="auto" w:fill="F5F5F5"/>
              </w:rPr>
            </w:pPr>
            <w:proofErr w:type="spellStart"/>
            <w:r w:rsidRPr="005811B9">
              <w:rPr>
                <w:rFonts w:ascii="Tahoma" w:hAnsi="Tahoma"/>
                <w:color w:val="000000"/>
                <w:sz w:val="16"/>
                <w:szCs w:val="16"/>
                <w:shd w:val="clear" w:color="auto" w:fill="F5F5F5"/>
              </w:rPr>
              <w:t>Импакт</w:t>
            </w:r>
            <w:proofErr w:type="spellEnd"/>
            <w:r w:rsidRPr="005811B9">
              <w:rPr>
                <w:rFonts w:ascii="Tahoma" w:hAnsi="Tahoma"/>
                <w:color w:val="000000"/>
                <w:sz w:val="16"/>
                <w:szCs w:val="16"/>
                <w:shd w:val="clear" w:color="auto" w:fill="F5F5F5"/>
              </w:rPr>
              <w:t>-фактор журнала в РИНЦ: </w:t>
            </w:r>
            <w:r w:rsidRPr="005811B9">
              <w:rPr>
                <w:rFonts w:ascii="Tahoma" w:hAnsi="Tahoma"/>
                <w:color w:val="00008F"/>
                <w:sz w:val="16"/>
                <w:szCs w:val="16"/>
                <w:shd w:val="clear" w:color="auto" w:fill="F5F5F5"/>
              </w:rPr>
              <w:t>0,387</w:t>
            </w:r>
          </w:p>
          <w:p w14:paraId="59F4BD8C" w14:textId="77777777" w:rsidR="0074157E" w:rsidRPr="005811B9" w:rsidRDefault="00A9785D" w:rsidP="00095164">
            <w:pPr>
              <w:spacing w:after="0"/>
              <w:ind w:firstLine="0"/>
            </w:pPr>
            <w:hyperlink r:id="rId4" w:history="1">
              <w:r w:rsidRPr="005811B9">
                <w:rPr>
                  <w:rStyle w:val="a4"/>
                </w:rPr>
                <w:t>https://www.elibrary.ru/item.asp?id=42765211</w:t>
              </w:r>
            </w:hyperlink>
          </w:p>
          <w:p w14:paraId="1D1882DF" w14:textId="77777777" w:rsidR="0074157E" w:rsidRPr="005811B9" w:rsidRDefault="0074157E" w:rsidP="00095164">
            <w:pPr>
              <w:spacing w:after="0"/>
              <w:ind w:firstLine="0"/>
            </w:pPr>
          </w:p>
          <w:p w14:paraId="506164C6" w14:textId="77777777" w:rsidR="0074157E" w:rsidRPr="005811B9" w:rsidRDefault="009F48E8" w:rsidP="009F48E8">
            <w:pPr>
              <w:spacing w:after="0"/>
              <w:ind w:firstLine="0"/>
            </w:pPr>
            <w:r w:rsidRPr="005811B9">
              <w:t>2)</w:t>
            </w:r>
          </w:p>
          <w:p w14:paraId="4363EFDF" w14:textId="77777777" w:rsidR="0074157E" w:rsidRPr="005811B9" w:rsidRDefault="009F48E8" w:rsidP="009F48E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11B9">
              <w:rPr>
                <w:rFonts w:ascii="Times New Roman" w:hAnsi="Times New Roman"/>
                <w:sz w:val="24"/>
                <w:szCs w:val="24"/>
              </w:rPr>
              <w:t>ЛАПАРОСКОПИЧЕСКАЯ ПИЕЛОПЛАСТИКА У ДЕТЕЙ: ТЕНДЕНЦИИ В РЕГИОНАХ РОССИЙСКОЙ ФЕДЕРАЦИИ</w:t>
            </w:r>
          </w:p>
          <w:p w14:paraId="6BF62616" w14:textId="77777777" w:rsidR="0074157E" w:rsidRPr="005811B9" w:rsidRDefault="009F48E8" w:rsidP="009F48E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11B9">
              <w:rPr>
                <w:rFonts w:ascii="Times New Roman" w:hAnsi="Times New Roman"/>
                <w:sz w:val="24"/>
                <w:szCs w:val="24"/>
              </w:rPr>
              <w:t xml:space="preserve">Бондаренко </w:t>
            </w:r>
            <w:proofErr w:type="gramStart"/>
            <w:r w:rsidRPr="005811B9">
              <w:rPr>
                <w:rFonts w:ascii="Times New Roman" w:hAnsi="Times New Roman"/>
                <w:sz w:val="24"/>
                <w:szCs w:val="24"/>
              </w:rPr>
              <w:t>С.Г.</w:t>
            </w:r>
            <w:proofErr w:type="gramEnd"/>
            <w:r w:rsidRPr="005811B9">
              <w:rPr>
                <w:rFonts w:ascii="Times New Roman" w:hAnsi="Times New Roman"/>
                <w:sz w:val="24"/>
                <w:szCs w:val="24"/>
              </w:rPr>
              <w:t xml:space="preserve">, Каганцов И.М., </w:t>
            </w:r>
            <w:proofErr w:type="spellStart"/>
            <w:r w:rsidRPr="005811B9">
              <w:rPr>
                <w:rFonts w:ascii="Times New Roman" w:hAnsi="Times New Roman"/>
                <w:sz w:val="24"/>
                <w:szCs w:val="24"/>
              </w:rPr>
              <w:t>Сизонов</w:t>
            </w:r>
            <w:proofErr w:type="spellEnd"/>
            <w:r w:rsidRPr="005811B9">
              <w:rPr>
                <w:rFonts w:ascii="Times New Roman" w:hAnsi="Times New Roman"/>
                <w:sz w:val="24"/>
                <w:szCs w:val="24"/>
              </w:rPr>
              <w:t xml:space="preserve"> В.В., </w:t>
            </w:r>
            <w:proofErr w:type="spellStart"/>
            <w:r w:rsidRPr="005811B9">
              <w:rPr>
                <w:rFonts w:ascii="Times New Roman" w:hAnsi="Times New Roman"/>
                <w:sz w:val="24"/>
                <w:szCs w:val="24"/>
              </w:rPr>
              <w:t>Акрамов</w:t>
            </w:r>
            <w:proofErr w:type="spellEnd"/>
            <w:r w:rsidRPr="005811B9">
              <w:rPr>
                <w:rFonts w:ascii="Times New Roman" w:hAnsi="Times New Roman"/>
                <w:sz w:val="24"/>
                <w:szCs w:val="24"/>
              </w:rPr>
              <w:t xml:space="preserve"> Н.Р., Пирогов А.В., Саблин Д.Е., Суров Р.В., Баранов Ю.В.</w:t>
            </w:r>
          </w:p>
          <w:p w14:paraId="5D1FFF4B" w14:textId="77777777" w:rsidR="0074157E" w:rsidRPr="005811B9" w:rsidRDefault="009F48E8" w:rsidP="009F48E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11B9">
              <w:rPr>
                <w:rFonts w:ascii="Times New Roman" w:hAnsi="Times New Roman"/>
                <w:sz w:val="24"/>
                <w:szCs w:val="24"/>
              </w:rPr>
              <w:t>Вестник урологии. 2020. Т. 8. № 1. С. 5-13.</w:t>
            </w:r>
          </w:p>
          <w:p w14:paraId="2F91D044" w14:textId="77777777" w:rsidR="0074157E" w:rsidRPr="005811B9" w:rsidRDefault="009F48E8" w:rsidP="009F48E8">
            <w:pPr>
              <w:spacing w:after="0"/>
              <w:ind w:firstLine="0"/>
              <w:rPr>
                <w:rFonts w:ascii="Tahoma" w:hAnsi="Tahoma"/>
                <w:color w:val="00008F"/>
                <w:sz w:val="16"/>
                <w:szCs w:val="16"/>
                <w:shd w:val="clear" w:color="auto" w:fill="F5F5F5"/>
              </w:rPr>
            </w:pPr>
            <w:proofErr w:type="spellStart"/>
            <w:r w:rsidRPr="005811B9">
              <w:rPr>
                <w:rFonts w:ascii="Tahoma" w:hAnsi="Tahoma"/>
                <w:color w:val="000000"/>
                <w:sz w:val="16"/>
                <w:szCs w:val="16"/>
                <w:shd w:val="clear" w:color="auto" w:fill="F5F5F5"/>
              </w:rPr>
              <w:t>Импакт</w:t>
            </w:r>
            <w:proofErr w:type="spellEnd"/>
            <w:r w:rsidRPr="005811B9">
              <w:rPr>
                <w:rFonts w:ascii="Tahoma" w:hAnsi="Tahoma"/>
                <w:color w:val="000000"/>
                <w:sz w:val="16"/>
                <w:szCs w:val="16"/>
                <w:shd w:val="clear" w:color="auto" w:fill="F5F5F5"/>
              </w:rPr>
              <w:t>-фактор журнала в РИНЦ: </w:t>
            </w:r>
            <w:r w:rsidRPr="005811B9">
              <w:rPr>
                <w:rFonts w:ascii="Tahoma" w:hAnsi="Tahoma"/>
                <w:color w:val="00008F"/>
                <w:sz w:val="16"/>
                <w:szCs w:val="16"/>
                <w:shd w:val="clear" w:color="auto" w:fill="F5F5F5"/>
              </w:rPr>
              <w:t>0,336</w:t>
            </w:r>
          </w:p>
          <w:p w14:paraId="07EF8963" w14:textId="77777777" w:rsidR="0074157E" w:rsidRPr="005811B9" w:rsidRDefault="009F48E8" w:rsidP="009F48E8">
            <w:pPr>
              <w:spacing w:after="0"/>
              <w:ind w:firstLine="0"/>
              <w:rPr>
                <w:rFonts w:ascii="Tahoma" w:hAnsi="Tahoma"/>
                <w:color w:val="000000"/>
                <w:sz w:val="16"/>
                <w:szCs w:val="16"/>
                <w:lang w:eastAsia="ru-RU"/>
              </w:rPr>
            </w:pPr>
            <w:r w:rsidRPr="005811B9">
              <w:rPr>
                <w:rFonts w:ascii="Tahoma" w:hAnsi="Tahoma"/>
                <w:color w:val="000000"/>
                <w:sz w:val="16"/>
                <w:szCs w:val="16"/>
              </w:rPr>
              <w:t>DOI: </w:t>
            </w:r>
            <w:hyperlink r:id="rId5" w:tgtFrame="_blank" w:history="1">
              <w:r w:rsidRPr="005811B9">
                <w:rPr>
                  <w:rStyle w:val="a4"/>
                  <w:rFonts w:ascii="Tahoma" w:hAnsi="Tahoma"/>
                  <w:color w:val="00008F"/>
                  <w:sz w:val="16"/>
                  <w:szCs w:val="16"/>
                  <w:u w:val="none"/>
                </w:rPr>
                <w:t>10.21886/2308-6424-2020-8-1-5-13</w:t>
              </w:r>
            </w:hyperlink>
          </w:p>
          <w:p w14:paraId="0B7655C9" w14:textId="77777777" w:rsidR="0074157E" w:rsidRPr="005811B9" w:rsidRDefault="009F48E8" w:rsidP="009F48E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5811B9">
                <w:rPr>
                  <w:rStyle w:val="a4"/>
                </w:rPr>
                <w:t>https://www.elibrary.ru/item.asp?id=42699543</w:t>
              </w:r>
            </w:hyperlink>
          </w:p>
        </w:tc>
      </w:tr>
      <w:tr w:rsidR="0074157E" w14:paraId="14712C74" w14:textId="77777777">
        <w:trPr>
          <w:cantSplit/>
        </w:trPr>
        <w:tc>
          <w:tcPr>
            <w:tcW w:w="3408" w:type="dxa"/>
            <w:vMerge/>
          </w:tcPr>
          <w:p w14:paraId="1FE519E2" w14:textId="77777777" w:rsidR="0074157E" w:rsidRDefault="0074157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31EBFAE" w14:textId="77777777" w:rsidR="0074157E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3DAC421D" w14:textId="77777777" w:rsidR="0074157E" w:rsidRPr="005811B9" w:rsidRDefault="0074157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7E" w14:paraId="1C350072" w14:textId="77777777">
        <w:trPr>
          <w:cantSplit/>
        </w:trPr>
        <w:tc>
          <w:tcPr>
            <w:tcW w:w="3408" w:type="dxa"/>
            <w:vMerge/>
          </w:tcPr>
          <w:p w14:paraId="54C3106B" w14:textId="77777777" w:rsidR="0074157E" w:rsidRDefault="0074157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5A59AE23" w14:textId="77777777" w:rsidR="0074157E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3D7A69AE" w14:textId="77777777" w:rsidR="0074157E" w:rsidRPr="005811B9" w:rsidRDefault="0074157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7E" w14:paraId="5F988689" w14:textId="77777777">
        <w:trPr>
          <w:cantSplit/>
        </w:trPr>
        <w:tc>
          <w:tcPr>
            <w:tcW w:w="3408" w:type="dxa"/>
            <w:vMerge/>
          </w:tcPr>
          <w:p w14:paraId="385ECCC9" w14:textId="77777777" w:rsidR="0074157E" w:rsidRDefault="0074157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7E31DC7" w14:textId="77777777" w:rsidR="0074157E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EFA1E34" w14:textId="77777777" w:rsidR="0074157E" w:rsidRPr="005811B9" w:rsidRDefault="00CC2004" w:rsidP="00CC200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11B9">
              <w:rPr>
                <w:rFonts w:ascii="Times New Roman" w:hAnsi="Times New Roman"/>
                <w:sz w:val="24"/>
                <w:szCs w:val="24"/>
                <w:lang w:val="en-US"/>
              </w:rPr>
              <w:t>1)</w:t>
            </w:r>
          </w:p>
          <w:p w14:paraId="6C659298" w14:textId="77777777" w:rsidR="0074157E" w:rsidRPr="005811B9" w:rsidRDefault="00CC2004" w:rsidP="00CC200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11B9">
              <w:rPr>
                <w:rFonts w:ascii="Times New Roman" w:hAnsi="Times New Roman"/>
                <w:sz w:val="24"/>
                <w:szCs w:val="24"/>
                <w:lang w:val="en-US"/>
              </w:rPr>
              <w:t>RIVAROXABAN COMPARED WITH STANDARD ANTICOAGULANTS FOR THE TREATMENT OF ACUTE VENOUS THROMBOEMBOLISM IN CHILDREN: A RANDOMISED, CONTROLLED, PHASE 3 TRIAL</w:t>
            </w:r>
          </w:p>
          <w:p w14:paraId="0FB5CC08" w14:textId="77777777" w:rsidR="0074157E" w:rsidRPr="005811B9" w:rsidRDefault="00CC2004" w:rsidP="00CC200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11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Male Ch., Lensing A., Palumbo J.S., </w:t>
            </w:r>
            <w:proofErr w:type="spellStart"/>
            <w:r w:rsidRPr="005811B9">
              <w:rPr>
                <w:rFonts w:ascii="Times New Roman" w:hAnsi="Times New Roman"/>
                <w:sz w:val="24"/>
                <w:szCs w:val="24"/>
                <w:lang w:val="en-US"/>
              </w:rPr>
              <w:t>Nurmeev</w:t>
            </w:r>
            <w:proofErr w:type="spellEnd"/>
            <w:r w:rsidRPr="005811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I.N., Hege K.</w:t>
            </w:r>
          </w:p>
          <w:p w14:paraId="4C60F74B" w14:textId="77777777" w:rsidR="0074157E" w:rsidRPr="005811B9" w:rsidRDefault="00CC2004" w:rsidP="00CC200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11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Lancet </w:t>
            </w:r>
            <w:proofErr w:type="spellStart"/>
            <w:r w:rsidRPr="005811B9">
              <w:rPr>
                <w:rFonts w:ascii="Times New Roman" w:hAnsi="Times New Roman"/>
                <w:sz w:val="24"/>
                <w:szCs w:val="24"/>
                <w:lang w:val="en-US"/>
              </w:rPr>
              <w:t>Haematology</w:t>
            </w:r>
            <w:proofErr w:type="spellEnd"/>
            <w:r w:rsidRPr="005811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2020. </w:t>
            </w:r>
            <w:r w:rsidRPr="005811B9">
              <w:rPr>
                <w:rFonts w:ascii="Times New Roman" w:hAnsi="Times New Roman"/>
                <w:sz w:val="24"/>
                <w:szCs w:val="24"/>
              </w:rPr>
              <w:t>Т</w:t>
            </w:r>
            <w:r w:rsidRPr="005811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7. № 1. </w:t>
            </w:r>
            <w:r w:rsidRPr="005811B9">
              <w:rPr>
                <w:rFonts w:ascii="Times New Roman" w:hAnsi="Times New Roman"/>
                <w:sz w:val="24"/>
                <w:szCs w:val="24"/>
              </w:rPr>
              <w:t>С</w:t>
            </w:r>
            <w:r w:rsidRPr="005811B9">
              <w:rPr>
                <w:rFonts w:ascii="Times New Roman" w:hAnsi="Times New Roman"/>
                <w:sz w:val="24"/>
                <w:szCs w:val="24"/>
                <w:lang w:val="en-US"/>
              </w:rPr>
              <w:t>. e18-e27.</w:t>
            </w:r>
          </w:p>
          <w:p w14:paraId="3EFBCE6A" w14:textId="77777777" w:rsidR="0074157E" w:rsidRPr="005811B9" w:rsidRDefault="00CC2004" w:rsidP="00CC2004">
            <w:pPr>
              <w:spacing w:after="0"/>
              <w:ind w:firstLine="0"/>
              <w:rPr>
                <w:rFonts w:ascii="Tahoma" w:hAnsi="Tahoma"/>
                <w:color w:val="00008F"/>
                <w:sz w:val="16"/>
                <w:szCs w:val="16"/>
                <w:shd w:val="clear" w:color="auto" w:fill="F5F5F5"/>
                <w:lang w:val="en-US"/>
              </w:rPr>
            </w:pPr>
            <w:r w:rsidRPr="005811B9">
              <w:rPr>
                <w:rFonts w:ascii="Tahoma" w:hAnsi="Tahoma"/>
                <w:color w:val="000000"/>
                <w:sz w:val="16"/>
                <w:szCs w:val="16"/>
                <w:shd w:val="clear" w:color="auto" w:fill="F5F5F5"/>
                <w:lang w:val="en-US"/>
              </w:rPr>
              <w:t>DOI: </w:t>
            </w:r>
            <w:hyperlink r:id="rId7" w:tgtFrame="_blank" w:history="1">
              <w:r w:rsidRPr="005811B9">
                <w:rPr>
                  <w:rStyle w:val="a4"/>
                  <w:rFonts w:ascii="Tahoma" w:hAnsi="Tahoma"/>
                  <w:color w:val="00008F"/>
                  <w:sz w:val="16"/>
                  <w:szCs w:val="16"/>
                  <w:u w:val="none"/>
                  <w:shd w:val="clear" w:color="auto" w:fill="F5F5F5"/>
                  <w:lang w:val="en-US"/>
                </w:rPr>
                <w:t>10.1016/S2352-3026(19)30219-4</w:t>
              </w:r>
            </w:hyperlink>
          </w:p>
          <w:p w14:paraId="5D2A8E00" w14:textId="77777777" w:rsidR="0074157E" w:rsidRPr="005811B9" w:rsidRDefault="00CC2004" w:rsidP="00CC2004">
            <w:pPr>
              <w:spacing w:after="0"/>
              <w:ind w:firstLine="0"/>
              <w:rPr>
                <w:lang w:val="en-US"/>
              </w:rPr>
            </w:pPr>
            <w:hyperlink r:id="rId8" w:history="1">
              <w:r w:rsidRPr="005811B9">
                <w:rPr>
                  <w:rStyle w:val="a4"/>
                  <w:lang w:val="en-US"/>
                </w:rPr>
                <w:t>https://www.elibrary.ru/item.asp?id=41443688</w:t>
              </w:r>
            </w:hyperlink>
          </w:p>
          <w:p w14:paraId="44967981" w14:textId="77777777" w:rsidR="0074157E" w:rsidRPr="005811B9" w:rsidRDefault="0074157E" w:rsidP="00CC2004">
            <w:pPr>
              <w:spacing w:after="0"/>
              <w:ind w:firstLine="0"/>
              <w:rPr>
                <w:lang w:val="en-US"/>
              </w:rPr>
            </w:pPr>
          </w:p>
          <w:p w14:paraId="5BC02C18" w14:textId="77777777" w:rsidR="0074157E" w:rsidRPr="005811B9" w:rsidRDefault="00FE69DE" w:rsidP="00FE69DE">
            <w:pPr>
              <w:spacing w:after="0"/>
              <w:ind w:firstLine="0"/>
              <w:rPr>
                <w:lang w:val="en-US"/>
              </w:rPr>
            </w:pPr>
            <w:r w:rsidRPr="005811B9">
              <w:rPr>
                <w:lang w:val="en-US"/>
              </w:rPr>
              <w:t>Cited by 1 article</w:t>
            </w:r>
          </w:p>
          <w:p w14:paraId="76687393" w14:textId="77777777" w:rsidR="0074157E" w:rsidRPr="005811B9" w:rsidRDefault="00FE69DE" w:rsidP="00FE69DE">
            <w:pPr>
              <w:spacing w:after="0"/>
              <w:ind w:firstLine="0"/>
              <w:rPr>
                <w:lang w:val="en-US"/>
              </w:rPr>
            </w:pPr>
            <w:r w:rsidRPr="005811B9">
              <w:rPr>
                <w:lang w:val="en-US"/>
              </w:rPr>
              <w:t>The phase 3 pediatric anticoagulant era.</w:t>
            </w:r>
          </w:p>
          <w:p w14:paraId="2026CCF5" w14:textId="77777777" w:rsidR="0074157E" w:rsidRPr="005811B9" w:rsidRDefault="00FE69DE" w:rsidP="00FE69DE">
            <w:pPr>
              <w:spacing w:after="0"/>
              <w:ind w:firstLine="0"/>
              <w:rPr>
                <w:lang w:val="en-US"/>
              </w:rPr>
            </w:pPr>
            <w:r w:rsidRPr="005811B9">
              <w:rPr>
                <w:lang w:val="en-US"/>
              </w:rPr>
              <w:t xml:space="preserve">Goldenberg NA, </w:t>
            </w:r>
            <w:proofErr w:type="spellStart"/>
            <w:r w:rsidRPr="005811B9">
              <w:rPr>
                <w:lang w:val="en-US"/>
              </w:rPr>
              <w:t>Branchford</w:t>
            </w:r>
            <w:proofErr w:type="spellEnd"/>
            <w:r w:rsidRPr="005811B9">
              <w:rPr>
                <w:lang w:val="en-US"/>
              </w:rPr>
              <w:t xml:space="preserve"> BR.</w:t>
            </w:r>
          </w:p>
          <w:p w14:paraId="0B91A4E7" w14:textId="77777777" w:rsidR="0074157E" w:rsidRPr="005811B9" w:rsidRDefault="00FE69DE" w:rsidP="00FE69DE">
            <w:pPr>
              <w:spacing w:after="0"/>
              <w:ind w:firstLine="0"/>
              <w:rPr>
                <w:lang w:val="en-US"/>
              </w:rPr>
            </w:pPr>
            <w:r w:rsidRPr="005811B9">
              <w:rPr>
                <w:lang w:val="en-US"/>
              </w:rPr>
              <w:t xml:space="preserve">Blood. 2020 Feb 13;135(7):459-460. </w:t>
            </w:r>
            <w:proofErr w:type="spellStart"/>
            <w:r w:rsidRPr="005811B9">
              <w:rPr>
                <w:lang w:val="en-US"/>
              </w:rPr>
              <w:t>doi</w:t>
            </w:r>
            <w:proofErr w:type="spellEnd"/>
            <w:r w:rsidRPr="005811B9">
              <w:rPr>
                <w:lang w:val="en-US"/>
              </w:rPr>
              <w:t>: 10.1182/blood.2019004340.</w:t>
            </w:r>
          </w:p>
          <w:p w14:paraId="6D6FF9D9" w14:textId="77777777" w:rsidR="0074157E" w:rsidRPr="005811B9" w:rsidRDefault="00FE69DE" w:rsidP="00FE69DE">
            <w:pPr>
              <w:spacing w:after="0"/>
              <w:ind w:firstLine="0"/>
              <w:rPr>
                <w:lang w:val="en-US"/>
              </w:rPr>
            </w:pPr>
            <w:r w:rsidRPr="005811B9">
              <w:rPr>
                <w:lang w:val="en-US"/>
              </w:rPr>
              <w:t>PMID: 32197268</w:t>
            </w:r>
          </w:p>
          <w:p w14:paraId="7BD0E20E" w14:textId="77777777" w:rsidR="0074157E" w:rsidRPr="005811B9" w:rsidRDefault="0074157E" w:rsidP="00CC2004">
            <w:pPr>
              <w:spacing w:after="0"/>
              <w:ind w:firstLine="0"/>
              <w:rPr>
                <w:lang w:val="en-US"/>
              </w:rPr>
            </w:pPr>
          </w:p>
          <w:p w14:paraId="177D2667" w14:textId="77777777" w:rsidR="0074157E" w:rsidRPr="005811B9" w:rsidRDefault="00CC2004" w:rsidP="00CC2004">
            <w:pPr>
              <w:spacing w:after="0"/>
              <w:ind w:firstLine="0"/>
              <w:rPr>
                <w:lang w:val="en-US"/>
              </w:rPr>
            </w:pPr>
            <w:r w:rsidRPr="005811B9">
              <w:rPr>
                <w:lang w:val="en-US"/>
              </w:rPr>
              <w:t>2)</w:t>
            </w:r>
          </w:p>
          <w:p w14:paraId="373705E0" w14:textId="77777777" w:rsidR="0074157E" w:rsidRPr="005811B9" w:rsidRDefault="00CC2004" w:rsidP="00CC200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11B9">
              <w:rPr>
                <w:rFonts w:ascii="Times New Roman" w:hAnsi="Times New Roman"/>
                <w:sz w:val="24"/>
                <w:szCs w:val="24"/>
                <w:lang w:val="en-US"/>
              </w:rPr>
              <w:t>SAFETY OF DABIGATRAN ETEXILATE FOR THE SECONDARY PREVENTION OF VENOUS THROMBOEMBOLISM IN CHILDREN</w:t>
            </w:r>
          </w:p>
          <w:p w14:paraId="54E92EA7" w14:textId="77777777" w:rsidR="0074157E" w:rsidRPr="005811B9" w:rsidRDefault="00CC2004" w:rsidP="00CC200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811B9">
              <w:rPr>
                <w:rFonts w:ascii="Times New Roman" w:hAnsi="Times New Roman"/>
                <w:sz w:val="24"/>
                <w:szCs w:val="24"/>
                <w:lang w:val="en-US"/>
              </w:rPr>
              <w:t>Nurmeev</w:t>
            </w:r>
            <w:proofErr w:type="spellEnd"/>
            <w:r w:rsidRPr="005811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I.N., </w:t>
            </w:r>
            <w:proofErr w:type="spellStart"/>
            <w:r w:rsidRPr="005811B9">
              <w:rPr>
                <w:rFonts w:ascii="Times New Roman" w:hAnsi="Times New Roman"/>
                <w:sz w:val="24"/>
                <w:szCs w:val="24"/>
                <w:lang w:val="en-US"/>
              </w:rPr>
              <w:t>Svirin</w:t>
            </w:r>
            <w:proofErr w:type="spellEnd"/>
            <w:r w:rsidRPr="005811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P.V., Kuhn T., </w:t>
            </w:r>
            <w:proofErr w:type="spellStart"/>
            <w:r w:rsidRPr="005811B9">
              <w:rPr>
                <w:rFonts w:ascii="Times New Roman" w:hAnsi="Times New Roman"/>
                <w:sz w:val="24"/>
                <w:szCs w:val="24"/>
                <w:lang w:val="en-US"/>
              </w:rPr>
              <w:t>Zapletal</w:t>
            </w:r>
            <w:proofErr w:type="spellEnd"/>
            <w:r w:rsidRPr="005811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O., Tartakovsky I., </w:t>
            </w:r>
            <w:proofErr w:type="spellStart"/>
            <w:r w:rsidRPr="005811B9">
              <w:rPr>
                <w:rFonts w:ascii="Times New Roman" w:hAnsi="Times New Roman"/>
                <w:sz w:val="24"/>
                <w:szCs w:val="24"/>
                <w:lang w:val="en-US"/>
              </w:rPr>
              <w:t>Simetzberger</w:t>
            </w:r>
            <w:proofErr w:type="spellEnd"/>
            <w:r w:rsidRPr="005811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M., Huang F., Sun Z., Kreuzer J., Gropper S., </w:t>
            </w:r>
            <w:proofErr w:type="spellStart"/>
            <w:r w:rsidRPr="005811B9">
              <w:rPr>
                <w:rFonts w:ascii="Times New Roman" w:hAnsi="Times New Roman"/>
                <w:sz w:val="24"/>
                <w:szCs w:val="24"/>
                <w:lang w:val="en-US"/>
              </w:rPr>
              <w:t>Brueckmann</w:t>
            </w:r>
            <w:proofErr w:type="spellEnd"/>
            <w:r w:rsidRPr="005811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M., </w:t>
            </w:r>
            <w:proofErr w:type="spellStart"/>
            <w:r w:rsidRPr="005811B9">
              <w:rPr>
                <w:rFonts w:ascii="Times New Roman" w:hAnsi="Times New Roman"/>
                <w:sz w:val="24"/>
                <w:szCs w:val="24"/>
                <w:lang w:val="en-US"/>
              </w:rPr>
              <w:t>Luciani</w:t>
            </w:r>
            <w:proofErr w:type="spellEnd"/>
            <w:r w:rsidRPr="005811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M.</w:t>
            </w:r>
          </w:p>
          <w:p w14:paraId="10AF9310" w14:textId="77777777" w:rsidR="0074157E" w:rsidRPr="005811B9" w:rsidRDefault="00CC2004" w:rsidP="00CC200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11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Blood. 2020. </w:t>
            </w:r>
            <w:r w:rsidRPr="005811B9">
              <w:rPr>
                <w:rFonts w:ascii="Times New Roman" w:hAnsi="Times New Roman"/>
                <w:sz w:val="24"/>
                <w:szCs w:val="24"/>
              </w:rPr>
              <w:t>Т</w:t>
            </w:r>
            <w:r w:rsidRPr="005811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135. № 7. </w:t>
            </w:r>
            <w:r w:rsidRPr="005811B9">
              <w:rPr>
                <w:rFonts w:ascii="Times New Roman" w:hAnsi="Times New Roman"/>
                <w:sz w:val="24"/>
                <w:szCs w:val="24"/>
              </w:rPr>
              <w:t>С</w:t>
            </w:r>
            <w:r w:rsidRPr="005811B9">
              <w:rPr>
                <w:rFonts w:ascii="Times New Roman" w:hAnsi="Times New Roman"/>
                <w:sz w:val="24"/>
                <w:szCs w:val="24"/>
                <w:lang w:val="en-US"/>
              </w:rPr>
              <w:t>. 491-504.</w:t>
            </w:r>
          </w:p>
          <w:p w14:paraId="3AA990D9" w14:textId="77777777" w:rsidR="0074157E" w:rsidRPr="005811B9" w:rsidRDefault="00CC2004" w:rsidP="00CC2004">
            <w:pPr>
              <w:spacing w:after="0"/>
              <w:ind w:firstLine="0"/>
              <w:rPr>
                <w:rFonts w:ascii="Tahoma" w:hAnsi="Tahoma"/>
                <w:color w:val="000000"/>
                <w:sz w:val="16"/>
                <w:szCs w:val="16"/>
                <w:lang w:val="en-US" w:eastAsia="ru-RU"/>
              </w:rPr>
            </w:pPr>
            <w:r w:rsidRPr="005811B9"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>DOI: </w:t>
            </w:r>
            <w:hyperlink r:id="rId9" w:tgtFrame="_blank" w:history="1">
              <w:r w:rsidRPr="005811B9">
                <w:rPr>
                  <w:rStyle w:val="a4"/>
                  <w:rFonts w:ascii="Tahoma" w:hAnsi="Tahoma"/>
                  <w:color w:val="00008F"/>
                  <w:sz w:val="16"/>
                  <w:szCs w:val="16"/>
                  <w:u w:val="none"/>
                  <w:lang w:val="en-US"/>
                </w:rPr>
                <w:t>10.1182/blood.2019000998</w:t>
              </w:r>
            </w:hyperlink>
          </w:p>
          <w:p w14:paraId="1626ABFA" w14:textId="77777777" w:rsidR="0074157E" w:rsidRPr="005811B9" w:rsidRDefault="00CC2004" w:rsidP="00CC2004">
            <w:pPr>
              <w:spacing w:after="0"/>
              <w:ind w:firstLine="0"/>
              <w:rPr>
                <w:lang w:val="en-US"/>
              </w:rPr>
            </w:pPr>
            <w:hyperlink r:id="rId10" w:history="1">
              <w:r w:rsidRPr="005811B9">
                <w:rPr>
                  <w:rStyle w:val="a4"/>
                  <w:lang w:val="en-US"/>
                </w:rPr>
                <w:t>https://www.elibrary.ru/item.asp?id=41443843</w:t>
              </w:r>
            </w:hyperlink>
          </w:p>
          <w:p w14:paraId="64A052CF" w14:textId="77777777" w:rsidR="0074157E" w:rsidRPr="005811B9" w:rsidRDefault="00CC2004" w:rsidP="00CC2004">
            <w:pPr>
              <w:spacing w:after="0"/>
              <w:ind w:firstLine="0"/>
            </w:pPr>
            <w:r w:rsidRPr="005811B9">
              <w:t>3)АНЕВРИЗМА ПЛЕЧЕВОЙ АРТЕРИИ У НОВОРОЖДЕННОГО</w:t>
            </w:r>
          </w:p>
          <w:p w14:paraId="7595C9DB" w14:textId="77777777" w:rsidR="0074157E" w:rsidRPr="005811B9" w:rsidRDefault="00CC2004" w:rsidP="00CC2004">
            <w:pPr>
              <w:spacing w:after="0"/>
              <w:ind w:firstLine="0"/>
            </w:pPr>
            <w:r w:rsidRPr="005811B9">
              <w:t xml:space="preserve">Осипов </w:t>
            </w:r>
            <w:proofErr w:type="gramStart"/>
            <w:r w:rsidRPr="005811B9">
              <w:t>Д.В.</w:t>
            </w:r>
            <w:proofErr w:type="gramEnd"/>
            <w:r w:rsidRPr="005811B9">
              <w:t xml:space="preserve">, </w:t>
            </w:r>
            <w:proofErr w:type="spellStart"/>
            <w:r w:rsidRPr="005811B9">
              <w:t>Нурмеев</w:t>
            </w:r>
            <w:proofErr w:type="spellEnd"/>
            <w:r w:rsidRPr="005811B9">
              <w:t xml:space="preserve"> И.Н.</w:t>
            </w:r>
          </w:p>
          <w:p w14:paraId="0E6DBDAA" w14:textId="77777777" w:rsidR="0074157E" w:rsidRPr="005811B9" w:rsidRDefault="00CC2004" w:rsidP="00CC2004">
            <w:pPr>
              <w:spacing w:after="0"/>
              <w:ind w:firstLine="0"/>
            </w:pPr>
            <w:r w:rsidRPr="005811B9">
              <w:t>Ангиология и сосудистая хирургия. 2020. Т. 26. № 1. С. 157-160.</w:t>
            </w:r>
          </w:p>
          <w:p w14:paraId="2311D3D7" w14:textId="77777777" w:rsidR="0074157E" w:rsidRPr="005811B9" w:rsidRDefault="00CC2004" w:rsidP="00CC2004">
            <w:pPr>
              <w:spacing w:after="0"/>
              <w:ind w:firstLine="0"/>
              <w:rPr>
                <w:rFonts w:ascii="Tahoma" w:hAnsi="Tahoma"/>
                <w:color w:val="000000"/>
                <w:sz w:val="16"/>
                <w:szCs w:val="16"/>
                <w:lang w:eastAsia="ru-RU"/>
              </w:rPr>
            </w:pPr>
            <w:r w:rsidRPr="005811B9">
              <w:rPr>
                <w:rFonts w:ascii="Tahoma" w:hAnsi="Tahoma"/>
                <w:color w:val="000000"/>
                <w:sz w:val="16"/>
                <w:szCs w:val="16"/>
              </w:rPr>
              <w:t>DOI: </w:t>
            </w:r>
            <w:hyperlink r:id="rId11" w:tgtFrame="_blank" w:history="1">
              <w:r w:rsidRPr="005811B9">
                <w:rPr>
                  <w:rStyle w:val="a4"/>
                  <w:rFonts w:ascii="Tahoma" w:hAnsi="Tahoma"/>
                  <w:color w:val="00008F"/>
                  <w:sz w:val="16"/>
                  <w:szCs w:val="16"/>
                  <w:u w:val="none"/>
                </w:rPr>
                <w:t>10.33529/ANGI02020105</w:t>
              </w:r>
            </w:hyperlink>
          </w:p>
          <w:p w14:paraId="7DF8919B" w14:textId="77777777" w:rsidR="0074157E" w:rsidRPr="005811B9" w:rsidRDefault="00CC2004" w:rsidP="00CC2004">
            <w:pPr>
              <w:spacing w:after="0"/>
              <w:ind w:firstLine="0"/>
              <w:rPr>
                <w:rFonts w:ascii="Tahoma" w:hAnsi="Tahoma"/>
                <w:color w:val="00008F"/>
                <w:sz w:val="16"/>
                <w:szCs w:val="16"/>
                <w:lang w:eastAsia="ru-RU"/>
              </w:rPr>
            </w:pPr>
            <w:proofErr w:type="spellStart"/>
            <w:r w:rsidRPr="005811B9">
              <w:rPr>
                <w:rFonts w:ascii="Tahoma" w:hAnsi="Tahoma"/>
                <w:color w:val="000000"/>
                <w:sz w:val="16"/>
                <w:szCs w:val="16"/>
                <w:lang w:eastAsia="ru-RU"/>
              </w:rPr>
              <w:t>Импакт</w:t>
            </w:r>
            <w:proofErr w:type="spellEnd"/>
            <w:r w:rsidRPr="005811B9">
              <w:rPr>
                <w:rFonts w:ascii="Tahoma" w:hAnsi="Tahoma"/>
                <w:color w:val="000000"/>
                <w:sz w:val="16"/>
                <w:szCs w:val="16"/>
                <w:lang w:eastAsia="ru-RU"/>
              </w:rPr>
              <w:t xml:space="preserve">-фактор РИНЦ 2018 - </w:t>
            </w:r>
            <w:r w:rsidRPr="005811B9">
              <w:rPr>
                <w:rFonts w:ascii="Tahoma" w:hAnsi="Tahoma"/>
                <w:color w:val="00008F"/>
                <w:sz w:val="16"/>
                <w:szCs w:val="16"/>
                <w:lang w:eastAsia="ru-RU"/>
              </w:rPr>
              <w:t>0,572</w:t>
            </w:r>
          </w:p>
          <w:p w14:paraId="43F6D17B" w14:textId="77777777" w:rsidR="0074157E" w:rsidRPr="005811B9" w:rsidRDefault="00A9785D" w:rsidP="00CC2004">
            <w:pPr>
              <w:spacing w:after="0"/>
              <w:ind w:firstLine="0"/>
            </w:pPr>
            <w:hyperlink r:id="rId12" w:history="1">
              <w:r w:rsidRPr="005811B9">
                <w:rPr>
                  <w:rStyle w:val="a4"/>
                </w:rPr>
                <w:t>https://www.elibrary.ru/item.asp?id=42461367</w:t>
              </w:r>
            </w:hyperlink>
          </w:p>
          <w:p w14:paraId="6ECF445B" w14:textId="77777777" w:rsidR="0074157E" w:rsidRPr="005811B9" w:rsidRDefault="0074157E" w:rsidP="00CC200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07E4DBF" w14:textId="77777777" w:rsidR="0074157E" w:rsidRPr="005811B9" w:rsidRDefault="009F48E8" w:rsidP="00CC200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11B9">
              <w:rPr>
                <w:rFonts w:ascii="Times New Roman" w:hAnsi="Times New Roman"/>
                <w:sz w:val="24"/>
                <w:szCs w:val="24"/>
              </w:rPr>
              <w:t>4)</w:t>
            </w:r>
          </w:p>
          <w:p w14:paraId="28796770" w14:textId="77777777" w:rsidR="0074157E" w:rsidRPr="005811B9" w:rsidRDefault="009F48E8" w:rsidP="009F48E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11B9">
              <w:rPr>
                <w:rFonts w:ascii="Times New Roman" w:hAnsi="Times New Roman"/>
                <w:sz w:val="24"/>
                <w:szCs w:val="24"/>
              </w:rPr>
              <w:t>РЕЗУЛЬТАТЫ ЛЕЧЕНИЯ НОВОРОЖДЕННЫХ С ПОСТРЕНАЛЬНОЙ АНУРИЕЙ, ОБУСЛОВЛЕННОЙ ОБСТРУКЦИЕЙ ГРИБКОВЫМИ БЕЗОАРАМИ ВЕРХНИХ МОЧЕВЫВОДЯЩИХ ПУТЕЙ</w:t>
            </w:r>
          </w:p>
          <w:p w14:paraId="5481FF5D" w14:textId="77777777" w:rsidR="0074157E" w:rsidRPr="005811B9" w:rsidRDefault="009F48E8" w:rsidP="009F48E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11B9">
              <w:rPr>
                <w:rFonts w:ascii="Times New Roman" w:hAnsi="Times New Roman"/>
                <w:sz w:val="24"/>
                <w:szCs w:val="24"/>
              </w:rPr>
              <w:t>Сизонов</w:t>
            </w:r>
            <w:proofErr w:type="spellEnd"/>
            <w:r w:rsidRPr="005811B9">
              <w:rPr>
                <w:rFonts w:ascii="Times New Roman" w:hAnsi="Times New Roman"/>
                <w:sz w:val="24"/>
                <w:szCs w:val="24"/>
              </w:rPr>
              <w:t xml:space="preserve"> В.В., Дубров В.И., </w:t>
            </w:r>
            <w:proofErr w:type="spellStart"/>
            <w:r w:rsidRPr="005811B9">
              <w:rPr>
                <w:rFonts w:ascii="Times New Roman" w:hAnsi="Times New Roman"/>
                <w:sz w:val="24"/>
                <w:szCs w:val="24"/>
              </w:rPr>
              <w:t>Акрамов</w:t>
            </w:r>
            <w:proofErr w:type="spellEnd"/>
            <w:r w:rsidRPr="005811B9">
              <w:rPr>
                <w:rFonts w:ascii="Times New Roman" w:hAnsi="Times New Roman"/>
                <w:sz w:val="24"/>
                <w:szCs w:val="24"/>
              </w:rPr>
              <w:t xml:space="preserve"> Н.Р., Марков </w:t>
            </w:r>
            <w:proofErr w:type="gramStart"/>
            <w:r w:rsidRPr="005811B9">
              <w:rPr>
                <w:rFonts w:ascii="Times New Roman" w:hAnsi="Times New Roman"/>
                <w:sz w:val="24"/>
                <w:szCs w:val="24"/>
              </w:rPr>
              <w:t>Н.В.</w:t>
            </w:r>
            <w:proofErr w:type="gramEnd"/>
            <w:r w:rsidRPr="005811B9">
              <w:rPr>
                <w:rFonts w:ascii="Times New Roman" w:hAnsi="Times New Roman"/>
                <w:sz w:val="24"/>
                <w:szCs w:val="24"/>
              </w:rPr>
              <w:t xml:space="preserve">, Каганцов И.М., </w:t>
            </w:r>
            <w:proofErr w:type="spellStart"/>
            <w:r w:rsidRPr="005811B9">
              <w:rPr>
                <w:rFonts w:ascii="Times New Roman" w:hAnsi="Times New Roman"/>
                <w:sz w:val="24"/>
                <w:szCs w:val="24"/>
              </w:rPr>
              <w:t>Шидаев</w:t>
            </w:r>
            <w:proofErr w:type="spellEnd"/>
            <w:r w:rsidRPr="005811B9">
              <w:rPr>
                <w:rFonts w:ascii="Times New Roman" w:hAnsi="Times New Roman"/>
                <w:sz w:val="24"/>
                <w:szCs w:val="24"/>
              </w:rPr>
              <w:t xml:space="preserve"> А.Х.А.</w:t>
            </w:r>
          </w:p>
          <w:p w14:paraId="1A2E7E29" w14:textId="77777777" w:rsidR="0074157E" w:rsidRPr="005811B9" w:rsidRDefault="009F48E8" w:rsidP="009F48E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11B9">
              <w:rPr>
                <w:rFonts w:ascii="Times New Roman" w:hAnsi="Times New Roman"/>
                <w:sz w:val="24"/>
                <w:szCs w:val="24"/>
              </w:rPr>
              <w:t>Урология. 2020. № 1. С. 81-85.</w:t>
            </w:r>
          </w:p>
          <w:p w14:paraId="04AAA98A" w14:textId="77777777" w:rsidR="0074157E" w:rsidRPr="005811B9" w:rsidRDefault="009F48E8" w:rsidP="009F48E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11B9">
              <w:rPr>
                <w:rFonts w:ascii="Tahoma" w:hAnsi="Tahoma"/>
                <w:color w:val="000000"/>
                <w:sz w:val="16"/>
                <w:szCs w:val="16"/>
                <w:shd w:val="clear" w:color="auto" w:fill="F5F5F5"/>
              </w:rPr>
              <w:t>DOI: </w:t>
            </w:r>
            <w:hyperlink r:id="rId13" w:tgtFrame="_blank" w:history="1">
              <w:r w:rsidRPr="005811B9">
                <w:rPr>
                  <w:rStyle w:val="a4"/>
                  <w:rFonts w:ascii="Tahoma" w:hAnsi="Tahoma"/>
                  <w:color w:val="00008F"/>
                  <w:sz w:val="16"/>
                  <w:szCs w:val="16"/>
                  <w:u w:val="none"/>
                  <w:shd w:val="clear" w:color="auto" w:fill="F5F5F5"/>
                </w:rPr>
                <w:t>10.18565/urology.2020.1.81-85</w:t>
              </w:r>
            </w:hyperlink>
          </w:p>
          <w:p w14:paraId="2236C0EB" w14:textId="77777777" w:rsidR="0074157E" w:rsidRPr="005811B9" w:rsidRDefault="009F48E8" w:rsidP="009F48E8">
            <w:pPr>
              <w:spacing w:after="0"/>
              <w:ind w:firstLine="0"/>
            </w:pPr>
            <w:hyperlink r:id="rId14" w:history="1">
              <w:r w:rsidRPr="005811B9">
                <w:rPr>
                  <w:rStyle w:val="a4"/>
                </w:rPr>
                <w:t>https://www.elibrary.ru/item.asp?id=42693848</w:t>
              </w:r>
            </w:hyperlink>
          </w:p>
          <w:p w14:paraId="2993AA2D" w14:textId="77777777" w:rsidR="0074157E" w:rsidRPr="005811B9" w:rsidRDefault="001902E9" w:rsidP="009F48E8">
            <w:pPr>
              <w:spacing w:after="0"/>
              <w:ind w:firstLine="0"/>
              <w:rPr>
                <w:lang w:val="en-US"/>
              </w:rPr>
            </w:pPr>
            <w:r w:rsidRPr="005811B9">
              <w:rPr>
                <w:lang w:val="en-US"/>
              </w:rPr>
              <w:t>5)</w:t>
            </w:r>
          </w:p>
          <w:p w14:paraId="20F439AC" w14:textId="77777777" w:rsidR="0074157E" w:rsidRPr="005811B9" w:rsidRDefault="002B49E4" w:rsidP="001902E9">
            <w:pPr>
              <w:spacing w:after="0"/>
              <w:ind w:firstLine="0"/>
              <w:rPr>
                <w:lang w:val="en-US"/>
              </w:rPr>
            </w:pPr>
            <w:r w:rsidRPr="005811B9">
              <w:rPr>
                <w:lang w:val="en-US"/>
              </w:rPr>
              <w:t>RISK FACTORS FOR OBSTRUCTIVE COMPLICATIONS AFTER ENDOSCOPIC CORRECTION OF VESICO-URETERAL REFLUX USING POLYACRYLATE POLYALCOHOL COPOLYMER</w:t>
            </w:r>
          </w:p>
          <w:p w14:paraId="54552D3C" w14:textId="77777777" w:rsidR="0074157E" w:rsidRPr="005811B9" w:rsidRDefault="001902E9" w:rsidP="001902E9">
            <w:pPr>
              <w:spacing w:after="0"/>
              <w:ind w:firstLine="0"/>
              <w:rPr>
                <w:lang w:val="en-US"/>
              </w:rPr>
            </w:pPr>
            <w:proofErr w:type="spellStart"/>
            <w:r w:rsidRPr="005811B9">
              <w:rPr>
                <w:lang w:val="en-US"/>
              </w:rPr>
              <w:t>Sizonov</w:t>
            </w:r>
            <w:proofErr w:type="spellEnd"/>
            <w:r w:rsidRPr="005811B9">
              <w:rPr>
                <w:lang w:val="en-US"/>
              </w:rPr>
              <w:t xml:space="preserve">, Vladimir V. MD, </w:t>
            </w:r>
            <w:proofErr w:type="spellStart"/>
            <w:r w:rsidRPr="005811B9">
              <w:rPr>
                <w:lang w:val="en-US"/>
              </w:rPr>
              <w:t>PhDa</w:t>
            </w:r>
            <w:proofErr w:type="spellEnd"/>
            <w:r w:rsidRPr="005811B9">
              <w:rPr>
                <w:lang w:val="en-US"/>
              </w:rPr>
              <w:t xml:space="preserve">; </w:t>
            </w:r>
            <w:proofErr w:type="spellStart"/>
            <w:r w:rsidRPr="005811B9">
              <w:rPr>
                <w:lang w:val="en-US"/>
              </w:rPr>
              <w:t>Kagantsov</w:t>
            </w:r>
            <w:proofErr w:type="spellEnd"/>
            <w:r w:rsidRPr="005811B9">
              <w:rPr>
                <w:lang w:val="en-US"/>
              </w:rPr>
              <w:t xml:space="preserve">, Ilya M. MD, </w:t>
            </w:r>
            <w:proofErr w:type="spellStart"/>
            <w:r w:rsidRPr="005811B9">
              <w:rPr>
                <w:lang w:val="en-US"/>
              </w:rPr>
              <w:t>PhDb</w:t>
            </w:r>
            <w:proofErr w:type="spellEnd"/>
            <w:r w:rsidRPr="005811B9">
              <w:rPr>
                <w:lang w:val="en-US"/>
              </w:rPr>
              <w:t xml:space="preserve">; Mayr, Johannes M. MD, </w:t>
            </w:r>
            <w:proofErr w:type="spellStart"/>
            <w:proofErr w:type="gramStart"/>
            <w:r w:rsidRPr="005811B9">
              <w:rPr>
                <w:lang w:val="en-US"/>
              </w:rPr>
              <w:t>PhDc</w:t>
            </w:r>
            <w:proofErr w:type="spellEnd"/>
            <w:r w:rsidRPr="005811B9">
              <w:rPr>
                <w:lang w:val="en-US"/>
              </w:rPr>
              <w:t>,</w:t>
            </w:r>
            <w:r w:rsidRPr="005811B9">
              <w:rPr>
                <w:rFonts w:ascii="Cambria Math" w:hAnsi="Cambria Math"/>
                <w:lang w:val="en-US"/>
              </w:rPr>
              <w:t>∗</w:t>
            </w:r>
            <w:proofErr w:type="gramEnd"/>
            <w:r w:rsidRPr="005811B9">
              <w:rPr>
                <w:lang w:val="en-US"/>
              </w:rPr>
              <w:t xml:space="preserve">; </w:t>
            </w:r>
            <w:proofErr w:type="spellStart"/>
            <w:r w:rsidRPr="005811B9">
              <w:rPr>
                <w:lang w:val="en-US"/>
              </w:rPr>
              <w:t>Akramov</w:t>
            </w:r>
            <w:proofErr w:type="spellEnd"/>
            <w:r w:rsidRPr="005811B9">
              <w:rPr>
                <w:lang w:val="en-US"/>
              </w:rPr>
              <w:t xml:space="preserve">, Nail R. MD, </w:t>
            </w:r>
            <w:proofErr w:type="spellStart"/>
            <w:r w:rsidRPr="005811B9">
              <w:rPr>
                <w:lang w:val="en-US"/>
              </w:rPr>
              <w:t>PhDd</w:t>
            </w:r>
            <w:proofErr w:type="spellEnd"/>
            <w:r w:rsidRPr="005811B9">
              <w:rPr>
                <w:lang w:val="en-US"/>
              </w:rPr>
              <w:t xml:space="preserve">; </w:t>
            </w:r>
            <w:proofErr w:type="spellStart"/>
            <w:r w:rsidRPr="005811B9">
              <w:rPr>
                <w:lang w:val="en-US"/>
              </w:rPr>
              <w:t>Pirogov</w:t>
            </w:r>
            <w:proofErr w:type="spellEnd"/>
            <w:r w:rsidRPr="005811B9">
              <w:rPr>
                <w:lang w:val="en-US"/>
              </w:rPr>
              <w:t xml:space="preserve">, Aleksandr V. </w:t>
            </w:r>
            <w:proofErr w:type="spellStart"/>
            <w:r w:rsidRPr="005811B9">
              <w:rPr>
                <w:lang w:val="en-US"/>
              </w:rPr>
              <w:t>MDe</w:t>
            </w:r>
            <w:proofErr w:type="spellEnd"/>
            <w:r w:rsidRPr="005811B9">
              <w:rPr>
                <w:lang w:val="en-US"/>
              </w:rPr>
              <w:t xml:space="preserve">; </w:t>
            </w:r>
            <w:proofErr w:type="spellStart"/>
            <w:r w:rsidRPr="005811B9">
              <w:rPr>
                <w:lang w:val="en-US"/>
              </w:rPr>
              <w:t>Gasanov</w:t>
            </w:r>
            <w:proofErr w:type="spellEnd"/>
            <w:r w:rsidRPr="005811B9">
              <w:rPr>
                <w:lang w:val="en-US"/>
              </w:rPr>
              <w:t xml:space="preserve">, </w:t>
            </w:r>
            <w:proofErr w:type="spellStart"/>
            <w:r w:rsidRPr="005811B9">
              <w:rPr>
                <w:lang w:val="en-US"/>
              </w:rPr>
              <w:t>Zhalil</w:t>
            </w:r>
            <w:proofErr w:type="spellEnd"/>
            <w:r w:rsidRPr="005811B9">
              <w:rPr>
                <w:lang w:val="en-US"/>
              </w:rPr>
              <w:t xml:space="preserve"> A. </w:t>
            </w:r>
            <w:proofErr w:type="spellStart"/>
            <w:r w:rsidRPr="005811B9">
              <w:rPr>
                <w:lang w:val="en-US"/>
              </w:rPr>
              <w:t>MDf</w:t>
            </w:r>
            <w:proofErr w:type="spellEnd"/>
            <w:r w:rsidR="002B49E4" w:rsidRPr="005811B9">
              <w:rPr>
                <w:lang w:val="en-US"/>
              </w:rPr>
              <w:t>. Medicine: May 29, 2020 - Volume 99 - Issue 22 - p e20386</w:t>
            </w:r>
          </w:p>
          <w:p w14:paraId="62B54803" w14:textId="77777777" w:rsidR="0074157E" w:rsidRPr="005811B9" w:rsidRDefault="002B49E4" w:rsidP="001902E9">
            <w:pPr>
              <w:spacing w:after="0"/>
              <w:ind w:firstLine="0"/>
              <w:rPr>
                <w:lang w:val="en-US"/>
              </w:rPr>
            </w:pPr>
            <w:proofErr w:type="spellStart"/>
            <w:r w:rsidRPr="005811B9">
              <w:rPr>
                <w:rFonts w:ascii="Arial" w:hAnsi="Arial"/>
                <w:color w:val="3B3030"/>
                <w:sz w:val="20"/>
                <w:szCs w:val="20"/>
                <w:shd w:val="clear" w:color="auto" w:fill="FFFFFF"/>
              </w:rPr>
              <w:t>doi</w:t>
            </w:r>
            <w:proofErr w:type="spellEnd"/>
            <w:r w:rsidRPr="005811B9">
              <w:rPr>
                <w:rFonts w:ascii="Arial" w:hAnsi="Arial"/>
                <w:color w:val="3B3030"/>
                <w:sz w:val="20"/>
                <w:szCs w:val="20"/>
                <w:shd w:val="clear" w:color="auto" w:fill="FFFFFF"/>
              </w:rPr>
              <w:t>: 10.1097/MD.0000000000020386</w:t>
            </w:r>
          </w:p>
        </w:tc>
      </w:tr>
      <w:tr w:rsidR="0074157E" w14:paraId="7D3D3AB7" w14:textId="77777777">
        <w:trPr>
          <w:cantSplit/>
        </w:trPr>
        <w:tc>
          <w:tcPr>
            <w:tcW w:w="3408" w:type="dxa"/>
            <w:vMerge/>
          </w:tcPr>
          <w:p w14:paraId="796E21BD" w14:textId="77777777" w:rsidR="0074157E" w:rsidRDefault="0074157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1111460D" w14:textId="77777777" w:rsidR="0074157E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EB913E6" w14:textId="77777777" w:rsidR="0074157E" w:rsidRPr="005811B9" w:rsidRDefault="0074157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7E" w14:paraId="73E07A7B" w14:textId="77777777">
        <w:trPr>
          <w:cantSplit/>
        </w:trPr>
        <w:tc>
          <w:tcPr>
            <w:tcW w:w="3408" w:type="dxa"/>
            <w:vMerge/>
          </w:tcPr>
          <w:p w14:paraId="3102685B" w14:textId="77777777" w:rsidR="0074157E" w:rsidRDefault="0074157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446A37DC" w14:textId="77777777" w:rsidR="0074157E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,всех</w:t>
            </w:r>
            <w:proofErr w:type="gramEnd"/>
            <w:r w:rsidR="001F275F">
              <w:rPr>
                <w:rFonts w:ascii="Times New Roman" w:hAnsi="Times New Roman"/>
                <w:sz w:val="24"/>
                <w:szCs w:val="24"/>
              </w:rPr>
              <w:t xml:space="preserve">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39EDD3BB" w14:textId="77777777" w:rsidR="0074157E" w:rsidRPr="005811B9" w:rsidRDefault="0074157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7E" w14:paraId="7A1EDB9C" w14:textId="77777777">
        <w:tc>
          <w:tcPr>
            <w:tcW w:w="3408" w:type="dxa"/>
          </w:tcPr>
          <w:p w14:paraId="05C7C0D1" w14:textId="77777777" w:rsidR="0074157E" w:rsidRDefault="0074157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5B3CB66A" w14:textId="77777777" w:rsidR="0074157E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432EEBF5" w14:textId="77777777" w:rsidR="0074157E" w:rsidRPr="005811B9" w:rsidRDefault="0074157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7E" w14:paraId="38B41413" w14:textId="77777777">
        <w:tc>
          <w:tcPr>
            <w:tcW w:w="6048" w:type="dxa"/>
            <w:gridSpan w:val="2"/>
          </w:tcPr>
          <w:p w14:paraId="0CDBE610" w14:textId="77777777" w:rsidR="0074157E" w:rsidRDefault="00874BE8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конференции (с указанием статуса, названия, города,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качестве  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6B15A6FC" w14:textId="77777777" w:rsidR="0074157E" w:rsidRPr="005811B9" w:rsidRDefault="0074157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7E" w14:paraId="039A1E92" w14:textId="77777777">
        <w:tc>
          <w:tcPr>
            <w:tcW w:w="6048" w:type="dxa"/>
            <w:gridSpan w:val="2"/>
          </w:tcPr>
          <w:p w14:paraId="6F72E08F" w14:textId="77777777" w:rsidR="0074157E" w:rsidRDefault="00095164" w:rsidP="003256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с предоставлением программы и отчета конференции</w:t>
            </w:r>
            <w:r w:rsidR="00B23147">
              <w:rPr>
                <w:rFonts w:ascii="Times New Roman" w:hAnsi="Times New Roman"/>
                <w:sz w:val="24"/>
                <w:szCs w:val="24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500F3" w:rsidRPr="00C6048E">
              <w:rPr>
                <w:rFonts w:ascii="Times New Roman" w:hAnsi="Times New Roman"/>
                <w:b/>
                <w:sz w:val="24"/>
                <w:szCs w:val="24"/>
              </w:rPr>
              <w:t>оригинальный вариант программы конференции и сборника конференции предоставить в научный отдел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0" w:type="dxa"/>
          </w:tcPr>
          <w:p w14:paraId="251DCEFA" w14:textId="77777777" w:rsidR="0074157E" w:rsidRPr="005811B9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1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4157E" w14:paraId="4C8101D2" w14:textId="77777777">
        <w:trPr>
          <w:cantSplit/>
          <w:trHeight w:val="445"/>
        </w:trPr>
        <w:tc>
          <w:tcPr>
            <w:tcW w:w="3408" w:type="dxa"/>
            <w:vMerge w:val="restart"/>
          </w:tcPr>
          <w:p w14:paraId="4A938109" w14:textId="77777777" w:rsidR="0074157E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с предоставлением автореферата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(оригинала)</w:t>
            </w:r>
          </w:p>
        </w:tc>
        <w:tc>
          <w:tcPr>
            <w:tcW w:w="2640" w:type="dxa"/>
          </w:tcPr>
          <w:p w14:paraId="17CA0060" w14:textId="77777777" w:rsidR="0074157E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3B7D2F01" w14:textId="77777777" w:rsidR="0074157E" w:rsidRPr="005811B9" w:rsidRDefault="0074157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7E" w14:paraId="632BBA8B" w14:textId="77777777">
        <w:trPr>
          <w:cantSplit/>
        </w:trPr>
        <w:tc>
          <w:tcPr>
            <w:tcW w:w="3408" w:type="dxa"/>
            <w:vMerge/>
          </w:tcPr>
          <w:p w14:paraId="0C2FA192" w14:textId="77777777" w:rsidR="0074157E" w:rsidRDefault="0074157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A560E12" w14:textId="77777777" w:rsidR="0074157E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2668C92" w14:textId="77777777" w:rsidR="0074157E" w:rsidRPr="005811B9" w:rsidRDefault="0074157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7E" w14:paraId="4B858067" w14:textId="77777777">
        <w:tc>
          <w:tcPr>
            <w:tcW w:w="6048" w:type="dxa"/>
            <w:gridSpan w:val="2"/>
          </w:tcPr>
          <w:p w14:paraId="1FA049EE" w14:textId="77777777" w:rsidR="0074157E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6340E45C" w14:textId="77777777" w:rsidR="0074157E" w:rsidRDefault="0074157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7E" w14:paraId="178C20A6" w14:textId="77777777">
        <w:tc>
          <w:tcPr>
            <w:tcW w:w="6048" w:type="dxa"/>
            <w:gridSpan w:val="2"/>
          </w:tcPr>
          <w:p w14:paraId="5B9BC73C" w14:textId="77777777" w:rsidR="0074157E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квартал 2020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02371E25" w14:textId="77777777" w:rsidR="0074157E" w:rsidRDefault="0074157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7E" w14:paraId="01E72902" w14:textId="77777777">
        <w:tc>
          <w:tcPr>
            <w:tcW w:w="6048" w:type="dxa"/>
            <w:gridSpan w:val="2"/>
          </w:tcPr>
          <w:p w14:paraId="75CD446A" w14:textId="77777777" w:rsidR="0074157E" w:rsidRDefault="00B22C41" w:rsidP="005A596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>участие в конференциях, проведение совместных научно-</w:t>
            </w:r>
            <w:proofErr w:type="gramStart"/>
            <w:r w:rsidR="00A00975">
              <w:rPr>
                <w:rFonts w:ascii="Times New Roman" w:hAnsi="Times New Roman"/>
                <w:bCs/>
                <w:sz w:val="24"/>
                <w:szCs w:val="24"/>
              </w:rPr>
              <w:t>практических  мероприятий</w:t>
            </w:r>
            <w:proofErr w:type="gramEnd"/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3256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>кв. 2020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EC68B9F" w14:textId="77777777" w:rsidR="0074157E" w:rsidRDefault="0074157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7E" w14:paraId="572877E1" w14:textId="77777777">
        <w:tc>
          <w:tcPr>
            <w:tcW w:w="6048" w:type="dxa"/>
            <w:gridSpan w:val="2"/>
          </w:tcPr>
          <w:p w14:paraId="1C1CE7D4" w14:textId="77777777" w:rsidR="0074157E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D22C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1BF6690A" w14:textId="77777777" w:rsidR="0074157E" w:rsidRDefault="0074157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7E" w14:paraId="7445AA1E" w14:textId="77777777">
        <w:tc>
          <w:tcPr>
            <w:tcW w:w="6048" w:type="dxa"/>
            <w:gridSpan w:val="2"/>
          </w:tcPr>
          <w:p w14:paraId="468BC502" w14:textId="77777777" w:rsidR="0074157E" w:rsidRDefault="00D65C02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4010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7B11C87F" w14:textId="77777777" w:rsidR="0074157E" w:rsidRDefault="0074157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7E" w14:paraId="67478457" w14:textId="77777777">
        <w:tc>
          <w:tcPr>
            <w:tcW w:w="6048" w:type="dxa"/>
            <w:gridSpan w:val="2"/>
          </w:tcPr>
          <w:p w14:paraId="2F9C3603" w14:textId="77777777" w:rsidR="0074157E" w:rsidRDefault="005A5968" w:rsidP="005A596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14:paraId="16D0E756" w14:textId="77777777" w:rsidR="0074157E" w:rsidRDefault="0074157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7E" w14:paraId="46DD5213" w14:textId="77777777">
        <w:tc>
          <w:tcPr>
            <w:tcW w:w="6048" w:type="dxa"/>
            <w:gridSpan w:val="2"/>
          </w:tcPr>
          <w:p w14:paraId="3DACDCFD" w14:textId="77777777" w:rsidR="0074157E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2BA6B884" w14:textId="77777777" w:rsidR="0074157E" w:rsidRDefault="00576897" w:rsidP="00576897">
            <w:pPr>
              <w:pStyle w:val="paragraphstyleab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Акрамов</w:t>
            </w:r>
            <w:proofErr w:type="spellEnd"/>
            <w:r>
              <w:rPr>
                <w:color w:val="000000"/>
              </w:rPr>
              <w:t xml:space="preserve"> Н.Р. – Д 208.006.02, 14.01.19 – Детская хирургия (медицинские науки), Башкирский ГМУ, Уфа, член диссертационного Совета.</w:t>
            </w:r>
          </w:p>
          <w:p w14:paraId="36017B4B" w14:textId="77777777" w:rsidR="0074157E" w:rsidRDefault="00576897" w:rsidP="00576897">
            <w:pPr>
              <w:pStyle w:val="paragraphstyleac"/>
              <w:spacing w:before="0" w:beforeAutospacing="0" w:after="0" w:afterAutospacing="0"/>
              <w:ind w:firstLine="70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Нурмеев</w:t>
            </w:r>
            <w:proofErr w:type="spellEnd"/>
            <w:r>
              <w:rPr>
                <w:color w:val="000000"/>
              </w:rPr>
              <w:t xml:space="preserve"> ИН, член диссертационного Совета КФУ, Казань.14.01. № 01-03/676 от 14.06.2019 с 1 сентября 2019 года сроком на 5 лет. Совет по защите в области </w:t>
            </w:r>
            <w:proofErr w:type="spellStart"/>
            <w:r>
              <w:rPr>
                <w:color w:val="000000"/>
              </w:rPr>
              <w:t>мндицинский</w:t>
            </w:r>
            <w:proofErr w:type="spellEnd"/>
            <w:r>
              <w:rPr>
                <w:color w:val="000000"/>
              </w:rPr>
              <w:t xml:space="preserve"> наук 14.01.12 - Онкология (медицинские науки), 14.01.14 - Стоматология (медицинские науки), 14.01.17 - Хирургия (медицинские науки).</w:t>
            </w:r>
          </w:p>
          <w:p w14:paraId="71E3AFD4" w14:textId="77777777" w:rsidR="0074157E" w:rsidRDefault="0074157E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7E" w14:paraId="090209C3" w14:textId="77777777">
        <w:tc>
          <w:tcPr>
            <w:tcW w:w="6048" w:type="dxa"/>
            <w:gridSpan w:val="2"/>
          </w:tcPr>
          <w:p w14:paraId="33A278B2" w14:textId="77777777" w:rsidR="0074157E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7AFD1DAD" w14:textId="77777777" w:rsidR="0074157E" w:rsidRDefault="0074157E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B686DF5" w14:textId="77777777" w:rsidR="0074157E" w:rsidRDefault="00576897" w:rsidP="00576897">
            <w:pPr>
              <w:pStyle w:val="paragraphstyleab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Нурмеев</w:t>
            </w:r>
            <w:proofErr w:type="spellEnd"/>
            <w:r>
              <w:rPr>
                <w:color w:val="000000"/>
              </w:rPr>
              <w:t xml:space="preserve"> И.Н. - с 2017 года Эксперт комиссии по Грантам для молодых ученых при Президенте РФ.</w:t>
            </w:r>
          </w:p>
          <w:p w14:paraId="504F3070" w14:textId="77777777" w:rsidR="0074157E" w:rsidRDefault="0074157E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3D45D9" w14:textId="77777777" w:rsidR="0074157E" w:rsidRDefault="0074157E" w:rsidP="00B541A5">
      <w:pPr>
        <w:ind w:firstLine="0"/>
        <w:rPr>
          <w:rFonts w:ascii="Times New Roman" w:hAnsi="Times New Roman"/>
          <w:sz w:val="24"/>
          <w:szCs w:val="24"/>
        </w:rPr>
      </w:pPr>
    </w:p>
    <w:p w14:paraId="7FAD5EA9" w14:textId="77777777" w:rsidR="0074157E" w:rsidRDefault="004E1E5F" w:rsidP="004E1E5F">
      <w:pPr>
        <w:pStyle w:val="hcwomain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</w:rPr>
        <w:t>Заведующий кафедрой детской хирургии</w:t>
      </w:r>
    </w:p>
    <w:p w14:paraId="39156884" w14:textId="77777777" w:rsidR="0074157E" w:rsidRDefault="004E1E5F" w:rsidP="004E1E5F">
      <w:pPr>
        <w:pStyle w:val="hcwomain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Профессор, </w:t>
      </w:r>
      <w:proofErr w:type="gramStart"/>
      <w:r>
        <w:rPr>
          <w:color w:val="000000"/>
        </w:rPr>
        <w:t>д.м.н.</w:t>
      </w:r>
      <w:proofErr w:type="gramEnd"/>
      <w:r>
        <w:rPr>
          <w:rStyle w:val="hcwotab"/>
          <w:color w:val="000000"/>
        </w:rPr>
        <w:tab/>
      </w:r>
      <w:r>
        <w:rPr>
          <w:rStyle w:val="hcwotab"/>
          <w:color w:val="000000"/>
        </w:rPr>
        <w:tab/>
      </w:r>
      <w:r>
        <w:rPr>
          <w:rStyle w:val="hcwotab"/>
          <w:color w:val="000000"/>
        </w:rPr>
        <w:tab/>
      </w:r>
      <w:r>
        <w:rPr>
          <w:rStyle w:val="hcwotab"/>
          <w:color w:val="000000"/>
        </w:rPr>
        <w:tab/>
      </w:r>
      <w:r>
        <w:rPr>
          <w:rStyle w:val="hcwotab"/>
          <w:color w:val="000000"/>
        </w:rPr>
        <w:tab/>
      </w:r>
      <w:r>
        <w:rPr>
          <w:rStyle w:val="hcwotab"/>
          <w:color w:val="000000"/>
        </w:rPr>
        <w:tab/>
      </w:r>
      <w:r>
        <w:rPr>
          <w:rStyle w:val="hcwotab"/>
          <w:color w:val="000000"/>
        </w:rPr>
        <w:tab/>
      </w:r>
      <w:r>
        <w:rPr>
          <w:rStyle w:val="hcwotab"/>
          <w:color w:val="000000"/>
        </w:rPr>
        <w:tab/>
      </w:r>
      <w:proofErr w:type="gramStart"/>
      <w:r>
        <w:rPr>
          <w:color w:val="000000"/>
        </w:rPr>
        <w:t>Л.М.</w:t>
      </w:r>
      <w:proofErr w:type="gramEnd"/>
      <w:r>
        <w:rPr>
          <w:color w:val="000000"/>
        </w:rPr>
        <w:t xml:space="preserve"> Миролюбов</w:t>
      </w:r>
    </w:p>
    <w:sectPr w:rsidR="0074157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oNotTrackMoves/>
  <w:defaultTabStop w:val="708"/>
  <w:displayHorizontalDrawingGridEvery w:val="2"/>
  <w:characterSpacingControl w:val="doNotCompress"/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157E"/>
    <w:rsid w:val="00095164"/>
    <w:rsid w:val="00095FFF"/>
    <w:rsid w:val="000D189A"/>
    <w:rsid w:val="001902E9"/>
    <w:rsid w:val="001F275F"/>
    <w:rsid w:val="00246E91"/>
    <w:rsid w:val="002B49E4"/>
    <w:rsid w:val="00325664"/>
    <w:rsid w:val="003D17E4"/>
    <w:rsid w:val="00401084"/>
    <w:rsid w:val="004E1E5F"/>
    <w:rsid w:val="00576897"/>
    <w:rsid w:val="005811B9"/>
    <w:rsid w:val="005875E7"/>
    <w:rsid w:val="005A5968"/>
    <w:rsid w:val="005E5C25"/>
    <w:rsid w:val="006500F3"/>
    <w:rsid w:val="006E376D"/>
    <w:rsid w:val="00707AE4"/>
    <w:rsid w:val="0074157E"/>
    <w:rsid w:val="008638C3"/>
    <w:rsid w:val="00874BE8"/>
    <w:rsid w:val="009A2171"/>
    <w:rsid w:val="009F48E8"/>
    <w:rsid w:val="00A00975"/>
    <w:rsid w:val="00A45CF1"/>
    <w:rsid w:val="00A9785D"/>
    <w:rsid w:val="00B22C41"/>
    <w:rsid w:val="00B23147"/>
    <w:rsid w:val="00B541A5"/>
    <w:rsid w:val="00BB3FB3"/>
    <w:rsid w:val="00BC3762"/>
    <w:rsid w:val="00C6048E"/>
    <w:rsid w:val="00CC2004"/>
    <w:rsid w:val="00CD22C1"/>
    <w:rsid w:val="00D27F06"/>
    <w:rsid w:val="00D4106F"/>
    <w:rsid w:val="00D65C02"/>
    <w:rsid w:val="00EE695C"/>
    <w:rsid w:val="00F75BBE"/>
    <w:rsid w:val="00FE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A9633"/>
  <w15:docId w15:val="{06A13881-CEFF-42E8-B100-F1F6938B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Pr>
      <w:rFonts w:eastAsia="Times New Roman"/>
    </w:rPr>
    <w:tblPr/>
  </w:style>
  <w:style w:type="character" w:styleId="a4">
    <w:name w:val="Hyperlink"/>
    <w:rPr>
      <w:color w:val="0000FF"/>
      <w:u w:val="single"/>
    </w:rPr>
  </w:style>
  <w:style w:type="character" w:customStyle="1" w:styleId="x-phmenubuttonx-phmenubuttonauth">
    <w:name w:val="x-ph__menu__button x-ph__menu__button_auth"/>
    <w:basedOn w:val="a0"/>
  </w:style>
  <w:style w:type="paragraph" w:styleId="a5">
    <w:name w:val="endnote text"/>
    <w:basedOn w:val="a"/>
    <w:link w:val="a6"/>
    <w:rPr>
      <w:sz w:val="20"/>
      <w:szCs w:val="20"/>
    </w:rPr>
  </w:style>
  <w:style w:type="character" w:customStyle="1" w:styleId="a6">
    <w:name w:val="Текст концевой сноски Знак"/>
    <w:link w:val="a5"/>
    <w:rPr>
      <w:rFonts w:eastAsia="Times New Roman"/>
      <w:lang w:eastAsia="en-US"/>
    </w:rPr>
  </w:style>
  <w:style w:type="character" w:styleId="a7">
    <w:name w:val="endnote reference"/>
    <w:rPr>
      <w:vertAlign w:val="superscript"/>
    </w:rPr>
  </w:style>
  <w:style w:type="paragraph" w:customStyle="1" w:styleId="hcwomain">
    <w:name w:val="hcwo_main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hcwotab">
    <w:name w:val="hcwo_tab"/>
  </w:style>
  <w:style w:type="paragraph" w:customStyle="1" w:styleId="paragraphstyleab">
    <w:name w:val="paragraph_style_ab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paragraphstyleac">
    <w:name w:val="paragraph_style_ac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1443688" TargetMode="External"/><Relationship Id="rId13" Type="http://schemas.openxmlformats.org/officeDocument/2006/relationships/hyperlink" Target="https://doi.org/10.18565/urology.2020.1.81-8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016/S2352-3026(19)30219-4" TargetMode="External"/><Relationship Id="rId12" Type="http://schemas.openxmlformats.org/officeDocument/2006/relationships/hyperlink" Target="https://www.elibrary.ru/item.asp?id=42461367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library.ru/item.asp?id=42699543" TargetMode="External"/><Relationship Id="rId11" Type="http://schemas.openxmlformats.org/officeDocument/2006/relationships/hyperlink" Target="https://doi.org/10.33529/ANGI02020105" TargetMode="External"/><Relationship Id="rId5" Type="http://schemas.openxmlformats.org/officeDocument/2006/relationships/hyperlink" Target="https://doi.org/10.21886/2308-6424-2020-8-1-5-1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elibrary.ru/item.asp?id=41443843" TargetMode="External"/><Relationship Id="rId4" Type="http://schemas.openxmlformats.org/officeDocument/2006/relationships/hyperlink" Target="https://www.elibrary.ru/item.asp?id=42765211" TargetMode="External"/><Relationship Id="rId9" Type="http://schemas.openxmlformats.org/officeDocument/2006/relationships/hyperlink" Target="https://doi.org/10.1182/blood.2019000998" TargetMode="External"/><Relationship Id="rId14" Type="http://schemas.openxmlformats.org/officeDocument/2006/relationships/hyperlink" Target="https://www.elibrary.ru/item.asp?id=426938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1031</Words>
  <Characters>5883</Characters>
  <Application>Microsoft Office Word</Application>
  <DocSecurity>0</DocSecurity>
  <Lines>49</Lines>
  <Paragraphs>13</Paragraphs>
  <ScaleCrop>false</ScaleCrop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Айгуль Галлямова</cp:lastModifiedBy>
  <cp:revision>3</cp:revision>
  <dcterms:created xsi:type="dcterms:W3CDTF">2020-09-30T20:03:00Z</dcterms:created>
  <dcterms:modified xsi:type="dcterms:W3CDTF">2020-09-30T20:04:00Z</dcterms:modified>
</cp:coreProperties>
</file>