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43" w:rsidRDefault="00DA2243" w:rsidP="00DA224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Учебно-тематический план</w:t>
      </w:r>
    </w:p>
    <w:p w:rsidR="00717A60" w:rsidRDefault="00F02573" w:rsidP="00717A60">
      <w:pPr>
        <w:autoSpaceDE w:val="0"/>
        <w:autoSpaceDN w:val="0"/>
        <w:adjustRightInd w:val="0"/>
        <w:spacing w:line="140" w:lineRule="atLeast"/>
        <w:ind w:left="1068"/>
      </w:pPr>
      <w:r>
        <w:t>Клиническая практика (Помощник врача-стоматолога (детского))</w:t>
      </w:r>
    </w:p>
    <w:p w:rsidR="009401CB" w:rsidRDefault="009401CB" w:rsidP="00CD125E">
      <w:pPr>
        <w:pStyle w:val="a4"/>
        <w:spacing w:line="360" w:lineRule="auto"/>
        <w:ind w:firstLine="708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515"/>
        <w:gridCol w:w="4265"/>
        <w:gridCol w:w="1778"/>
      </w:tblGrid>
      <w:tr w:rsidR="00F02573" w:rsidRPr="00E140C1" w:rsidTr="003078F9">
        <w:tc>
          <w:tcPr>
            <w:tcW w:w="709" w:type="dxa"/>
          </w:tcPr>
          <w:p w:rsidR="00F02573" w:rsidRPr="00E140C1" w:rsidRDefault="00F02573" w:rsidP="003078F9">
            <w:pPr>
              <w:tabs>
                <w:tab w:val="right" w:leader="underscore" w:pos="9639"/>
              </w:tabs>
              <w:jc w:val="center"/>
            </w:pPr>
            <w:r w:rsidRPr="00E140C1">
              <w:rPr>
                <w:b/>
                <w:bCs/>
              </w:rPr>
              <w:t>№ п/п</w:t>
            </w:r>
          </w:p>
        </w:tc>
        <w:tc>
          <w:tcPr>
            <w:tcW w:w="2693" w:type="dxa"/>
          </w:tcPr>
          <w:p w:rsidR="00F02573" w:rsidRPr="00E140C1" w:rsidRDefault="00F02573" w:rsidP="003078F9">
            <w:pPr>
              <w:tabs>
                <w:tab w:val="right" w:leader="underscore" w:pos="9639"/>
              </w:tabs>
              <w:jc w:val="center"/>
            </w:pPr>
            <w:r w:rsidRPr="00E140C1">
              <w:rPr>
                <w:b/>
                <w:bCs/>
              </w:rPr>
              <w:t>Наименование темы ди</w:t>
            </w:r>
            <w:r w:rsidRPr="00E140C1">
              <w:rPr>
                <w:b/>
                <w:bCs/>
              </w:rPr>
              <w:t>с</w:t>
            </w:r>
            <w:r w:rsidRPr="00E140C1">
              <w:rPr>
                <w:b/>
                <w:bCs/>
              </w:rPr>
              <w:t>циплины</w:t>
            </w:r>
          </w:p>
        </w:tc>
        <w:tc>
          <w:tcPr>
            <w:tcW w:w="4678" w:type="dxa"/>
          </w:tcPr>
          <w:p w:rsidR="00F02573" w:rsidRPr="00E140C1" w:rsidRDefault="00F02573" w:rsidP="003078F9">
            <w:pPr>
              <w:widowControl w:val="0"/>
              <w:spacing w:line="120" w:lineRule="atLeast"/>
              <w:jc w:val="center"/>
              <w:rPr>
                <w:b/>
                <w:bCs/>
              </w:rPr>
            </w:pPr>
            <w:r w:rsidRPr="00E140C1">
              <w:rPr>
                <w:b/>
                <w:bCs/>
              </w:rPr>
              <w:t>Содержание темы</w:t>
            </w:r>
          </w:p>
          <w:p w:rsidR="00F02573" w:rsidRPr="00E140C1" w:rsidRDefault="00F02573" w:rsidP="003078F9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808" w:type="dxa"/>
          </w:tcPr>
          <w:p w:rsidR="00F02573" w:rsidRPr="00E140C1" w:rsidRDefault="00F02573" w:rsidP="003078F9">
            <w:pPr>
              <w:tabs>
                <w:tab w:val="right" w:leader="underscore" w:pos="9639"/>
              </w:tabs>
              <w:jc w:val="center"/>
            </w:pPr>
            <w:r w:rsidRPr="00E140C1">
              <w:rPr>
                <w:b/>
              </w:rPr>
              <w:t>Код ко</w:t>
            </w:r>
            <w:r w:rsidRPr="00E140C1">
              <w:rPr>
                <w:b/>
              </w:rPr>
              <w:t>м</w:t>
            </w:r>
            <w:r w:rsidRPr="00E140C1">
              <w:rPr>
                <w:b/>
              </w:rPr>
              <w:t>петенций</w:t>
            </w:r>
          </w:p>
        </w:tc>
      </w:tr>
      <w:tr w:rsidR="00F02573" w:rsidRPr="00E140C1" w:rsidTr="003078F9">
        <w:tc>
          <w:tcPr>
            <w:tcW w:w="709" w:type="dxa"/>
          </w:tcPr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 w:rsidRPr="00E140C1">
              <w:rPr>
                <w:bCs/>
              </w:rPr>
              <w:t>1.</w:t>
            </w:r>
          </w:p>
        </w:tc>
        <w:tc>
          <w:tcPr>
            <w:tcW w:w="9179" w:type="dxa"/>
            <w:gridSpan w:val="3"/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rPr>
                <w:b/>
              </w:rPr>
              <w:t>Тема 1.1.</w:t>
            </w:r>
            <w:r w:rsidRPr="00E140C1">
              <w:t xml:space="preserve"> Введение в курс прохождения практики</w:t>
            </w:r>
          </w:p>
        </w:tc>
      </w:tr>
      <w:tr w:rsidR="00F02573" w:rsidRPr="00E140C1" w:rsidTr="003078F9">
        <w:tc>
          <w:tcPr>
            <w:tcW w:w="709" w:type="dxa"/>
          </w:tcPr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3" w:type="dxa"/>
          </w:tcPr>
          <w:p w:rsidR="00F02573" w:rsidRDefault="00F02573" w:rsidP="003078F9">
            <w:pPr>
              <w:tabs>
                <w:tab w:val="right" w:leader="underscore" w:pos="9639"/>
              </w:tabs>
            </w:pPr>
            <w:r w:rsidRPr="00E140C1">
              <w:rPr>
                <w:bCs/>
              </w:rPr>
              <w:t xml:space="preserve">Содержание </w:t>
            </w:r>
          </w:p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>
              <w:t>практики</w:t>
            </w:r>
          </w:p>
        </w:tc>
        <w:tc>
          <w:tcPr>
            <w:tcW w:w="4678" w:type="dxa"/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t xml:space="preserve">Ознакомление с расписанием работы кабинетов (хирургического, терапевтического, </w:t>
            </w:r>
            <w:proofErr w:type="spellStart"/>
            <w:r w:rsidRPr="00E140C1">
              <w:t>ортодонтического</w:t>
            </w:r>
            <w:proofErr w:type="spellEnd"/>
            <w:r w:rsidRPr="00E140C1">
              <w:t>, физиотерапевтического и др.); с формами учета и отчетности, получить инструкции от врача по технической эксплуатации оборудования и оснащения кабинета и по технике безопасн</w:t>
            </w:r>
            <w:r w:rsidRPr="00E140C1">
              <w:t>о</w:t>
            </w:r>
            <w:r w:rsidRPr="00E140C1">
              <w:t>сти.</w:t>
            </w:r>
          </w:p>
        </w:tc>
        <w:tc>
          <w:tcPr>
            <w:tcW w:w="1808" w:type="dxa"/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t>ОПК-6, ПК-6, ПК-9, ПК-13</w:t>
            </w:r>
          </w:p>
        </w:tc>
      </w:tr>
      <w:tr w:rsidR="00F02573" w:rsidRPr="00E140C1" w:rsidTr="00307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 w:rsidRPr="00E140C1">
              <w:rPr>
                <w:bCs/>
              </w:rPr>
              <w:t>2.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rPr>
                <w:b/>
                <w:bCs/>
              </w:rPr>
              <w:t>Тема 1.2.</w:t>
            </w:r>
            <w:r w:rsidRPr="00E140C1">
              <w:rPr>
                <w:bCs/>
              </w:rPr>
              <w:t xml:space="preserve"> </w:t>
            </w:r>
            <w:r w:rsidRPr="00E140C1">
              <w:t>Стоматологическое обследование детей и подростков</w:t>
            </w:r>
          </w:p>
        </w:tc>
      </w:tr>
      <w:tr w:rsidR="00F02573" w:rsidRPr="00E140C1" w:rsidTr="00307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 w:rsidRPr="00E140C1">
              <w:rPr>
                <w:bCs/>
              </w:rPr>
              <w:t xml:space="preserve">Содержание </w:t>
            </w:r>
          </w:p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>
              <w:t>практики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t>Ознакомление: с порядком приема больного санацией и постановкой на диспансерный учет, выпиской направлений к специалистам на консультации и дополнительные исследования, с оформлением листка временной нетрудоспособности родителей по уходу за ребе</w:t>
            </w:r>
            <w:r w:rsidRPr="00E140C1">
              <w:t>н</w:t>
            </w:r>
            <w:r w:rsidRPr="00E140C1">
              <w:t>ком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t>ОПК-6, ПК-6, ПК-9, ПК-13</w:t>
            </w:r>
          </w:p>
        </w:tc>
      </w:tr>
      <w:tr w:rsidR="00F02573" w:rsidRPr="00E140C1" w:rsidTr="00307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 w:rsidRPr="00E140C1">
              <w:rPr>
                <w:bCs/>
              </w:rPr>
              <w:t>3.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rPr>
                <w:b/>
                <w:bCs/>
              </w:rPr>
              <w:t>Тема 1.3.</w:t>
            </w:r>
            <w:r w:rsidRPr="00E140C1">
              <w:t xml:space="preserve"> Гигиенические обучение и воспитание детей</w:t>
            </w:r>
          </w:p>
        </w:tc>
      </w:tr>
      <w:tr w:rsidR="00F02573" w:rsidRPr="00E140C1" w:rsidTr="00307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 w:rsidRPr="00E140C1">
              <w:rPr>
                <w:bCs/>
              </w:rPr>
              <w:t xml:space="preserve">Содержание </w:t>
            </w:r>
          </w:p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>
              <w:t>практики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t xml:space="preserve">Осмотр полости рта у детей различного возраста с оценкой состояния твердых тканей зубов и гигиенического индекса. Освоение методов покрытия зубов </w:t>
            </w:r>
            <w:proofErr w:type="spellStart"/>
            <w:r w:rsidRPr="00E140C1">
              <w:t>фторлаком</w:t>
            </w:r>
            <w:proofErr w:type="spellEnd"/>
            <w:r w:rsidRPr="00E140C1">
              <w:t xml:space="preserve"> и </w:t>
            </w:r>
            <w:proofErr w:type="spellStart"/>
            <w:r w:rsidRPr="00E140C1">
              <w:t>реминерализующими</w:t>
            </w:r>
            <w:proofErr w:type="spellEnd"/>
            <w:r w:rsidRPr="00E140C1">
              <w:t xml:space="preserve"> средствами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t>ОПК-6, ПК-6, ПК-9, ПК-13</w:t>
            </w:r>
          </w:p>
        </w:tc>
      </w:tr>
      <w:tr w:rsidR="00F02573" w:rsidRPr="00E140C1" w:rsidTr="00307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 w:rsidRPr="00E140C1">
              <w:rPr>
                <w:bCs/>
              </w:rPr>
              <w:t>4.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rPr>
                <w:b/>
                <w:bCs/>
              </w:rPr>
              <w:t xml:space="preserve">Тема 1.4. </w:t>
            </w:r>
            <w:r w:rsidRPr="00E140C1">
              <w:t>Особенности течения, диагностики и лечения кариеса у детей и подростков</w:t>
            </w:r>
          </w:p>
        </w:tc>
      </w:tr>
      <w:tr w:rsidR="00F02573" w:rsidRPr="00E140C1" w:rsidTr="00307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 w:rsidRPr="00E140C1">
              <w:rPr>
                <w:bCs/>
              </w:rPr>
              <w:t xml:space="preserve">Содержание </w:t>
            </w:r>
          </w:p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>
              <w:t>практики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t xml:space="preserve">Пломбирование кариозных полостей временных и постоянных зубов современными композитными и </w:t>
            </w:r>
            <w:proofErr w:type="spellStart"/>
            <w:r w:rsidRPr="00E140C1">
              <w:t>стеклоиномерными</w:t>
            </w:r>
            <w:proofErr w:type="spellEnd"/>
            <w:r w:rsidRPr="00E140C1">
              <w:t xml:space="preserve"> пломбировочными матери</w:t>
            </w:r>
            <w:r w:rsidRPr="00E140C1">
              <w:t>а</w:t>
            </w:r>
            <w:r w:rsidRPr="00E140C1">
              <w:t>лами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t>ОПК-6, ПК-6, ПК-9, ПК-13</w:t>
            </w:r>
          </w:p>
        </w:tc>
      </w:tr>
      <w:tr w:rsidR="00F02573" w:rsidRPr="00E140C1" w:rsidTr="00307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 w:rsidRPr="00E140C1">
              <w:rPr>
                <w:bCs/>
              </w:rPr>
              <w:t>5.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rPr>
                <w:b/>
                <w:bCs/>
              </w:rPr>
              <w:t>Тема 1.5.</w:t>
            </w:r>
            <w:r w:rsidRPr="00E140C1">
              <w:t xml:space="preserve"> Особенности течения, диагностики и лечения заболеваний пульпы у детей и подростков</w:t>
            </w:r>
          </w:p>
        </w:tc>
      </w:tr>
      <w:tr w:rsidR="00F02573" w:rsidRPr="00E140C1" w:rsidTr="00307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 w:rsidRPr="00E140C1">
              <w:rPr>
                <w:bCs/>
              </w:rPr>
              <w:t xml:space="preserve">Содержание </w:t>
            </w:r>
          </w:p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>
              <w:t>практики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jc w:val="both"/>
            </w:pPr>
            <w:r w:rsidRPr="00E140C1">
              <w:t>Проведение эндодонтического лечения постоянных зубов с несформированными и сформированными корн</w:t>
            </w:r>
            <w:r w:rsidRPr="00E140C1">
              <w:t>я</w:t>
            </w:r>
            <w:r w:rsidRPr="00E140C1">
              <w:t>ми.</w:t>
            </w:r>
          </w:p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t>Проведение эндодонтического лечения временных зубов со сформир</w:t>
            </w:r>
            <w:r w:rsidRPr="00E140C1">
              <w:t>о</w:t>
            </w:r>
            <w:r w:rsidRPr="00E140C1">
              <w:t>ванными корнями.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t>ОПК-6, ПК-6, ПК-9, ПК-13</w:t>
            </w:r>
          </w:p>
        </w:tc>
      </w:tr>
      <w:tr w:rsidR="00F02573" w:rsidRPr="00E140C1" w:rsidTr="00307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 w:rsidRPr="00E140C1">
              <w:rPr>
                <w:bCs/>
              </w:rPr>
              <w:t>6.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rPr>
                <w:b/>
                <w:bCs/>
              </w:rPr>
              <w:t>Тема 1.6.</w:t>
            </w:r>
            <w:r w:rsidRPr="00E140C1">
              <w:t xml:space="preserve"> Особенности течения, диагностики и лечения заболеваний периодонтита у детей и подростков</w:t>
            </w:r>
          </w:p>
        </w:tc>
      </w:tr>
      <w:tr w:rsidR="00F02573" w:rsidRPr="00E140C1" w:rsidTr="00307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 w:rsidRPr="00E140C1">
              <w:rPr>
                <w:bCs/>
              </w:rPr>
              <w:t xml:space="preserve">Содержание </w:t>
            </w:r>
          </w:p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>
              <w:t>практики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jc w:val="both"/>
            </w:pPr>
            <w:r w:rsidRPr="00E140C1">
              <w:t xml:space="preserve">Проведение эндодонтического лечения постоянных зубов с </w:t>
            </w:r>
            <w:r w:rsidRPr="00E140C1">
              <w:lastRenderedPageBreak/>
              <w:t>несформированными и сформированными корн</w:t>
            </w:r>
            <w:r w:rsidRPr="00E140C1">
              <w:t>я</w:t>
            </w:r>
            <w:r w:rsidRPr="00E140C1">
              <w:t>ми.</w:t>
            </w:r>
          </w:p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t>Проведение эндодонтического лечения временных зубов со сформир</w:t>
            </w:r>
            <w:r w:rsidRPr="00E140C1">
              <w:t>о</w:t>
            </w:r>
            <w:r w:rsidRPr="00E140C1">
              <w:t>ванными корнями.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lastRenderedPageBreak/>
              <w:t>ОПК-6, ПК-6, ПК-9, ПК-13</w:t>
            </w:r>
          </w:p>
        </w:tc>
      </w:tr>
      <w:tr w:rsidR="00F02573" w:rsidRPr="00E140C1" w:rsidTr="00307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 w:rsidRPr="00E140C1">
              <w:rPr>
                <w:bCs/>
              </w:rPr>
              <w:lastRenderedPageBreak/>
              <w:t>7.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rPr>
                <w:b/>
                <w:bCs/>
              </w:rPr>
              <w:t>Тема 1.7.</w:t>
            </w:r>
            <w:r w:rsidRPr="00E140C1">
              <w:t xml:space="preserve"> Особенности течения, диагностики и лечения заболеваний пародонта у детей и подростков</w:t>
            </w:r>
          </w:p>
        </w:tc>
      </w:tr>
      <w:tr w:rsidR="00F02573" w:rsidRPr="00E140C1" w:rsidTr="00307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 w:rsidRPr="00E140C1">
              <w:rPr>
                <w:bCs/>
              </w:rPr>
              <w:t xml:space="preserve">Содержание </w:t>
            </w:r>
          </w:p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>
              <w:t>практики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140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Проведение лечения заболев</w:t>
            </w:r>
            <w:r w:rsidRPr="00E140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E140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ний</w:t>
            </w:r>
          </w:p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t>пародонта у детей и подростков.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t>ОПК-6, ПК-6, ПК-9, ПК-13</w:t>
            </w:r>
          </w:p>
        </w:tc>
      </w:tr>
      <w:tr w:rsidR="00F02573" w:rsidRPr="00E140C1" w:rsidTr="00307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 w:rsidRPr="00E140C1">
              <w:rPr>
                <w:bCs/>
              </w:rPr>
              <w:t>8.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rPr>
                <w:b/>
                <w:bCs/>
              </w:rPr>
              <w:t>Тема 1.8.</w:t>
            </w:r>
            <w:r w:rsidRPr="00E140C1">
              <w:t xml:space="preserve"> Клиническая картина, методы диагностики и лечения типичных заболеваний слизистой оболочки рта у детей и подростков</w:t>
            </w:r>
          </w:p>
        </w:tc>
      </w:tr>
      <w:tr w:rsidR="00F02573" w:rsidRPr="00E140C1" w:rsidTr="00307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 w:rsidRPr="00E140C1">
              <w:rPr>
                <w:bCs/>
              </w:rPr>
              <w:t xml:space="preserve">Содержание </w:t>
            </w:r>
          </w:p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>
              <w:t>практики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t xml:space="preserve">Проведение лечения заболеваний слизистой оболочки рта (вирусной, </w:t>
            </w:r>
            <w:proofErr w:type="gramStart"/>
            <w:r w:rsidRPr="00E140C1">
              <w:t>грибковой  и</w:t>
            </w:r>
            <w:proofErr w:type="gramEnd"/>
            <w:r w:rsidRPr="00E140C1">
              <w:t xml:space="preserve"> др. этиологии), а также обусловленных бактериальной и лекарственной аллергией. Проведение лечения заболев</w:t>
            </w:r>
            <w:r w:rsidRPr="00E140C1">
              <w:t>а</w:t>
            </w:r>
            <w:r w:rsidRPr="00E140C1">
              <w:t>ний губ у детей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t>ОПК-6, ПК-6, ПК-9, ПК-13</w:t>
            </w:r>
          </w:p>
        </w:tc>
      </w:tr>
      <w:tr w:rsidR="00F02573" w:rsidRPr="00E140C1" w:rsidTr="00307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 w:rsidRPr="00E140C1">
              <w:rPr>
                <w:bCs/>
              </w:rPr>
              <w:t>9.</w:t>
            </w:r>
          </w:p>
        </w:tc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rPr>
                <w:b/>
                <w:bCs/>
              </w:rPr>
              <w:t>Тема 1.9.</w:t>
            </w:r>
            <w:r w:rsidRPr="00E140C1">
              <w:t xml:space="preserve"> Составление плана лечения детей с воспалительными заболеваниями ЧЛО</w:t>
            </w:r>
          </w:p>
        </w:tc>
      </w:tr>
      <w:tr w:rsidR="00F02573" w:rsidRPr="00E140C1" w:rsidTr="00307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</w:p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 w:rsidRPr="00E140C1">
              <w:rPr>
                <w:bCs/>
              </w:rPr>
              <w:t xml:space="preserve">Содержание </w:t>
            </w:r>
          </w:p>
          <w:p w:rsidR="00F02573" w:rsidRPr="00E140C1" w:rsidRDefault="00F02573" w:rsidP="003078F9">
            <w:pPr>
              <w:tabs>
                <w:tab w:val="right" w:leader="underscore" w:pos="9639"/>
              </w:tabs>
              <w:rPr>
                <w:bCs/>
              </w:rPr>
            </w:pPr>
            <w:r>
              <w:t>практики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  <w:jc w:val="both"/>
            </w:pPr>
            <w:r w:rsidRPr="00E140C1">
              <w:t>Освоение этапов составления плана лечения детей с воспал</w:t>
            </w:r>
            <w:r w:rsidRPr="00E140C1">
              <w:t>и</w:t>
            </w:r>
            <w:r w:rsidRPr="00E140C1">
              <w:t>тельными заболеваниями ЧЛО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3" w:rsidRPr="00E140C1" w:rsidRDefault="00F02573" w:rsidP="003078F9">
            <w:pPr>
              <w:tabs>
                <w:tab w:val="right" w:leader="underscore" w:pos="9639"/>
              </w:tabs>
            </w:pPr>
            <w:r w:rsidRPr="00E140C1">
              <w:t>ОПК-6, ПК-6, ПК-9, ПК-13</w:t>
            </w:r>
          </w:p>
        </w:tc>
      </w:tr>
    </w:tbl>
    <w:p w:rsidR="00F02573" w:rsidRDefault="00F02573" w:rsidP="00CD125E">
      <w:pPr>
        <w:pStyle w:val="a4"/>
        <w:spacing w:line="360" w:lineRule="auto"/>
        <w:ind w:firstLine="708"/>
        <w:jc w:val="center"/>
      </w:pPr>
      <w:bookmarkStart w:id="0" w:name="_GoBack"/>
      <w:bookmarkEnd w:id="0"/>
    </w:p>
    <w:sectPr w:rsidR="00F0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25CB"/>
    <w:multiLevelType w:val="multilevel"/>
    <w:tmpl w:val="418E7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</w:lvl>
    <w:lvl w:ilvl="2">
      <w:start w:val="7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62"/>
    <w:rsid w:val="00204CE8"/>
    <w:rsid w:val="002923AE"/>
    <w:rsid w:val="003C23A0"/>
    <w:rsid w:val="00717A60"/>
    <w:rsid w:val="009401CB"/>
    <w:rsid w:val="00A75A62"/>
    <w:rsid w:val="00AF1A5A"/>
    <w:rsid w:val="00CD125E"/>
    <w:rsid w:val="00DA2243"/>
    <w:rsid w:val="00F02573"/>
    <w:rsid w:val="00FC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AF7F"/>
  <w15:chartTrackingRefBased/>
  <w15:docId w15:val="{E9E69023-11E0-43C8-80C5-5AC5B2A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24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A2243"/>
    <w:pPr>
      <w:tabs>
        <w:tab w:val="clear" w:pos="708"/>
        <w:tab w:val="num" w:pos="720"/>
      </w:tabs>
      <w:spacing w:before="100" w:beforeAutospacing="1" w:after="100" w:afterAutospacing="1"/>
      <w:ind w:left="720" w:hanging="720"/>
    </w:pPr>
  </w:style>
  <w:style w:type="paragraph" w:styleId="a4">
    <w:name w:val="No Spacing"/>
    <w:qFormat/>
    <w:rsid w:val="00DA224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DA2243"/>
    <w:pPr>
      <w:widowControl w:val="0"/>
      <w:tabs>
        <w:tab w:val="clear" w:pos="708"/>
      </w:tabs>
      <w:autoSpaceDE w:val="0"/>
      <w:autoSpaceDN w:val="0"/>
      <w:adjustRightInd w:val="0"/>
      <w:spacing w:line="360" w:lineRule="auto"/>
      <w:ind w:right="-766"/>
    </w:pPr>
    <w:rPr>
      <w:sz w:val="28"/>
      <w:szCs w:val="28"/>
    </w:rPr>
  </w:style>
  <w:style w:type="paragraph" w:customStyle="1" w:styleId="1">
    <w:name w:val="Без интервала1"/>
    <w:rsid w:val="003C23A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5">
    <w:name w:val="Plain Text"/>
    <w:basedOn w:val="a"/>
    <w:link w:val="a6"/>
    <w:rsid w:val="00F02573"/>
    <w:pPr>
      <w:tabs>
        <w:tab w:val="clear" w:pos="708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F0257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2020-02-04T11:21:00Z</dcterms:created>
  <dcterms:modified xsi:type="dcterms:W3CDTF">2020-02-04T11:48:00Z</dcterms:modified>
</cp:coreProperties>
</file>