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A30049" w:rsidRDefault="00A30049" w:rsidP="00A300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стоматологии детского возраста</w:t>
      </w:r>
      <w:r w:rsidR="00FB48A3">
        <w:rPr>
          <w:rFonts w:ascii="Times New Roman" w:hAnsi="Times New Roman"/>
          <w:b/>
          <w:sz w:val="24"/>
          <w:szCs w:val="24"/>
        </w:rPr>
        <w:t xml:space="preserve"> за 1 квартал 2018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E15FE" w:rsidRPr="008D0137" w:rsidRDefault="00CE15FE" w:rsidP="008D013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Абдрашитова А.Б., Гайнуллина Д.К. ОКАЗАНИЕ СТОМАТОЛОГИЧЕСКОЙ ПОМОЩИ</w:t>
            </w:r>
          </w:p>
          <w:p w:rsidR="00CE15FE" w:rsidRPr="008D0137" w:rsidRDefault="00CE15FE" w:rsidP="008D013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УСЛОВИЯХ ОБЩЕГО ОБЕЗБОЛИВАНИЯ ПАЦИЕНТАМ</w:t>
            </w:r>
          </w:p>
          <w:p w:rsidR="00CE15FE" w:rsidRPr="008D0137" w:rsidRDefault="00CE15FE" w:rsidP="008D013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 ОГРАНИЧЕННЫМИ ВОЗМОЖНОСТЯМИ</w:t>
            </w:r>
          </w:p>
          <w:p w:rsidR="00CE15FE" w:rsidRPr="008D0137" w:rsidRDefault="00CE15FE" w:rsidP="008D013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 СОПУТСТВУЮЩИМИ ЗАБОЛЕВАНИЯМИ</w:t>
            </w:r>
          </w:p>
          <w:p w:rsidR="00095164" w:rsidRPr="008D0137" w:rsidRDefault="00CE15FE" w:rsidP="008D0137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РЕСПУБЛИКЕ ТАТАРСТАН //</w:t>
            </w:r>
            <w:r w:rsid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Вестник современной клинической меди</w:t>
            </w:r>
            <w:r w:rsidR="002736B2"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цины. – 2017. – Т.10, Вып 6. – С.7-11.</w:t>
            </w:r>
          </w:p>
          <w:p w:rsidR="00BE3E20" w:rsidRPr="008D0137" w:rsidRDefault="00BE3E20" w:rsidP="008D013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:rsidR="002736B2" w:rsidRPr="008D0137" w:rsidRDefault="00BE3E20" w:rsidP="008D013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Абдрашитова А.Б., Салеев Р.А., Махмутова А.И. </w:t>
            </w:r>
            <w:r w:rsidR="002736B2"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СРАВНИТЕЛЬНЫЙ АНАЛИЗ СТОМАТОЛОГИЧЕСКОГО СТАТУСА</w:t>
            </w:r>
          </w:p>
          <w:p w:rsidR="002736B2" w:rsidRPr="008D0137" w:rsidRDefault="002736B2" w:rsidP="008D013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 СТУДЕНТОВ КАЗАНСКОГО ГОСУДАРСТВЕННОГО</w:t>
            </w:r>
          </w:p>
          <w:p w:rsidR="00CE15FE" w:rsidRPr="00BE3E20" w:rsidRDefault="002736B2" w:rsidP="008D0137">
            <w:pPr>
              <w:spacing w:after="0"/>
              <w:ind w:firstLine="0"/>
              <w:rPr>
                <w:rFonts w:ascii="PragmaticaC-Bold" w:eastAsia="Calibri" w:hAnsi="PragmaticaC-Bold" w:cs="PragmaticaC-Bold"/>
                <w:b/>
                <w:bCs/>
                <w:sz w:val="28"/>
                <w:szCs w:val="28"/>
                <w:lang w:eastAsia="ru-RU"/>
              </w:rPr>
            </w:pPr>
            <w:r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МЕДИЦИНСКОГО УНИВЕРСИТЕТА</w:t>
            </w:r>
            <w:r w:rsid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E3E20"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//</w:t>
            </w:r>
            <w:r w:rsid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E3E20" w:rsidRPr="008D013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Вестник современной клинической медицины. – 2017. – Т.10, Вып 6. – С.34-41.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E04987" w:rsidRPr="00E04987" w:rsidRDefault="00E04987" w:rsidP="00E04987">
            <w:pPr>
              <w:pStyle w:val="a8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0498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Абдрашитова А.Б., Гайнуллина Д.К.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ЛЕЧЕНИЕ ЗАБОЛЕВАНИЙ ЧЕЛЮСТНО-ЛИЦЕВОЙ ОБЛАСТИ У ПАЦИЕНТОВ С ОГРАНИЧЕННЫМИ ВОЗМОЖНОСТЯМИ В РЕСПУБЛИКЕ ТАТАРСТАН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10-14</w:t>
            </w:r>
          </w:p>
          <w:p w:rsidR="00E04987" w:rsidRPr="00E04987" w:rsidRDefault="00E04987" w:rsidP="00E04987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Абдрашитова А.Б., Махмутова А.И.</w:t>
            </w:r>
          </w:p>
          <w:p w:rsidR="00E04987" w:rsidRPr="00E04987" w:rsidRDefault="00E04987" w:rsidP="00E04987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ОНКОСКРИНИНГ КАК ДОПОЛНИТЕЛЬНЫЙ МЕТОД ДИАГНОСТИКИ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14-18</w:t>
            </w:r>
          </w:p>
          <w:p w:rsidR="00E04987" w:rsidRPr="00E04987" w:rsidRDefault="00E04987" w:rsidP="00E049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Абдрашитова А.Б., Юсупова А.Т.</w:t>
            </w:r>
          </w:p>
          <w:p w:rsidR="00E04987" w:rsidRPr="00E04987" w:rsidRDefault="00E04987" w:rsidP="00E04987">
            <w:pPr>
              <w:pStyle w:val="aa"/>
              <w:tabs>
                <w:tab w:val="left" w:pos="0"/>
              </w:tabs>
              <w:ind w:left="0"/>
              <w:rPr>
                <w:bCs/>
                <w:sz w:val="16"/>
                <w:szCs w:val="16"/>
              </w:rPr>
            </w:pPr>
            <w:r w:rsidRPr="00E04987">
              <w:rPr>
                <w:bCs/>
                <w:sz w:val="16"/>
                <w:szCs w:val="16"/>
              </w:rPr>
              <w:t>СРАВНИТЕЛЬНАЯ ХАРАКТЕРИСТИКА ХИРУРГИЧЕСКИХ МЕТОДОВ ЛЕЧЕНИЯ ОДОНТОГЕННЫХ РАДИКУЛЯРНЫХ ЗУБОСОДЕРЖАЩИХ КИСТ ЧЕЛЮСТНЫХ КОСТЕЙ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18-20</w:t>
            </w:r>
          </w:p>
          <w:p w:rsidR="00E04987" w:rsidRPr="00E04987" w:rsidRDefault="00E04987" w:rsidP="00E049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tabs>
                <w:tab w:val="left" w:pos="-284"/>
              </w:tabs>
              <w:spacing w:after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04987">
              <w:rPr>
                <w:rFonts w:ascii="Times New Roman" w:hAnsi="Times New Roman"/>
                <w:noProof/>
                <w:sz w:val="16"/>
                <w:szCs w:val="16"/>
              </w:rPr>
              <w:t>Абдрашитова А.Б., Савельева О.С.</w:t>
            </w:r>
          </w:p>
          <w:p w:rsidR="00E04987" w:rsidRPr="00E04987" w:rsidRDefault="00E04987" w:rsidP="00E04987">
            <w:pPr>
              <w:tabs>
                <w:tab w:val="left" w:pos="-284"/>
              </w:tabs>
              <w:spacing w:after="0"/>
              <w:ind w:firstLine="0"/>
              <w:rPr>
                <w:rFonts w:ascii="Times New Roman" w:hAnsi="Times New Roman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E049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ВНЕДРЕНИЕ ОБРАЗОВАТЕЛЬНО–ПРОФИЛАКТИЧЕСКИХ СТОМАТОЛОГИЧЕСКИХ ПРОГРАММ СРЕДИ ДЕТЕ</w:t>
            </w:r>
            <w:r w:rsidRPr="00E04987">
              <w:rPr>
                <w:rFonts w:ascii="Times New Roman" w:hAnsi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Й </w:t>
            </w:r>
            <w:r w:rsidRPr="00E049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РАЗНЫХ ВОЗРАСТНЫХ ГРУПП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198-200</w:t>
            </w:r>
          </w:p>
          <w:p w:rsidR="00E04987" w:rsidRPr="00E04987" w:rsidRDefault="00E04987" w:rsidP="00E049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Абдрашитова А.Б., Салеев Р.А., Мубаракова Л.Н., Салеева Л.Р.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ЗНАЧЕНИЕ СИМУЛИРОВАННОЙ СРЕДЫ МЕДИЦИНСКОЙ СТОМАТОЛОГИЧЕСКОЙ ОРГАНИЗАЦИИ В ОБУЧЕНИИ СТУДЕНТОВ–СТОМАТОЛОГОВ ПРОВЕДЕНИЮ ИНФИЛЬТРАЦИОННОГО ОБЕЗБОЛИВАНИЯ ВРЕМЕННЫХ ЗУБОВ У ДЕТЕЙ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200-205</w:t>
            </w:r>
          </w:p>
          <w:p w:rsidR="00E04987" w:rsidRPr="00E04987" w:rsidRDefault="00E04987" w:rsidP="00E049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Абдрашитова А.Б., Салеев Р.А., Мубаракова Л.Н., Салеева Л.Р.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 xml:space="preserve">ОСОБЕННОСТИ ОБУЧЕНИЯ СТУДЕНТОВ–СТОМАТОЛОГОВ ОПЕРАЦИИ УДАЛЕНИЯ ВРЕМЕННЫХ ЗУБОВ У ДЕТЕЙ В </w:t>
            </w:r>
            <w:r w:rsidRPr="00E04987">
              <w:rPr>
                <w:rFonts w:ascii="Times New Roman" w:hAnsi="Times New Roman"/>
                <w:sz w:val="16"/>
                <w:szCs w:val="16"/>
              </w:rPr>
              <w:lastRenderedPageBreak/>
              <w:t>СИМУЛИРОВАННОЙ СРЕДЕ СТОМАТОЛОГИЧЕСКОЙ МЕДИЦИНСКОЙ ОРГАНИЗАЦИИ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205-210</w:t>
            </w:r>
          </w:p>
          <w:p w:rsidR="00E04987" w:rsidRPr="00E04987" w:rsidRDefault="00E04987" w:rsidP="00E0498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Габдрахманова М.Г. Рахимзянова А.А.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49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ЛЕЧЕНИЕ ХРОНИЧЕСКИХ ФОРМ ПЕРИОДОНТИТА У ДЕТЕЙ С ПРИМЕНЕНИЕМ ПРЕПАРАТА «ВИТАПЕКС»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56-59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Мамаева Е.В., Абдрахманов А.К., Ахметова Г.М.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АНАЛИЗ МИКРОФЛОРЫ ЗУБОДЕСНЕВОГО СОЕДИНЕНИЯ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У МОЛОДЫХ ЛЮДЕЙ С ИНТАКТНЫМ ПАРОДОНТОМ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3-10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Мамаева Е.В., Акишева А.Р., Мингалеева А.Р.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ПОЛИМОРФИЗМ ГЕНА ЦИТОКИНА IL-1</w:t>
            </w:r>
            <w:r w:rsidRPr="00E04987">
              <w:rPr>
                <w:rFonts w:ascii="Times New Roman" w:hAnsi="Times New Roman"/>
                <w:sz w:val="16"/>
                <w:szCs w:val="16"/>
              </w:rPr>
              <w:sym w:font="Symbol" w:char="F062"/>
            </w:r>
            <w:r w:rsidRPr="00E04987">
              <w:rPr>
                <w:rFonts w:ascii="Times New Roman" w:hAnsi="Times New Roman"/>
                <w:sz w:val="16"/>
                <w:szCs w:val="16"/>
              </w:rPr>
              <w:t xml:space="preserve"> У ДЕТЕЙ С РЕЦЕССИЕЙ ДЕСНЫ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25-32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Мамаева Е.В., Бауэр В.И., Валиев Р.И., Ахметова Г.М.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 xml:space="preserve">КУРАЦИЯ ДЕТЕЙ С СИНДРОМОМ ДАУНА НА ЭТАПАХ ОКАЗАНИЯ СТОМАТОЛОГИЧЕСКОЙ ПОМОЩИ 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35-39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Мамаева Е.В., Ганжа И.Р., Модина Т.Н.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РЕЦЕССИЯ ДЕСНЫ В ПОДРОСТКОВОМ ВОЗРАСТЕ – КОМПЛЕКСНЫЙ ПОДХОД К РЕШЕНИЮ ПРОБЛЕМЫ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59-63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pStyle w:val="3"/>
              <w:tabs>
                <w:tab w:val="left" w:pos="18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04987">
              <w:rPr>
                <w:rFonts w:ascii="Times New Roman" w:hAnsi="Times New Roman" w:cs="Times New Roman"/>
                <w:color w:val="000000"/>
              </w:rPr>
              <w:t>Мамаева Е.В., Цинеккер Д.А., Модина Т.Н., Цинеккер Д.Т.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КОМПЬЮТЕРНАЯ СИСТЕМА ПАРОДОНТАЛЬНОГО ЗОНДИРОВАНИЯ «FLORIDA PROBE» ПРИ ОРТОДОНТИЧЕСКОМ ЛЕЧЕНИИ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142-146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987">
              <w:rPr>
                <w:rFonts w:ascii="Times New Roman" w:hAnsi="Times New Roman" w:cs="Times New Roman"/>
                <w:sz w:val="16"/>
                <w:szCs w:val="16"/>
              </w:rPr>
              <w:t>Сафина Р.М., Абдрашитова А.Б., Деревянных А.А.</w:t>
            </w:r>
          </w:p>
          <w:p w:rsidR="00E04987" w:rsidRPr="00E04987" w:rsidRDefault="00E04987" w:rsidP="00E04987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4987">
              <w:rPr>
                <w:rFonts w:ascii="Times New Roman" w:hAnsi="Times New Roman" w:cs="Times New Roman"/>
                <w:sz w:val="16"/>
                <w:szCs w:val="16"/>
              </w:rPr>
              <w:t>ИЗМЕНЕНИЕ УРОВНЯ АКТИВНОСТИ ЛИЗОЦИМА ПРИ ИСПОЛЬЗОВАНИИ АНТИСЕПТИЧЕСКИХ ЗУБНЫХ ПАСТ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225-228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Хамитова Н.Х., Игнатьева Л.А.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ЭФФЕКТИВНОСТЬ ПРИМЕНЕНИЯ НОВОГО МИОФУНКЦИОНАЛЬНОГО ТРЕНАЖЕРА ПРИ РАЗЛИЧНЫХ ПАТОЛОГИЯХ ПРИКУСА В ДЕТСКОМ ВОЗРАСТЕ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104-108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right="-1"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Хамитова Н.Х., Сингатуллина Д.Р.</w:t>
            </w:r>
          </w:p>
          <w:p w:rsidR="00E04987" w:rsidRPr="00E04987" w:rsidRDefault="00E04987" w:rsidP="00E04987">
            <w:pPr>
              <w:spacing w:after="0"/>
              <w:ind w:right="-1"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ОСОБЕННОСТИ ОБСЛЕДОВАНИЯ ОРТОДОНТИЧЕСКИХ ПАЦИЕНТОВ В СВЕТЕ СОВРЕМЕННЫХ КОНЦЕПЦИЙ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262-267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Цинеккер Д.А., Салимова Л.Р.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49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СОВРЕМЕННЫЕ ТЕНДЕНЦИИ РАЗВИТИЯ ДЕТСКОЙ СТОМАТОЛОГИЧЕСКОЙ СЛУЖБЫ НОВО</w:t>
            </w:r>
            <w:r w:rsidRPr="00E04987">
              <w:rPr>
                <w:rFonts w:ascii="Times New Roman" w:hAnsi="Times New Roman"/>
                <w:sz w:val="16"/>
                <w:szCs w:val="16"/>
              </w:rPr>
              <w:t>–</w:t>
            </w:r>
            <w:r w:rsidRPr="00E049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САВИНОВСКОГО РАЙОНА Г. КАЗАНЬ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213-217</w:t>
            </w:r>
          </w:p>
          <w:p w:rsidR="00E04987" w:rsidRPr="00E04987" w:rsidRDefault="00E04987" w:rsidP="00E04987">
            <w:pPr>
              <w:spacing w:after="0"/>
              <w:ind w:right="-1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pStyle w:val="3"/>
              <w:tabs>
                <w:tab w:val="left" w:pos="18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04987">
              <w:rPr>
                <w:rFonts w:ascii="Times New Roman" w:hAnsi="Times New Roman" w:cs="Times New Roman"/>
                <w:color w:val="000000"/>
              </w:rPr>
              <w:t>Цинеккер Д.А., Бардасова Ю.В., Галимова В.И.</w:t>
            </w:r>
          </w:p>
          <w:p w:rsidR="00E04987" w:rsidRPr="00E04987" w:rsidRDefault="00E04987" w:rsidP="00E04987">
            <w:pPr>
              <w:pStyle w:val="3"/>
              <w:tabs>
                <w:tab w:val="left" w:pos="18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04987">
              <w:rPr>
                <w:rFonts w:ascii="Times New Roman" w:hAnsi="Times New Roman" w:cs="Times New Roman"/>
              </w:rPr>
              <w:t>ВЛИЯНИЕ ЗУБНЫХ ПАСТ И ОПОЛАСКИВАТЕЛЕЙ «</w:t>
            </w:r>
            <w:r w:rsidRPr="00E04987">
              <w:rPr>
                <w:rFonts w:ascii="Times New Roman" w:hAnsi="Times New Roman" w:cs="Times New Roman"/>
                <w:lang w:val="en-US"/>
              </w:rPr>
              <w:t>SPLAT</w:t>
            </w:r>
            <w:r w:rsidRPr="00E04987">
              <w:rPr>
                <w:rFonts w:ascii="Times New Roman" w:hAnsi="Times New Roman" w:cs="Times New Roman"/>
              </w:rPr>
              <w:t>» НА ИНТЕНСИВНОСТЬ КАРИЕСА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32-35</w:t>
            </w:r>
          </w:p>
          <w:p w:rsidR="00E04987" w:rsidRPr="00E04987" w:rsidRDefault="00E04987" w:rsidP="00E04987">
            <w:pPr>
              <w:spacing w:after="0"/>
              <w:ind w:right="-1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Цинеккер Д.А., Рафикова Д.Р., Тулкина Е.Н.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ФОТОАКТИВИРУЕМАЯ ДЕЗИНФЕКЦИЯ ПРИ ЭНДОДОНТИЧЕСКОМ ЛЕЧЕНИИ ЗУБОВ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268-272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Цинеккер Д.А, Татимова Н.Ю., Манджиев О.А.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ПРИМЕНЕНИЕ ФОТОДИНАМИЧЕСКОЙ ТЕРАПИИ ПРИ ЭТИОТРОПНОМ ЛЕЧЕНИИ КАРИЕСА ЗУБОВ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 xml:space="preserve">//Сборник статей 1 Всероссийской научно-практической </w:t>
            </w:r>
            <w:r w:rsidRPr="00E04987">
              <w:rPr>
                <w:rFonts w:ascii="Times New Roman" w:hAnsi="Times New Roman"/>
                <w:sz w:val="16"/>
                <w:szCs w:val="16"/>
              </w:rPr>
              <w:lastRenderedPageBreak/>
              <w:t>конференции. – Казань, 2018. – С. 272-276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Цинеккер Д.А.,</w:t>
            </w:r>
            <w:r w:rsidRPr="00E0498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  <w:r w:rsidRPr="00E04987">
              <w:rPr>
                <w:rFonts w:ascii="Times New Roman" w:hAnsi="Times New Roman"/>
                <w:sz w:val="16"/>
                <w:szCs w:val="16"/>
              </w:rPr>
              <w:t>Федякова О.В., Наянова В.В.,</w:t>
            </w:r>
            <w:r w:rsidRPr="00E0498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  <w:r w:rsidRPr="00E04987">
              <w:rPr>
                <w:rFonts w:ascii="Times New Roman" w:hAnsi="Times New Roman"/>
                <w:sz w:val="16"/>
                <w:szCs w:val="16"/>
              </w:rPr>
              <w:t>Хайруллина Д.И.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СТОМАТОЛОГИЧЕСКОЕ ЗДОРОВЬЕ ДЕТЕЙ ПЕРВОГО ГОДА ЖИЗНИ</w:t>
            </w:r>
            <w:r w:rsidRPr="00E04987">
              <w:rPr>
                <w:rFonts w:ascii="Times New Roman" w:hAnsi="Times New Roman"/>
                <w:color w:val="000000"/>
                <w:sz w:val="16"/>
                <w:szCs w:val="16"/>
              </w:rPr>
              <w:t>В АВИАСТРОИТЕЛЬНОМ РАЙОНЕ Г. КАЗАНЬ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276-279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Ширяк Т. Ю., Саматова Р.З.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ОЦЕНКА ЭФФЕКТИВНОСТИ СРЕДСТВ ДЛЯ РЕМИНЕРАЛИЗИРУЮЩЕЙ ТЕРАПИИ У ДЕТЕЙ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 284-289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Ширяк Т.Ю., Сергеева Ю.С., Камаева Д.Р., Галембекова А.Г.</w:t>
            </w:r>
          </w:p>
          <w:p w:rsidR="00E04987" w:rsidRP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ЭФФЕКТИВНОСТЬ ЛЕЧЕНИЯ ГЛУБОКИХ КАРИОЗНЫХ ПОРАЖЕНИЙ ВРЕМЕННЫХ ЗУБОВ</w:t>
            </w:r>
          </w:p>
          <w:p w:rsidR="00E04987" w:rsidRDefault="00E04987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04987">
              <w:rPr>
                <w:rFonts w:ascii="Times New Roman" w:hAnsi="Times New Roman"/>
                <w:sz w:val="16"/>
                <w:szCs w:val="16"/>
              </w:rPr>
              <w:t>//Сборник статей 1 Всероссийской научно-практической конференции. – Казань, 2018. – С.289-293</w:t>
            </w:r>
          </w:p>
          <w:p w:rsidR="009535D2" w:rsidRDefault="009535D2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9535D2" w:rsidRDefault="009535D2" w:rsidP="00E04987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Абдращитова А.Б., Савельева О.С. Образовательно-профилактическая программа «Здоровые улыбки» среди детей разных возрастных</w:t>
            </w:r>
            <w:r w:rsidR="00CE15FE">
              <w:rPr>
                <w:rFonts w:ascii="Times New Roman" w:hAnsi="Times New Roman"/>
                <w:sz w:val="16"/>
                <w:szCs w:val="16"/>
              </w:rPr>
              <w:t xml:space="preserve"> групп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//</w:t>
            </w:r>
            <w:r w:rsidRPr="00E04987">
              <w:rPr>
                <w:rFonts w:ascii="Times New Roman" w:hAnsi="Times New Roman"/>
                <w:sz w:val="16"/>
                <w:szCs w:val="16"/>
              </w:rPr>
              <w:t xml:space="preserve"> Сборник статей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 международной конференции «Молодежь в науке: новые аргументы». – Липецк, 2018. – С. 147-</w:t>
            </w:r>
            <w:r w:rsidR="00901250">
              <w:rPr>
                <w:rFonts w:ascii="Times New Roman" w:hAnsi="Times New Roman"/>
                <w:sz w:val="16"/>
                <w:szCs w:val="16"/>
              </w:rPr>
              <w:t>150.</w:t>
            </w:r>
          </w:p>
          <w:p w:rsidR="00095164" w:rsidRPr="008D0137" w:rsidRDefault="00CE15FE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Абдрашитова А.Б., Юсупова А.Т. Хирургическое лечение фиброзной дисплазии нижней челюсти в условиях стоматологической медицинской организации //</w:t>
            </w:r>
            <w:r w:rsidRPr="00E04987">
              <w:rPr>
                <w:rFonts w:ascii="Times New Roman" w:hAnsi="Times New Roman"/>
                <w:sz w:val="16"/>
                <w:szCs w:val="16"/>
              </w:rPr>
              <w:t xml:space="preserve"> Сборник статей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 международной конференции «Молодежь в науке: новые аргументы». – Липецк, 2018. – С. </w:t>
            </w:r>
            <w:r w:rsidR="00901250">
              <w:rPr>
                <w:rFonts w:ascii="Times New Roman" w:hAnsi="Times New Roman"/>
                <w:sz w:val="16"/>
                <w:szCs w:val="16"/>
              </w:rPr>
              <w:t>151-154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256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квартал 2018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E04987" w:rsidRPr="00FB48A3" w:rsidRDefault="008D0137" w:rsidP="00E04987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FB48A3">
              <w:rPr>
                <w:color w:val="auto"/>
                <w:sz w:val="20"/>
                <w:szCs w:val="20"/>
                <w:shd w:val="clear" w:color="auto" w:fill="FFFFFF"/>
              </w:rPr>
              <w:t xml:space="preserve">Хамитова Н.Х. </w:t>
            </w:r>
            <w:r w:rsidR="00E04987" w:rsidRPr="00FB48A3">
              <w:rPr>
                <w:rFonts w:eastAsia="Times New Roman"/>
                <w:sz w:val="20"/>
                <w:szCs w:val="20"/>
              </w:rPr>
              <w:t>1 Всероссийск</w:t>
            </w:r>
            <w:r w:rsidRPr="00FB48A3">
              <w:rPr>
                <w:sz w:val="20"/>
                <w:szCs w:val="20"/>
              </w:rPr>
              <w:t>ая</w:t>
            </w:r>
            <w:r w:rsidR="00E04987" w:rsidRPr="00FB48A3">
              <w:rPr>
                <w:sz w:val="20"/>
                <w:szCs w:val="20"/>
              </w:rPr>
              <w:t xml:space="preserve"> </w:t>
            </w:r>
            <w:r w:rsidR="00E04987" w:rsidRPr="00FB48A3">
              <w:rPr>
                <w:rFonts w:eastAsia="Times New Roman"/>
                <w:sz w:val="20"/>
                <w:szCs w:val="20"/>
              </w:rPr>
              <w:t>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="00E04987" w:rsidRPr="00FB48A3">
              <w:rPr>
                <w:rFonts w:eastAsia="Times New Roman"/>
                <w:sz w:val="20"/>
                <w:szCs w:val="20"/>
              </w:rPr>
              <w:t xml:space="preserve"> конференци</w:t>
            </w:r>
            <w:r w:rsidRPr="00FB48A3">
              <w:rPr>
                <w:rFonts w:eastAsia="Times New Roman"/>
                <w:sz w:val="20"/>
                <w:szCs w:val="20"/>
              </w:rPr>
              <w:t>я</w:t>
            </w:r>
            <w:r w:rsidR="00E04987" w:rsidRPr="00FB48A3">
              <w:rPr>
                <w:rFonts w:eastAsia="Times New Roman"/>
                <w:sz w:val="20"/>
                <w:szCs w:val="20"/>
              </w:rPr>
              <w:t xml:space="preserve">. – Казань, 2018. </w:t>
            </w:r>
            <w:r w:rsidR="00E04987" w:rsidRPr="00FB48A3">
              <w:rPr>
                <w:color w:val="auto"/>
                <w:sz w:val="20"/>
                <w:szCs w:val="20"/>
                <w:shd w:val="clear" w:color="auto" w:fill="FFFFFF"/>
              </w:rPr>
              <w:t xml:space="preserve">Особенности обследования ортодонтического пациента в свете современных концепций. </w:t>
            </w:r>
            <w:r w:rsidR="00E04987" w:rsidRPr="00FB48A3">
              <w:rPr>
                <w:color w:val="auto"/>
                <w:sz w:val="20"/>
                <w:szCs w:val="20"/>
              </w:rPr>
              <w:t>Количество участников – 500.</w:t>
            </w:r>
          </w:p>
          <w:p w:rsidR="00E04987" w:rsidRPr="00FB48A3" w:rsidRDefault="00E04987" w:rsidP="00E0498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987" w:rsidRPr="00FB48A3" w:rsidRDefault="008D0137" w:rsidP="00E0498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B48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Абдрашитова А.Б.,  Салеев Р.А. 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>1 Всероссийск</w:t>
            </w:r>
            <w:r w:rsidRPr="00FB48A3">
              <w:rPr>
                <w:rFonts w:ascii="Times New Roman" w:eastAsia="BatangChe" w:hAnsi="Times New Roman"/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конференци</w:t>
            </w:r>
            <w:r w:rsidRPr="00FB48A3">
              <w:rPr>
                <w:sz w:val="20"/>
                <w:szCs w:val="20"/>
              </w:rPr>
              <w:t>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. – Казань, 2018. </w:t>
            </w:r>
            <w:r w:rsidR="00E04987" w:rsidRPr="00FB48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Современные методы диагностики в стоматологии. 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участников – 500.</w:t>
            </w:r>
          </w:p>
          <w:p w:rsidR="008D0137" w:rsidRPr="00FB48A3" w:rsidRDefault="008D0137" w:rsidP="00E0498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04987" w:rsidRPr="00FB48A3" w:rsidRDefault="008D0137" w:rsidP="00E0498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B48A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Абдрашитова А.Б. 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>1 Всероссийск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конференци</w:t>
            </w:r>
            <w:r w:rsidRPr="00FB48A3">
              <w:rPr>
                <w:sz w:val="20"/>
                <w:szCs w:val="20"/>
              </w:rPr>
              <w:t>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>. – Казань, 2018.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4987" w:rsidRPr="00FB48A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Сравнительный анализ стоматологического и микробиологического статуса пациентов с сопутствующими заболеваниями ЦНС при санации в условиях общего обезболивания. 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>Количество участников – 500.</w:t>
            </w:r>
          </w:p>
          <w:p w:rsidR="00E04987" w:rsidRPr="00FB48A3" w:rsidRDefault="00E04987" w:rsidP="00E04987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  <w:p w:rsidR="00E04987" w:rsidRPr="00FB48A3" w:rsidRDefault="008D0137" w:rsidP="00E04987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FB48A3">
              <w:rPr>
                <w:color w:val="auto"/>
                <w:sz w:val="20"/>
                <w:szCs w:val="20"/>
              </w:rPr>
              <w:t xml:space="preserve">Ширяк Т.Ю., </w:t>
            </w:r>
            <w:r w:rsidRPr="00FB48A3">
              <w:rPr>
                <w:color w:val="auto"/>
                <w:sz w:val="20"/>
                <w:szCs w:val="20"/>
                <w:shd w:val="clear" w:color="auto" w:fill="FFFFFF"/>
              </w:rPr>
              <w:t xml:space="preserve"> Салеев Р.А. </w:t>
            </w:r>
            <w:r w:rsidRPr="00FB48A3">
              <w:rPr>
                <w:rFonts w:eastAsia="Times New Roman"/>
                <w:sz w:val="20"/>
                <w:szCs w:val="20"/>
              </w:rPr>
              <w:t>1 Всероссийск</w:t>
            </w:r>
            <w:r w:rsidRPr="00FB48A3">
              <w:rPr>
                <w:sz w:val="20"/>
                <w:szCs w:val="20"/>
              </w:rPr>
              <w:t xml:space="preserve">ая </w:t>
            </w:r>
            <w:r w:rsidRPr="00FB48A3">
              <w:rPr>
                <w:rFonts w:eastAsia="Times New Roman"/>
                <w:sz w:val="20"/>
                <w:szCs w:val="20"/>
              </w:rPr>
              <w:t>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eastAsia="Times New Roman"/>
                <w:sz w:val="20"/>
                <w:szCs w:val="20"/>
              </w:rPr>
              <w:t xml:space="preserve"> конференция. – Казань, 2018.</w:t>
            </w:r>
            <w:r w:rsidR="00E04987" w:rsidRPr="00FB48A3">
              <w:rPr>
                <w:rFonts w:eastAsia="Times New Roman"/>
                <w:sz w:val="20"/>
                <w:szCs w:val="20"/>
              </w:rPr>
              <w:t xml:space="preserve"> </w:t>
            </w:r>
            <w:r w:rsidR="00E04987" w:rsidRPr="00FB48A3">
              <w:rPr>
                <w:color w:val="auto"/>
                <w:sz w:val="20"/>
                <w:szCs w:val="20"/>
              </w:rPr>
              <w:t xml:space="preserve">Диагностические критерии к выбору метода лечения пульпита временных зубов. Количество участников – 500. </w:t>
            </w:r>
          </w:p>
          <w:p w:rsidR="00E04987" w:rsidRPr="00FB48A3" w:rsidRDefault="00E04987" w:rsidP="00E04987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  <w:p w:rsidR="00E04987" w:rsidRPr="00FB48A3" w:rsidRDefault="008D0137" w:rsidP="00E0498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B48A3">
              <w:rPr>
                <w:rFonts w:ascii="Times New Roman" w:hAnsi="Times New Roman"/>
                <w:sz w:val="20"/>
                <w:szCs w:val="20"/>
              </w:rPr>
              <w:t>Саматова Р.З.,  Ширяк Т.Ю. 1 Всероссийск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конференци</w:t>
            </w:r>
            <w:r w:rsidRPr="00FB48A3">
              <w:rPr>
                <w:sz w:val="20"/>
                <w:szCs w:val="20"/>
              </w:rPr>
              <w:t>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>. – Казань, 2018.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 xml:space="preserve"> Кальций–фосфатные технологии в профилактике кариеса зубов. Количество участников – 500.</w:t>
            </w:r>
          </w:p>
          <w:p w:rsidR="00E04987" w:rsidRPr="00FB48A3" w:rsidRDefault="00E04987" w:rsidP="00E049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4987" w:rsidRPr="00FB48A3" w:rsidRDefault="008D0137" w:rsidP="00E0498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8A3">
              <w:rPr>
                <w:rFonts w:ascii="Times New Roman" w:hAnsi="Times New Roman"/>
                <w:sz w:val="20"/>
                <w:szCs w:val="20"/>
              </w:rPr>
              <w:t xml:space="preserve">Цинеккер Д.А. 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>1 Всероссийск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>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 xml:space="preserve"> конференци</w:t>
            </w:r>
            <w:r w:rsidRPr="00FB48A3">
              <w:rPr>
                <w:rFonts w:eastAsia="Times New Roman"/>
                <w:sz w:val="20"/>
                <w:szCs w:val="20"/>
              </w:rPr>
              <w:t>я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>. – Казань, 2018.</w:t>
            </w:r>
            <w:r w:rsidR="00E04987" w:rsidRPr="00FB48A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>Фотодинамическая терапия в детской стоматологии. Количество участников – 500.</w:t>
            </w:r>
          </w:p>
          <w:p w:rsidR="00E04987" w:rsidRPr="00FB48A3" w:rsidRDefault="00E04987" w:rsidP="00E04987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4987" w:rsidRPr="00FB48A3" w:rsidRDefault="008D0137" w:rsidP="00E0498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8A3">
              <w:rPr>
                <w:rFonts w:ascii="Times New Roman" w:hAnsi="Times New Roman"/>
                <w:sz w:val="20"/>
                <w:szCs w:val="20"/>
              </w:rPr>
              <w:t xml:space="preserve">Мамаева Е.В. </w:t>
            </w:r>
            <w:r w:rsidR="00E04987" w:rsidRPr="00FB48A3">
              <w:rPr>
                <w:rFonts w:ascii="Times New Roman" w:eastAsia="Times New Roman" w:hAnsi="Times New Roman"/>
                <w:sz w:val="20"/>
                <w:szCs w:val="20"/>
              </w:rPr>
              <w:t>1 Всероссийск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="00E04987" w:rsidRPr="00FB48A3">
              <w:rPr>
                <w:rFonts w:ascii="Times New Roman" w:eastAsia="Times New Roman" w:hAnsi="Times New Roman"/>
                <w:sz w:val="20"/>
                <w:szCs w:val="20"/>
              </w:rPr>
              <w:t>научно-практическ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>ой</w:t>
            </w:r>
            <w:r w:rsidR="00E04987" w:rsidRPr="00FB48A3">
              <w:rPr>
                <w:rFonts w:ascii="Times New Roman" w:eastAsia="Times New Roman" w:hAnsi="Times New Roman"/>
                <w:sz w:val="20"/>
                <w:szCs w:val="20"/>
              </w:rPr>
              <w:t xml:space="preserve"> конференции. – Казань, 2018. 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>Стоматологический статус детей с синдром Дауна и возможности использования современных средств гигиены. Количество участников – 500.</w:t>
            </w:r>
          </w:p>
          <w:p w:rsidR="00E04987" w:rsidRPr="00FB48A3" w:rsidRDefault="00E04987" w:rsidP="00E0498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987" w:rsidRPr="00FB48A3" w:rsidRDefault="008D0137" w:rsidP="00E0498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B48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Игнатьева Л.А. 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>1 Всероссийск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конференци</w:t>
            </w:r>
            <w:r w:rsidRPr="00FB48A3">
              <w:rPr>
                <w:sz w:val="20"/>
                <w:szCs w:val="20"/>
              </w:rPr>
              <w:t>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>. – Казань, 2018.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>Эффективность применения нового миофункционального тренажёра при различных патологиях прикуса в детском возрасте. Количество участников – 500.</w:t>
            </w:r>
          </w:p>
          <w:p w:rsidR="00E04987" w:rsidRPr="00FB48A3" w:rsidRDefault="00E04987" w:rsidP="00E049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4987" w:rsidRPr="00FB48A3" w:rsidRDefault="008D0137" w:rsidP="00E0498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48A3">
              <w:rPr>
                <w:rFonts w:ascii="Times New Roman" w:hAnsi="Times New Roman"/>
                <w:sz w:val="20"/>
                <w:szCs w:val="20"/>
              </w:rPr>
              <w:t xml:space="preserve">Мамаева Е.В. 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>1 Всероссийск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>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 xml:space="preserve"> конференци</w:t>
            </w:r>
            <w:r w:rsidRPr="00FB48A3">
              <w:rPr>
                <w:rFonts w:eastAsia="Times New Roman"/>
                <w:sz w:val="20"/>
                <w:szCs w:val="20"/>
              </w:rPr>
              <w:t>я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 xml:space="preserve">. – Казань, 2018. 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>Рецессии десны у детей – возможные генетические маркеры формирования. Количество участников – 500.</w:t>
            </w:r>
          </w:p>
          <w:p w:rsidR="00E04987" w:rsidRPr="00FB48A3" w:rsidRDefault="00E04987" w:rsidP="00E0498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4987" w:rsidRPr="00FB48A3" w:rsidRDefault="008D0137" w:rsidP="008D0137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48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Абдрахманов А.К. 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>1 Всероссийск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>научно-практическ</w:t>
            </w:r>
            <w:r w:rsidRPr="00FB48A3">
              <w:rPr>
                <w:sz w:val="20"/>
                <w:szCs w:val="20"/>
              </w:rPr>
              <w:t>ая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 xml:space="preserve"> конференци</w:t>
            </w:r>
            <w:r w:rsidRPr="00FB48A3">
              <w:rPr>
                <w:rFonts w:eastAsia="Times New Roman"/>
                <w:sz w:val="20"/>
                <w:szCs w:val="20"/>
              </w:rPr>
              <w:t>я</w:t>
            </w:r>
            <w:r w:rsidRPr="00FB48A3">
              <w:rPr>
                <w:rFonts w:ascii="Times New Roman" w:eastAsia="Times New Roman" w:hAnsi="Times New Roman"/>
                <w:sz w:val="20"/>
                <w:szCs w:val="20"/>
              </w:rPr>
              <w:t>. – Казань, 2018.</w:t>
            </w:r>
            <w:r w:rsidR="00E04987" w:rsidRPr="00FB48A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04987" w:rsidRPr="00FB48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Роль маркеров микробного происхождения при воспалительных заболеваниях пародонта. </w:t>
            </w:r>
            <w:r w:rsidR="00E04987" w:rsidRPr="00FB48A3">
              <w:rPr>
                <w:rFonts w:ascii="Times New Roman" w:hAnsi="Times New Roman"/>
                <w:sz w:val="20"/>
                <w:szCs w:val="20"/>
              </w:rPr>
              <w:t>Количество участников – 500.</w:t>
            </w: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FB48A3" w:rsidRDefault="00E04987" w:rsidP="00FB48A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BookmanC" w:hAnsi="Times New Roman"/>
                <w:sz w:val="24"/>
                <w:szCs w:val="24"/>
                <w:highlight w:val="yellow"/>
              </w:rPr>
            </w:pPr>
            <w:r w:rsidRPr="00FB48A3">
              <w:rPr>
                <w:rFonts w:ascii="Times New Roman" w:hAnsi="Times New Roman"/>
                <w:sz w:val="24"/>
                <w:szCs w:val="24"/>
              </w:rPr>
              <w:t xml:space="preserve">1-ая Всероссийская научно-практическая конференция. </w:t>
            </w:r>
            <w:r w:rsidR="000D189A" w:rsidRPr="00FB4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8A3">
              <w:rPr>
                <w:rFonts w:ascii="Times New Roman" w:hAnsi="Times New Roman"/>
                <w:sz w:val="24"/>
                <w:szCs w:val="24"/>
              </w:rPr>
              <w:t xml:space="preserve"> Актуальные вопросы стоматологии детского возраста</w:t>
            </w:r>
            <w:r w:rsidRPr="00FB48A3">
              <w:rPr>
                <w:rFonts w:ascii="Times New Roman" w:eastAsia="BookmanC" w:hAnsi="Times New Roman"/>
                <w:sz w:val="24"/>
                <w:szCs w:val="24"/>
              </w:rPr>
              <w:t xml:space="preserve">. Казань. </w:t>
            </w:r>
            <w:r w:rsidRPr="00FB48A3">
              <w:rPr>
                <w:rFonts w:ascii="Times New Roman" w:hAnsi="Times New Roman"/>
                <w:sz w:val="24"/>
                <w:szCs w:val="24"/>
              </w:rPr>
              <w:t>9 февраля 2018 г.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риоритет </w:t>
            </w:r>
            <w:r w:rsidR="00B23147">
              <w:rPr>
                <w:rFonts w:ascii="Times New Roman" w:hAnsi="Times New Roman"/>
                <w:sz w:val="24"/>
                <w:szCs w:val="24"/>
              </w:rPr>
              <w:lastRenderedPageBreak/>
              <w:t>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D189A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сумма гранта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 квартал 2018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A0097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НижГМА, КирГМА, ПермГМУ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кв.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8669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Абдрашитова А.Б. Диплом 1 степени в секции «Медицинские науки» 12 Международного научно-практического конкурса «Лучшая научно-исследователькая работа 2018».</w:t>
            </w: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D65C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кв. 2018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>с подписями и печатами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FB48A3">
        <w:trPr>
          <w:trHeight w:val="53"/>
        </w:trPr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8D0137" w:rsidRDefault="00866964" w:rsidP="00FB48A3">
            <w:pPr>
              <w:pStyle w:val="aa"/>
              <w:numPr>
                <w:ilvl w:val="0"/>
                <w:numId w:val="1"/>
              </w:numPr>
              <w:ind w:left="0" w:firstLine="0"/>
              <w:jc w:val="both"/>
            </w:pPr>
            <w:r w:rsidRPr="008D0137">
              <w:t>Хирургическое лечение фиброзной дисплазии нижней челюсти в условиях стоматологической медицинской организации. Юсупова А.Т. (Рук. - Абдрашитова А.Б.) Участник 4 Международной молодежной научно-практической конференции «Молодежь в науке: Новые аргументы» от 16 февраля 2018.</w:t>
            </w:r>
          </w:p>
          <w:p w:rsidR="00866964" w:rsidRPr="00FB48A3" w:rsidRDefault="008D0137" w:rsidP="00FB48A3">
            <w:pPr>
              <w:pStyle w:val="aa"/>
              <w:numPr>
                <w:ilvl w:val="0"/>
                <w:numId w:val="1"/>
              </w:numPr>
              <w:ind w:left="0" w:firstLine="0"/>
              <w:jc w:val="both"/>
            </w:pPr>
            <w:r w:rsidRPr="008D0137">
              <w:t>Образовательно-профилактическая программа «Здоровые улыбки среди детей разных возрастных групп. Савельева О.С. (Рук. - Абдрашитова А.Б.) Участник 4 Международной молодежной научно-практической конференции «Молодежь в науке: Новые аргументы» от 16 февраля 2018.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тд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2152BC" w:rsidRDefault="008D0137" w:rsidP="00B541A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Д.м.н., профессор Мамаева Е.В.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6D1" w:rsidRDefault="00DF06D1" w:rsidP="008638C3">
      <w:pPr>
        <w:spacing w:after="0"/>
      </w:pPr>
      <w:r>
        <w:separator/>
      </w:r>
    </w:p>
  </w:endnote>
  <w:endnote w:type="continuationSeparator" w:id="1">
    <w:p w:rsidR="00DF06D1" w:rsidRDefault="00DF06D1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6D1" w:rsidRDefault="00DF06D1" w:rsidP="008638C3">
      <w:pPr>
        <w:spacing w:after="0"/>
      </w:pPr>
      <w:r>
        <w:separator/>
      </w:r>
    </w:p>
  </w:footnote>
  <w:footnote w:type="continuationSeparator" w:id="1">
    <w:p w:rsidR="00DF06D1" w:rsidRDefault="00DF06D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F6B"/>
    <w:multiLevelType w:val="hybridMultilevel"/>
    <w:tmpl w:val="25C6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71843"/>
    <w:rsid w:val="00073BD0"/>
    <w:rsid w:val="0008238C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86739"/>
    <w:rsid w:val="001911FA"/>
    <w:rsid w:val="0019491A"/>
    <w:rsid w:val="001B3121"/>
    <w:rsid w:val="001D076E"/>
    <w:rsid w:val="001D5BBC"/>
    <w:rsid w:val="001F275F"/>
    <w:rsid w:val="00206263"/>
    <w:rsid w:val="002152BC"/>
    <w:rsid w:val="00233095"/>
    <w:rsid w:val="00246E91"/>
    <w:rsid w:val="002736B2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42122D"/>
    <w:rsid w:val="0042278E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6940"/>
    <w:rsid w:val="00526C51"/>
    <w:rsid w:val="00544740"/>
    <w:rsid w:val="00551F4C"/>
    <w:rsid w:val="005603FC"/>
    <w:rsid w:val="00560C94"/>
    <w:rsid w:val="005642F3"/>
    <w:rsid w:val="00585ADF"/>
    <w:rsid w:val="00591D0A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66964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137"/>
    <w:rsid w:val="008D0E3F"/>
    <w:rsid w:val="008D3838"/>
    <w:rsid w:val="008F2870"/>
    <w:rsid w:val="008F72FC"/>
    <w:rsid w:val="00901250"/>
    <w:rsid w:val="009069D7"/>
    <w:rsid w:val="0090794C"/>
    <w:rsid w:val="00917453"/>
    <w:rsid w:val="00932B2E"/>
    <w:rsid w:val="0093338C"/>
    <w:rsid w:val="00941021"/>
    <w:rsid w:val="009535D2"/>
    <w:rsid w:val="00965D85"/>
    <w:rsid w:val="0099129E"/>
    <w:rsid w:val="00992C4E"/>
    <w:rsid w:val="00993E2A"/>
    <w:rsid w:val="0099670C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049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B7886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80F71"/>
    <w:rsid w:val="00B82662"/>
    <w:rsid w:val="00B93753"/>
    <w:rsid w:val="00BA2CDB"/>
    <w:rsid w:val="00BB3FB3"/>
    <w:rsid w:val="00BB4CAF"/>
    <w:rsid w:val="00BC7567"/>
    <w:rsid w:val="00BE112F"/>
    <w:rsid w:val="00BE3E20"/>
    <w:rsid w:val="00BF0360"/>
    <w:rsid w:val="00BF10AF"/>
    <w:rsid w:val="00BF3B0C"/>
    <w:rsid w:val="00C0351F"/>
    <w:rsid w:val="00C23B4A"/>
    <w:rsid w:val="00C33205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63F9"/>
    <w:rsid w:val="00CE15FE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06D1"/>
    <w:rsid w:val="00DF4E17"/>
    <w:rsid w:val="00E0498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B48A3"/>
    <w:rsid w:val="00FC66B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footnote text"/>
    <w:basedOn w:val="a"/>
    <w:link w:val="a9"/>
    <w:unhideWhenUsed/>
    <w:rsid w:val="00E04987"/>
    <w:pPr>
      <w:spacing w:after="0"/>
      <w:ind w:firstLine="0"/>
      <w:jc w:val="left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04987"/>
    <w:rPr>
      <w:rFonts w:eastAsia="Times New Roman"/>
    </w:rPr>
  </w:style>
  <w:style w:type="paragraph" w:styleId="aa">
    <w:name w:val="List Paragraph"/>
    <w:basedOn w:val="a"/>
    <w:uiPriority w:val="99"/>
    <w:qFormat/>
    <w:rsid w:val="00E04987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04987"/>
    <w:pPr>
      <w:spacing w:line="276" w:lineRule="auto"/>
      <w:ind w:left="283" w:firstLine="0"/>
      <w:jc w:val="left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4987"/>
    <w:rPr>
      <w:rFonts w:asciiTheme="minorHAnsi" w:eastAsiaTheme="minorEastAsia" w:hAnsiTheme="minorHAnsi" w:cstheme="minorBidi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E04987"/>
    <w:pPr>
      <w:spacing w:line="276" w:lineRule="auto"/>
      <w:ind w:left="283" w:firstLin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04987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99"/>
    <w:qFormat/>
    <w:rsid w:val="00E04987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0498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049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9550-9D3D-40B6-82F2-42E925D0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HomePC</cp:lastModifiedBy>
  <cp:revision>4</cp:revision>
  <cp:lastPrinted>2018-03-14T15:19:00Z</cp:lastPrinted>
  <dcterms:created xsi:type="dcterms:W3CDTF">2018-03-13T05:59:00Z</dcterms:created>
  <dcterms:modified xsi:type="dcterms:W3CDTF">2018-03-14T15:21:00Z</dcterms:modified>
</cp:coreProperties>
</file>