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0C" w:rsidRDefault="006C0E0C"/>
    <w:p w:rsidR="009F6790" w:rsidRDefault="009F6790" w:rsidP="009F67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9F6790" w:rsidRPr="00340633" w:rsidRDefault="009F6790" w:rsidP="009F6790">
      <w:pPr>
        <w:jc w:val="center"/>
        <w:rPr>
          <w:sz w:val="30"/>
          <w:szCs w:val="30"/>
        </w:rPr>
      </w:pPr>
      <w:r>
        <w:rPr>
          <w:b/>
          <w:sz w:val="24"/>
          <w:szCs w:val="24"/>
        </w:rPr>
        <w:t>кафедры стоматологии детского возраста за 2 квартал 2020 года</w:t>
      </w:r>
    </w:p>
    <w:p w:rsidR="009F6790" w:rsidRPr="00340633" w:rsidRDefault="009F6790" w:rsidP="009F6790">
      <w:pPr>
        <w:rPr>
          <w:sz w:val="30"/>
          <w:szCs w:val="30"/>
        </w:rPr>
      </w:pPr>
    </w:p>
    <w:tbl>
      <w:tblPr>
        <w:tblpPr w:leftFromText="180" w:rightFromText="180" w:vertAnchor="page" w:horzAnchor="margin" w:tblpY="236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4"/>
        <w:gridCol w:w="2046"/>
        <w:gridCol w:w="5219"/>
      </w:tblGrid>
      <w:tr w:rsidR="009F6790" w:rsidRPr="00450B4D" w:rsidTr="00A42EF4">
        <w:tc>
          <w:tcPr>
            <w:tcW w:w="2624" w:type="dxa"/>
            <w:vMerge w:val="restart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>Список изданн</w:t>
            </w:r>
            <w:r>
              <w:rPr>
                <w:sz w:val="24"/>
                <w:szCs w:val="24"/>
              </w:rPr>
              <w:t>ых трудов сотрудниками кафедры,</w:t>
            </w:r>
            <w:r w:rsidRPr="00095164">
              <w:rPr>
                <w:sz w:val="24"/>
                <w:szCs w:val="24"/>
              </w:rPr>
              <w:t xml:space="preserve"> за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  <w:r>
              <w:rPr>
                <w:sz w:val="24"/>
                <w:szCs w:val="24"/>
              </w:rPr>
              <w:t xml:space="preserve"> (все публикации дублируются в научную библиотеку)</w:t>
            </w: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</w:t>
            </w:r>
            <w:r w:rsidRPr="00095164">
              <w:rPr>
                <w:sz w:val="24"/>
                <w:szCs w:val="24"/>
              </w:rPr>
              <w:t xml:space="preserve"> ВАК (со всеми выходными данными по ГОСТ), </w:t>
            </w:r>
            <w:proofErr w:type="spellStart"/>
            <w:r w:rsidRPr="00095164">
              <w:rPr>
                <w:sz w:val="24"/>
                <w:szCs w:val="24"/>
              </w:rPr>
              <w:t>импакт</w:t>
            </w:r>
            <w:proofErr w:type="spellEnd"/>
            <w:r w:rsidRPr="00095164">
              <w:rPr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5219" w:type="dxa"/>
          </w:tcPr>
          <w:p w:rsidR="009F6790" w:rsidRPr="00824C22" w:rsidRDefault="009F6790" w:rsidP="009F6790">
            <w:pPr>
              <w:rPr>
                <w:sz w:val="24"/>
                <w:szCs w:val="24"/>
              </w:rPr>
            </w:pPr>
            <w:r w:rsidRPr="00824C22">
              <w:rPr>
                <w:sz w:val="24"/>
                <w:szCs w:val="24"/>
              </w:rPr>
              <w:t xml:space="preserve">Мамаева Е.В. Геномный состав </w:t>
            </w:r>
            <w:proofErr w:type="spellStart"/>
            <w:r w:rsidRPr="00824C22">
              <w:rPr>
                <w:sz w:val="24"/>
                <w:szCs w:val="24"/>
              </w:rPr>
              <w:t>микробиот</w:t>
            </w:r>
            <w:proofErr w:type="spellEnd"/>
            <w:r w:rsidRPr="00824C22">
              <w:rPr>
                <w:sz w:val="24"/>
                <w:szCs w:val="24"/>
              </w:rPr>
              <w:t xml:space="preserve"> зубодесневой борозды и </w:t>
            </w:r>
            <w:proofErr w:type="spellStart"/>
            <w:r w:rsidRPr="00824C22">
              <w:rPr>
                <w:sz w:val="24"/>
                <w:szCs w:val="24"/>
              </w:rPr>
              <w:t>пародонтального</w:t>
            </w:r>
            <w:proofErr w:type="spellEnd"/>
            <w:r w:rsidRPr="00824C22">
              <w:rPr>
                <w:sz w:val="24"/>
                <w:szCs w:val="24"/>
              </w:rPr>
              <w:t xml:space="preserve"> кармана / </w:t>
            </w:r>
            <w:proofErr w:type="spellStart"/>
            <w:r w:rsidRPr="00824C22">
              <w:rPr>
                <w:sz w:val="24"/>
                <w:szCs w:val="24"/>
              </w:rPr>
              <w:t>Блашкова</w:t>
            </w:r>
            <w:proofErr w:type="spellEnd"/>
            <w:r w:rsidRPr="00824C22">
              <w:rPr>
                <w:sz w:val="24"/>
                <w:szCs w:val="24"/>
              </w:rPr>
              <w:t xml:space="preserve"> С.Л., </w:t>
            </w:r>
            <w:proofErr w:type="spellStart"/>
            <w:r w:rsidRPr="00824C22">
              <w:rPr>
                <w:sz w:val="24"/>
                <w:szCs w:val="24"/>
              </w:rPr>
              <w:t>Абдрахманов</w:t>
            </w:r>
            <w:proofErr w:type="spellEnd"/>
            <w:r w:rsidRPr="00824C22">
              <w:rPr>
                <w:sz w:val="24"/>
                <w:szCs w:val="24"/>
              </w:rPr>
              <w:t xml:space="preserve"> А.К., </w:t>
            </w:r>
            <w:proofErr w:type="spellStart"/>
            <w:r w:rsidRPr="00824C22">
              <w:rPr>
                <w:sz w:val="24"/>
                <w:szCs w:val="24"/>
              </w:rPr>
              <w:t>Модина</w:t>
            </w:r>
            <w:proofErr w:type="spellEnd"/>
            <w:r w:rsidRPr="00824C22">
              <w:rPr>
                <w:sz w:val="24"/>
                <w:szCs w:val="24"/>
              </w:rPr>
              <w:t xml:space="preserve"> Т.Н., </w:t>
            </w:r>
            <w:proofErr w:type="spellStart"/>
            <w:r w:rsidRPr="00824C22">
              <w:rPr>
                <w:sz w:val="24"/>
                <w:szCs w:val="24"/>
              </w:rPr>
              <w:t>Цинеккер</w:t>
            </w:r>
            <w:proofErr w:type="spellEnd"/>
            <w:r w:rsidRPr="00824C22">
              <w:rPr>
                <w:sz w:val="24"/>
                <w:szCs w:val="24"/>
              </w:rPr>
              <w:t xml:space="preserve"> Д.А., Ильинская О.Н. // Стоматология детского возраста и профилактика.2020; 1 (73): 19-5. (</w:t>
            </w:r>
            <w:proofErr w:type="spellStart"/>
            <w:r w:rsidRPr="00824C22">
              <w:rPr>
                <w:sz w:val="24"/>
                <w:szCs w:val="24"/>
              </w:rPr>
              <w:t>импакт</w:t>
            </w:r>
            <w:proofErr w:type="spellEnd"/>
            <w:r w:rsidRPr="00824C22">
              <w:rPr>
                <w:sz w:val="24"/>
                <w:szCs w:val="24"/>
              </w:rPr>
              <w:t xml:space="preserve"> фактор 0,857)</w:t>
            </w:r>
            <w:r w:rsidR="00841430">
              <w:rPr>
                <w:sz w:val="24"/>
                <w:szCs w:val="24"/>
              </w:rPr>
              <w:t xml:space="preserve"> </w:t>
            </w:r>
            <w:r w:rsidRPr="00824C22">
              <w:rPr>
                <w:sz w:val="24"/>
                <w:szCs w:val="24"/>
              </w:rPr>
              <w:t>DOI: 10.33925/1683-3031-2020-20-1-19-25</w:t>
            </w:r>
          </w:p>
          <w:p w:rsidR="009F6790" w:rsidRPr="00824C22" w:rsidRDefault="009F6790" w:rsidP="009F6790">
            <w:pPr>
              <w:rPr>
                <w:sz w:val="24"/>
                <w:szCs w:val="24"/>
              </w:rPr>
            </w:pPr>
          </w:p>
          <w:p w:rsidR="009F6790" w:rsidRPr="00824C22" w:rsidRDefault="009F6790" w:rsidP="00824C22">
            <w:pPr>
              <w:rPr>
                <w:sz w:val="24"/>
                <w:szCs w:val="24"/>
              </w:rPr>
            </w:pPr>
            <w:r w:rsidRPr="00824C22">
              <w:rPr>
                <w:sz w:val="24"/>
                <w:szCs w:val="24"/>
              </w:rPr>
              <w:t xml:space="preserve">Абдрашитова А.Б. Сравнительный анализ </w:t>
            </w:r>
            <w:proofErr w:type="spellStart"/>
            <w:r w:rsidRPr="00824C22">
              <w:rPr>
                <w:sz w:val="24"/>
                <w:szCs w:val="24"/>
              </w:rPr>
              <w:t>микробиоты</w:t>
            </w:r>
            <w:proofErr w:type="spellEnd"/>
            <w:r w:rsidRPr="00824C22">
              <w:rPr>
                <w:sz w:val="24"/>
                <w:szCs w:val="24"/>
              </w:rPr>
              <w:t xml:space="preserve"> ротовой жидкости у пациентов с психоневрологическими расстройствами при применении зубной </w:t>
            </w:r>
            <w:proofErr w:type="gramStart"/>
            <w:r w:rsidRPr="00824C22">
              <w:rPr>
                <w:sz w:val="24"/>
                <w:szCs w:val="24"/>
              </w:rPr>
              <w:t>пасты  с</w:t>
            </w:r>
            <w:proofErr w:type="gramEnd"/>
            <w:r w:rsidRPr="00824C22">
              <w:rPr>
                <w:sz w:val="24"/>
                <w:szCs w:val="24"/>
              </w:rPr>
              <w:t xml:space="preserve"> ферментом «</w:t>
            </w:r>
            <w:proofErr w:type="spellStart"/>
            <w:r w:rsidRPr="00824C22">
              <w:rPr>
                <w:sz w:val="24"/>
                <w:szCs w:val="24"/>
              </w:rPr>
              <w:t>бромелайн</w:t>
            </w:r>
            <w:proofErr w:type="spellEnd"/>
            <w:r w:rsidRPr="00824C22">
              <w:rPr>
                <w:sz w:val="24"/>
                <w:szCs w:val="24"/>
              </w:rPr>
              <w:t xml:space="preserve">» / </w:t>
            </w:r>
            <w:proofErr w:type="spellStart"/>
            <w:r w:rsidRPr="00824C22">
              <w:rPr>
                <w:sz w:val="24"/>
                <w:szCs w:val="24"/>
              </w:rPr>
              <w:t>Салеев</w:t>
            </w:r>
            <w:proofErr w:type="spellEnd"/>
            <w:r w:rsidRPr="00824C22">
              <w:rPr>
                <w:sz w:val="24"/>
                <w:szCs w:val="24"/>
              </w:rPr>
              <w:t xml:space="preserve"> Р.А., </w:t>
            </w:r>
            <w:proofErr w:type="spellStart"/>
            <w:r w:rsidRPr="00824C22">
              <w:rPr>
                <w:sz w:val="24"/>
                <w:szCs w:val="24"/>
              </w:rPr>
              <w:t>Гайнуллина</w:t>
            </w:r>
            <w:proofErr w:type="spellEnd"/>
            <w:r w:rsidRPr="00824C22">
              <w:rPr>
                <w:sz w:val="24"/>
                <w:szCs w:val="24"/>
              </w:rPr>
              <w:t xml:space="preserve"> Д.К., Мустафин И.Г. // </w:t>
            </w:r>
            <w:proofErr w:type="spellStart"/>
            <w:r w:rsidRPr="00824C22">
              <w:rPr>
                <w:sz w:val="24"/>
                <w:szCs w:val="24"/>
              </w:rPr>
              <w:t>Пародонтология</w:t>
            </w:r>
            <w:proofErr w:type="spellEnd"/>
            <w:r w:rsidRPr="00824C22">
              <w:rPr>
                <w:sz w:val="24"/>
                <w:szCs w:val="24"/>
              </w:rPr>
              <w:t>. 2020; 25 (1): 16-21. (</w:t>
            </w:r>
            <w:proofErr w:type="spellStart"/>
            <w:r w:rsidRPr="00824C22">
              <w:rPr>
                <w:sz w:val="24"/>
                <w:szCs w:val="24"/>
              </w:rPr>
              <w:t>импакт</w:t>
            </w:r>
            <w:proofErr w:type="spellEnd"/>
            <w:r w:rsidRPr="00824C22">
              <w:rPr>
                <w:sz w:val="24"/>
                <w:szCs w:val="24"/>
              </w:rPr>
              <w:t xml:space="preserve"> фактор - 1,432). DOI: 10.33925/1683</w:t>
            </w:r>
            <w:r w:rsidRPr="00824C22">
              <w:rPr>
                <w:rFonts w:hint="eastAsia"/>
                <w:sz w:val="24"/>
                <w:szCs w:val="24"/>
              </w:rPr>
              <w:t>-</w:t>
            </w:r>
            <w:r w:rsidRPr="00824C22">
              <w:rPr>
                <w:sz w:val="24"/>
                <w:szCs w:val="24"/>
              </w:rPr>
              <w:t>3759-2020</w:t>
            </w:r>
            <w:r w:rsidRPr="00824C22">
              <w:rPr>
                <w:rFonts w:hint="eastAsia"/>
                <w:sz w:val="24"/>
                <w:szCs w:val="24"/>
              </w:rPr>
              <w:t>-</w:t>
            </w:r>
            <w:r w:rsidRPr="00824C22">
              <w:rPr>
                <w:sz w:val="24"/>
                <w:szCs w:val="24"/>
              </w:rPr>
              <w:t>25</w:t>
            </w:r>
            <w:r w:rsidRPr="00824C22">
              <w:rPr>
                <w:rFonts w:hint="eastAsia"/>
                <w:sz w:val="24"/>
                <w:szCs w:val="24"/>
              </w:rPr>
              <w:t>-</w:t>
            </w:r>
            <w:r w:rsidRPr="00824C22">
              <w:rPr>
                <w:sz w:val="24"/>
                <w:szCs w:val="24"/>
              </w:rPr>
              <w:t>1</w:t>
            </w:r>
            <w:r w:rsidRPr="00824C22">
              <w:rPr>
                <w:rFonts w:hint="eastAsia"/>
                <w:sz w:val="24"/>
                <w:szCs w:val="24"/>
              </w:rPr>
              <w:t>-</w:t>
            </w:r>
            <w:r w:rsidRPr="00824C22">
              <w:rPr>
                <w:sz w:val="24"/>
                <w:szCs w:val="24"/>
              </w:rPr>
              <w:t>16</w:t>
            </w:r>
            <w:r w:rsidRPr="00824C22">
              <w:rPr>
                <w:rFonts w:hint="eastAsia"/>
                <w:sz w:val="24"/>
                <w:szCs w:val="24"/>
              </w:rPr>
              <w:t>-</w:t>
            </w:r>
            <w:r w:rsidRPr="00824C22">
              <w:rPr>
                <w:sz w:val="24"/>
                <w:szCs w:val="24"/>
              </w:rPr>
              <w:t>21</w:t>
            </w:r>
          </w:p>
          <w:p w:rsidR="00824C22" w:rsidRPr="00824C22" w:rsidRDefault="00824C22" w:rsidP="00824C22">
            <w:pPr>
              <w:rPr>
                <w:sz w:val="24"/>
                <w:szCs w:val="24"/>
              </w:rPr>
            </w:pPr>
          </w:p>
          <w:p w:rsidR="00824C22" w:rsidRDefault="00841430" w:rsidP="00824C22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Р.З.</w:t>
            </w:r>
            <w:r w:rsidRPr="00824C22">
              <w:rPr>
                <w:bCs/>
                <w:sz w:val="24"/>
                <w:szCs w:val="24"/>
              </w:rPr>
              <w:t xml:space="preserve"> </w:t>
            </w:r>
            <w:r w:rsidR="00824C22" w:rsidRPr="00824C22">
              <w:rPr>
                <w:sz w:val="24"/>
                <w:szCs w:val="24"/>
              </w:rPr>
              <w:t xml:space="preserve">Оценка </w:t>
            </w:r>
            <w:proofErr w:type="spellStart"/>
            <w:r w:rsidR="00824C22" w:rsidRPr="00824C22">
              <w:rPr>
                <w:sz w:val="24"/>
                <w:szCs w:val="24"/>
              </w:rPr>
              <w:t>кариеспрофилактической</w:t>
            </w:r>
            <w:proofErr w:type="spellEnd"/>
            <w:r w:rsidR="00824C22" w:rsidRPr="00824C22">
              <w:rPr>
                <w:sz w:val="24"/>
                <w:szCs w:val="24"/>
              </w:rPr>
              <w:t xml:space="preserve"> эффективности средств гигиены полости рта на основе гидроксиапатита /</w:t>
            </w:r>
            <w:r w:rsidR="00824C22">
              <w:rPr>
                <w:sz w:val="24"/>
                <w:szCs w:val="24"/>
              </w:rPr>
              <w:t xml:space="preserve"> </w:t>
            </w:r>
            <w:r w:rsidR="00824C22" w:rsidRPr="00824C22">
              <w:rPr>
                <w:bCs/>
                <w:sz w:val="24"/>
                <w:szCs w:val="24"/>
              </w:rPr>
              <w:t>Сафина Р.М., Ахметова Г.М.</w:t>
            </w:r>
            <w:r w:rsidR="00824C22">
              <w:rPr>
                <w:bCs/>
                <w:sz w:val="24"/>
                <w:szCs w:val="24"/>
              </w:rPr>
              <w:t xml:space="preserve"> </w:t>
            </w:r>
            <w:r w:rsidR="00824C22" w:rsidRPr="00824C22">
              <w:rPr>
                <w:bCs/>
                <w:sz w:val="24"/>
                <w:szCs w:val="24"/>
              </w:rPr>
              <w:t xml:space="preserve">// Стоматология детского возраста и профилактика. 2019; 4(19): 11-14. </w:t>
            </w:r>
            <w:r w:rsidR="00824C22" w:rsidRPr="00824C22">
              <w:rPr>
                <w:sz w:val="24"/>
                <w:szCs w:val="24"/>
              </w:rPr>
              <w:t>(</w:t>
            </w:r>
            <w:proofErr w:type="spellStart"/>
            <w:r w:rsidR="00824C22" w:rsidRPr="00824C22">
              <w:rPr>
                <w:sz w:val="24"/>
                <w:szCs w:val="24"/>
              </w:rPr>
              <w:t>импакт</w:t>
            </w:r>
            <w:proofErr w:type="spellEnd"/>
            <w:r w:rsidR="00824C22" w:rsidRPr="00824C22">
              <w:rPr>
                <w:sz w:val="24"/>
                <w:szCs w:val="24"/>
              </w:rPr>
              <w:t xml:space="preserve"> фактор 0,857) </w:t>
            </w:r>
            <w:r w:rsidR="00824C22" w:rsidRPr="00824C22">
              <w:rPr>
                <w:bCs/>
                <w:sz w:val="24"/>
                <w:szCs w:val="24"/>
                <w:lang w:val="en-US"/>
              </w:rPr>
              <w:t>DOI</w:t>
            </w:r>
            <w:r w:rsidR="00824C22" w:rsidRPr="00824C22">
              <w:rPr>
                <w:bCs/>
                <w:sz w:val="24"/>
                <w:szCs w:val="24"/>
              </w:rPr>
              <w:t xml:space="preserve">: 10.33925/1683-3031-2019-19-4-11-14 </w:t>
            </w:r>
          </w:p>
          <w:p w:rsidR="00841430" w:rsidRDefault="00841430" w:rsidP="00824C22">
            <w:pPr>
              <w:rPr>
                <w:bCs/>
                <w:sz w:val="24"/>
                <w:szCs w:val="24"/>
              </w:rPr>
            </w:pPr>
          </w:p>
          <w:p w:rsidR="00841430" w:rsidRPr="00824C22" w:rsidRDefault="00841430" w:rsidP="0084143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Хамитова Н.Х. Влияние миофункциональных нарушений челюстно-лицевой области на формирование патологии прикуса / Игнатьева Л.А. // Казанский мед. журнал. 2019; 100 (3): 422–425. DOI: 10.17816/KMJ2019-422 </w:t>
            </w:r>
          </w:p>
        </w:tc>
      </w:tr>
      <w:tr w:rsidR="009F6790" w:rsidRPr="00450B4D" w:rsidTr="00A42EF4">
        <w:tc>
          <w:tcPr>
            <w:tcW w:w="2624" w:type="dxa"/>
            <w:vMerge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sz w:val="24"/>
                <w:szCs w:val="24"/>
              </w:rPr>
              <w:t>импакт</w:t>
            </w:r>
            <w:proofErr w:type="spellEnd"/>
            <w:r w:rsidRPr="00095164">
              <w:rPr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2624" w:type="dxa"/>
            <w:vMerge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proofErr w:type="spellStart"/>
            <w:r w:rsidRPr="00095164">
              <w:rPr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19" w:type="dxa"/>
          </w:tcPr>
          <w:p w:rsidR="009F6790" w:rsidRPr="000E1AFE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2624" w:type="dxa"/>
            <w:vMerge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 xml:space="preserve">Статья </w:t>
            </w:r>
            <w:r w:rsidRPr="00095164">
              <w:rPr>
                <w:sz w:val="24"/>
                <w:szCs w:val="24"/>
                <w:lang w:val="en-US"/>
              </w:rPr>
              <w:t>Scopus</w:t>
            </w:r>
            <w:r w:rsidRPr="00095164">
              <w:rPr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sz w:val="24"/>
                <w:szCs w:val="24"/>
              </w:rPr>
              <w:t>импакт</w:t>
            </w:r>
            <w:proofErr w:type="spellEnd"/>
            <w:r w:rsidRPr="00095164">
              <w:rPr>
                <w:sz w:val="24"/>
                <w:szCs w:val="24"/>
              </w:rPr>
              <w:t xml:space="preserve">-фактор журнала, </w:t>
            </w:r>
            <w:r w:rsidRPr="00095164">
              <w:rPr>
                <w:sz w:val="24"/>
                <w:szCs w:val="24"/>
              </w:rPr>
              <w:lastRenderedPageBreak/>
              <w:t>где опубликована статья; цитируемость статьи; ссылка на статью; DOI;</w:t>
            </w:r>
          </w:p>
        </w:tc>
        <w:tc>
          <w:tcPr>
            <w:tcW w:w="5219" w:type="dxa"/>
          </w:tcPr>
          <w:p w:rsidR="009F6790" w:rsidRPr="00340633" w:rsidRDefault="009F6790" w:rsidP="00A42EF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9F6790" w:rsidRPr="00450B4D" w:rsidTr="00A42EF4">
        <w:tc>
          <w:tcPr>
            <w:tcW w:w="2624" w:type="dxa"/>
            <w:vMerge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 xml:space="preserve">Статья </w:t>
            </w:r>
            <w:r w:rsidRPr="00095164">
              <w:rPr>
                <w:sz w:val="24"/>
                <w:szCs w:val="24"/>
                <w:lang w:val="en-US"/>
              </w:rPr>
              <w:t>Web</w:t>
            </w:r>
            <w:r w:rsidRPr="00095164">
              <w:rPr>
                <w:sz w:val="24"/>
                <w:szCs w:val="24"/>
              </w:rPr>
              <w:t xml:space="preserve"> </w:t>
            </w:r>
            <w:r w:rsidRPr="00095164">
              <w:rPr>
                <w:sz w:val="24"/>
                <w:szCs w:val="24"/>
                <w:lang w:val="en-US"/>
              </w:rPr>
              <w:t>of</w:t>
            </w:r>
            <w:r w:rsidRPr="00095164">
              <w:rPr>
                <w:sz w:val="24"/>
                <w:szCs w:val="24"/>
              </w:rPr>
              <w:t xml:space="preserve"> </w:t>
            </w:r>
            <w:r w:rsidRPr="00095164">
              <w:rPr>
                <w:sz w:val="24"/>
                <w:szCs w:val="24"/>
                <w:lang w:val="en-US"/>
              </w:rPr>
              <w:t>Since</w:t>
            </w:r>
            <w:r w:rsidRPr="00095164">
              <w:rPr>
                <w:sz w:val="24"/>
                <w:szCs w:val="24"/>
              </w:rPr>
              <w:t xml:space="preserve">, </w:t>
            </w:r>
            <w:proofErr w:type="spellStart"/>
            <w:r w:rsidRPr="00095164">
              <w:rPr>
                <w:sz w:val="24"/>
                <w:szCs w:val="24"/>
              </w:rPr>
              <w:t>WoK</w:t>
            </w:r>
            <w:proofErr w:type="spellEnd"/>
            <w:r w:rsidRPr="00095164">
              <w:rPr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sz w:val="24"/>
                <w:szCs w:val="24"/>
              </w:rPr>
              <w:t>импакт</w:t>
            </w:r>
            <w:proofErr w:type="spellEnd"/>
            <w:r w:rsidRPr="00095164">
              <w:rPr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5219" w:type="dxa"/>
          </w:tcPr>
          <w:p w:rsidR="009F6790" w:rsidRPr="00095164" w:rsidRDefault="009F6790" w:rsidP="009F6790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2624" w:type="dxa"/>
            <w:vMerge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>Изданные монографии (с выходными данными по ГОСТ)</w:t>
            </w:r>
            <w:r>
              <w:rPr>
                <w:sz w:val="24"/>
                <w:szCs w:val="24"/>
              </w:rPr>
              <w:t>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2624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8638C3" w:rsidRDefault="009F6790" w:rsidP="00A42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Pr="008638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 w:rsidRPr="0023676B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5219" w:type="dxa"/>
          </w:tcPr>
          <w:p w:rsidR="009F6790" w:rsidRPr="00095164" w:rsidRDefault="00F667EB" w:rsidP="00F667EB">
            <w:pPr>
              <w:jc w:val="both"/>
              <w:rPr>
                <w:sz w:val="24"/>
                <w:szCs w:val="24"/>
              </w:rPr>
            </w:pPr>
            <w:r w:rsidRPr="00673752">
              <w:rPr>
                <w:sz w:val="24"/>
                <w:szCs w:val="24"/>
              </w:rPr>
              <w:t xml:space="preserve">Докладчик – Мамаева Е.В., содокладчик </w:t>
            </w:r>
            <w:r>
              <w:rPr>
                <w:sz w:val="24"/>
                <w:szCs w:val="24"/>
              </w:rPr>
              <w:t xml:space="preserve">– </w:t>
            </w:r>
            <w:r w:rsidRPr="00673752">
              <w:rPr>
                <w:sz w:val="24"/>
                <w:szCs w:val="24"/>
              </w:rPr>
              <w:t>Акишева А.Р.</w:t>
            </w:r>
            <w:r>
              <w:rPr>
                <w:sz w:val="24"/>
                <w:szCs w:val="24"/>
              </w:rPr>
              <w:t xml:space="preserve"> </w:t>
            </w:r>
            <w:r w:rsidR="00F16012">
              <w:rPr>
                <w:sz w:val="24"/>
                <w:szCs w:val="24"/>
              </w:rPr>
              <w:t xml:space="preserve">Рецессия десны у </w:t>
            </w:r>
            <w:proofErr w:type="gramStart"/>
            <w:r w:rsidR="00F16012">
              <w:rPr>
                <w:sz w:val="24"/>
                <w:szCs w:val="24"/>
              </w:rPr>
              <w:t>детей….</w:t>
            </w:r>
            <w:proofErr w:type="gramEnd"/>
            <w:r w:rsidRPr="00673752">
              <w:rPr>
                <w:sz w:val="24"/>
                <w:szCs w:val="24"/>
              </w:rPr>
              <w:t xml:space="preserve">// Всероссийская научно-практическая конференция «Профессорские чтения им. </w:t>
            </w:r>
            <w:proofErr w:type="spellStart"/>
            <w:r w:rsidRPr="00673752">
              <w:rPr>
                <w:sz w:val="24"/>
                <w:szCs w:val="24"/>
              </w:rPr>
              <w:t>Овруцкого</w:t>
            </w:r>
            <w:proofErr w:type="spellEnd"/>
            <w:r w:rsidRPr="00673752">
              <w:rPr>
                <w:sz w:val="24"/>
                <w:szCs w:val="24"/>
              </w:rPr>
              <w:t>». Казань, 11 марта 2020 г.</w:t>
            </w: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6500F3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>Проведенные конференции</w:t>
            </w:r>
            <w:r>
              <w:rPr>
                <w:sz w:val="24"/>
                <w:szCs w:val="24"/>
              </w:rPr>
              <w:t xml:space="preserve"> </w:t>
            </w:r>
            <w:r w:rsidRPr="005875E7">
              <w:rPr>
                <w:b/>
                <w:sz w:val="24"/>
                <w:szCs w:val="24"/>
              </w:rPr>
              <w:t>(силами кафедры)</w:t>
            </w:r>
            <w:r w:rsidRPr="00095164">
              <w:rPr>
                <w:sz w:val="24"/>
                <w:szCs w:val="24"/>
              </w:rPr>
              <w:t xml:space="preserve"> с предоставлением программы и отчета конференции</w:t>
            </w:r>
            <w:r>
              <w:rPr>
                <w:sz w:val="24"/>
                <w:szCs w:val="24"/>
              </w:rPr>
              <w:t xml:space="preserve"> и сборник тезисов,</w:t>
            </w:r>
            <w:r w:rsidRPr="00095164">
              <w:rPr>
                <w:sz w:val="24"/>
                <w:szCs w:val="24"/>
              </w:rPr>
              <w:t xml:space="preserve"> за </w:t>
            </w:r>
            <w:r w:rsidRPr="0023676B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</w:t>
            </w:r>
            <w:proofErr w:type="gramStart"/>
            <w:r w:rsidR="00841430" w:rsidRPr="00841430">
              <w:rPr>
                <w:sz w:val="24"/>
                <w:szCs w:val="24"/>
              </w:rPr>
              <w:t>года</w:t>
            </w:r>
            <w:r w:rsidR="008414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6048E">
              <w:rPr>
                <w:b/>
                <w:sz w:val="24"/>
                <w:szCs w:val="24"/>
              </w:rPr>
              <w:t>оригинальный вариант программы конференции и сборника конференции предоставить в научный отдел</w:t>
            </w:r>
            <w:r>
              <w:rPr>
                <w:sz w:val="24"/>
                <w:szCs w:val="24"/>
              </w:rPr>
              <w:t xml:space="preserve">. </w:t>
            </w:r>
            <w:r w:rsidRPr="000D189A">
              <w:rPr>
                <w:sz w:val="24"/>
                <w:szCs w:val="24"/>
                <w:u w:val="single"/>
              </w:rPr>
              <w:t>(</w:t>
            </w:r>
            <w:r w:rsidRPr="00C6048E">
              <w:rPr>
                <w:b/>
                <w:sz w:val="24"/>
                <w:szCs w:val="24"/>
                <w:u w:val="single"/>
              </w:rPr>
              <w:t>программы конференций</w:t>
            </w:r>
            <w:r>
              <w:rPr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F6790" w:rsidRPr="00450B4D" w:rsidTr="00A42EF4">
        <w:trPr>
          <w:trHeight w:val="445"/>
        </w:trPr>
        <w:tc>
          <w:tcPr>
            <w:tcW w:w="2624" w:type="dxa"/>
            <w:vMerge w:val="restart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lastRenderedPageBreak/>
              <w:t xml:space="preserve">Список защитившихся за </w:t>
            </w:r>
            <w:r w:rsidRPr="0023676B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  <w:r w:rsidRPr="00095164">
              <w:rPr>
                <w:sz w:val="24"/>
                <w:szCs w:val="24"/>
              </w:rPr>
              <w:t>, с предоставлением автореферата</w:t>
            </w:r>
            <w:r>
              <w:rPr>
                <w:sz w:val="24"/>
                <w:szCs w:val="24"/>
              </w:rPr>
              <w:t xml:space="preserve"> (оригинала)</w:t>
            </w: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>кандидатские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2624" w:type="dxa"/>
            <w:vMerge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>докторские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5875E7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>Гранты с указанием № гранта, инвестор</w:t>
            </w:r>
            <w:r>
              <w:rPr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sz w:val="24"/>
                <w:szCs w:val="24"/>
              </w:rPr>
              <w:t>, сумма гранта</w:t>
            </w:r>
            <w:r>
              <w:rPr>
                <w:sz w:val="24"/>
                <w:szCs w:val="24"/>
              </w:rPr>
              <w:t>, № РК</w:t>
            </w:r>
            <w:r w:rsidRPr="00095164">
              <w:rPr>
                <w:sz w:val="24"/>
                <w:szCs w:val="24"/>
              </w:rPr>
              <w:t xml:space="preserve"> за </w:t>
            </w:r>
            <w:r w:rsidRPr="0023676B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  <w:r w:rsidR="00841430">
              <w:rPr>
                <w:sz w:val="24"/>
                <w:szCs w:val="24"/>
              </w:rPr>
              <w:t xml:space="preserve"> </w:t>
            </w:r>
            <w:r w:rsidRPr="005875E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 w:rsidRPr="005875E7">
              <w:rPr>
                <w:sz w:val="24"/>
                <w:szCs w:val="24"/>
              </w:rPr>
              <w:t>)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 на грант</w:t>
            </w:r>
            <w:r w:rsidRPr="00325664">
              <w:rPr>
                <w:sz w:val="24"/>
                <w:szCs w:val="24"/>
              </w:rPr>
              <w:t xml:space="preserve">ы с указанием № </w:t>
            </w:r>
            <w:r>
              <w:rPr>
                <w:sz w:val="24"/>
                <w:szCs w:val="24"/>
              </w:rPr>
              <w:t>заявки</w:t>
            </w:r>
            <w:r w:rsidRPr="00325664">
              <w:rPr>
                <w:sz w:val="24"/>
                <w:szCs w:val="24"/>
              </w:rPr>
              <w:t>, инвестор</w:t>
            </w:r>
            <w:r>
              <w:rPr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sz w:val="24"/>
                <w:szCs w:val="24"/>
              </w:rPr>
              <w:t>, сумма</w:t>
            </w:r>
            <w:r>
              <w:rPr>
                <w:sz w:val="24"/>
                <w:szCs w:val="24"/>
              </w:rPr>
              <w:t xml:space="preserve"> подаваемой</w:t>
            </w:r>
            <w:r w:rsidRPr="003256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заявки</w:t>
            </w:r>
            <w:r w:rsidRPr="00325664">
              <w:rPr>
                <w:sz w:val="24"/>
                <w:szCs w:val="24"/>
              </w:rPr>
              <w:t xml:space="preserve"> за </w:t>
            </w:r>
            <w:r w:rsidRPr="0023676B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B22C41" w:rsidRDefault="009F6790" w:rsidP="00A42EF4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Межкластерное</w:t>
            </w:r>
            <w:proofErr w:type="spellEnd"/>
            <w:r>
              <w:rPr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</w:t>
            </w:r>
            <w:proofErr w:type="gramStart"/>
            <w:r>
              <w:rPr>
                <w:bCs/>
                <w:sz w:val="24"/>
                <w:szCs w:val="24"/>
              </w:rPr>
              <w:t>практических  мероприятий</w:t>
            </w:r>
            <w:proofErr w:type="gramEnd"/>
            <w:r>
              <w:rPr>
                <w:bCs/>
                <w:sz w:val="24"/>
                <w:szCs w:val="24"/>
              </w:rPr>
              <w:t xml:space="preserve">, научная работа, гранты, и </w:t>
            </w:r>
            <w:proofErr w:type="spellStart"/>
            <w:r>
              <w:rPr>
                <w:bCs/>
                <w:sz w:val="24"/>
                <w:szCs w:val="24"/>
              </w:rPr>
              <w:t>тд</w:t>
            </w:r>
            <w:proofErr w:type="spellEnd"/>
            <w:r>
              <w:rPr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>
              <w:rPr>
                <w:bCs/>
                <w:sz w:val="24"/>
                <w:szCs w:val="24"/>
              </w:rPr>
              <w:t>ИжГМА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НижГМА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КирГМА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ПермГМУ</w:t>
            </w:r>
            <w:proofErr w:type="spellEnd"/>
            <w:r>
              <w:rPr>
                <w:bCs/>
                <w:sz w:val="24"/>
                <w:szCs w:val="24"/>
              </w:rPr>
              <w:t xml:space="preserve">. Ульяновский ГУ за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 xml:space="preserve"> 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5219" w:type="dxa"/>
          </w:tcPr>
          <w:p w:rsidR="009F6790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 w:rsidRPr="00095164">
              <w:rPr>
                <w:sz w:val="24"/>
                <w:szCs w:val="24"/>
              </w:rPr>
              <w:t>Другие награды</w:t>
            </w:r>
            <w:r>
              <w:rPr>
                <w:sz w:val="24"/>
                <w:szCs w:val="24"/>
              </w:rPr>
              <w:t xml:space="preserve"> (заслуженный деятель, какие либо медали)</w:t>
            </w:r>
            <w:r w:rsidRPr="00095164">
              <w:rPr>
                <w:sz w:val="24"/>
                <w:szCs w:val="24"/>
              </w:rPr>
              <w:t>, достижения</w:t>
            </w:r>
            <w:r>
              <w:rPr>
                <w:sz w:val="24"/>
                <w:szCs w:val="24"/>
              </w:rPr>
              <w:t>, победители конкурсов, олимпиад (различного уровня)</w:t>
            </w:r>
            <w:r w:rsidRPr="000951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другие достижения, награды </w:t>
            </w:r>
            <w:r w:rsidRPr="00095164">
              <w:rPr>
                <w:sz w:val="24"/>
                <w:szCs w:val="24"/>
              </w:rPr>
              <w:t xml:space="preserve">кафедры (сотрудников кафедр)  за </w:t>
            </w:r>
            <w:r w:rsidR="00841430" w:rsidRPr="00841430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325664" w:rsidRDefault="009F6790" w:rsidP="00A42EF4">
            <w:pPr>
              <w:rPr>
                <w:sz w:val="24"/>
                <w:szCs w:val="24"/>
              </w:rPr>
            </w:pPr>
            <w:r w:rsidRPr="00325664">
              <w:rPr>
                <w:bCs/>
                <w:sz w:val="24"/>
                <w:szCs w:val="24"/>
              </w:rPr>
              <w:t xml:space="preserve">Заключенные договора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 </w:t>
            </w:r>
            <w:r w:rsidRPr="0023676B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  <w:r w:rsidR="00841430">
              <w:rPr>
                <w:sz w:val="24"/>
                <w:szCs w:val="24"/>
              </w:rPr>
              <w:t xml:space="preserve"> </w:t>
            </w:r>
            <w:r w:rsidRPr="00325664">
              <w:rPr>
                <w:bCs/>
                <w:sz w:val="24"/>
                <w:szCs w:val="24"/>
              </w:rPr>
              <w:t>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сотрудники Вашей</w:t>
            </w:r>
            <w:r w:rsidRPr="000D189A">
              <w:rPr>
                <w:sz w:val="24"/>
                <w:szCs w:val="24"/>
              </w:rPr>
              <w:t xml:space="preserve"> кафедры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ред</w:t>
            </w:r>
            <w:proofErr w:type="spellEnd"/>
            <w:r>
              <w:rPr>
                <w:sz w:val="24"/>
                <w:szCs w:val="24"/>
              </w:rPr>
              <w:t xml:space="preserve"> коллегии, консультативные советы журналов (в каких и до какого срока), статус журнала указать.</w:t>
            </w:r>
          </w:p>
        </w:tc>
        <w:tc>
          <w:tcPr>
            <w:tcW w:w="5219" w:type="dxa"/>
          </w:tcPr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B23147" w:rsidRDefault="009F6790" w:rsidP="00A42EF4">
            <w:pPr>
              <w:rPr>
                <w:sz w:val="24"/>
                <w:szCs w:val="24"/>
              </w:rPr>
            </w:pPr>
            <w:r w:rsidRPr="00B23147">
              <w:rPr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5219" w:type="dxa"/>
          </w:tcPr>
          <w:p w:rsidR="009F6790" w:rsidRDefault="009F6790" w:rsidP="00A42EF4">
            <w:pPr>
              <w:rPr>
                <w:sz w:val="24"/>
                <w:szCs w:val="24"/>
              </w:rPr>
            </w:pPr>
          </w:p>
          <w:p w:rsidR="009F6790" w:rsidRPr="00095164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Pr="00B657AB" w:rsidRDefault="009F6790" w:rsidP="00A42E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bCs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bCs/>
                <w:sz w:val="24"/>
                <w:szCs w:val="24"/>
              </w:rPr>
              <w:t xml:space="preserve"> (председатель, </w:t>
            </w:r>
            <w:proofErr w:type="spellStart"/>
            <w:r>
              <w:rPr>
                <w:bCs/>
                <w:sz w:val="24"/>
                <w:szCs w:val="24"/>
              </w:rPr>
              <w:t>зам.председателя</w:t>
            </w:r>
            <w:proofErr w:type="spellEnd"/>
            <w:r>
              <w:rPr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5219" w:type="dxa"/>
          </w:tcPr>
          <w:p w:rsidR="009F6790" w:rsidRDefault="009F6790" w:rsidP="00A42EF4">
            <w:pPr>
              <w:rPr>
                <w:sz w:val="24"/>
                <w:szCs w:val="24"/>
              </w:rPr>
            </w:pPr>
          </w:p>
        </w:tc>
      </w:tr>
      <w:tr w:rsidR="009F6790" w:rsidRPr="00450B4D" w:rsidTr="00A42EF4">
        <w:tc>
          <w:tcPr>
            <w:tcW w:w="4670" w:type="dxa"/>
            <w:gridSpan w:val="2"/>
          </w:tcPr>
          <w:p w:rsidR="009F6790" w:rsidRDefault="009F6790" w:rsidP="00A42EF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Акты внедрения кафедры за </w:t>
            </w:r>
            <w:r w:rsidR="00841430" w:rsidRPr="00841430">
              <w:rPr>
                <w:sz w:val="24"/>
                <w:szCs w:val="24"/>
              </w:rPr>
              <w:t xml:space="preserve"> </w:t>
            </w:r>
            <w:r w:rsidR="00841430" w:rsidRPr="00841430">
              <w:rPr>
                <w:sz w:val="24"/>
                <w:szCs w:val="24"/>
                <w:lang w:val="en-US"/>
              </w:rPr>
              <w:t>II</w:t>
            </w:r>
            <w:r w:rsidR="00841430" w:rsidRPr="00841430">
              <w:rPr>
                <w:sz w:val="24"/>
                <w:szCs w:val="24"/>
              </w:rPr>
              <w:t xml:space="preserve"> квартал 2020 года</w:t>
            </w:r>
            <w:r w:rsidR="00841430">
              <w:rPr>
                <w:sz w:val="24"/>
                <w:szCs w:val="24"/>
              </w:rPr>
              <w:t xml:space="preserve"> </w:t>
            </w:r>
            <w:r w:rsidRPr="00A00975">
              <w:rPr>
                <w:b/>
                <w:sz w:val="24"/>
                <w:szCs w:val="24"/>
              </w:rPr>
              <w:t>в целом с предос</w:t>
            </w:r>
            <w:r>
              <w:rPr>
                <w:b/>
                <w:sz w:val="24"/>
                <w:szCs w:val="24"/>
              </w:rPr>
              <w:t>тавлением копий в научный отдел</w:t>
            </w:r>
          </w:p>
        </w:tc>
        <w:tc>
          <w:tcPr>
            <w:tcW w:w="5219" w:type="dxa"/>
          </w:tcPr>
          <w:p w:rsidR="009F6790" w:rsidRDefault="009F6790" w:rsidP="00A42EF4">
            <w:pPr>
              <w:rPr>
                <w:sz w:val="24"/>
                <w:szCs w:val="24"/>
              </w:rPr>
            </w:pPr>
          </w:p>
        </w:tc>
      </w:tr>
    </w:tbl>
    <w:p w:rsidR="009F6790" w:rsidRPr="00340633" w:rsidRDefault="009F6790" w:rsidP="009F6790">
      <w:pPr>
        <w:jc w:val="center"/>
        <w:rPr>
          <w:sz w:val="30"/>
          <w:szCs w:val="30"/>
        </w:rPr>
      </w:pPr>
    </w:p>
    <w:p w:rsidR="00841430" w:rsidRPr="00841430" w:rsidRDefault="00841430" w:rsidP="009F6790">
      <w:pPr>
        <w:rPr>
          <w:sz w:val="24"/>
          <w:szCs w:val="24"/>
        </w:rPr>
      </w:pPr>
      <w:r w:rsidRPr="00841430">
        <w:rPr>
          <w:sz w:val="24"/>
          <w:szCs w:val="24"/>
        </w:rPr>
        <w:t xml:space="preserve">Д.м.н., профессор кафедры стоматологии детского возраста </w:t>
      </w:r>
    </w:p>
    <w:p w:rsidR="009F6790" w:rsidRPr="00841430" w:rsidRDefault="00841430" w:rsidP="009F6790">
      <w:pPr>
        <w:rPr>
          <w:sz w:val="24"/>
          <w:szCs w:val="24"/>
        </w:rPr>
      </w:pPr>
      <w:proofErr w:type="spellStart"/>
      <w:r w:rsidRPr="00841430">
        <w:rPr>
          <w:sz w:val="24"/>
          <w:szCs w:val="24"/>
        </w:rPr>
        <w:t>Мамавеа</w:t>
      </w:r>
      <w:proofErr w:type="spellEnd"/>
      <w:r w:rsidRPr="00841430">
        <w:rPr>
          <w:sz w:val="24"/>
          <w:szCs w:val="24"/>
        </w:rPr>
        <w:t xml:space="preserve"> Е.В.</w:t>
      </w:r>
    </w:p>
    <w:p w:rsidR="009F6790" w:rsidRPr="002D022F" w:rsidRDefault="009F6790" w:rsidP="009F6790"/>
    <w:p w:rsidR="009F6790" w:rsidRDefault="009F6790"/>
    <w:p w:rsidR="009F6790" w:rsidRDefault="009F6790"/>
    <w:p w:rsidR="009F6790" w:rsidRDefault="009F6790"/>
    <w:sectPr w:rsidR="009F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B1"/>
    <w:rsid w:val="004948B1"/>
    <w:rsid w:val="00553A27"/>
    <w:rsid w:val="006C0E0C"/>
    <w:rsid w:val="00824C22"/>
    <w:rsid w:val="00841430"/>
    <w:rsid w:val="009F6790"/>
    <w:rsid w:val="00F16012"/>
    <w:rsid w:val="00F6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FA96"/>
  <w15:chartTrackingRefBased/>
  <w15:docId w15:val="{4BB55C56-DFC8-4775-9E9C-2AB58443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790"/>
    <w:rPr>
      <w:color w:val="0000FF"/>
      <w:u w:val="single"/>
    </w:rPr>
  </w:style>
  <w:style w:type="paragraph" w:customStyle="1" w:styleId="Default">
    <w:name w:val="Default"/>
    <w:rsid w:val="009F6790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a4">
    <w:name w:val="Normal (Web)"/>
    <w:basedOn w:val="a"/>
    <w:uiPriority w:val="99"/>
    <w:rsid w:val="009F679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99"/>
    <w:qFormat/>
    <w:rsid w:val="009F6790"/>
    <w:pPr>
      <w:spacing w:after="0" w:line="240" w:lineRule="auto"/>
    </w:pPr>
  </w:style>
  <w:style w:type="paragraph" w:customStyle="1" w:styleId="1">
    <w:name w:val="Обычный1"/>
    <w:rsid w:val="009F679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14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4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2020-05-15T17:15:00Z</cp:lastPrinted>
  <dcterms:created xsi:type="dcterms:W3CDTF">2020-04-09T10:42:00Z</dcterms:created>
  <dcterms:modified xsi:type="dcterms:W3CDTF">2020-05-18T14:24:00Z</dcterms:modified>
</cp:coreProperties>
</file>