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44" w:rsidRPr="00A00975" w:rsidRDefault="00395944" w:rsidP="00395944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24"/>
          <w:szCs w:val="24"/>
        </w:rPr>
        <w:t xml:space="preserve">Отчет кафедры стоматологии детского возраста за </w:t>
      </w:r>
      <w:r w:rsidR="006157B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квартал 2019 года</w:t>
      </w:r>
    </w:p>
    <w:tbl>
      <w:tblPr>
        <w:tblpPr w:leftFromText="180" w:rightFromText="180" w:vertAnchor="page" w:horzAnchor="margin" w:tblpY="2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08"/>
        <w:gridCol w:w="2640"/>
        <w:gridCol w:w="4940"/>
      </w:tblGrid>
      <w:tr w:rsidR="00395944" w:rsidRPr="00450B4D" w:rsidTr="00B976E9">
        <w:tc>
          <w:tcPr>
            <w:tcW w:w="3408" w:type="dxa"/>
            <w:vMerge w:val="restart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 года (все публикации дублируются в научную библиотеку)</w:t>
            </w:r>
          </w:p>
        </w:tc>
        <w:tc>
          <w:tcPr>
            <w:tcW w:w="26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ВАК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импакт-фактор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:rsidR="003F728F" w:rsidRPr="009743DC" w:rsidRDefault="003F728F" w:rsidP="003F728F">
            <w:pPr>
              <w:ind w:left="48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743D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Мамаева Е.В. /Акишева А.Р., </w:t>
            </w:r>
            <w:proofErr w:type="spellStart"/>
            <w:r w:rsidRPr="009743DC">
              <w:rPr>
                <w:rFonts w:ascii="Times New Roman" w:eastAsia="TimesNewRomanPSMT" w:hAnsi="Times New Roman" w:cs="Times New Roman"/>
                <w:sz w:val="24"/>
                <w:szCs w:val="24"/>
              </w:rPr>
              <w:t>Валеева</w:t>
            </w:r>
            <w:proofErr w:type="spellEnd"/>
            <w:r w:rsidRPr="009743D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И.Х., </w:t>
            </w:r>
          </w:p>
          <w:p w:rsidR="003F728F" w:rsidRPr="009743DC" w:rsidRDefault="003F728F" w:rsidP="003F728F">
            <w:pPr>
              <w:ind w:left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3DC">
              <w:rPr>
                <w:rFonts w:ascii="Times New Roman" w:eastAsia="TimesNewRomanPSMT" w:hAnsi="Times New Roman" w:cs="Times New Roman"/>
                <w:sz w:val="24"/>
                <w:szCs w:val="24"/>
              </w:rPr>
              <w:t>РЕЦЕССИЯ ДЕСНЫ У ДЕТЕЙ КАК МУЛЬТИФАКТОРИАЛЬНАЯ ПАТОЛОГИЯ (ОБЗОР ЛИТЕРАТУРЫ)</w:t>
            </w:r>
            <w:r w:rsidRPr="0097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Вятский медицинский вестник. – 2019. - №2. – С. 64-69. </w:t>
            </w:r>
            <w:proofErr w:type="spellStart"/>
            <w:r w:rsidRPr="009743DC">
              <w:rPr>
                <w:rFonts w:ascii="Times New Roman" w:eastAsia="Calibri" w:hAnsi="Times New Roman" w:cs="Times New Roman"/>
                <w:sz w:val="24"/>
                <w:szCs w:val="24"/>
              </w:rPr>
              <w:t>Импакт</w:t>
            </w:r>
            <w:proofErr w:type="spellEnd"/>
            <w:r w:rsidRPr="0097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 0,19</w:t>
            </w:r>
          </w:p>
          <w:p w:rsidR="003F728F" w:rsidRPr="009743DC" w:rsidRDefault="003F728F" w:rsidP="003F728F">
            <w:pPr>
              <w:ind w:left="48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743DC">
              <w:rPr>
                <w:rFonts w:ascii="Times New Roman" w:eastAsia="TimesNewRomanPSMT" w:hAnsi="Times New Roman" w:cs="Times New Roman"/>
                <w:sz w:val="24"/>
                <w:szCs w:val="24"/>
              </w:rPr>
              <w:t>Абдрашитова А.Б. ЭКСПЕРТИЗА ВРЕМЕННОЙ НЕТРУДОСПОСОБНОСТИ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9743DC">
              <w:rPr>
                <w:rFonts w:ascii="Times New Roman" w:eastAsia="TimesNewRomanPSMT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9743DC">
              <w:rPr>
                <w:rFonts w:ascii="Times New Roman" w:eastAsia="TimesNewRomanPSMT" w:hAnsi="Times New Roman" w:cs="Times New Roman"/>
                <w:sz w:val="24"/>
                <w:szCs w:val="24"/>
              </w:rPr>
              <w:t>СТОМАТОЛОГИЧЕСКИХ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9743DC">
              <w:rPr>
                <w:rFonts w:ascii="Times New Roman" w:eastAsia="TimesNewRomanPSMT" w:hAnsi="Times New Roman" w:cs="Times New Roman"/>
                <w:sz w:val="24"/>
                <w:szCs w:val="24"/>
              </w:rPr>
              <w:t>МЕДИЦИНСКИХ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9743DC"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ОРГАНИЗАЦИЯХ ПРИ НЕОДОНТОГЕННЫХ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9743DC">
              <w:rPr>
                <w:rFonts w:ascii="Times New Roman" w:eastAsia="TimesNewRomanPSMT" w:hAnsi="Times New Roman" w:cs="Times New Roman"/>
                <w:sz w:val="24"/>
                <w:szCs w:val="24"/>
              </w:rPr>
              <w:t>ВОСПАЛИТЕЛЬНЫХ ЗАБОЛЕВАНИЯХ ЧЕЛЮСТНО-ЛИЦЕВОЙ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9743DC">
              <w:rPr>
                <w:rFonts w:ascii="Times New Roman" w:eastAsia="TimesNewRomanPSMT" w:hAnsi="Times New Roman" w:cs="Times New Roman"/>
                <w:sz w:val="24"/>
                <w:szCs w:val="24"/>
              </w:rPr>
              <w:t>ОБЛАСТИ</w:t>
            </w:r>
            <w:r w:rsidRPr="0097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43DC">
              <w:rPr>
                <w:rFonts w:ascii="Times New Roman" w:eastAsia="TimesNewRomanPSMT" w:hAnsi="Times New Roman" w:cs="Times New Roman"/>
                <w:sz w:val="24"/>
                <w:szCs w:val="24"/>
              </w:rPr>
              <w:t>/</w:t>
            </w:r>
            <w:proofErr w:type="spellStart"/>
            <w:r w:rsidRPr="009743DC">
              <w:rPr>
                <w:rFonts w:ascii="Times New Roman" w:eastAsia="TimesNewRomanPSMT" w:hAnsi="Times New Roman" w:cs="Times New Roman"/>
                <w:sz w:val="24"/>
                <w:szCs w:val="24"/>
              </w:rPr>
              <w:t>Салеев</w:t>
            </w:r>
            <w:proofErr w:type="spellEnd"/>
            <w:r w:rsidRPr="009743D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Р.А., Шамсутдинов М.И., Иванов О.А.</w:t>
            </w:r>
          </w:p>
          <w:p w:rsidR="003F728F" w:rsidRPr="009743DC" w:rsidRDefault="003F728F" w:rsidP="003F728F">
            <w:pPr>
              <w:ind w:left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//Вятский медицинский вестник. – 2019. - №2. – С.77-80.  </w:t>
            </w:r>
            <w:proofErr w:type="spellStart"/>
            <w:r w:rsidRPr="009743DC">
              <w:rPr>
                <w:rFonts w:ascii="Times New Roman" w:eastAsia="Calibri" w:hAnsi="Times New Roman" w:cs="Times New Roman"/>
                <w:sz w:val="24"/>
                <w:szCs w:val="24"/>
              </w:rPr>
              <w:t>Импакт</w:t>
            </w:r>
            <w:proofErr w:type="spellEnd"/>
            <w:r w:rsidRPr="00974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 0,19</w:t>
            </w:r>
          </w:p>
          <w:p w:rsidR="00395944" w:rsidRDefault="00395944" w:rsidP="003959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Мамаева Е.В. Лечение пациента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эктодермальной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дисплазией. //Стоматология детского возраста и профилактика. – 2019. - №1 (69). - С.60-65.  /Соавторы. Васильев Д.В., Султанова Э.И.,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Билалова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А.А.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Импакт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фактор – 0,892)</w:t>
            </w:r>
          </w:p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944" w:rsidRPr="00450B4D" w:rsidTr="00B976E9">
        <w:tc>
          <w:tcPr>
            <w:tcW w:w="3408" w:type="dxa"/>
            <w:vMerge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импакт-фактор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944" w:rsidRPr="00450B4D" w:rsidTr="00B976E9">
        <w:tc>
          <w:tcPr>
            <w:tcW w:w="3408" w:type="dxa"/>
            <w:vMerge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40" w:type="dxa"/>
          </w:tcPr>
          <w:p w:rsidR="00395944" w:rsidRDefault="00395944" w:rsidP="003959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12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Мамаева Е.В. РАСПРОСТРАНЕННОСТЬ И КЛИНИКО-ФУНКЦИОНАЛЬНАЯ ОЦЕНКА МЕЛКОГО НИЖНЕГО ПРЕДДВЕРИЯ РТА У ДЕТЕЙ // Исторические вехи развития стоматологической службы Республики Башкортостан: сб. </w:t>
            </w:r>
            <w:proofErr w:type="spellStart"/>
            <w:r w:rsidRPr="004812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</w:t>
            </w:r>
            <w:proofErr w:type="spellEnd"/>
            <w:r w:rsidRPr="004812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трудов, посвященный 100- летнему юбилею со дня образования Республики Башкортостан: Уфа: ФГБОУ ВО БГМУ Минздрава России, 2019.  С. 140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4812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149</w:t>
            </w:r>
          </w:p>
          <w:p w:rsidR="003F728F" w:rsidRDefault="003F728F" w:rsidP="003959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F728F" w:rsidRDefault="003F728F" w:rsidP="003F728F">
            <w:proofErr w:type="spellStart"/>
            <w:r>
              <w:t>Яхина</w:t>
            </w:r>
            <w:proofErr w:type="spellEnd"/>
            <w:r>
              <w:t xml:space="preserve"> З.Х. Методы исследования ВНЧС. </w:t>
            </w:r>
            <w:proofErr w:type="spellStart"/>
            <w:r>
              <w:lastRenderedPageBreak/>
              <w:t>Низамутдинова</w:t>
            </w:r>
            <w:proofErr w:type="spellEnd"/>
            <w:r>
              <w:t xml:space="preserve"> Н.М. //Сборник статей Х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  Российской научно-практической конференции с международным участием «Здоровье человека в ХХ</w:t>
            </w:r>
            <w:r>
              <w:rPr>
                <w:lang w:val="en-US"/>
              </w:rPr>
              <w:t>I</w:t>
            </w:r>
            <w:r>
              <w:t xml:space="preserve"> веке». – Казань, 29-30 марта 2019 г. </w:t>
            </w:r>
          </w:p>
          <w:p w:rsidR="003F728F" w:rsidRDefault="003F728F" w:rsidP="003959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944" w:rsidRPr="00450B4D" w:rsidTr="00B976E9">
        <w:tc>
          <w:tcPr>
            <w:tcW w:w="3408" w:type="dxa"/>
            <w:vMerge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импакт-фактор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944" w:rsidRPr="00450B4D" w:rsidTr="00B976E9">
        <w:tc>
          <w:tcPr>
            <w:tcW w:w="3408" w:type="dxa"/>
            <w:vMerge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Since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импакт-фактор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944" w:rsidRPr="00450B4D" w:rsidTr="00B976E9">
        <w:tc>
          <w:tcPr>
            <w:tcW w:w="3408" w:type="dxa"/>
            <w:vMerge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Изданные монографии (с выходными данными по ГОСТ)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944" w:rsidRPr="00450B4D" w:rsidTr="00B976E9">
        <w:tc>
          <w:tcPr>
            <w:tcW w:w="3408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944" w:rsidRPr="00450B4D" w:rsidTr="00B976E9">
        <w:tc>
          <w:tcPr>
            <w:tcW w:w="6048" w:type="dxa"/>
            <w:gridSpan w:val="2"/>
          </w:tcPr>
          <w:p w:rsidR="00395944" w:rsidRPr="008638C3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 2019 года</w:t>
            </w:r>
          </w:p>
        </w:tc>
        <w:tc>
          <w:tcPr>
            <w:tcW w:w="49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944" w:rsidRPr="00450B4D" w:rsidTr="00B976E9">
        <w:tc>
          <w:tcPr>
            <w:tcW w:w="6048" w:type="dxa"/>
            <w:gridSpan w:val="2"/>
          </w:tcPr>
          <w:p w:rsidR="00395944" w:rsidRPr="006500F3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с предоставлением программы и отчета конференции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сборник тезисов,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I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2019г., </w:t>
            </w:r>
            <w:r w:rsidRPr="00C6048E">
              <w:rPr>
                <w:rFonts w:ascii="Times New Roman" w:hAnsi="Times New Roman"/>
                <w:b/>
                <w:sz w:val="24"/>
                <w:szCs w:val="24"/>
              </w:rPr>
              <w:t>оригинальный вариант программы конференции и сборника конференции предоставить в научный отдел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proofErr w:type="gramStart"/>
            <w:r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</w:t>
            </w:r>
            <w:proofErr w:type="gramEnd"/>
            <w:r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рограммы конференций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95944" w:rsidRPr="00450B4D" w:rsidTr="00B976E9">
        <w:trPr>
          <w:trHeight w:val="445"/>
        </w:trPr>
        <w:tc>
          <w:tcPr>
            <w:tcW w:w="3408" w:type="dxa"/>
            <w:vMerge w:val="restart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</w:t>
            </w:r>
            <w:proofErr w:type="gramStart"/>
            <w:r w:rsidRPr="00095164">
              <w:rPr>
                <w:rFonts w:ascii="Times New Roman" w:hAnsi="Times New Roman"/>
                <w:sz w:val="24"/>
                <w:szCs w:val="24"/>
              </w:rPr>
              <w:t>защитившихся</w:t>
            </w:r>
            <w:proofErr w:type="gramEnd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2019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с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предоставлением автореферата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(оригинала)</w:t>
            </w:r>
          </w:p>
        </w:tc>
        <w:tc>
          <w:tcPr>
            <w:tcW w:w="26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>кандидатские</w:t>
            </w:r>
          </w:p>
        </w:tc>
        <w:tc>
          <w:tcPr>
            <w:tcW w:w="49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944" w:rsidRPr="00450B4D" w:rsidTr="00B976E9">
        <w:tc>
          <w:tcPr>
            <w:tcW w:w="3408" w:type="dxa"/>
            <w:vMerge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944" w:rsidRPr="00450B4D" w:rsidTr="00B976E9">
        <w:tc>
          <w:tcPr>
            <w:tcW w:w="6048" w:type="dxa"/>
            <w:gridSpan w:val="2"/>
          </w:tcPr>
          <w:p w:rsidR="00395944" w:rsidRPr="005875E7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>Гранты с указанием № гранта,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указанием ссылки на указ, постановление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944" w:rsidRPr="00450B4D" w:rsidTr="00B976E9">
        <w:tc>
          <w:tcPr>
            <w:tcW w:w="6048" w:type="dxa"/>
            <w:gridSpan w:val="2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за I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944" w:rsidRPr="00450B4D" w:rsidTr="00B976E9">
        <w:tc>
          <w:tcPr>
            <w:tcW w:w="6048" w:type="dxa"/>
            <w:gridSpan w:val="2"/>
          </w:tcPr>
          <w:p w:rsidR="00395944" w:rsidRPr="00B22C41" w:rsidRDefault="00395944" w:rsidP="00B976E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Межкластерное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(участие в конференциях, проведение совместных научно-практических  мероприятий, научная работа, гранты,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ИжГМА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НижГМА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КирГМА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ПермГМУ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Ульяновский ГУ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B22C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кв. 2019г.</w:t>
            </w:r>
          </w:p>
        </w:tc>
        <w:tc>
          <w:tcPr>
            <w:tcW w:w="4940" w:type="dxa"/>
          </w:tcPr>
          <w:p w:rsidR="0039594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944" w:rsidRPr="00450B4D" w:rsidTr="00B976E9">
        <w:tc>
          <w:tcPr>
            <w:tcW w:w="6048" w:type="dxa"/>
            <w:gridSpan w:val="2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5164">
              <w:rPr>
                <w:rFonts w:ascii="Times New Roman" w:hAnsi="Times New Roman"/>
                <w:sz w:val="24"/>
                <w:szCs w:val="24"/>
              </w:rPr>
              <w:t>Другие награды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(заслуженный деятель, какие либо медали)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достижения</w:t>
            </w:r>
            <w:r>
              <w:rPr>
                <w:rFonts w:ascii="Times New Roman" w:hAnsi="Times New Roman"/>
                <w:sz w:val="24"/>
                <w:szCs w:val="24"/>
              </w:rPr>
              <w:t>, победители конкурсов, олимпиад (различного уровня)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другие достижения, награды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кафедры (сотрудников кафедр) 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 года</w:t>
            </w:r>
            <w:proofErr w:type="gramEnd"/>
          </w:p>
        </w:tc>
        <w:tc>
          <w:tcPr>
            <w:tcW w:w="49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944" w:rsidRPr="00450B4D" w:rsidTr="00B976E9">
        <w:tc>
          <w:tcPr>
            <w:tcW w:w="6048" w:type="dxa"/>
            <w:gridSpan w:val="2"/>
          </w:tcPr>
          <w:p w:rsidR="00395944" w:rsidRPr="003256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Заключенные договора о научном сотрудничестве с регионами, организациями и другими </w:t>
            </w:r>
            <w:proofErr w:type="gramStart"/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учреждениями</w:t>
            </w:r>
            <w:proofErr w:type="gramEnd"/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как на территории Российской Федерации, так и за пределами Российской Федерации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кв. 2019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49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944" w:rsidRPr="00450B4D" w:rsidTr="00B976E9">
        <w:tc>
          <w:tcPr>
            <w:tcW w:w="6048" w:type="dxa"/>
            <w:gridSpan w:val="2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коллегии, консультативные советы журналов (в каких и до какого срока), статус журнала указать.</w:t>
            </w:r>
          </w:p>
        </w:tc>
        <w:tc>
          <w:tcPr>
            <w:tcW w:w="4940" w:type="dxa"/>
          </w:tcPr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944" w:rsidRPr="00450B4D" w:rsidTr="00B976E9">
        <w:tc>
          <w:tcPr>
            <w:tcW w:w="6048" w:type="dxa"/>
            <w:gridSpan w:val="2"/>
          </w:tcPr>
          <w:p w:rsidR="00395944" w:rsidRPr="00B23147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:rsidR="0039594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5944" w:rsidRPr="0009516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944" w:rsidRPr="00450B4D" w:rsidTr="00B976E9">
        <w:tc>
          <w:tcPr>
            <w:tcW w:w="6048" w:type="dxa"/>
            <w:gridSpan w:val="2"/>
          </w:tcPr>
          <w:p w:rsidR="00395944" w:rsidRPr="00B657AB" w:rsidRDefault="00395944" w:rsidP="00B976E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Являются ли сотрудники кафедры членами Диссертационного совета (указать номер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название,  по какой специальности, ВУЗ, город, в качестве кого входит в состав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(председатель, зам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редседателя, секретарь, член совета))</w:t>
            </w:r>
          </w:p>
        </w:tc>
        <w:tc>
          <w:tcPr>
            <w:tcW w:w="4940" w:type="dxa"/>
          </w:tcPr>
          <w:p w:rsidR="00395944" w:rsidRDefault="00395944" w:rsidP="00B97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5944" w:rsidRPr="00BE112F" w:rsidRDefault="00395944" w:rsidP="00395944">
      <w:pPr>
        <w:spacing w:after="0"/>
        <w:rPr>
          <w:vanish/>
        </w:rPr>
      </w:pPr>
    </w:p>
    <w:p w:rsidR="00395944" w:rsidRDefault="00395944" w:rsidP="00395944">
      <w:pPr>
        <w:rPr>
          <w:rFonts w:ascii="Times New Roman" w:hAnsi="Times New Roman"/>
          <w:sz w:val="24"/>
          <w:szCs w:val="24"/>
        </w:rPr>
      </w:pPr>
    </w:p>
    <w:p w:rsidR="00395944" w:rsidRPr="002152BC" w:rsidRDefault="00395944" w:rsidP="003959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Д.м.н., профессор Мамаева Е.В. </w:t>
      </w:r>
    </w:p>
    <w:p w:rsidR="00395944" w:rsidRDefault="00395944" w:rsidP="00395944"/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12B5" w:rsidRDefault="00C012B5" w:rsidP="00C012B5">
      <w:pPr>
        <w:autoSpaceDE w:val="0"/>
        <w:autoSpaceDN w:val="0"/>
        <w:adjustRightInd w:val="0"/>
        <w:spacing w:after="21" w:line="240" w:lineRule="auto"/>
        <w:rPr>
          <w:rFonts w:ascii="Times New Roman" w:hAnsi="Times New Roman" w:cs="Times New Roman"/>
          <w:color w:val="000000"/>
        </w:rPr>
      </w:pPr>
      <w:r>
        <w:rPr>
          <w:b/>
          <w:bCs/>
          <w:sz w:val="28"/>
          <w:szCs w:val="28"/>
        </w:rPr>
        <w:t>93-Я МЕЖДУНАРОДНАЯ СТУДЕНЧЕСКАЯ НАУЧНО-ПРАКТИЧЕСКАЯ КОНФЕРЕНЦИЯ «Белые цветы»</w:t>
      </w:r>
    </w:p>
    <w:p w:rsidR="00C012B5" w:rsidRPr="00C012B5" w:rsidRDefault="00C012B5" w:rsidP="00C012B5">
      <w:pPr>
        <w:autoSpaceDE w:val="0"/>
        <w:autoSpaceDN w:val="0"/>
        <w:adjustRightInd w:val="0"/>
        <w:spacing w:after="21" w:line="240" w:lineRule="auto"/>
        <w:rPr>
          <w:rFonts w:ascii="Times New Roman" w:hAnsi="Times New Roman" w:cs="Times New Roman"/>
          <w:color w:val="000000"/>
        </w:rPr>
      </w:pPr>
      <w:r w:rsidRPr="00C012B5">
        <w:rPr>
          <w:rFonts w:ascii="Times New Roman" w:hAnsi="Times New Roman" w:cs="Times New Roman"/>
          <w:color w:val="000000"/>
        </w:rPr>
        <w:t xml:space="preserve">Акишева А.Р., </w:t>
      </w:r>
      <w:proofErr w:type="spellStart"/>
      <w:r w:rsidRPr="00C012B5">
        <w:rPr>
          <w:rFonts w:ascii="Times New Roman" w:hAnsi="Times New Roman" w:cs="Times New Roman"/>
          <w:color w:val="000000"/>
        </w:rPr>
        <w:t>Имамиева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Р.Д. (КГМУ) ВЗАИМОСВЯЗЬ ПОЛИМОРФИЗМА ГЕНОВ IL1А И IL1B С РАЗВИТИЕМ РЕЦЕССИИ ДЕСНЫ У ДЕТЕЙ. </w:t>
      </w:r>
      <w:proofErr w:type="gramStart"/>
      <w:r w:rsidRPr="00C012B5">
        <w:rPr>
          <w:rFonts w:ascii="Times New Roman" w:hAnsi="Times New Roman" w:cs="Times New Roman"/>
          <w:color w:val="000000"/>
        </w:rPr>
        <w:t xml:space="preserve">Научный руководитель – д.м.н., проф. Мамаева Е.В. </w:t>
      </w:r>
      <w:proofErr w:type="gramEnd"/>
    </w:p>
    <w:p w:rsid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12B5">
        <w:rPr>
          <w:rFonts w:ascii="Times New Roman" w:hAnsi="Times New Roman" w:cs="Times New Roman"/>
          <w:color w:val="000000"/>
        </w:rPr>
        <w:t xml:space="preserve">2. Аминов Б.М. (КГМУ) ИСПОЛЬЗОВАНИЕ ВИНТОВ - РАСШИРЕНИЕ ВОЗМОЖНОСТЕЙ ОРТОДОНТИЧЕСКОГО ЛЕЧЕНИЯ. Научный руководитель – к.м.н., асс. </w:t>
      </w:r>
      <w:proofErr w:type="spellStart"/>
      <w:r w:rsidRPr="00C012B5">
        <w:rPr>
          <w:rFonts w:ascii="Times New Roman" w:hAnsi="Times New Roman" w:cs="Times New Roman"/>
          <w:color w:val="000000"/>
        </w:rPr>
        <w:t>Яхина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З.Х. </w:t>
      </w: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C012B5">
        <w:rPr>
          <w:rFonts w:ascii="Times New Roman" w:hAnsi="Times New Roman" w:cs="Times New Roman"/>
          <w:color w:val="000000"/>
        </w:rPr>
        <w:lastRenderedPageBreak/>
        <w:t>Билалова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А.А. (КГМУ) ЛЕЧЕНИЕ ПАЦИЕНТА С ЭКТОДЕРМАЛЬНОЙ ДИСПЛАЗИЕЙ. КЛИНИЧЕСКИЙ СЛУЧАЙ</w:t>
      </w:r>
      <w:proofErr w:type="gramStart"/>
      <w:r w:rsidRPr="00C012B5">
        <w:rPr>
          <w:rFonts w:ascii="Times New Roman" w:hAnsi="Times New Roman" w:cs="Times New Roman"/>
          <w:color w:val="000000"/>
        </w:rPr>
        <w:t>.</w:t>
      </w:r>
      <w:proofErr w:type="gramEnd"/>
      <w:r w:rsidRPr="00C012B5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012B5">
        <w:rPr>
          <w:rFonts w:ascii="Times New Roman" w:hAnsi="Times New Roman" w:cs="Times New Roman"/>
          <w:color w:val="000000"/>
        </w:rPr>
        <w:t>д</w:t>
      </w:r>
      <w:proofErr w:type="gramEnd"/>
      <w:r w:rsidRPr="00C012B5">
        <w:rPr>
          <w:rFonts w:ascii="Times New Roman" w:hAnsi="Times New Roman" w:cs="Times New Roman"/>
          <w:color w:val="000000"/>
        </w:rPr>
        <w:t xml:space="preserve">.м.н., проф. Мамаева Е.В. </w:t>
      </w:r>
    </w:p>
    <w:p w:rsid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12B5">
        <w:rPr>
          <w:rFonts w:ascii="Times New Roman" w:hAnsi="Times New Roman" w:cs="Times New Roman"/>
          <w:color w:val="000000"/>
        </w:rPr>
        <w:t xml:space="preserve">Васильева А. В. (КГМУ) ЛЕЧЕНИЕ ПЕРИОДОНТИТОВ ПОСТОЯННЫХ ЗУБОВ С НЕСФОРМИРОВАННЫМИ КОРНЯМИ. Научный руководитель – к.м.н., асс. </w:t>
      </w:r>
      <w:proofErr w:type="spellStart"/>
      <w:r w:rsidRPr="00C012B5">
        <w:rPr>
          <w:rFonts w:ascii="Times New Roman" w:hAnsi="Times New Roman" w:cs="Times New Roman"/>
          <w:color w:val="000000"/>
        </w:rPr>
        <w:t>Габдрахманова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М.Г. </w:t>
      </w:r>
    </w:p>
    <w:p w:rsid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C012B5">
        <w:rPr>
          <w:rFonts w:ascii="Times New Roman" w:hAnsi="Times New Roman" w:cs="Times New Roman"/>
          <w:color w:val="000000"/>
        </w:rPr>
        <w:t>Гамберова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Ю.Р., Колесникова Ю.Н. (КГМУ) РАСПРОСТРАНЕННОСТЬ ГАЛИТОЗА У ДЕТЕЙ ДО 12 ЛЕТ. Научный руководитель – д.м.н., доц. </w:t>
      </w:r>
      <w:proofErr w:type="spellStart"/>
      <w:r w:rsidRPr="00C012B5">
        <w:rPr>
          <w:rFonts w:ascii="Times New Roman" w:hAnsi="Times New Roman" w:cs="Times New Roman"/>
          <w:color w:val="000000"/>
        </w:rPr>
        <w:t>Ширяк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Т.Ю. </w:t>
      </w:r>
    </w:p>
    <w:p w:rsid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C012B5">
        <w:rPr>
          <w:rFonts w:ascii="Times New Roman" w:hAnsi="Times New Roman" w:cs="Times New Roman"/>
          <w:color w:val="000000"/>
        </w:rPr>
        <w:t>Гильфанов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Б.Р., </w:t>
      </w:r>
      <w:proofErr w:type="spellStart"/>
      <w:r w:rsidRPr="00C012B5">
        <w:rPr>
          <w:rFonts w:ascii="Times New Roman" w:hAnsi="Times New Roman" w:cs="Times New Roman"/>
          <w:color w:val="000000"/>
        </w:rPr>
        <w:t>Насортдинова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А.М. (КГМУ) ЭМОЦИОНАЛЬНОЕ СОСТОЯНИЕ СТУДЕНТОВ ВЫПУСКНИКОВ СТОМАТОЛОГИЧЕСКОГО ФАКУЛЬТЕТА Научный руководитель – к.м.н., асс. Ахметова Г.М. </w:t>
      </w: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12B5">
        <w:rPr>
          <w:rFonts w:ascii="Times New Roman" w:hAnsi="Times New Roman" w:cs="Times New Roman"/>
          <w:color w:val="000000"/>
        </w:rPr>
        <w:t xml:space="preserve">Давыдова А.Д., Сафронова Д.В. (КГМУ) </w:t>
      </w:r>
      <w:proofErr w:type="gramStart"/>
      <w:r w:rsidRPr="00C012B5">
        <w:rPr>
          <w:rFonts w:ascii="Times New Roman" w:hAnsi="Times New Roman" w:cs="Times New Roman"/>
          <w:color w:val="000000"/>
        </w:rPr>
        <w:t>НЕСОВЕРШЕННЫЙ</w:t>
      </w:r>
      <w:proofErr w:type="gramEnd"/>
      <w:r w:rsidRPr="00C012B5">
        <w:rPr>
          <w:rFonts w:ascii="Times New Roman" w:hAnsi="Times New Roman" w:cs="Times New Roman"/>
          <w:color w:val="000000"/>
        </w:rPr>
        <w:t xml:space="preserve"> АМЕЛОГЕНЕЗ. КЛИНИЧЕСКИЕ ПРОЯВЛЕНИЯ. Научный руководитель – д.м.н., доц. </w:t>
      </w:r>
      <w:proofErr w:type="spellStart"/>
      <w:r w:rsidRPr="00C012B5">
        <w:rPr>
          <w:rFonts w:ascii="Times New Roman" w:hAnsi="Times New Roman" w:cs="Times New Roman"/>
          <w:color w:val="000000"/>
        </w:rPr>
        <w:t>Ширяк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Т.Ю. </w:t>
      </w: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12B5">
        <w:rPr>
          <w:rFonts w:ascii="Times New Roman" w:hAnsi="Times New Roman" w:cs="Times New Roman"/>
          <w:color w:val="000000"/>
        </w:rPr>
        <w:t xml:space="preserve">Загреева А.А., Ильина К.А., Сергеева Ю.С. (КГМУ) ЭФФЕКТИВНОСТЬ НЕПРЯМОГО МЕТОДА ЛЕЧЕНИЯ ГЛУБОКИХ КАРИОЗНЫХ ПОРАЖЕНИЙ ВРЕМЕННЫХ ЗУБОВ. Научный руководитель – д.м.н., доц. </w:t>
      </w:r>
      <w:proofErr w:type="spellStart"/>
      <w:r w:rsidRPr="00C012B5">
        <w:rPr>
          <w:rFonts w:ascii="Times New Roman" w:hAnsi="Times New Roman" w:cs="Times New Roman"/>
          <w:color w:val="000000"/>
        </w:rPr>
        <w:t>Ширяк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Т.Ю. </w:t>
      </w:r>
    </w:p>
    <w:p w:rsid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12B5" w:rsidRPr="00C012B5" w:rsidRDefault="00C012B5" w:rsidP="00C012B5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</w:rPr>
      </w:pPr>
      <w:r w:rsidRPr="00C012B5">
        <w:rPr>
          <w:rFonts w:ascii="Times New Roman" w:hAnsi="Times New Roman" w:cs="Times New Roman"/>
          <w:color w:val="000000"/>
        </w:rPr>
        <w:t xml:space="preserve">Михалева М.Д., </w:t>
      </w:r>
      <w:proofErr w:type="spellStart"/>
      <w:r w:rsidRPr="00C012B5">
        <w:rPr>
          <w:rFonts w:ascii="Times New Roman" w:hAnsi="Times New Roman" w:cs="Times New Roman"/>
          <w:color w:val="000000"/>
        </w:rPr>
        <w:t>Сибгатуллина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Л.Ф. (КГМУ) РЕСТАВРАЦИЯ ВРЕМЕННЫХ ЗУБОВ ПРИ ЗНАЧИТЕЛЬНОМ РАЗРУШЕНИИ КОРОНКИ. Научный руководитель – д.м.н., доц. </w:t>
      </w:r>
      <w:proofErr w:type="spellStart"/>
      <w:r w:rsidRPr="00C012B5">
        <w:rPr>
          <w:rFonts w:ascii="Times New Roman" w:hAnsi="Times New Roman" w:cs="Times New Roman"/>
          <w:color w:val="000000"/>
        </w:rPr>
        <w:t>Ширяк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Т.Ю. </w:t>
      </w:r>
    </w:p>
    <w:p w:rsidR="00C012B5" w:rsidRPr="00C012B5" w:rsidRDefault="00C012B5" w:rsidP="00C012B5">
      <w:pPr>
        <w:autoSpaceDE w:val="0"/>
        <w:autoSpaceDN w:val="0"/>
        <w:adjustRightInd w:val="0"/>
        <w:spacing w:after="23" w:line="240" w:lineRule="auto"/>
        <w:rPr>
          <w:rFonts w:ascii="Times New Roman" w:hAnsi="Times New Roman" w:cs="Times New Roman"/>
          <w:color w:val="000000"/>
        </w:rPr>
      </w:pPr>
      <w:r w:rsidRPr="00C012B5">
        <w:rPr>
          <w:rFonts w:ascii="Times New Roman" w:hAnsi="Times New Roman" w:cs="Times New Roman"/>
          <w:color w:val="000000"/>
        </w:rPr>
        <w:t xml:space="preserve">22. </w:t>
      </w:r>
      <w:proofErr w:type="spellStart"/>
      <w:r w:rsidRPr="00C012B5">
        <w:rPr>
          <w:rFonts w:ascii="Times New Roman" w:hAnsi="Times New Roman" w:cs="Times New Roman"/>
          <w:color w:val="000000"/>
        </w:rPr>
        <w:t>Насортдинова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А.М., </w:t>
      </w:r>
      <w:proofErr w:type="spellStart"/>
      <w:r w:rsidRPr="00C012B5">
        <w:rPr>
          <w:rFonts w:ascii="Times New Roman" w:hAnsi="Times New Roman" w:cs="Times New Roman"/>
          <w:color w:val="000000"/>
        </w:rPr>
        <w:t>Шамонова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Д.Д., </w:t>
      </w:r>
      <w:proofErr w:type="spellStart"/>
      <w:r w:rsidRPr="00C012B5">
        <w:rPr>
          <w:rFonts w:ascii="Times New Roman" w:hAnsi="Times New Roman" w:cs="Times New Roman"/>
          <w:color w:val="000000"/>
        </w:rPr>
        <w:t>Вафина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К.И. (КГМУ) СРАВНИТЕЛЬНЫЙ АНАЛИЗ МЕТОДОВ ПРОТЕЗИРОВАНИЯ. Научный руководитель – к.м.н., асс. </w:t>
      </w:r>
      <w:proofErr w:type="spellStart"/>
      <w:r w:rsidRPr="00C012B5">
        <w:rPr>
          <w:rFonts w:ascii="Times New Roman" w:hAnsi="Times New Roman" w:cs="Times New Roman"/>
          <w:color w:val="000000"/>
        </w:rPr>
        <w:t>Мустакимова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Р.Ф. </w:t>
      </w: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12B5">
        <w:rPr>
          <w:rFonts w:ascii="Times New Roman" w:hAnsi="Times New Roman" w:cs="Times New Roman"/>
          <w:color w:val="000000"/>
        </w:rPr>
        <w:t xml:space="preserve">23. Паук М.С. (КГМУ) НАНОЧАСТИЦЫ СЕРЕБРА В СТОМАТОЛОГИИ. Научный руководитель – д.м.н., доц. </w:t>
      </w:r>
      <w:proofErr w:type="spellStart"/>
      <w:r w:rsidRPr="00C012B5">
        <w:rPr>
          <w:rFonts w:ascii="Times New Roman" w:hAnsi="Times New Roman" w:cs="Times New Roman"/>
          <w:color w:val="000000"/>
        </w:rPr>
        <w:t>Ширяк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Т.Ю. </w:t>
      </w: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012B5">
        <w:rPr>
          <w:rFonts w:ascii="Times New Roman" w:hAnsi="Times New Roman" w:cs="Times New Roman"/>
          <w:color w:val="000000"/>
        </w:rPr>
        <w:t xml:space="preserve">25. </w:t>
      </w:r>
      <w:proofErr w:type="spellStart"/>
      <w:r w:rsidRPr="00C012B5">
        <w:rPr>
          <w:rFonts w:ascii="Times New Roman" w:hAnsi="Times New Roman" w:cs="Times New Roman"/>
          <w:color w:val="000000"/>
        </w:rPr>
        <w:t>Фаррахова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К.Р. (КГМУ) АЛГОРИТМ ДЕЙСТВИЙ ДЛЯ РЕСТАВРАЦИИ ПОСТОЯННЫХ РЕЗЦОВ У ДЕТЕЙ НА ФАНТОМНОЙ МОДЕЛИ С ИСПОЛЬЗОВАНИЕМ МЕТОДИКИ MOCK-UP. Научный руководитель – д.м.н., доц. </w:t>
      </w:r>
      <w:proofErr w:type="spellStart"/>
      <w:r w:rsidRPr="00C012B5">
        <w:rPr>
          <w:rFonts w:ascii="Times New Roman" w:hAnsi="Times New Roman" w:cs="Times New Roman"/>
          <w:color w:val="000000"/>
        </w:rPr>
        <w:t>Ширяк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Т.Ю. </w:t>
      </w: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C012B5">
        <w:rPr>
          <w:rFonts w:ascii="Times New Roman" w:hAnsi="Times New Roman" w:cs="Times New Roman"/>
          <w:color w:val="000000"/>
        </w:rPr>
        <w:t>Имамиева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Р.Д., Исмагилова Р.Р. (КГМУ) ЭЛАЙНЕРЫ КАК МЕТОД ЛЕЧЕНИЯ ЗУБОЧЕЛЮСТНЫХ АНОМАЛИЙ. КЛИНИЧЕСКИЙ СЛУЧАЙ. Научный руководитель – к.м.н., асс. </w:t>
      </w:r>
      <w:proofErr w:type="spellStart"/>
      <w:r w:rsidRPr="00C012B5">
        <w:rPr>
          <w:rFonts w:ascii="Times New Roman" w:hAnsi="Times New Roman" w:cs="Times New Roman"/>
          <w:color w:val="000000"/>
        </w:rPr>
        <w:t>Яхина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З.Х. </w:t>
      </w: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C012B5">
        <w:rPr>
          <w:rFonts w:ascii="Times New Roman" w:hAnsi="Times New Roman" w:cs="Times New Roman"/>
          <w:color w:val="000000"/>
        </w:rPr>
        <w:t>Набиуллин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Ф.З. (КГМУ) СРАВНИТЕЛЬНЫЙ АНАЛИЗ СТОМАТОЛОГИЧЕСКОГО И МИКРОБИОЛОГИЧЕСКОГО СТАТУСА ПАЦИЕНТОВ ПРИ ПРОВЕДЕНИИ ПРОФЕССИОНАЛЬНОЙ ГИГИЕНЫ РТА СОВРЕМЕННЫМИ АППАРАТАМИ. Научный руководитель – к.м.н., доц. Абдрашитова А.Б. </w:t>
      </w:r>
    </w:p>
    <w:p w:rsid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012B5" w:rsidRPr="00C012B5" w:rsidRDefault="00C012B5" w:rsidP="00C012B5">
      <w:pPr>
        <w:autoSpaceDE w:val="0"/>
        <w:autoSpaceDN w:val="0"/>
        <w:adjustRightInd w:val="0"/>
        <w:spacing w:after="21" w:line="240" w:lineRule="auto"/>
        <w:rPr>
          <w:rFonts w:ascii="Times New Roman" w:hAnsi="Times New Roman" w:cs="Times New Roman"/>
          <w:color w:val="000000"/>
        </w:rPr>
      </w:pPr>
    </w:p>
    <w:p w:rsidR="00C012B5" w:rsidRPr="00C012B5" w:rsidRDefault="00C012B5" w:rsidP="00C01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012B5" w:rsidRPr="00481248" w:rsidRDefault="00C012B5" w:rsidP="00DA3BCB">
      <w:pPr>
        <w:rPr>
          <w:rFonts w:ascii="Times New Roman" w:hAnsi="Times New Roman" w:cs="Times New Roman"/>
          <w:sz w:val="24"/>
          <w:szCs w:val="24"/>
        </w:rPr>
      </w:pPr>
    </w:p>
    <w:p w:rsidR="00395944" w:rsidRDefault="00395944" w:rsidP="00395944">
      <w:pPr>
        <w:autoSpaceDE w:val="0"/>
        <w:autoSpaceDN w:val="0"/>
        <w:adjustRightInd w:val="0"/>
        <w:spacing w:after="21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 место </w:t>
      </w:r>
      <w:r w:rsidRPr="00C012B5">
        <w:rPr>
          <w:rFonts w:ascii="Times New Roman" w:hAnsi="Times New Roman" w:cs="Times New Roman"/>
          <w:color w:val="000000"/>
        </w:rPr>
        <w:t xml:space="preserve">Акишева А.Р., </w:t>
      </w:r>
      <w:proofErr w:type="spellStart"/>
      <w:r w:rsidRPr="00C012B5">
        <w:rPr>
          <w:rFonts w:ascii="Times New Roman" w:hAnsi="Times New Roman" w:cs="Times New Roman"/>
          <w:color w:val="000000"/>
        </w:rPr>
        <w:t>Имамиева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Р.Д. (КГМУ) ВЗАИМОСВЯЗЬ ПОЛИМОРФИЗМА ГЕНОВ IL1А И IL1B С РАЗВИТИЕМ РЕЦЕССИИ ДЕСНЫ У ДЕТЕЙ. </w:t>
      </w:r>
      <w:proofErr w:type="gramStart"/>
      <w:r w:rsidRPr="00C012B5">
        <w:rPr>
          <w:rFonts w:ascii="Times New Roman" w:hAnsi="Times New Roman" w:cs="Times New Roman"/>
          <w:color w:val="000000"/>
        </w:rPr>
        <w:t xml:space="preserve">Научный руководитель – д.м.н., проф. Мамаева Е.В. </w:t>
      </w:r>
      <w:proofErr w:type="gramEnd"/>
    </w:p>
    <w:p w:rsidR="00395944" w:rsidRPr="00C012B5" w:rsidRDefault="00395944" w:rsidP="00395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5944" w:rsidRPr="00C012B5" w:rsidRDefault="00395944" w:rsidP="00395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З</w:t>
      </w:r>
      <w:proofErr w:type="gramEnd"/>
      <w:r>
        <w:rPr>
          <w:rFonts w:ascii="Times New Roman" w:hAnsi="Times New Roman" w:cs="Times New Roman"/>
          <w:color w:val="000000"/>
        </w:rPr>
        <w:t xml:space="preserve"> место </w:t>
      </w:r>
      <w:proofErr w:type="spellStart"/>
      <w:r w:rsidRPr="00C012B5">
        <w:rPr>
          <w:rFonts w:ascii="Times New Roman" w:hAnsi="Times New Roman" w:cs="Times New Roman"/>
          <w:color w:val="000000"/>
        </w:rPr>
        <w:t>Имамиева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Р.Д., Исмагилова Р.Р. (КГМУ) ЭЛАЙНЕРЫ КАК МЕТОД ЛЕЧЕНИЯ ЗУБОЧЕЛЮСТНЫХ АНОМАЛИЙ. КЛИНИЧЕСКИЙ СЛУЧАЙ. Научный руководитель – к.м.н., асс. </w:t>
      </w:r>
      <w:proofErr w:type="spellStart"/>
      <w:r w:rsidRPr="00C012B5">
        <w:rPr>
          <w:rFonts w:ascii="Times New Roman" w:hAnsi="Times New Roman" w:cs="Times New Roman"/>
          <w:color w:val="000000"/>
        </w:rPr>
        <w:t>Яхина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З.Х. </w:t>
      </w:r>
    </w:p>
    <w:p w:rsidR="00395944" w:rsidRPr="00C012B5" w:rsidRDefault="00395944" w:rsidP="00395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5944" w:rsidRPr="00C012B5" w:rsidRDefault="00395944" w:rsidP="00395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 место </w:t>
      </w:r>
      <w:proofErr w:type="spellStart"/>
      <w:r w:rsidRPr="00C012B5">
        <w:rPr>
          <w:rFonts w:ascii="Times New Roman" w:hAnsi="Times New Roman" w:cs="Times New Roman"/>
          <w:color w:val="000000"/>
        </w:rPr>
        <w:t>Набиуллин</w:t>
      </w:r>
      <w:proofErr w:type="spellEnd"/>
      <w:r w:rsidRPr="00C012B5">
        <w:rPr>
          <w:rFonts w:ascii="Times New Roman" w:hAnsi="Times New Roman" w:cs="Times New Roman"/>
          <w:color w:val="000000"/>
        </w:rPr>
        <w:t xml:space="preserve"> Ф.З. (КГМУ) СРАВНИТЕЛЬНЫЙ АНАЛИЗ СТОМАТОЛОГИЧЕСКОГО И МИКРОБИОЛОГИЧЕСКОГО СТАТУСА ПАЦИЕНТОВ ПРИ ПРОВЕДЕНИИ ПРОФЕССИОНАЛЬНОЙ ГИГИЕНЫ РТА СОВРЕМЕННЫМИ АППАРАТАМИ. Научный руководитель – к.м.н., доц. Абдрашитова А.Б. </w:t>
      </w:r>
    </w:p>
    <w:p w:rsidR="00B23B36" w:rsidRDefault="00B23B36" w:rsidP="00DA3BCB">
      <w:pPr>
        <w:rPr>
          <w:rFonts w:ascii="Times New Roman" w:hAnsi="Times New Roman" w:cs="Times New Roman"/>
          <w:sz w:val="24"/>
          <w:szCs w:val="24"/>
        </w:rPr>
      </w:pPr>
    </w:p>
    <w:p w:rsidR="00B23B36" w:rsidRDefault="00B23B36" w:rsidP="00DA3BCB">
      <w:pPr>
        <w:rPr>
          <w:rFonts w:ascii="Times New Roman" w:hAnsi="Times New Roman" w:cs="Times New Roman"/>
          <w:sz w:val="24"/>
          <w:szCs w:val="24"/>
        </w:rPr>
      </w:pPr>
    </w:p>
    <w:p w:rsidR="00B23B36" w:rsidRPr="00B23B36" w:rsidRDefault="00B23B36" w:rsidP="00DA3BCB">
      <w:pPr>
        <w:rPr>
          <w:rFonts w:ascii="Times New Roman" w:hAnsi="Times New Roman" w:cs="Times New Roman"/>
          <w:sz w:val="24"/>
          <w:szCs w:val="24"/>
        </w:rPr>
      </w:pPr>
    </w:p>
    <w:p w:rsidR="00DA3BCB" w:rsidRPr="00481248" w:rsidRDefault="00DA3BCB" w:rsidP="003718C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A3BCB" w:rsidRPr="00481248" w:rsidSect="00337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63B99"/>
    <w:multiLevelType w:val="hybridMultilevel"/>
    <w:tmpl w:val="2CECC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18C1"/>
    <w:rsid w:val="00021D5D"/>
    <w:rsid w:val="00030588"/>
    <w:rsid w:val="000642BE"/>
    <w:rsid w:val="000E2B28"/>
    <w:rsid w:val="00147270"/>
    <w:rsid w:val="00223049"/>
    <w:rsid w:val="002723B0"/>
    <w:rsid w:val="00304341"/>
    <w:rsid w:val="00337DB6"/>
    <w:rsid w:val="00340EA1"/>
    <w:rsid w:val="003718C1"/>
    <w:rsid w:val="00395944"/>
    <w:rsid w:val="003F22B9"/>
    <w:rsid w:val="003F728F"/>
    <w:rsid w:val="00481248"/>
    <w:rsid w:val="00491DC1"/>
    <w:rsid w:val="004A6CC9"/>
    <w:rsid w:val="004C7025"/>
    <w:rsid w:val="004D423D"/>
    <w:rsid w:val="004E11B9"/>
    <w:rsid w:val="00520009"/>
    <w:rsid w:val="00532FF5"/>
    <w:rsid w:val="00550F0B"/>
    <w:rsid w:val="005643AD"/>
    <w:rsid w:val="00575D7D"/>
    <w:rsid w:val="006157BC"/>
    <w:rsid w:val="00677920"/>
    <w:rsid w:val="00723B88"/>
    <w:rsid w:val="007256AF"/>
    <w:rsid w:val="00766639"/>
    <w:rsid w:val="00776983"/>
    <w:rsid w:val="007B73EE"/>
    <w:rsid w:val="007C3845"/>
    <w:rsid w:val="008453C3"/>
    <w:rsid w:val="008A001D"/>
    <w:rsid w:val="008A252A"/>
    <w:rsid w:val="008F0967"/>
    <w:rsid w:val="009271FC"/>
    <w:rsid w:val="0095735E"/>
    <w:rsid w:val="00A11FF6"/>
    <w:rsid w:val="00AA4BA8"/>
    <w:rsid w:val="00AE52C3"/>
    <w:rsid w:val="00B23B36"/>
    <w:rsid w:val="00BA33EA"/>
    <w:rsid w:val="00BC33DA"/>
    <w:rsid w:val="00BD05EE"/>
    <w:rsid w:val="00BF15DC"/>
    <w:rsid w:val="00BF1986"/>
    <w:rsid w:val="00C012B5"/>
    <w:rsid w:val="00CF4EB2"/>
    <w:rsid w:val="00D06FC2"/>
    <w:rsid w:val="00D46A66"/>
    <w:rsid w:val="00D936C9"/>
    <w:rsid w:val="00DA3BCB"/>
    <w:rsid w:val="00DE3482"/>
    <w:rsid w:val="00DE54D8"/>
    <w:rsid w:val="00DE6C73"/>
    <w:rsid w:val="00E07380"/>
    <w:rsid w:val="00E32B27"/>
    <w:rsid w:val="00E529CB"/>
    <w:rsid w:val="00ED0ACE"/>
    <w:rsid w:val="00ED3D9A"/>
    <w:rsid w:val="00F9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7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718C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718C1"/>
    <w:rPr>
      <w:sz w:val="16"/>
      <w:szCs w:val="16"/>
    </w:rPr>
  </w:style>
  <w:style w:type="paragraph" w:styleId="a5">
    <w:name w:val="List Paragraph"/>
    <w:basedOn w:val="a"/>
    <w:uiPriority w:val="34"/>
    <w:qFormat/>
    <w:rsid w:val="00776983"/>
    <w:pPr>
      <w:spacing w:after="200" w:line="276" w:lineRule="auto"/>
      <w:ind w:left="720"/>
      <w:contextualSpacing/>
    </w:pPr>
  </w:style>
  <w:style w:type="paragraph" w:styleId="a6">
    <w:name w:val="No Spacing"/>
    <w:uiPriority w:val="99"/>
    <w:qFormat/>
    <w:rsid w:val="0077698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77698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7769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769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6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698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40E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21AA4-55E1-4D9E-AB0B-6C1B7CE0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40</cp:revision>
  <dcterms:created xsi:type="dcterms:W3CDTF">2018-12-16T10:13:00Z</dcterms:created>
  <dcterms:modified xsi:type="dcterms:W3CDTF">2019-06-20T08:56:00Z</dcterms:modified>
</cp:coreProperties>
</file>