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81E37" w14:textId="32445A1B" w:rsidR="00A01BD2" w:rsidRDefault="000D0B62" w:rsidP="000D0B62">
      <w:r>
        <w:t xml:space="preserve">Доклад «Опыт индивидуальных результатов оценки </w:t>
      </w:r>
      <w:proofErr w:type="spellStart"/>
      <w:r>
        <w:t>метагенома</w:t>
      </w:r>
      <w:proofErr w:type="spellEnd"/>
      <w:r>
        <w:t xml:space="preserve"> у пациента с некротическим язвенным </w:t>
      </w:r>
      <w:proofErr w:type="spellStart"/>
      <w:r>
        <w:t>гингивостоматитом</w:t>
      </w:r>
      <w:proofErr w:type="spellEnd"/>
      <w:r>
        <w:t xml:space="preserve"> Венсана и тяжелым </w:t>
      </w:r>
      <w:proofErr w:type="spellStart"/>
      <w:r>
        <w:t>нутритивным</w:t>
      </w:r>
      <w:proofErr w:type="spellEnd"/>
      <w:r>
        <w:t xml:space="preserve"> дефицитом</w:t>
      </w:r>
    </w:p>
    <w:p w14:paraId="03417F9A" w14:textId="642D7DE7" w:rsidR="000D0B62" w:rsidRDefault="000D0B62" w:rsidP="000D0B62">
      <w:r>
        <w:t>Докладчик. Мамаева Е.В.</w:t>
      </w:r>
    </w:p>
    <w:p w14:paraId="4043E0E8" w14:textId="619419C6" w:rsidR="000D0B62" w:rsidRDefault="000D0B62" w:rsidP="000D0B62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sz w:val="23"/>
          <w:szCs w:val="23"/>
        </w:rPr>
        <w:t>XVIII ВСЕРОССИЙСКАЯ НАУЧНО-ПРАКТИЧЕСКАЯ КОНФЕРЕНЦИЯ С МЕЖДУНАРОДНЫМ УЧАСТИЕМ «ЗДОРОВЬЕ ЧЕЛОВЕКА В XXI ВЕКЕ. КАЧЕСТВО ЖИЗНИ</w:t>
      </w:r>
      <w:proofErr w:type="gramStart"/>
      <w:r>
        <w:rPr>
          <w:b/>
          <w:bCs/>
          <w:sz w:val="23"/>
          <w:szCs w:val="23"/>
        </w:rPr>
        <w:t xml:space="preserve">» </w:t>
      </w:r>
      <w:r w:rsidR="002D6228">
        <w:rPr>
          <w:b/>
          <w:bCs/>
          <w:sz w:val="23"/>
          <w:szCs w:val="23"/>
        </w:rPr>
        <w:t>,</w:t>
      </w:r>
      <w:proofErr w:type="gramEnd"/>
      <w:r w:rsidR="002D6228">
        <w:rPr>
          <w:b/>
          <w:bCs/>
          <w:sz w:val="23"/>
          <w:szCs w:val="23"/>
        </w:rPr>
        <w:t xml:space="preserve"> Казань, </w:t>
      </w:r>
      <w:r>
        <w:rPr>
          <w:b/>
          <w:bCs/>
          <w:i/>
          <w:iCs/>
          <w:sz w:val="23"/>
          <w:szCs w:val="23"/>
        </w:rPr>
        <w:t>26-27 марта 2026г.</w:t>
      </w:r>
    </w:p>
    <w:p w14:paraId="0F327E61" w14:textId="1F271A65" w:rsidR="002D6228" w:rsidRDefault="002D6228" w:rsidP="000D0B62">
      <w:pPr>
        <w:pStyle w:val="Default"/>
        <w:rPr>
          <w:b/>
          <w:bCs/>
          <w:i/>
          <w:iCs/>
          <w:sz w:val="23"/>
          <w:szCs w:val="23"/>
        </w:rPr>
      </w:pPr>
    </w:p>
    <w:p w14:paraId="3A2C4F49" w14:textId="31DEE379" w:rsidR="002D6228" w:rsidRDefault="002D6228" w:rsidP="000D0B62">
      <w:pPr>
        <w:pStyle w:val="Default"/>
        <w:rPr>
          <w:b/>
          <w:bCs/>
          <w:i/>
          <w:iCs/>
          <w:sz w:val="23"/>
          <w:szCs w:val="23"/>
        </w:rPr>
      </w:pPr>
    </w:p>
    <w:p w14:paraId="65F3E42B" w14:textId="77777777" w:rsidR="002D6228" w:rsidRDefault="002D6228" w:rsidP="000D0B62">
      <w:pPr>
        <w:pStyle w:val="Default"/>
        <w:rPr>
          <w:rFonts w:eastAsia="Times New Roman"/>
          <w:b/>
        </w:rPr>
      </w:pPr>
    </w:p>
    <w:p w14:paraId="0A19D53E" w14:textId="77777777" w:rsidR="002D6228" w:rsidRDefault="002D6228" w:rsidP="000D0B62">
      <w:pPr>
        <w:pStyle w:val="Default"/>
        <w:rPr>
          <w:rFonts w:eastAsia="Times New Roman"/>
          <w:b/>
        </w:rPr>
      </w:pPr>
    </w:p>
    <w:p w14:paraId="4EC972CC" w14:textId="58853A49" w:rsidR="002D6228" w:rsidRDefault="002D6228" w:rsidP="000D0B62">
      <w:pPr>
        <w:pStyle w:val="Default"/>
        <w:rPr>
          <w:b/>
          <w:bCs/>
          <w:i/>
          <w:iCs/>
          <w:sz w:val="23"/>
          <w:szCs w:val="23"/>
        </w:rPr>
      </w:pPr>
      <w:r>
        <w:rPr>
          <w:rFonts w:eastAsia="Times New Roman"/>
          <w:b/>
        </w:rPr>
        <w:t xml:space="preserve">Доклад </w:t>
      </w:r>
      <w:r w:rsidRPr="00CD7A1D">
        <w:rPr>
          <w:rFonts w:eastAsia="Times New Roman"/>
          <w:b/>
        </w:rPr>
        <w:t>ЯЗВЕННОНЕКРОТИЧЕСКИЙ ГИНГИВОСТОМАТИТ ВЕНСАНА ПРИ ТЯЖЕЛОМ НУТРИТИВНОМ ДЕФИЦИТЕ</w:t>
      </w:r>
    </w:p>
    <w:p w14:paraId="4416E577" w14:textId="77777777" w:rsidR="002D6228" w:rsidRDefault="002D6228" w:rsidP="002D6228">
      <w:r>
        <w:t>Докладчик. Мамаева Е.В.</w:t>
      </w:r>
    </w:p>
    <w:p w14:paraId="3D0959A8" w14:textId="39D722FC" w:rsidR="002D6228" w:rsidRPr="002D6228" w:rsidRDefault="002D6228" w:rsidP="002D622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MS Mincho" w:hAnsi="Times New Roman"/>
          <w:b/>
          <w:color w:val="000000"/>
          <w:sz w:val="24"/>
          <w:szCs w:val="24"/>
          <w:lang w:eastAsia="ru-RU"/>
        </w:rPr>
        <w:t>Х</w:t>
      </w:r>
      <w:r w:rsidRPr="0041751E">
        <w:rPr>
          <w:rFonts w:ascii="Times New Roman" w:hAnsi="Times New Roman"/>
          <w:b/>
          <w:sz w:val="24"/>
          <w:szCs w:val="24"/>
        </w:rPr>
        <w:t xml:space="preserve"> НАУЧНО-ПРАКТИЧЕСКОЙ </w:t>
      </w:r>
      <w:proofErr w:type="gramStart"/>
      <w:r w:rsidRPr="0041751E">
        <w:rPr>
          <w:rFonts w:ascii="Times New Roman" w:hAnsi="Times New Roman"/>
          <w:b/>
          <w:sz w:val="24"/>
          <w:szCs w:val="24"/>
        </w:rPr>
        <w:t>КОНФЕРЕНЦИ</w:t>
      </w:r>
      <w:r>
        <w:rPr>
          <w:rFonts w:ascii="Times New Roman" w:hAnsi="Times New Roman"/>
          <w:b/>
          <w:sz w:val="24"/>
          <w:szCs w:val="24"/>
        </w:rPr>
        <w:t>Я</w:t>
      </w:r>
      <w:r w:rsidRPr="0041751E">
        <w:rPr>
          <w:rFonts w:ascii="Times New Roman" w:hAnsi="Times New Roman"/>
          <w:b/>
          <w:sz w:val="24"/>
          <w:szCs w:val="24"/>
        </w:rPr>
        <w:t xml:space="preserve">  </w:t>
      </w:r>
      <w:r w:rsidRPr="0041751E">
        <w:rPr>
          <w:rFonts w:ascii="Times New Roman" w:hAnsi="Times New Roman"/>
          <w:b/>
          <w:bCs/>
          <w:sz w:val="24"/>
          <w:szCs w:val="24"/>
        </w:rPr>
        <w:t>«</w:t>
      </w:r>
      <w:proofErr w:type="gramEnd"/>
      <w:r w:rsidRPr="0041751E">
        <w:rPr>
          <w:rFonts w:ascii="Times New Roman" w:hAnsi="Times New Roman"/>
          <w:b/>
          <w:bCs/>
          <w:sz w:val="24"/>
          <w:szCs w:val="24"/>
        </w:rPr>
        <w:t xml:space="preserve">АКТУАЛЬНЫЕ ВОПРОСЫ СТОМАТОЛОГИИ», </w:t>
      </w:r>
      <w:r>
        <w:rPr>
          <w:rFonts w:ascii="Times New Roman" w:hAnsi="Times New Roman"/>
          <w:b/>
          <w:sz w:val="24"/>
          <w:szCs w:val="24"/>
        </w:rPr>
        <w:t xml:space="preserve">Киров, </w:t>
      </w:r>
      <w:r w:rsidRPr="00112614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112614">
        <w:rPr>
          <w:rFonts w:ascii="Times New Roman" w:hAnsi="Times New Roman"/>
          <w:b/>
          <w:bCs/>
          <w:sz w:val="28"/>
          <w:szCs w:val="28"/>
        </w:rPr>
        <w:t>-1</w:t>
      </w:r>
      <w:r>
        <w:rPr>
          <w:rFonts w:ascii="Times New Roman" w:hAnsi="Times New Roman"/>
          <w:b/>
          <w:bCs/>
          <w:sz w:val="28"/>
          <w:szCs w:val="28"/>
        </w:rPr>
        <w:t>5</w:t>
      </w:r>
      <w:r w:rsidRPr="00112614">
        <w:rPr>
          <w:rFonts w:ascii="Times New Roman" w:hAnsi="Times New Roman"/>
          <w:b/>
          <w:bCs/>
          <w:sz w:val="28"/>
          <w:szCs w:val="28"/>
        </w:rPr>
        <w:t xml:space="preserve"> мая 202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112614"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14:paraId="0DF44B0D" w14:textId="6FEFD995" w:rsidR="002D6228" w:rsidRDefault="002D6228" w:rsidP="000D0B62">
      <w:pPr>
        <w:pStyle w:val="Default"/>
        <w:rPr>
          <w:b/>
          <w:bCs/>
          <w:i/>
          <w:iCs/>
          <w:sz w:val="23"/>
          <w:szCs w:val="23"/>
        </w:rPr>
      </w:pPr>
    </w:p>
    <w:p w14:paraId="5F7B1B3E" w14:textId="77777777" w:rsidR="002D6228" w:rsidRDefault="002D6228" w:rsidP="000D0B62">
      <w:pPr>
        <w:pStyle w:val="Default"/>
        <w:rPr>
          <w:b/>
          <w:bCs/>
          <w:i/>
          <w:iCs/>
          <w:sz w:val="23"/>
          <w:szCs w:val="23"/>
        </w:rPr>
      </w:pPr>
    </w:p>
    <w:p w14:paraId="4F17413F" w14:textId="4A2EFFB4" w:rsidR="002D6228" w:rsidRDefault="002D6228" w:rsidP="000D0B62">
      <w:pPr>
        <w:pStyle w:val="Default"/>
        <w:rPr>
          <w:b/>
          <w:bCs/>
          <w:i/>
          <w:iCs/>
          <w:sz w:val="23"/>
          <w:szCs w:val="23"/>
        </w:rPr>
      </w:pPr>
    </w:p>
    <w:p w14:paraId="0F258521" w14:textId="77777777" w:rsidR="002D6228" w:rsidRPr="002D6228" w:rsidRDefault="002D6228" w:rsidP="002D62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2D622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Хадыева</w:t>
      </w:r>
      <w:proofErr w:type="spellEnd"/>
      <w:r w:rsidRPr="002D622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М. Н., Якимова Ю. Ю., </w:t>
      </w:r>
      <w:proofErr w:type="spellStart"/>
      <w:r w:rsidRPr="002D622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Галиуллин</w:t>
      </w:r>
      <w:proofErr w:type="spellEnd"/>
      <w:r w:rsidRPr="002D622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А. Н., Игнатьева Л. А., Магомедов М. А.</w:t>
      </w:r>
    </w:p>
    <w:p w14:paraId="2D70FDA9" w14:textId="77777777" w:rsidR="002D6228" w:rsidRPr="002D6228" w:rsidRDefault="002D6228" w:rsidP="002D62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D622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ОЦЕНКА ВЛИЯНИЯ МЕДИКО-БИОЛОГИЧЕСКИХ ФАКТОРОВ РИСКА НА УДОВЛЕТВОРЕННОСТЬ КАЧЕСТВОМ СТОМАТОЛОГИЧЕСКОЙ ПОМОЩИ. Проблемы стоматологии. 2026; 1: 284-291.</w:t>
      </w:r>
    </w:p>
    <w:p w14:paraId="62BFF87C" w14:textId="77777777" w:rsidR="002D6228" w:rsidRPr="002D6228" w:rsidRDefault="002D6228" w:rsidP="002D62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14:paraId="79ACA0CF" w14:textId="77777777" w:rsidR="002D6228" w:rsidRPr="002D6228" w:rsidRDefault="002D6228" w:rsidP="002D62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D622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DOI: 10.18481/2077</w:t>
      </w:r>
      <w:r w:rsidRPr="002D6228">
        <w:rPr>
          <w:rFonts w:ascii="Arial" w:eastAsia="Times New Roman" w:hAnsi="Arial" w:cs="Arial"/>
          <w:color w:val="2C2D2E"/>
          <w:sz w:val="23"/>
          <w:szCs w:val="23"/>
          <w:lang w:eastAsia="ru-RU"/>
        </w:rPr>
        <w:noBreakHyphen/>
        <w:t>7566</w:t>
      </w:r>
      <w:r w:rsidRPr="002D6228">
        <w:rPr>
          <w:rFonts w:ascii="Arial" w:eastAsia="Times New Roman" w:hAnsi="Arial" w:cs="Arial"/>
          <w:color w:val="2C2D2E"/>
          <w:sz w:val="23"/>
          <w:szCs w:val="23"/>
          <w:lang w:eastAsia="ru-RU"/>
        </w:rPr>
        <w:noBreakHyphen/>
        <w:t>2026</w:t>
      </w:r>
      <w:r w:rsidRPr="002D6228">
        <w:rPr>
          <w:rFonts w:ascii="Arial" w:eastAsia="Times New Roman" w:hAnsi="Arial" w:cs="Arial"/>
          <w:color w:val="2C2D2E"/>
          <w:sz w:val="23"/>
          <w:szCs w:val="23"/>
          <w:lang w:eastAsia="ru-RU"/>
        </w:rPr>
        <w:noBreakHyphen/>
        <w:t>22</w:t>
      </w:r>
      <w:r w:rsidRPr="002D6228">
        <w:rPr>
          <w:rFonts w:ascii="Arial" w:eastAsia="Times New Roman" w:hAnsi="Arial" w:cs="Arial"/>
          <w:color w:val="2C2D2E"/>
          <w:sz w:val="23"/>
          <w:szCs w:val="23"/>
          <w:lang w:eastAsia="ru-RU"/>
        </w:rPr>
        <w:noBreakHyphen/>
        <w:t>1-284-291</w:t>
      </w:r>
    </w:p>
    <w:p w14:paraId="081472DD" w14:textId="1F0C5210" w:rsidR="002D6228" w:rsidRDefault="002D6228" w:rsidP="000D0B62">
      <w:pPr>
        <w:pStyle w:val="Default"/>
        <w:rPr>
          <w:sz w:val="23"/>
          <w:szCs w:val="23"/>
        </w:rPr>
      </w:pPr>
    </w:p>
    <w:p w14:paraId="36B4F6FF" w14:textId="57745D8A" w:rsidR="003E3E76" w:rsidRDefault="003E3E76" w:rsidP="000D0B62">
      <w:pPr>
        <w:pStyle w:val="Default"/>
        <w:rPr>
          <w:sz w:val="23"/>
          <w:szCs w:val="23"/>
        </w:rPr>
      </w:pPr>
    </w:p>
    <w:p w14:paraId="26356D39" w14:textId="6AABE15F" w:rsidR="003E3E76" w:rsidRDefault="003E3E76" w:rsidP="000D0B62">
      <w:pPr>
        <w:pStyle w:val="Default"/>
        <w:rPr>
          <w:sz w:val="23"/>
          <w:szCs w:val="23"/>
        </w:rPr>
      </w:pPr>
    </w:p>
    <w:p w14:paraId="011774E9" w14:textId="77777777" w:rsidR="003E3E76" w:rsidRDefault="003E3E76" w:rsidP="003E3E76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УЧЕБНОЕ ПОСОБИЕ С ГРИФОМ УМО</w:t>
      </w:r>
    </w:p>
    <w:p w14:paraId="7BECC317" w14:textId="77777777" w:rsidR="003E3E76" w:rsidRPr="00292FEE" w:rsidRDefault="003E3E76" w:rsidP="003E3E76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Диагноз в стоматологической практике: учебное пособие /Казанский государственный медицинский университет Министерства </w:t>
      </w:r>
      <w:proofErr w:type="gramStart"/>
      <w:r>
        <w:rPr>
          <w:rFonts w:ascii="Times New Roman" w:hAnsi="Times New Roman" w:cs="Times New Roman"/>
          <w:color w:val="000000" w:themeColor="text1"/>
          <w:shd w:val="clear" w:color="auto" w:fill="FFFFFF"/>
        </w:rPr>
        <w:t>здравоохранения  Российской</w:t>
      </w:r>
      <w:proofErr w:type="gramEnd"/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Федерации: Салеев Р.А., </w:t>
      </w:r>
      <w:proofErr w:type="spellStart"/>
      <w:r>
        <w:rPr>
          <w:rFonts w:ascii="Times New Roman" w:hAnsi="Times New Roman" w:cs="Times New Roman"/>
          <w:color w:val="000000" w:themeColor="text1"/>
          <w:shd w:val="clear" w:color="auto" w:fill="FFFFFF"/>
        </w:rPr>
        <w:t>Салеева</w:t>
      </w:r>
      <w:proofErr w:type="spellEnd"/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Г.Т., Клемин В.А., </w:t>
      </w:r>
      <w:proofErr w:type="spellStart"/>
      <w:r>
        <w:rPr>
          <w:rFonts w:ascii="Times New Roman" w:hAnsi="Times New Roman" w:cs="Times New Roman"/>
          <w:color w:val="000000" w:themeColor="text1"/>
          <w:shd w:val="clear" w:color="auto" w:fill="FFFFFF"/>
        </w:rPr>
        <w:t>Блашкова</w:t>
      </w:r>
      <w:proofErr w:type="spellEnd"/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С.Л., </w:t>
      </w:r>
      <w:proofErr w:type="spellStart"/>
      <w:r>
        <w:rPr>
          <w:rFonts w:ascii="Times New Roman" w:hAnsi="Times New Roman" w:cs="Times New Roman"/>
          <w:color w:val="000000" w:themeColor="text1"/>
          <w:shd w:val="clear" w:color="auto" w:fill="FFFFFF"/>
        </w:rPr>
        <w:t>Хамитова</w:t>
      </w:r>
      <w:proofErr w:type="spellEnd"/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Н.Х., Мамаева Е.В., Шакирова Л.Р., </w:t>
      </w:r>
      <w:proofErr w:type="spellStart"/>
      <w:r>
        <w:rPr>
          <w:rFonts w:ascii="Times New Roman" w:hAnsi="Times New Roman" w:cs="Times New Roman"/>
          <w:color w:val="000000" w:themeColor="text1"/>
          <w:shd w:val="clear" w:color="auto" w:fill="FFFFFF"/>
        </w:rPr>
        <w:t>Мубаракова</w:t>
      </w:r>
      <w:proofErr w:type="spellEnd"/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Л.Н., Яворская  Л.В., Сажина О.С., Калиниченко Ю.А. – 4 изд. доп. – Луганск : ИП Криничная И.В., 2026. – 100 с. 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ISBN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978-5-6056112-1-9</w:t>
      </w:r>
    </w:p>
    <w:p w14:paraId="16903C06" w14:textId="365B66A1" w:rsidR="004711F3" w:rsidRDefault="004711F3" w:rsidP="000D0B62">
      <w:pPr>
        <w:pStyle w:val="Default"/>
        <w:rPr>
          <w:sz w:val="23"/>
          <w:szCs w:val="23"/>
        </w:rPr>
      </w:pPr>
    </w:p>
    <w:p w14:paraId="6B7D0E05" w14:textId="1BB226A8" w:rsidR="004711F3" w:rsidRPr="00840E53" w:rsidRDefault="00233861" w:rsidP="00840E53">
      <w:pPr>
        <w:jc w:val="both"/>
        <w:rPr>
          <w:rFonts w:ascii="Times New Roman" w:hAnsi="Times New Roman" w:cs="Times New Roman"/>
        </w:rPr>
      </w:pPr>
      <w:proofErr w:type="spellStart"/>
      <w:r w:rsidRPr="00840E53">
        <w:rPr>
          <w:rFonts w:ascii="Times New Roman" w:hAnsi="Times New Roman" w:cs="Times New Roman"/>
        </w:rPr>
        <w:t>Асадуллаева</w:t>
      </w:r>
      <w:proofErr w:type="spellEnd"/>
      <w:r w:rsidRPr="00840E53">
        <w:rPr>
          <w:rFonts w:ascii="Times New Roman" w:hAnsi="Times New Roman" w:cs="Times New Roman"/>
        </w:rPr>
        <w:t xml:space="preserve"> Н.Р. Научный руководитель – к.м.н., асс. </w:t>
      </w:r>
      <w:proofErr w:type="spellStart"/>
      <w:r w:rsidRPr="00840E53">
        <w:rPr>
          <w:rFonts w:ascii="Times New Roman" w:hAnsi="Times New Roman" w:cs="Times New Roman"/>
        </w:rPr>
        <w:t>Саматова</w:t>
      </w:r>
      <w:proofErr w:type="spellEnd"/>
      <w:r w:rsidRPr="00840E53">
        <w:rPr>
          <w:rFonts w:ascii="Times New Roman" w:hAnsi="Times New Roman" w:cs="Times New Roman"/>
        </w:rPr>
        <w:t xml:space="preserve"> Р.З. </w:t>
      </w:r>
      <w:r w:rsidR="004711F3" w:rsidRPr="00840E53">
        <w:rPr>
          <w:rFonts w:ascii="Times New Roman" w:hAnsi="Times New Roman" w:cs="Times New Roman"/>
        </w:rPr>
        <w:t>ЭФФЕКТИВНОСТЬ МНОГОСТУПЕНЧАТОЙ ПОЛИРОВКИ КОМПОЗИТОВ С РАЗЛИЧНЫМ ТИПОМ НАПОЛНИТЕЛЯ</w:t>
      </w:r>
      <w:r w:rsidRPr="00840E53">
        <w:rPr>
          <w:rFonts w:ascii="Times New Roman" w:hAnsi="Times New Roman" w:cs="Times New Roman"/>
        </w:rPr>
        <w:t xml:space="preserve">. Сборник тезисов: 29-ая Международная медико-историческая конференция, посвященная 125-летию со дня основания СНО им. И.А. </w:t>
      </w:r>
      <w:proofErr w:type="spellStart"/>
      <w:r w:rsidRPr="00840E53">
        <w:rPr>
          <w:rFonts w:ascii="Times New Roman" w:hAnsi="Times New Roman" w:cs="Times New Roman"/>
        </w:rPr>
        <w:t>Студенцовой</w:t>
      </w:r>
      <w:proofErr w:type="spellEnd"/>
      <w:r w:rsidRPr="00840E53">
        <w:rPr>
          <w:rFonts w:ascii="Times New Roman" w:hAnsi="Times New Roman" w:cs="Times New Roman"/>
        </w:rPr>
        <w:t xml:space="preserve">; 100-ая Международная студенческая научно-практическая конференция, 5-ая Международная научно-практическая конференция клинических случаев среди молодых ученых «Вижу. Слышу. Лечу»; 32-ая Международная научно-практическая конференция молодых ученых. С. </w:t>
      </w:r>
      <w:r w:rsidR="004711F3" w:rsidRPr="00840E53">
        <w:rPr>
          <w:rFonts w:ascii="Times New Roman" w:hAnsi="Times New Roman" w:cs="Times New Roman"/>
        </w:rPr>
        <w:t>1081-1082</w:t>
      </w:r>
    </w:p>
    <w:p w14:paraId="043A5449" w14:textId="4CC0157D" w:rsidR="004711F3" w:rsidRPr="00840E53" w:rsidRDefault="004711F3" w:rsidP="00840E53">
      <w:pPr>
        <w:jc w:val="both"/>
        <w:rPr>
          <w:rFonts w:ascii="Times New Roman" w:hAnsi="Times New Roman" w:cs="Times New Roman"/>
        </w:rPr>
      </w:pPr>
    </w:p>
    <w:p w14:paraId="00053342" w14:textId="470ACDD8" w:rsidR="004711F3" w:rsidRPr="00840E53" w:rsidRDefault="00233861" w:rsidP="00840E53">
      <w:pPr>
        <w:jc w:val="both"/>
        <w:rPr>
          <w:rFonts w:ascii="Times New Roman" w:hAnsi="Times New Roman" w:cs="Times New Roman"/>
        </w:rPr>
      </w:pPr>
      <w:proofErr w:type="spellStart"/>
      <w:r w:rsidRPr="00840E53">
        <w:rPr>
          <w:rFonts w:ascii="Times New Roman" w:hAnsi="Times New Roman" w:cs="Times New Roman"/>
        </w:rPr>
        <w:t>Туктаров</w:t>
      </w:r>
      <w:proofErr w:type="spellEnd"/>
      <w:r w:rsidRPr="00840E53">
        <w:rPr>
          <w:rFonts w:ascii="Times New Roman" w:hAnsi="Times New Roman" w:cs="Times New Roman"/>
        </w:rPr>
        <w:t xml:space="preserve"> И.Д., </w:t>
      </w:r>
      <w:proofErr w:type="spellStart"/>
      <w:r w:rsidRPr="00840E53">
        <w:rPr>
          <w:rFonts w:ascii="Times New Roman" w:hAnsi="Times New Roman" w:cs="Times New Roman"/>
        </w:rPr>
        <w:t>Саматова</w:t>
      </w:r>
      <w:proofErr w:type="spellEnd"/>
      <w:r w:rsidRPr="00840E53">
        <w:rPr>
          <w:rFonts w:ascii="Times New Roman" w:hAnsi="Times New Roman" w:cs="Times New Roman"/>
        </w:rPr>
        <w:t xml:space="preserve"> Р.З. Научный руководитель – к.м.н., асс. </w:t>
      </w:r>
      <w:proofErr w:type="spellStart"/>
      <w:r w:rsidRPr="00840E53">
        <w:rPr>
          <w:rFonts w:ascii="Times New Roman" w:hAnsi="Times New Roman" w:cs="Times New Roman"/>
        </w:rPr>
        <w:t>Саматова</w:t>
      </w:r>
      <w:proofErr w:type="spellEnd"/>
      <w:r w:rsidRPr="00840E53">
        <w:rPr>
          <w:rFonts w:ascii="Times New Roman" w:hAnsi="Times New Roman" w:cs="Times New Roman"/>
        </w:rPr>
        <w:t xml:space="preserve"> </w:t>
      </w:r>
      <w:proofErr w:type="gramStart"/>
      <w:r w:rsidRPr="00840E53">
        <w:rPr>
          <w:rFonts w:ascii="Times New Roman" w:hAnsi="Times New Roman" w:cs="Times New Roman"/>
        </w:rPr>
        <w:t>Р.З</w:t>
      </w:r>
      <w:proofErr w:type="gramEnd"/>
      <w:r w:rsidRPr="00840E53">
        <w:rPr>
          <w:rFonts w:ascii="Times New Roman" w:hAnsi="Times New Roman" w:cs="Times New Roman"/>
        </w:rPr>
        <w:t>.</w:t>
      </w:r>
      <w:r w:rsidR="004711F3" w:rsidRPr="00840E53">
        <w:rPr>
          <w:rFonts w:ascii="Times New Roman" w:hAnsi="Times New Roman" w:cs="Times New Roman"/>
        </w:rPr>
        <w:t>ПУТИ ПОВЫШЕНИЯ СТОМАТОЛОГИЧЕСКОГО ЗДОРОВЬЯ ЧЕРЕЗ ФОРМИРОВАНИЕ ГИГИЕНИЧЕСКОЙ ГРАМОТНОСТИ: АНАЛИТИЧЕСКОЕ ИССЛЕДОВАНИЕ</w:t>
      </w:r>
      <w:r w:rsidRPr="00840E53">
        <w:rPr>
          <w:rFonts w:ascii="Times New Roman" w:hAnsi="Times New Roman" w:cs="Times New Roman"/>
        </w:rPr>
        <w:t xml:space="preserve">. Сборник тезисов: 29-ая Международная медико-историческая конференция, посвященная 125-летию со дня основания СНО им. И.А. </w:t>
      </w:r>
      <w:proofErr w:type="spellStart"/>
      <w:r w:rsidRPr="00840E53">
        <w:rPr>
          <w:rFonts w:ascii="Times New Roman" w:hAnsi="Times New Roman" w:cs="Times New Roman"/>
        </w:rPr>
        <w:t>Студенцовой</w:t>
      </w:r>
      <w:proofErr w:type="spellEnd"/>
      <w:r w:rsidRPr="00840E53">
        <w:rPr>
          <w:rFonts w:ascii="Times New Roman" w:hAnsi="Times New Roman" w:cs="Times New Roman"/>
        </w:rPr>
        <w:t xml:space="preserve">; 100-ая Международная студенческая научно-практическая конференция, 5-ая Международная научно-практическая конференция клинических случаев среди </w:t>
      </w:r>
      <w:r w:rsidRPr="00840E53">
        <w:rPr>
          <w:rFonts w:ascii="Times New Roman" w:hAnsi="Times New Roman" w:cs="Times New Roman"/>
        </w:rPr>
        <w:lastRenderedPageBreak/>
        <w:t>молодых ученых «Вижу. Слышу. Лечу»; 32-ая Международная научно-практическая конференция молодых ученых.  С.</w:t>
      </w:r>
      <w:r w:rsidR="004711F3" w:rsidRPr="00840E53">
        <w:rPr>
          <w:rFonts w:ascii="Times New Roman" w:hAnsi="Times New Roman" w:cs="Times New Roman"/>
        </w:rPr>
        <w:t>1085-1086</w:t>
      </w:r>
    </w:p>
    <w:p w14:paraId="58BFCDBF" w14:textId="51450435" w:rsidR="004711F3" w:rsidRPr="00840E53" w:rsidRDefault="004711F3" w:rsidP="00840E53">
      <w:pPr>
        <w:jc w:val="both"/>
        <w:rPr>
          <w:rFonts w:ascii="Times New Roman" w:hAnsi="Times New Roman" w:cs="Times New Roman"/>
        </w:rPr>
      </w:pPr>
    </w:p>
    <w:p w14:paraId="110A0FC9" w14:textId="22D5D100" w:rsidR="004711F3" w:rsidRPr="00840E53" w:rsidRDefault="00233861" w:rsidP="00840E53">
      <w:pPr>
        <w:jc w:val="both"/>
        <w:rPr>
          <w:rFonts w:ascii="Times New Roman" w:hAnsi="Times New Roman" w:cs="Times New Roman"/>
        </w:rPr>
      </w:pPr>
      <w:proofErr w:type="spellStart"/>
      <w:r w:rsidRPr="00840E53">
        <w:rPr>
          <w:rFonts w:ascii="Times New Roman" w:hAnsi="Times New Roman" w:cs="Times New Roman"/>
        </w:rPr>
        <w:t>Шаймарданов</w:t>
      </w:r>
      <w:proofErr w:type="spellEnd"/>
      <w:r w:rsidRPr="00840E53">
        <w:rPr>
          <w:rFonts w:ascii="Times New Roman" w:hAnsi="Times New Roman" w:cs="Times New Roman"/>
        </w:rPr>
        <w:t xml:space="preserve"> А.А., Сафиуллина З.А. Научный руководитель – к.м.н., асс. Игнатьева Л.А., к.м.н., доц. Сафина Р.М. </w:t>
      </w:r>
      <w:r w:rsidR="004711F3" w:rsidRPr="00840E53">
        <w:rPr>
          <w:rFonts w:ascii="Times New Roman" w:hAnsi="Times New Roman" w:cs="Times New Roman"/>
        </w:rPr>
        <w:t xml:space="preserve">ВЗАИМОСВЯЗЬ МЕЖДУ ДИСФУНКЦИЕЙ ВНЧС И АНАТОМИЕЙ ЛАТЕРАЛЬНОЙ КРЫЛОВИДНОЙ МЫШЦЫ </w:t>
      </w:r>
    </w:p>
    <w:p w14:paraId="5FBF4DB4" w14:textId="3745A79D" w:rsidR="004711F3" w:rsidRPr="00840E53" w:rsidRDefault="00233861" w:rsidP="00840E53">
      <w:pPr>
        <w:jc w:val="both"/>
        <w:rPr>
          <w:rFonts w:ascii="Times New Roman" w:hAnsi="Times New Roman" w:cs="Times New Roman"/>
        </w:rPr>
      </w:pPr>
      <w:r w:rsidRPr="00840E53">
        <w:rPr>
          <w:rFonts w:ascii="Times New Roman" w:hAnsi="Times New Roman" w:cs="Times New Roman"/>
        </w:rPr>
        <w:t xml:space="preserve">Сборник тезисов: 29-ая Международная медико-историческая конференция, посвященная 125-летию со дня основания СНО им. И.А. </w:t>
      </w:r>
      <w:proofErr w:type="spellStart"/>
      <w:r w:rsidRPr="00840E53">
        <w:rPr>
          <w:rFonts w:ascii="Times New Roman" w:hAnsi="Times New Roman" w:cs="Times New Roman"/>
        </w:rPr>
        <w:t>Студенцовой</w:t>
      </w:r>
      <w:proofErr w:type="spellEnd"/>
      <w:r w:rsidRPr="00840E53">
        <w:rPr>
          <w:rFonts w:ascii="Times New Roman" w:hAnsi="Times New Roman" w:cs="Times New Roman"/>
        </w:rPr>
        <w:t xml:space="preserve">; 100-ая Международная студенческая научно-практическая конференция, 5-ая Международная научно-практическая конференция клинических случаев среди молодых ученых «Вижу. Слышу. Лечу»; 32-ая Международная научно-практическая конференция молодых ученых. С. </w:t>
      </w:r>
      <w:r w:rsidR="004711F3" w:rsidRPr="00840E53">
        <w:rPr>
          <w:rFonts w:ascii="Times New Roman" w:hAnsi="Times New Roman" w:cs="Times New Roman"/>
        </w:rPr>
        <w:t>1087</w:t>
      </w:r>
    </w:p>
    <w:p w14:paraId="4111474B" w14:textId="4EE8EB60" w:rsidR="004711F3" w:rsidRPr="00840E53" w:rsidRDefault="004711F3" w:rsidP="00840E53">
      <w:pPr>
        <w:jc w:val="both"/>
        <w:rPr>
          <w:rFonts w:ascii="Times New Roman" w:hAnsi="Times New Roman" w:cs="Times New Roman"/>
        </w:rPr>
      </w:pPr>
    </w:p>
    <w:p w14:paraId="589AA7A0" w14:textId="79F05284" w:rsidR="004711F3" w:rsidRPr="00840E53" w:rsidRDefault="00233861" w:rsidP="00840E53">
      <w:pPr>
        <w:jc w:val="both"/>
        <w:rPr>
          <w:rFonts w:ascii="Times New Roman" w:hAnsi="Times New Roman" w:cs="Times New Roman"/>
        </w:rPr>
      </w:pPr>
      <w:proofErr w:type="spellStart"/>
      <w:r w:rsidRPr="00840E53">
        <w:rPr>
          <w:rFonts w:ascii="Times New Roman" w:hAnsi="Times New Roman" w:cs="Times New Roman"/>
        </w:rPr>
        <w:t>Тахери</w:t>
      </w:r>
      <w:proofErr w:type="spellEnd"/>
      <w:r w:rsidRPr="00840E53">
        <w:rPr>
          <w:rFonts w:ascii="Times New Roman" w:hAnsi="Times New Roman" w:cs="Times New Roman"/>
        </w:rPr>
        <w:t xml:space="preserve"> Ф. Научный руководитель – асс. Гайнуллина Д.К. </w:t>
      </w:r>
      <w:r w:rsidR="004711F3" w:rsidRPr="00840E53">
        <w:rPr>
          <w:rFonts w:ascii="Times New Roman" w:hAnsi="Times New Roman" w:cs="Times New Roman"/>
        </w:rPr>
        <w:t>ОЦЕНКА ЭФФЕКТИВНОСТИ ИСПОЛЬЗОВАНИЯ СИСТЕМЫ «VECTOR»</w:t>
      </w:r>
      <w:r w:rsidRPr="00840E53">
        <w:rPr>
          <w:rFonts w:ascii="Times New Roman" w:hAnsi="Times New Roman" w:cs="Times New Roman"/>
        </w:rPr>
        <w:t xml:space="preserve">. Сборник тезисов: 29-ая Международная медико-историческая конференция, посвященная 125-летию со дня основания СНО им. И.А. </w:t>
      </w:r>
      <w:proofErr w:type="spellStart"/>
      <w:r w:rsidRPr="00840E53">
        <w:rPr>
          <w:rFonts w:ascii="Times New Roman" w:hAnsi="Times New Roman" w:cs="Times New Roman"/>
        </w:rPr>
        <w:t>Студенцовой</w:t>
      </w:r>
      <w:proofErr w:type="spellEnd"/>
      <w:r w:rsidRPr="00840E53">
        <w:rPr>
          <w:rFonts w:ascii="Times New Roman" w:hAnsi="Times New Roman" w:cs="Times New Roman"/>
        </w:rPr>
        <w:t>; 100-ая Международная студенческая научно-практическая конференция, 5-ая Международная научно-практическая конференция клинических случаев среди молодых ученых «Вижу. Слышу. Лечу»; 32-ая Международная научно-практическая конференция молодых ученых. С.</w:t>
      </w:r>
      <w:r w:rsidR="004711F3" w:rsidRPr="00840E53">
        <w:rPr>
          <w:rFonts w:ascii="Times New Roman" w:hAnsi="Times New Roman" w:cs="Times New Roman"/>
        </w:rPr>
        <w:t>1092</w:t>
      </w:r>
    </w:p>
    <w:p w14:paraId="266DE206" w14:textId="6084D97E" w:rsidR="004711F3" w:rsidRPr="00840E53" w:rsidRDefault="004711F3" w:rsidP="00840E53">
      <w:pPr>
        <w:jc w:val="both"/>
        <w:rPr>
          <w:rFonts w:ascii="Times New Roman" w:hAnsi="Times New Roman" w:cs="Times New Roman"/>
        </w:rPr>
      </w:pPr>
    </w:p>
    <w:p w14:paraId="133B4284" w14:textId="00886C95" w:rsidR="004711F3" w:rsidRPr="004711F3" w:rsidRDefault="00840E53" w:rsidP="00840E53">
      <w:pPr>
        <w:jc w:val="both"/>
      </w:pPr>
      <w:proofErr w:type="spellStart"/>
      <w:r w:rsidRPr="00840E53">
        <w:rPr>
          <w:rFonts w:ascii="Times New Roman" w:hAnsi="Times New Roman" w:cs="Times New Roman"/>
        </w:rPr>
        <w:t>Шаймарданов</w:t>
      </w:r>
      <w:proofErr w:type="spellEnd"/>
      <w:r w:rsidRPr="00840E53">
        <w:rPr>
          <w:rFonts w:ascii="Times New Roman" w:hAnsi="Times New Roman" w:cs="Times New Roman"/>
        </w:rPr>
        <w:t xml:space="preserve"> А.А., Сафиуллина З.А. Научные руководители – к.м.н., доц. Сафина Р.М., к.м.н., асс. Игнатьева Л.А. </w:t>
      </w:r>
      <w:r w:rsidR="004711F3" w:rsidRPr="00840E53">
        <w:rPr>
          <w:rFonts w:ascii="Times New Roman" w:hAnsi="Times New Roman" w:cs="Times New Roman"/>
        </w:rPr>
        <w:t>КОРРЕЛЯЦИЯ МЕЖДУ ПАРАФУНКЦИОНАЛЬНЫМИ ПРИВЫЧКАМИ И ДИСФУНКЦИЕЙ ВНЧС</w:t>
      </w:r>
      <w:r w:rsidRPr="00840E53">
        <w:rPr>
          <w:rFonts w:ascii="Times New Roman" w:hAnsi="Times New Roman" w:cs="Times New Roman"/>
        </w:rPr>
        <w:t xml:space="preserve">. </w:t>
      </w:r>
      <w:r w:rsidR="00233861" w:rsidRPr="00840E53">
        <w:rPr>
          <w:rFonts w:ascii="Times New Roman" w:hAnsi="Times New Roman" w:cs="Times New Roman"/>
        </w:rPr>
        <w:t xml:space="preserve">Сборник тезисов: 29-ая Международная медико-историческая конференция, посвященная 125-летию со дня основания СНО им. И.А. </w:t>
      </w:r>
      <w:proofErr w:type="spellStart"/>
      <w:r w:rsidR="00233861" w:rsidRPr="00840E53">
        <w:rPr>
          <w:rFonts w:ascii="Times New Roman" w:hAnsi="Times New Roman" w:cs="Times New Roman"/>
        </w:rPr>
        <w:t>Студенцовой</w:t>
      </w:r>
      <w:proofErr w:type="spellEnd"/>
      <w:r w:rsidR="00233861" w:rsidRPr="00840E53">
        <w:rPr>
          <w:rFonts w:ascii="Times New Roman" w:hAnsi="Times New Roman" w:cs="Times New Roman"/>
        </w:rPr>
        <w:t xml:space="preserve">; 100-ая Международная студенческая научно-практическая конференция, 5-ая Международная научно-практическая конференция клинических случаев среди молодых ученых «Вижу. Слышу. Лечу»; 32-ая Международная научно-практическая конференция молодых ученых. С. </w:t>
      </w:r>
      <w:r w:rsidR="004711F3" w:rsidRPr="00840E53">
        <w:rPr>
          <w:rFonts w:ascii="Times New Roman" w:hAnsi="Times New Roman" w:cs="Times New Roman"/>
        </w:rPr>
        <w:t>1093-1094</w:t>
      </w:r>
    </w:p>
    <w:p w14:paraId="0E87065E" w14:textId="63736B9D" w:rsidR="004711F3" w:rsidRDefault="004711F3" w:rsidP="004711F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</w:p>
    <w:p w14:paraId="7F5584B9" w14:textId="77777777" w:rsidR="004711F3" w:rsidRDefault="004711F3" w:rsidP="004711F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</w:p>
    <w:p w14:paraId="1E88D4CA" w14:textId="77777777" w:rsidR="004711F3" w:rsidRDefault="004711F3" w:rsidP="004711F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</w:p>
    <w:p w14:paraId="054CECEF" w14:textId="77777777" w:rsidR="004711F3" w:rsidRDefault="004711F3" w:rsidP="004711F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</w:p>
    <w:sectPr w:rsidR="00471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4F"/>
    <w:rsid w:val="000D0B62"/>
    <w:rsid w:val="00233861"/>
    <w:rsid w:val="002D6228"/>
    <w:rsid w:val="003E3E76"/>
    <w:rsid w:val="004711F3"/>
    <w:rsid w:val="004B3F4F"/>
    <w:rsid w:val="00840E53"/>
    <w:rsid w:val="00A0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2BACB"/>
  <w15:chartTrackingRefBased/>
  <w15:docId w15:val="{9C51CE5B-B910-439F-9946-E8F268F2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0B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9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dcterms:created xsi:type="dcterms:W3CDTF">2026-03-26T09:54:00Z</dcterms:created>
  <dcterms:modified xsi:type="dcterms:W3CDTF">2026-05-28T11:46:00Z</dcterms:modified>
</cp:coreProperties>
</file>