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50B0" w14:textId="77777777" w:rsidR="00B53A59" w:rsidRPr="00B53A59" w:rsidRDefault="00B53A59" w:rsidP="00B53A59">
      <w:pPr>
        <w:rPr>
          <w:lang w:eastAsia="ru-RU"/>
        </w:rPr>
      </w:pPr>
    </w:p>
    <w:p w14:paraId="23873087" w14:textId="77777777" w:rsidR="00EC5FC1" w:rsidRPr="008B7B4F" w:rsidRDefault="00EC5FC1" w:rsidP="00EC5FC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145D748E" w14:textId="77777777" w:rsidR="00EC5FC1" w:rsidRPr="008B7B4F" w:rsidRDefault="00EC5FC1" w:rsidP="00EC5FC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604D16F8" w14:textId="77777777" w:rsidR="00EC5FC1" w:rsidRPr="008B7B4F" w:rsidRDefault="00EC5FC1" w:rsidP="00EC5FC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08770875" w14:textId="77777777" w:rsidR="00EC5FC1" w:rsidRPr="008B7B4F" w:rsidRDefault="00EC5FC1" w:rsidP="00EC5FC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598C143E" w14:textId="77777777" w:rsidR="00EC5FC1" w:rsidRPr="00D52C0B" w:rsidRDefault="00EC5FC1" w:rsidP="00EC5FC1">
      <w:pPr>
        <w:pStyle w:val="1"/>
        <w:spacing w:before="0" w:line="276" w:lineRule="auto"/>
        <w:rPr>
          <w:b w:val="0"/>
          <w:sz w:val="24"/>
        </w:rPr>
      </w:pPr>
    </w:p>
    <w:p w14:paraId="6DF18103" w14:textId="77777777" w:rsidR="00EC5FC1" w:rsidRDefault="00EC5FC1" w:rsidP="00EC5FC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1B069" w14:textId="77777777" w:rsidR="00BE45D6" w:rsidRDefault="00BE45D6" w:rsidP="00BE45D6">
      <w:pPr>
        <w:pStyle w:val="1"/>
        <w:spacing w:before="0"/>
        <w:jc w:val="left"/>
        <w:rPr>
          <w:sz w:val="24"/>
        </w:rPr>
      </w:pPr>
    </w:p>
    <w:p w14:paraId="4102FCD1" w14:textId="35DC15EB" w:rsidR="00BE45D6" w:rsidRPr="008B7B4F" w:rsidRDefault="00BE45D6" w:rsidP="00BE45D6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2AA9AE7A" w14:textId="77777777" w:rsidR="00BE45D6" w:rsidRPr="008B7B4F" w:rsidRDefault="00BE45D6" w:rsidP="00BE45D6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4A973BE9" w14:textId="77777777" w:rsidR="00BE45D6" w:rsidRPr="008B7B4F" w:rsidRDefault="00BE45D6" w:rsidP="00BE45D6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26E23F53" w14:textId="77777777" w:rsidR="00BE45D6" w:rsidRPr="008B7B4F" w:rsidRDefault="00BE45D6" w:rsidP="00BE45D6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50A41949" w14:textId="77777777" w:rsidR="00BE45D6" w:rsidRDefault="00BE45D6" w:rsidP="00BE4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6ADFF5" w14:textId="77777777" w:rsidR="00BE45D6" w:rsidRPr="00AF2372" w:rsidRDefault="00BE45D6" w:rsidP="00BE4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191E9D10" w14:textId="1E5655EE" w:rsidR="00BE45D6" w:rsidRDefault="00BE45D6" w:rsidP="00BE4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«1/</w:t>
      </w:r>
      <w:proofErr w:type="gramStart"/>
      <w:r>
        <w:rPr>
          <w:rFonts w:ascii="Times New Roman" w:hAnsi="Times New Roman" w:cs="Times New Roman"/>
          <w:sz w:val="24"/>
          <w:szCs w:val="24"/>
        </w:rPr>
        <w:t>4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семестр 2025/2026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467C273C" w14:textId="77777777" w:rsidR="00BE45D6" w:rsidRDefault="00BE45D6" w:rsidP="00BE4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</w:rPr>
        <w:t>Эндокринологии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3F9FA05" w14:textId="77777777" w:rsidR="00BE45D6" w:rsidRPr="00D52C0B" w:rsidRDefault="00BE45D6" w:rsidP="00BE4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C0368C">
        <w:rPr>
          <w:rFonts w:ascii="Times New Roman" w:hAnsi="Times New Roman" w:cs="Times New Roman"/>
          <w:sz w:val="24"/>
          <w:szCs w:val="24"/>
        </w:rPr>
        <w:t>_____</w:t>
      </w:r>
      <w:r w:rsidRPr="00C0368C">
        <w:rPr>
          <w:rFonts w:ascii="Times New Roman" w:hAnsi="Times New Roman" w:cs="Times New Roman"/>
          <w:sz w:val="24"/>
          <w:szCs w:val="24"/>
          <w:u w:val="single"/>
        </w:rPr>
        <w:t>31.08.53 Эндокринология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7F967C2" w14:textId="77777777" w:rsidR="00BE45D6" w:rsidRDefault="00BE45D6" w:rsidP="00BE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E646E" w14:textId="77777777" w:rsidR="00BE45D6" w:rsidRDefault="00BE45D6" w:rsidP="00BE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Эндокринология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12F9978" w14:textId="77777777" w:rsidR="00BE45D6" w:rsidRDefault="00BE45D6" w:rsidP="00BE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37" w:type="dxa"/>
        <w:tblLook w:val="04A0" w:firstRow="1" w:lastRow="0" w:firstColumn="1" w:lastColumn="0" w:noHBand="0" w:noVBand="1"/>
      </w:tblPr>
      <w:tblGrid>
        <w:gridCol w:w="637"/>
        <w:gridCol w:w="2783"/>
        <w:gridCol w:w="864"/>
        <w:gridCol w:w="1376"/>
        <w:gridCol w:w="880"/>
        <w:gridCol w:w="2496"/>
        <w:gridCol w:w="1401"/>
      </w:tblGrid>
      <w:tr w:rsidR="00BE45D6" w14:paraId="3072D66D" w14:textId="77777777" w:rsidTr="00BE45D6">
        <w:trPr>
          <w:trHeight w:val="1263"/>
        </w:trPr>
        <w:tc>
          <w:tcPr>
            <w:tcW w:w="636" w:type="dxa"/>
            <w:vAlign w:val="center"/>
          </w:tcPr>
          <w:p w14:paraId="0A1F4B57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3" w:type="dxa"/>
            <w:vAlign w:val="center"/>
          </w:tcPr>
          <w:p w14:paraId="6D9A0BAA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13" w:type="dxa"/>
            <w:vAlign w:val="center"/>
          </w:tcPr>
          <w:p w14:paraId="49BE6867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76" w:type="dxa"/>
            <w:vAlign w:val="center"/>
          </w:tcPr>
          <w:p w14:paraId="28B8039F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vAlign w:val="center"/>
          </w:tcPr>
          <w:p w14:paraId="366FBA30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09" w:type="dxa"/>
            <w:vAlign w:val="center"/>
          </w:tcPr>
          <w:p w14:paraId="77468B97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973" w:type="dxa"/>
            <w:vAlign w:val="center"/>
          </w:tcPr>
          <w:p w14:paraId="68661CFC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E45D6" w14:paraId="543805D0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4098D622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01" w:type="dxa"/>
            <w:gridSpan w:val="6"/>
            <w:vAlign w:val="center"/>
          </w:tcPr>
          <w:p w14:paraId="425BBB94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F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BE45D6" w14:paraId="0711EADF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0443EFBB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843" w:type="dxa"/>
            <w:vAlign w:val="center"/>
          </w:tcPr>
          <w:p w14:paraId="3D509361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Заболевания, обусловленные нарушением секреции гормона роста</w:t>
            </w:r>
          </w:p>
        </w:tc>
        <w:tc>
          <w:tcPr>
            <w:tcW w:w="913" w:type="dxa"/>
            <w:vAlign w:val="center"/>
          </w:tcPr>
          <w:p w14:paraId="5732BDCA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6" w:type="dxa"/>
            <w:vAlign w:val="center"/>
          </w:tcPr>
          <w:p w14:paraId="50A7C825" w14:textId="76162D70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04.09.202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-11.09.202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14:paraId="4FB62482" w14:textId="77777777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08.00 -12.00</w:t>
            </w:r>
          </w:p>
        </w:tc>
        <w:tc>
          <w:tcPr>
            <w:tcW w:w="2809" w:type="dxa"/>
            <w:vAlign w:val="center"/>
          </w:tcPr>
          <w:p w14:paraId="19A36CBD" w14:textId="77777777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проф. Валеева Ф.В.,</w:t>
            </w:r>
          </w:p>
          <w:p w14:paraId="2D8F5C83" w14:textId="77777777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  <w:tc>
          <w:tcPr>
            <w:tcW w:w="973" w:type="dxa"/>
            <w:vAlign w:val="center"/>
          </w:tcPr>
          <w:p w14:paraId="6FDCDCDD" w14:textId="77777777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7A5360C1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556C25BB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843" w:type="dxa"/>
            <w:vAlign w:val="center"/>
          </w:tcPr>
          <w:p w14:paraId="30F06408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Заболевания, обусловленные нарушением секреции АКТГ</w:t>
            </w:r>
          </w:p>
        </w:tc>
        <w:tc>
          <w:tcPr>
            <w:tcW w:w="913" w:type="dxa"/>
            <w:vAlign w:val="center"/>
          </w:tcPr>
          <w:p w14:paraId="113A4C5E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6" w:type="dxa"/>
            <w:vAlign w:val="center"/>
          </w:tcPr>
          <w:p w14:paraId="0490743D" w14:textId="11D68C12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12.09.202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-19.09.202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14:paraId="34C80394" w14:textId="77777777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783E202D" w14:textId="77777777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проф. Валеева Ф.В.,</w:t>
            </w:r>
          </w:p>
          <w:p w14:paraId="02654F45" w14:textId="32A5B67D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Йылмаз Т.С.</w:t>
            </w:r>
          </w:p>
        </w:tc>
        <w:tc>
          <w:tcPr>
            <w:tcW w:w="973" w:type="dxa"/>
            <w:vAlign w:val="center"/>
          </w:tcPr>
          <w:p w14:paraId="039EB35B" w14:textId="77777777" w:rsidR="00BE45D6" w:rsidRPr="000D2200" w:rsidRDefault="00BE45D6" w:rsidP="00FE7473">
            <w:pPr>
              <w:jc w:val="center"/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10840154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6BB3D3E0" w14:textId="77777777" w:rsidR="00BE45D6" w:rsidRPr="00AD2BF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843" w:type="dxa"/>
            <w:vAlign w:val="center"/>
          </w:tcPr>
          <w:p w14:paraId="6CD43607" w14:textId="77777777" w:rsidR="00BE45D6" w:rsidRPr="0094245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Заболевания, обусловленные нарушением секреции АДГ</w:t>
            </w:r>
          </w:p>
        </w:tc>
        <w:tc>
          <w:tcPr>
            <w:tcW w:w="913" w:type="dxa"/>
            <w:vAlign w:val="center"/>
          </w:tcPr>
          <w:p w14:paraId="24299BE9" w14:textId="77777777" w:rsidR="00BE45D6" w:rsidRPr="0094245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6" w:type="dxa"/>
            <w:vAlign w:val="center"/>
          </w:tcPr>
          <w:p w14:paraId="6B4F0CBD" w14:textId="1614A88C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20.09.2025-</w:t>
            </w:r>
          </w:p>
          <w:p w14:paraId="52A8995B" w14:textId="65D9C25C" w:rsidR="00BE45D6" w:rsidRPr="0094245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887" w:type="dxa"/>
            <w:vAlign w:val="center"/>
          </w:tcPr>
          <w:p w14:paraId="29102B13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6C514AC5" w14:textId="77777777" w:rsidR="00BE45D6" w:rsidRPr="000D2200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проф. Валеева Ф.В.,</w:t>
            </w:r>
          </w:p>
          <w:p w14:paraId="05AE63BA" w14:textId="23443368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0D2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2200"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 w:rsidRPr="000D2200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973" w:type="dxa"/>
            <w:vAlign w:val="center"/>
          </w:tcPr>
          <w:p w14:paraId="0E34894D" w14:textId="77777777" w:rsidR="00BE45D6" w:rsidRDefault="00BE45D6" w:rsidP="00FE7473">
            <w:pPr>
              <w:jc w:val="center"/>
            </w:pP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06DC01F3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3333A964" w14:textId="77777777" w:rsidR="00BE45D6" w:rsidRPr="00AD2BF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843" w:type="dxa"/>
            <w:vAlign w:val="center"/>
          </w:tcPr>
          <w:p w14:paraId="5FF62BCE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секреции пролактина</w:t>
            </w:r>
          </w:p>
        </w:tc>
        <w:tc>
          <w:tcPr>
            <w:tcW w:w="913" w:type="dxa"/>
            <w:vAlign w:val="center"/>
          </w:tcPr>
          <w:p w14:paraId="01FB6CCF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6" w:type="dxa"/>
            <w:vAlign w:val="center"/>
          </w:tcPr>
          <w:p w14:paraId="2589F50D" w14:textId="1763136A" w:rsidR="00BE45D6" w:rsidRPr="0094245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25.09.2025-29.09.2025</w:t>
            </w:r>
          </w:p>
        </w:tc>
        <w:tc>
          <w:tcPr>
            <w:tcW w:w="887" w:type="dxa"/>
            <w:vAlign w:val="center"/>
          </w:tcPr>
          <w:p w14:paraId="388AC1E0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3E3C8A2A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>проф. Валеева Ф.В.,</w:t>
            </w:r>
          </w:p>
          <w:p w14:paraId="338D344A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Йылмаз Т</w:t>
            </w: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973" w:type="dxa"/>
            <w:vAlign w:val="center"/>
          </w:tcPr>
          <w:p w14:paraId="4B1BDC37" w14:textId="77777777" w:rsidR="00BE45D6" w:rsidRPr="0044375F" w:rsidRDefault="00BE45D6" w:rsidP="00FE7473">
            <w:pPr>
              <w:jc w:val="center"/>
            </w:pPr>
            <w:r w:rsidRPr="0044375F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4291EA8D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41438432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843" w:type="dxa"/>
            <w:vAlign w:val="center"/>
          </w:tcPr>
          <w:p w14:paraId="56333F7D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Острые осложнения сахарного диабета</w:t>
            </w:r>
          </w:p>
        </w:tc>
        <w:tc>
          <w:tcPr>
            <w:tcW w:w="913" w:type="dxa"/>
            <w:vAlign w:val="center"/>
          </w:tcPr>
          <w:p w14:paraId="071789A3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6" w:type="dxa"/>
            <w:vAlign w:val="center"/>
          </w:tcPr>
          <w:p w14:paraId="2D07E2EB" w14:textId="3362D7E6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30.09.2025-07.10.2025</w:t>
            </w:r>
          </w:p>
        </w:tc>
        <w:tc>
          <w:tcPr>
            <w:tcW w:w="887" w:type="dxa"/>
            <w:vAlign w:val="center"/>
          </w:tcPr>
          <w:p w14:paraId="22992DC3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697D43E4" w14:textId="663A2433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</w:t>
            </w:r>
          </w:p>
        </w:tc>
        <w:tc>
          <w:tcPr>
            <w:tcW w:w="973" w:type="dxa"/>
            <w:vAlign w:val="center"/>
          </w:tcPr>
          <w:p w14:paraId="05A2688F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301900F2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72DFEA54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2843" w:type="dxa"/>
            <w:vAlign w:val="center"/>
          </w:tcPr>
          <w:p w14:paraId="132D80D2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Острая надпочечниковая недостаточность</w:t>
            </w:r>
          </w:p>
        </w:tc>
        <w:tc>
          <w:tcPr>
            <w:tcW w:w="913" w:type="dxa"/>
            <w:vAlign w:val="center"/>
          </w:tcPr>
          <w:p w14:paraId="53B3A5C5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6" w:type="dxa"/>
            <w:vAlign w:val="center"/>
          </w:tcPr>
          <w:p w14:paraId="2DEB5A39" w14:textId="3D2F4291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08.10.2025-17.10.2025</w:t>
            </w:r>
          </w:p>
        </w:tc>
        <w:tc>
          <w:tcPr>
            <w:tcW w:w="887" w:type="dxa"/>
            <w:vAlign w:val="center"/>
          </w:tcPr>
          <w:p w14:paraId="38F10683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1193A636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  <w:tc>
          <w:tcPr>
            <w:tcW w:w="973" w:type="dxa"/>
            <w:vAlign w:val="center"/>
          </w:tcPr>
          <w:p w14:paraId="685C1831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506D6054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4A460208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2843" w:type="dxa"/>
            <w:vAlign w:val="center"/>
          </w:tcPr>
          <w:p w14:paraId="7AC8B6A2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Тиреотоксический криз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гипотиреоидная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</w:t>
            </w:r>
          </w:p>
        </w:tc>
        <w:tc>
          <w:tcPr>
            <w:tcW w:w="913" w:type="dxa"/>
            <w:vAlign w:val="center"/>
          </w:tcPr>
          <w:p w14:paraId="01135ADE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6" w:type="dxa"/>
            <w:vAlign w:val="center"/>
          </w:tcPr>
          <w:p w14:paraId="5E91AD6B" w14:textId="3D95BC83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18.10.2025-28.10.2025</w:t>
            </w:r>
          </w:p>
        </w:tc>
        <w:tc>
          <w:tcPr>
            <w:tcW w:w="887" w:type="dxa"/>
            <w:vAlign w:val="center"/>
          </w:tcPr>
          <w:p w14:paraId="15B6D99C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22C6FEA7" w14:textId="1F3E15B1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  <w:tc>
          <w:tcPr>
            <w:tcW w:w="973" w:type="dxa"/>
            <w:vAlign w:val="center"/>
          </w:tcPr>
          <w:p w14:paraId="4724235C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7AA8C62F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0F15638A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2843" w:type="dxa"/>
            <w:vAlign w:val="center"/>
          </w:tcPr>
          <w:p w14:paraId="429863A0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Гиперкальциемический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криз и гипокальциемия</w:t>
            </w:r>
          </w:p>
        </w:tc>
        <w:tc>
          <w:tcPr>
            <w:tcW w:w="913" w:type="dxa"/>
            <w:vAlign w:val="center"/>
          </w:tcPr>
          <w:p w14:paraId="6B32B755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6" w:type="dxa"/>
            <w:vAlign w:val="center"/>
          </w:tcPr>
          <w:p w14:paraId="13B0194A" w14:textId="215CA915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29.10.2025-01.11.2025</w:t>
            </w:r>
          </w:p>
        </w:tc>
        <w:tc>
          <w:tcPr>
            <w:tcW w:w="887" w:type="dxa"/>
            <w:vAlign w:val="center"/>
          </w:tcPr>
          <w:p w14:paraId="65C6E474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1A37154D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  <w:tc>
          <w:tcPr>
            <w:tcW w:w="973" w:type="dxa"/>
            <w:vAlign w:val="center"/>
          </w:tcPr>
          <w:p w14:paraId="4E38F8AC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25BE8961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37C7E1E6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2843" w:type="dxa"/>
            <w:vAlign w:val="center"/>
          </w:tcPr>
          <w:p w14:paraId="0A3212E5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надпочечников</w:t>
            </w:r>
          </w:p>
        </w:tc>
        <w:tc>
          <w:tcPr>
            <w:tcW w:w="913" w:type="dxa"/>
            <w:vAlign w:val="center"/>
          </w:tcPr>
          <w:p w14:paraId="3E0B829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6" w:type="dxa"/>
            <w:vAlign w:val="center"/>
          </w:tcPr>
          <w:p w14:paraId="5A9E3C9D" w14:textId="1FF7E2CD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03.11.2025- 14.11.2025</w:t>
            </w:r>
          </w:p>
        </w:tc>
        <w:tc>
          <w:tcPr>
            <w:tcW w:w="887" w:type="dxa"/>
            <w:vAlign w:val="center"/>
          </w:tcPr>
          <w:p w14:paraId="038837BE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1BCF2C4C" w14:textId="3B110032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Киселева /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973" w:type="dxa"/>
            <w:vAlign w:val="center"/>
          </w:tcPr>
          <w:p w14:paraId="75E322E4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:rsidRPr="00942456" w14:paraId="74B827D6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19A90E28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843" w:type="dxa"/>
            <w:vAlign w:val="center"/>
          </w:tcPr>
          <w:p w14:paraId="0590C5B0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Врожденная дисфункция коры надпочечников</w:t>
            </w:r>
          </w:p>
        </w:tc>
        <w:tc>
          <w:tcPr>
            <w:tcW w:w="913" w:type="dxa"/>
            <w:vAlign w:val="center"/>
          </w:tcPr>
          <w:p w14:paraId="1DFCAA69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6" w:type="dxa"/>
            <w:vAlign w:val="center"/>
          </w:tcPr>
          <w:p w14:paraId="01223DD6" w14:textId="2891C7F6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15.11.2025-24.11.2025</w:t>
            </w:r>
          </w:p>
        </w:tc>
        <w:tc>
          <w:tcPr>
            <w:tcW w:w="887" w:type="dxa"/>
            <w:vAlign w:val="center"/>
          </w:tcPr>
          <w:p w14:paraId="19AAFD5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809" w:type="dxa"/>
            <w:vAlign w:val="center"/>
          </w:tcPr>
          <w:p w14:paraId="4FC651E4" w14:textId="3B4E6611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Ю.У./доц. Йылмаз Т.С.</w:t>
            </w:r>
          </w:p>
        </w:tc>
        <w:tc>
          <w:tcPr>
            <w:tcW w:w="973" w:type="dxa"/>
            <w:vAlign w:val="center"/>
          </w:tcPr>
          <w:p w14:paraId="06408843" w14:textId="77777777" w:rsidR="00BE45D6" w:rsidRPr="0044375F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12BFD22C" w14:textId="77777777" w:rsidTr="00BE45D6">
        <w:trPr>
          <w:trHeight w:val="627"/>
        </w:trPr>
        <w:tc>
          <w:tcPr>
            <w:tcW w:w="3479" w:type="dxa"/>
            <w:gridSpan w:val="2"/>
            <w:vAlign w:val="center"/>
          </w:tcPr>
          <w:p w14:paraId="57DD311B" w14:textId="77777777" w:rsidR="00BE45D6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958" w:type="dxa"/>
            <w:gridSpan w:val="5"/>
          </w:tcPr>
          <w:p w14:paraId="5BB1B618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14:paraId="4BA39607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BF662E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D6" w14:paraId="374CE190" w14:textId="77777777" w:rsidTr="00BE45D6">
        <w:trPr>
          <w:trHeight w:val="627"/>
        </w:trPr>
        <w:tc>
          <w:tcPr>
            <w:tcW w:w="636" w:type="dxa"/>
            <w:vAlign w:val="center"/>
          </w:tcPr>
          <w:p w14:paraId="63EEA531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01" w:type="dxa"/>
            <w:gridSpan w:val="6"/>
            <w:vAlign w:val="center"/>
          </w:tcPr>
          <w:p w14:paraId="55444661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F6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BE45D6" w14:paraId="118C9D87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1B76217D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43" w:type="dxa"/>
            <w:vAlign w:val="center"/>
          </w:tcPr>
          <w:p w14:paraId="1DEF7986" w14:textId="77777777" w:rsidR="00BE45D6" w:rsidRPr="001717CC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Акромегалия и гигантизм</w:t>
            </w:r>
          </w:p>
        </w:tc>
        <w:tc>
          <w:tcPr>
            <w:tcW w:w="913" w:type="dxa"/>
            <w:vAlign w:val="center"/>
          </w:tcPr>
          <w:p w14:paraId="0715DD9A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6CE32134" w14:textId="77777777" w:rsidR="00BE45D6" w:rsidRPr="00117B88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88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887" w:type="dxa"/>
            <w:vAlign w:val="center"/>
          </w:tcPr>
          <w:p w14:paraId="607DB3F0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809" w:type="dxa"/>
            <w:vAlign w:val="center"/>
          </w:tcPr>
          <w:p w14:paraId="516CD52E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Киселева Т.А.</w:t>
            </w:r>
          </w:p>
        </w:tc>
        <w:tc>
          <w:tcPr>
            <w:tcW w:w="973" w:type="dxa"/>
            <w:vAlign w:val="center"/>
          </w:tcPr>
          <w:p w14:paraId="573B1B21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40B88F4E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5A840408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843" w:type="dxa"/>
            <w:vAlign w:val="center"/>
          </w:tcPr>
          <w:p w14:paraId="159B8565" w14:textId="77777777" w:rsidR="00BE45D6" w:rsidRPr="001717CC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Болезнь Иценко-Кушинга</w:t>
            </w:r>
          </w:p>
        </w:tc>
        <w:tc>
          <w:tcPr>
            <w:tcW w:w="913" w:type="dxa"/>
            <w:vAlign w:val="center"/>
          </w:tcPr>
          <w:p w14:paraId="0A59290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19884B10" w14:textId="77777777" w:rsidR="00BE45D6" w:rsidRPr="00117B88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88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887" w:type="dxa"/>
            <w:vAlign w:val="center"/>
          </w:tcPr>
          <w:p w14:paraId="1CB463E8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09" w:type="dxa"/>
            <w:vAlign w:val="center"/>
          </w:tcPr>
          <w:p w14:paraId="4F696C82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A749E08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Йылмаз Т.С</w:t>
            </w:r>
          </w:p>
        </w:tc>
        <w:tc>
          <w:tcPr>
            <w:tcW w:w="973" w:type="dxa"/>
            <w:vAlign w:val="center"/>
          </w:tcPr>
          <w:p w14:paraId="06DF547A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</w:rPr>
            </w:pPr>
            <w:r w:rsidRPr="00C0368C">
              <w:rPr>
                <w:rFonts w:ascii="Times New Roman" w:hAnsi="Times New Roman" w:cs="Times New Roman"/>
              </w:rPr>
              <w:t>РКБ</w:t>
            </w:r>
          </w:p>
        </w:tc>
      </w:tr>
      <w:tr w:rsidR="00BE45D6" w14:paraId="22F113E0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035E8C04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843" w:type="dxa"/>
          </w:tcPr>
          <w:p w14:paraId="5D2E1F69" w14:textId="77777777" w:rsidR="00BE45D6" w:rsidRPr="001717CC" w:rsidRDefault="00BE45D6" w:rsidP="00FE7473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Несахарный диабет</w:t>
            </w:r>
          </w:p>
        </w:tc>
        <w:tc>
          <w:tcPr>
            <w:tcW w:w="913" w:type="dxa"/>
            <w:vAlign w:val="center"/>
          </w:tcPr>
          <w:p w14:paraId="4D77F48F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0DEDDDA1" w14:textId="77777777" w:rsidR="00BE45D6" w:rsidRPr="00117B88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88">
              <w:rPr>
                <w:rFonts w:ascii="Times New Roman" w:hAnsi="Times New Roman" w:cs="Times New Roman"/>
                <w:sz w:val="24"/>
                <w:szCs w:val="24"/>
              </w:rPr>
              <w:t>23.10.2024-24.10.2024</w:t>
            </w:r>
          </w:p>
        </w:tc>
        <w:tc>
          <w:tcPr>
            <w:tcW w:w="887" w:type="dxa"/>
            <w:vAlign w:val="center"/>
          </w:tcPr>
          <w:p w14:paraId="795C2E7E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09" w:type="dxa"/>
            <w:vAlign w:val="center"/>
          </w:tcPr>
          <w:p w14:paraId="6070A323" w14:textId="60036E4F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Шарипова Ю.У.</w:t>
            </w:r>
          </w:p>
        </w:tc>
        <w:tc>
          <w:tcPr>
            <w:tcW w:w="973" w:type="dxa"/>
            <w:vAlign w:val="center"/>
          </w:tcPr>
          <w:p w14:paraId="5C2F7039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150793AA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159431B3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843" w:type="dxa"/>
          </w:tcPr>
          <w:p w14:paraId="714351C7" w14:textId="77777777" w:rsidR="00BE45D6" w:rsidRPr="00697410" w:rsidRDefault="00BE45D6" w:rsidP="00FE7473">
            <w:pPr>
              <w:pStyle w:val="a8"/>
              <w:shd w:val="clear" w:color="auto" w:fill="auto"/>
              <w:spacing w:line="240" w:lineRule="auto"/>
              <w:ind w:right="142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Гиперпролактинемия</w:t>
            </w:r>
          </w:p>
        </w:tc>
        <w:tc>
          <w:tcPr>
            <w:tcW w:w="913" w:type="dxa"/>
            <w:vAlign w:val="center"/>
          </w:tcPr>
          <w:p w14:paraId="3EA53083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6242D6BF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887" w:type="dxa"/>
            <w:vAlign w:val="center"/>
          </w:tcPr>
          <w:p w14:paraId="39355054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4CB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09" w:type="dxa"/>
            <w:vAlign w:val="center"/>
          </w:tcPr>
          <w:p w14:paraId="4D57726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Киселева Т.А.</w:t>
            </w:r>
          </w:p>
        </w:tc>
        <w:tc>
          <w:tcPr>
            <w:tcW w:w="973" w:type="dxa"/>
            <w:vAlign w:val="center"/>
          </w:tcPr>
          <w:p w14:paraId="2ECD4CC9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6F62F638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5EB88FA9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2843" w:type="dxa"/>
            <w:vAlign w:val="center"/>
          </w:tcPr>
          <w:p w14:paraId="696C3B5B" w14:textId="77777777" w:rsidR="00BE45D6" w:rsidRPr="00326FAB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B">
              <w:rPr>
                <w:rFonts w:ascii="Times New Roman" w:hAnsi="Times New Roman" w:cs="Times New Roman"/>
                <w:sz w:val="24"/>
                <w:szCs w:val="24"/>
              </w:rPr>
              <w:t>Острые осложнения сахарного диабета</w:t>
            </w:r>
          </w:p>
        </w:tc>
        <w:tc>
          <w:tcPr>
            <w:tcW w:w="913" w:type="dxa"/>
            <w:vAlign w:val="center"/>
          </w:tcPr>
          <w:p w14:paraId="782E00A6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17DBE468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28.10.2024-29.10.2024</w:t>
            </w:r>
          </w:p>
        </w:tc>
        <w:tc>
          <w:tcPr>
            <w:tcW w:w="887" w:type="dxa"/>
            <w:vAlign w:val="center"/>
          </w:tcPr>
          <w:p w14:paraId="69D6263F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809" w:type="dxa"/>
            <w:vAlign w:val="center"/>
          </w:tcPr>
          <w:p w14:paraId="57862F21" w14:textId="6AA1118B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Шарипова Ю.У.</w:t>
            </w:r>
          </w:p>
        </w:tc>
        <w:tc>
          <w:tcPr>
            <w:tcW w:w="973" w:type="dxa"/>
            <w:vAlign w:val="center"/>
          </w:tcPr>
          <w:p w14:paraId="51CAE293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662C6C35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428CB3DC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2843" w:type="dxa"/>
            <w:vAlign w:val="center"/>
          </w:tcPr>
          <w:p w14:paraId="2ADCDFF5" w14:textId="77777777" w:rsidR="00BE45D6" w:rsidRPr="00326FAB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B">
              <w:rPr>
                <w:rFonts w:ascii="Times New Roman" w:hAnsi="Times New Roman" w:cs="Times New Roman"/>
                <w:sz w:val="24"/>
                <w:szCs w:val="24"/>
              </w:rPr>
              <w:t>Острая надпочечниковая недостаточность</w:t>
            </w:r>
          </w:p>
        </w:tc>
        <w:tc>
          <w:tcPr>
            <w:tcW w:w="913" w:type="dxa"/>
            <w:vAlign w:val="center"/>
          </w:tcPr>
          <w:p w14:paraId="76887618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6C276A7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887" w:type="dxa"/>
            <w:vAlign w:val="center"/>
          </w:tcPr>
          <w:p w14:paraId="3F2CE2F3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809" w:type="dxa"/>
            <w:vAlign w:val="center"/>
          </w:tcPr>
          <w:p w14:paraId="380B5E44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973" w:type="dxa"/>
            <w:vAlign w:val="center"/>
          </w:tcPr>
          <w:p w14:paraId="272C3650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45DA1127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51402297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2843" w:type="dxa"/>
            <w:vAlign w:val="center"/>
          </w:tcPr>
          <w:p w14:paraId="247BE5EE" w14:textId="77777777" w:rsidR="00BE45D6" w:rsidRPr="00326FAB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B">
              <w:rPr>
                <w:rFonts w:ascii="Times New Roman" w:hAnsi="Times New Roman" w:cs="Times New Roman"/>
                <w:sz w:val="24"/>
                <w:szCs w:val="24"/>
              </w:rPr>
              <w:t xml:space="preserve">Тиреотоксический криз и </w:t>
            </w:r>
            <w:proofErr w:type="spellStart"/>
            <w:r w:rsidRPr="00326FAB">
              <w:rPr>
                <w:rFonts w:ascii="Times New Roman" w:hAnsi="Times New Roman" w:cs="Times New Roman"/>
                <w:sz w:val="24"/>
                <w:szCs w:val="24"/>
              </w:rPr>
              <w:t>гипотиреоидная</w:t>
            </w:r>
            <w:proofErr w:type="spellEnd"/>
            <w:r w:rsidRPr="00326FAB">
              <w:rPr>
                <w:rFonts w:ascii="Times New Roman" w:hAnsi="Times New Roman" w:cs="Times New Roman"/>
                <w:sz w:val="24"/>
                <w:szCs w:val="24"/>
              </w:rPr>
              <w:t xml:space="preserve"> кома</w:t>
            </w:r>
          </w:p>
        </w:tc>
        <w:tc>
          <w:tcPr>
            <w:tcW w:w="913" w:type="dxa"/>
            <w:vAlign w:val="center"/>
          </w:tcPr>
          <w:p w14:paraId="4030A497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2527197C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31.10.2024-01.11.2024</w:t>
            </w:r>
          </w:p>
        </w:tc>
        <w:tc>
          <w:tcPr>
            <w:tcW w:w="887" w:type="dxa"/>
            <w:vAlign w:val="center"/>
          </w:tcPr>
          <w:p w14:paraId="680981B6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809" w:type="dxa"/>
            <w:vAlign w:val="center"/>
          </w:tcPr>
          <w:p w14:paraId="4FC210E3" w14:textId="73749944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Йылмаз Т.С.</w:t>
            </w:r>
          </w:p>
        </w:tc>
        <w:tc>
          <w:tcPr>
            <w:tcW w:w="973" w:type="dxa"/>
            <w:vAlign w:val="center"/>
          </w:tcPr>
          <w:p w14:paraId="630EB246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4625F5D4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59D0EA52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2843" w:type="dxa"/>
            <w:vAlign w:val="center"/>
          </w:tcPr>
          <w:p w14:paraId="3EBA2DDF" w14:textId="77777777" w:rsidR="00BE45D6" w:rsidRPr="00326FAB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AB">
              <w:rPr>
                <w:rFonts w:ascii="Times New Roman" w:hAnsi="Times New Roman" w:cs="Times New Roman"/>
                <w:sz w:val="24"/>
                <w:szCs w:val="24"/>
              </w:rPr>
              <w:t>Гиперкальциемический</w:t>
            </w:r>
            <w:proofErr w:type="spellEnd"/>
            <w:r w:rsidRPr="00326FAB">
              <w:rPr>
                <w:rFonts w:ascii="Times New Roman" w:hAnsi="Times New Roman" w:cs="Times New Roman"/>
                <w:sz w:val="24"/>
                <w:szCs w:val="24"/>
              </w:rPr>
              <w:t xml:space="preserve"> криз и гипокальциемия</w:t>
            </w:r>
          </w:p>
        </w:tc>
        <w:tc>
          <w:tcPr>
            <w:tcW w:w="913" w:type="dxa"/>
            <w:vAlign w:val="center"/>
          </w:tcPr>
          <w:p w14:paraId="077E94F0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1E247542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887" w:type="dxa"/>
            <w:vAlign w:val="center"/>
          </w:tcPr>
          <w:p w14:paraId="77B3360C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809" w:type="dxa"/>
            <w:vAlign w:val="center"/>
          </w:tcPr>
          <w:p w14:paraId="312D58B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Йылмаз Т.С.</w:t>
            </w:r>
          </w:p>
        </w:tc>
        <w:tc>
          <w:tcPr>
            <w:tcW w:w="973" w:type="dxa"/>
            <w:vAlign w:val="center"/>
          </w:tcPr>
          <w:p w14:paraId="33B1C6D7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644AC1D0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3954AA0C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2843" w:type="dxa"/>
            <w:vAlign w:val="center"/>
          </w:tcPr>
          <w:p w14:paraId="000C54A5" w14:textId="77777777" w:rsidR="00BE45D6" w:rsidRPr="00326FAB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Альдостерома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феохромоцитома</w:t>
            </w:r>
          </w:p>
        </w:tc>
        <w:tc>
          <w:tcPr>
            <w:tcW w:w="913" w:type="dxa"/>
            <w:vAlign w:val="center"/>
          </w:tcPr>
          <w:p w14:paraId="7417FFF3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57C30E74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11.11.2024-13.11.2024</w:t>
            </w:r>
          </w:p>
        </w:tc>
        <w:tc>
          <w:tcPr>
            <w:tcW w:w="887" w:type="dxa"/>
            <w:vAlign w:val="center"/>
          </w:tcPr>
          <w:p w14:paraId="710E654F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809" w:type="dxa"/>
            <w:vAlign w:val="center"/>
          </w:tcPr>
          <w:p w14:paraId="50517A7D" w14:textId="3140805E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Йылмаз Т.С.</w:t>
            </w:r>
          </w:p>
        </w:tc>
        <w:tc>
          <w:tcPr>
            <w:tcW w:w="973" w:type="dxa"/>
            <w:vAlign w:val="center"/>
          </w:tcPr>
          <w:p w14:paraId="60D4F1BD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2542390F" w14:textId="77777777" w:rsidTr="00BE45D6">
        <w:trPr>
          <w:trHeight w:val="599"/>
        </w:trPr>
        <w:tc>
          <w:tcPr>
            <w:tcW w:w="636" w:type="dxa"/>
            <w:vAlign w:val="center"/>
          </w:tcPr>
          <w:p w14:paraId="22FA46D2" w14:textId="77777777" w:rsidR="00BE45D6" w:rsidRPr="00AF2372" w:rsidRDefault="00BE45D6" w:rsidP="00FE7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2843" w:type="dxa"/>
            <w:vAlign w:val="center"/>
          </w:tcPr>
          <w:p w14:paraId="767B9C3C" w14:textId="77777777" w:rsidR="00BE45D6" w:rsidRPr="00326FAB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B">
              <w:rPr>
                <w:rFonts w:ascii="Times New Roman" w:hAnsi="Times New Roman" w:cs="Times New Roman"/>
                <w:sz w:val="24"/>
                <w:szCs w:val="24"/>
              </w:rPr>
              <w:t>Врожденная дисфункция коры надпочечников</w:t>
            </w:r>
          </w:p>
        </w:tc>
        <w:tc>
          <w:tcPr>
            <w:tcW w:w="913" w:type="dxa"/>
            <w:vAlign w:val="center"/>
          </w:tcPr>
          <w:p w14:paraId="7F25A19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61B5A23B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887" w:type="dxa"/>
            <w:vAlign w:val="center"/>
          </w:tcPr>
          <w:p w14:paraId="101D9312" w14:textId="77777777" w:rsidR="00BE45D6" w:rsidRPr="00724CB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809" w:type="dxa"/>
            <w:vAlign w:val="center"/>
          </w:tcPr>
          <w:p w14:paraId="599FC0A7" w14:textId="51D0BA40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68C">
              <w:rPr>
                <w:rFonts w:ascii="Times New Roman" w:hAnsi="Times New Roman" w:cs="Times New Roman"/>
                <w:sz w:val="24"/>
                <w:szCs w:val="24"/>
              </w:rPr>
              <w:t>роф. Валеева Ф.В.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доц. Шарипова Ю.У.</w:t>
            </w:r>
          </w:p>
        </w:tc>
        <w:tc>
          <w:tcPr>
            <w:tcW w:w="973" w:type="dxa"/>
            <w:vAlign w:val="center"/>
          </w:tcPr>
          <w:p w14:paraId="60AE9976" w14:textId="77777777" w:rsidR="00BE45D6" w:rsidRPr="00C0368C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BE45D6" w14:paraId="21B57427" w14:textId="77777777" w:rsidTr="00BE45D6">
        <w:trPr>
          <w:trHeight w:val="599"/>
        </w:trPr>
        <w:tc>
          <w:tcPr>
            <w:tcW w:w="3479" w:type="dxa"/>
            <w:gridSpan w:val="2"/>
            <w:vAlign w:val="center"/>
          </w:tcPr>
          <w:p w14:paraId="7893AB38" w14:textId="77777777" w:rsidR="00BE45D6" w:rsidRPr="00687A2A" w:rsidRDefault="00BE45D6" w:rsidP="00F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958" w:type="dxa"/>
            <w:gridSpan w:val="5"/>
          </w:tcPr>
          <w:p w14:paraId="541C7B14" w14:textId="77777777" w:rsidR="00BE45D6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63AA9225" w14:textId="77777777" w:rsidR="00BE45D6" w:rsidRPr="00274F18" w:rsidRDefault="00BE45D6" w:rsidP="00F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935C66C" w14:textId="77777777" w:rsidR="00BE45D6" w:rsidRDefault="00BE45D6" w:rsidP="00BE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BE45D6" w14:paraId="2C610530" w14:textId="77777777" w:rsidTr="00FE7473">
        <w:trPr>
          <w:trHeight w:val="298"/>
        </w:trPr>
        <w:tc>
          <w:tcPr>
            <w:tcW w:w="6232" w:type="dxa"/>
          </w:tcPr>
          <w:p w14:paraId="2F09F74D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BE45D6" w14:paraId="1CF3D795" w14:textId="77777777" w:rsidTr="00FE7473">
        <w:trPr>
          <w:trHeight w:val="298"/>
        </w:trPr>
        <w:tc>
          <w:tcPr>
            <w:tcW w:w="6232" w:type="dxa"/>
          </w:tcPr>
          <w:p w14:paraId="2110CF77" w14:textId="77777777" w:rsidR="00BE45D6" w:rsidRDefault="00BE45D6" w:rsidP="00FE7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51A23051" w14:textId="77777777" w:rsidR="00BE45D6" w:rsidRPr="000D2200" w:rsidRDefault="00BE45D6" w:rsidP="00BE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8B43D1" w14:textId="77777777" w:rsidR="00EC5FC1" w:rsidRDefault="00EC5FC1" w:rsidP="00AD2BF2">
      <w:pPr>
        <w:pStyle w:val="1"/>
        <w:spacing w:before="0"/>
        <w:rPr>
          <w:sz w:val="24"/>
        </w:rPr>
      </w:pPr>
    </w:p>
    <w:p w14:paraId="54B56B76" w14:textId="77777777" w:rsidR="00EC5FC1" w:rsidRDefault="00EC5FC1" w:rsidP="00AD2BF2">
      <w:pPr>
        <w:pStyle w:val="1"/>
        <w:spacing w:before="0"/>
        <w:rPr>
          <w:sz w:val="24"/>
        </w:rPr>
      </w:pPr>
    </w:p>
    <w:p w14:paraId="4EE87318" w14:textId="77777777" w:rsidR="00EC5FC1" w:rsidRDefault="00EC5FC1" w:rsidP="00AD2BF2">
      <w:pPr>
        <w:pStyle w:val="1"/>
        <w:spacing w:before="0"/>
        <w:rPr>
          <w:sz w:val="24"/>
        </w:rPr>
      </w:pPr>
    </w:p>
    <w:p w14:paraId="469448C5" w14:textId="77777777" w:rsidR="00EC5FC1" w:rsidRDefault="00EC5FC1" w:rsidP="00AD2BF2">
      <w:pPr>
        <w:pStyle w:val="1"/>
        <w:spacing w:before="0"/>
        <w:rPr>
          <w:sz w:val="24"/>
        </w:rPr>
      </w:pPr>
    </w:p>
    <w:p w14:paraId="41B87A5E" w14:textId="77777777" w:rsidR="00EC5FC1" w:rsidRDefault="00EC5FC1" w:rsidP="00AD2BF2">
      <w:pPr>
        <w:pStyle w:val="1"/>
        <w:spacing w:before="0"/>
        <w:rPr>
          <w:sz w:val="24"/>
        </w:rPr>
      </w:pPr>
    </w:p>
    <w:p w14:paraId="5D3B48F4" w14:textId="77777777" w:rsidR="00EC5FC1" w:rsidRDefault="00EC5FC1" w:rsidP="00AD2BF2">
      <w:pPr>
        <w:pStyle w:val="1"/>
        <w:spacing w:before="0"/>
        <w:rPr>
          <w:sz w:val="24"/>
        </w:rPr>
      </w:pPr>
    </w:p>
    <w:p w14:paraId="466AAC8E" w14:textId="77777777" w:rsidR="00EC5FC1" w:rsidRDefault="00EC5FC1" w:rsidP="00AD2BF2">
      <w:pPr>
        <w:pStyle w:val="1"/>
        <w:spacing w:before="0"/>
        <w:rPr>
          <w:sz w:val="24"/>
        </w:rPr>
      </w:pPr>
    </w:p>
    <w:p w14:paraId="056A9D5B" w14:textId="77777777" w:rsidR="00EC5FC1" w:rsidRDefault="00EC5FC1" w:rsidP="00AD2BF2">
      <w:pPr>
        <w:pStyle w:val="1"/>
        <w:spacing w:before="0"/>
        <w:rPr>
          <w:sz w:val="24"/>
        </w:rPr>
      </w:pPr>
    </w:p>
    <w:p w14:paraId="66235066" w14:textId="77777777" w:rsidR="00EC5FC1" w:rsidRDefault="00EC5FC1" w:rsidP="00AD2BF2">
      <w:pPr>
        <w:pStyle w:val="1"/>
        <w:spacing w:before="0"/>
        <w:rPr>
          <w:sz w:val="24"/>
        </w:rPr>
      </w:pPr>
    </w:p>
    <w:p w14:paraId="73D03690" w14:textId="77777777" w:rsidR="00EC5FC1" w:rsidRDefault="00EC5FC1" w:rsidP="00AD2BF2">
      <w:pPr>
        <w:pStyle w:val="1"/>
        <w:spacing w:before="0"/>
        <w:rPr>
          <w:sz w:val="24"/>
        </w:rPr>
      </w:pPr>
    </w:p>
    <w:p w14:paraId="15CA2687" w14:textId="77777777" w:rsidR="00EC5FC1" w:rsidRDefault="00EC5FC1" w:rsidP="00AD2BF2">
      <w:pPr>
        <w:pStyle w:val="1"/>
        <w:spacing w:before="0"/>
        <w:rPr>
          <w:sz w:val="24"/>
        </w:rPr>
      </w:pPr>
    </w:p>
    <w:p w14:paraId="5F9F6154" w14:textId="77777777" w:rsidR="00EC5FC1" w:rsidRDefault="00EC5FC1" w:rsidP="00AD2BF2">
      <w:pPr>
        <w:pStyle w:val="1"/>
        <w:spacing w:before="0"/>
        <w:rPr>
          <w:sz w:val="24"/>
        </w:rPr>
      </w:pPr>
    </w:p>
    <w:p w14:paraId="0065BAB2" w14:textId="77777777" w:rsidR="00EC5FC1" w:rsidRDefault="00EC5FC1" w:rsidP="00AD2BF2">
      <w:pPr>
        <w:pStyle w:val="1"/>
        <w:spacing w:before="0"/>
        <w:rPr>
          <w:sz w:val="24"/>
        </w:rPr>
      </w:pPr>
    </w:p>
    <w:p w14:paraId="59B7F6B6" w14:textId="77777777" w:rsidR="00EC5FC1" w:rsidRDefault="00EC5FC1" w:rsidP="00AD2BF2">
      <w:pPr>
        <w:pStyle w:val="1"/>
        <w:spacing w:before="0"/>
        <w:rPr>
          <w:sz w:val="24"/>
        </w:rPr>
      </w:pPr>
    </w:p>
    <w:p w14:paraId="018078DE" w14:textId="77777777" w:rsidR="00EC5FC1" w:rsidRDefault="00EC5FC1" w:rsidP="00AD2BF2">
      <w:pPr>
        <w:pStyle w:val="1"/>
        <w:spacing w:before="0"/>
        <w:rPr>
          <w:sz w:val="24"/>
        </w:rPr>
      </w:pPr>
    </w:p>
    <w:p w14:paraId="38A988DB" w14:textId="77777777" w:rsidR="00EC5FC1" w:rsidRDefault="00EC5FC1" w:rsidP="00AD2BF2">
      <w:pPr>
        <w:pStyle w:val="1"/>
        <w:spacing w:before="0"/>
        <w:rPr>
          <w:sz w:val="24"/>
        </w:rPr>
      </w:pPr>
    </w:p>
    <w:p w14:paraId="5AF419D7" w14:textId="77777777" w:rsidR="00EC5FC1" w:rsidRDefault="00EC5FC1" w:rsidP="00EC5FC1">
      <w:pPr>
        <w:rPr>
          <w:lang w:eastAsia="ru-RU"/>
        </w:rPr>
      </w:pPr>
    </w:p>
    <w:p w14:paraId="61904211" w14:textId="77777777" w:rsidR="00EC5FC1" w:rsidRDefault="00EC5FC1" w:rsidP="00EC5FC1">
      <w:pPr>
        <w:rPr>
          <w:lang w:eastAsia="ru-RU"/>
        </w:rPr>
      </w:pPr>
    </w:p>
    <w:p w14:paraId="764374C4" w14:textId="77777777" w:rsidR="00EC5FC1" w:rsidRDefault="00EC5FC1" w:rsidP="00AD2BF2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14E3874E" w14:textId="77777777" w:rsidR="00EC5FC1" w:rsidRPr="00EC5FC1" w:rsidRDefault="00EC5FC1" w:rsidP="00EC5FC1">
      <w:pPr>
        <w:rPr>
          <w:lang w:eastAsia="ru-RU"/>
        </w:rPr>
      </w:pPr>
    </w:p>
    <w:sectPr w:rsidR="00EC5FC1" w:rsidRPr="00EC5FC1" w:rsidSect="009B2178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083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4C6"/>
    <w:rsid w:val="00025CC8"/>
    <w:rsid w:val="000278F8"/>
    <w:rsid w:val="00037900"/>
    <w:rsid w:val="000A0058"/>
    <w:rsid w:val="000D2200"/>
    <w:rsid w:val="000F0017"/>
    <w:rsid w:val="00104BBE"/>
    <w:rsid w:val="00121407"/>
    <w:rsid w:val="00136175"/>
    <w:rsid w:val="001651BB"/>
    <w:rsid w:val="0018292D"/>
    <w:rsid w:val="002008B4"/>
    <w:rsid w:val="002363E9"/>
    <w:rsid w:val="00236970"/>
    <w:rsid w:val="002709D1"/>
    <w:rsid w:val="002B0CEB"/>
    <w:rsid w:val="002C6896"/>
    <w:rsid w:val="002F30E3"/>
    <w:rsid w:val="002F608E"/>
    <w:rsid w:val="003054E1"/>
    <w:rsid w:val="00306522"/>
    <w:rsid w:val="0030720F"/>
    <w:rsid w:val="00313295"/>
    <w:rsid w:val="003346A9"/>
    <w:rsid w:val="0034652B"/>
    <w:rsid w:val="00361CA4"/>
    <w:rsid w:val="0036442A"/>
    <w:rsid w:val="00375091"/>
    <w:rsid w:val="003B2210"/>
    <w:rsid w:val="003C6409"/>
    <w:rsid w:val="003D23C8"/>
    <w:rsid w:val="003D546A"/>
    <w:rsid w:val="003E0902"/>
    <w:rsid w:val="003E1EF6"/>
    <w:rsid w:val="003E705E"/>
    <w:rsid w:val="003F2D11"/>
    <w:rsid w:val="00415B27"/>
    <w:rsid w:val="00416EB2"/>
    <w:rsid w:val="00427DBC"/>
    <w:rsid w:val="00437C9B"/>
    <w:rsid w:val="00441B61"/>
    <w:rsid w:val="0044375F"/>
    <w:rsid w:val="004535AE"/>
    <w:rsid w:val="00464C72"/>
    <w:rsid w:val="004829EC"/>
    <w:rsid w:val="004B73DF"/>
    <w:rsid w:val="004D660A"/>
    <w:rsid w:val="00531387"/>
    <w:rsid w:val="00556AE2"/>
    <w:rsid w:val="00582B82"/>
    <w:rsid w:val="00584514"/>
    <w:rsid w:val="00590614"/>
    <w:rsid w:val="005D33E2"/>
    <w:rsid w:val="005E1A85"/>
    <w:rsid w:val="005E3B53"/>
    <w:rsid w:val="005F715C"/>
    <w:rsid w:val="006144C6"/>
    <w:rsid w:val="006156B0"/>
    <w:rsid w:val="00627EA9"/>
    <w:rsid w:val="00631763"/>
    <w:rsid w:val="00663279"/>
    <w:rsid w:val="006A4D2A"/>
    <w:rsid w:val="006D22FD"/>
    <w:rsid w:val="006D28B6"/>
    <w:rsid w:val="006F072F"/>
    <w:rsid w:val="006F682F"/>
    <w:rsid w:val="006F6BB8"/>
    <w:rsid w:val="00724CBC"/>
    <w:rsid w:val="0073250F"/>
    <w:rsid w:val="0077092C"/>
    <w:rsid w:val="007A584D"/>
    <w:rsid w:val="007B796B"/>
    <w:rsid w:val="007F2F54"/>
    <w:rsid w:val="0081431B"/>
    <w:rsid w:val="00815CD0"/>
    <w:rsid w:val="008312E2"/>
    <w:rsid w:val="0087080E"/>
    <w:rsid w:val="00880265"/>
    <w:rsid w:val="008A731D"/>
    <w:rsid w:val="008B0507"/>
    <w:rsid w:val="008D7395"/>
    <w:rsid w:val="008F693F"/>
    <w:rsid w:val="008F74FE"/>
    <w:rsid w:val="00940BDF"/>
    <w:rsid w:val="00942456"/>
    <w:rsid w:val="009468BA"/>
    <w:rsid w:val="0097277E"/>
    <w:rsid w:val="00992C45"/>
    <w:rsid w:val="009A568D"/>
    <w:rsid w:val="009B2178"/>
    <w:rsid w:val="009B4F4C"/>
    <w:rsid w:val="009C0388"/>
    <w:rsid w:val="009D07F2"/>
    <w:rsid w:val="00A4744E"/>
    <w:rsid w:val="00A530CF"/>
    <w:rsid w:val="00A62AC2"/>
    <w:rsid w:val="00A62D48"/>
    <w:rsid w:val="00A83E33"/>
    <w:rsid w:val="00A93AC4"/>
    <w:rsid w:val="00AA1784"/>
    <w:rsid w:val="00AB0208"/>
    <w:rsid w:val="00AD2BF2"/>
    <w:rsid w:val="00AF2372"/>
    <w:rsid w:val="00B10D2A"/>
    <w:rsid w:val="00B23401"/>
    <w:rsid w:val="00B23AFF"/>
    <w:rsid w:val="00B426C2"/>
    <w:rsid w:val="00B53A59"/>
    <w:rsid w:val="00B57B41"/>
    <w:rsid w:val="00B84018"/>
    <w:rsid w:val="00B850D8"/>
    <w:rsid w:val="00B969BE"/>
    <w:rsid w:val="00BD3CFF"/>
    <w:rsid w:val="00BE45D6"/>
    <w:rsid w:val="00C0368C"/>
    <w:rsid w:val="00C15C97"/>
    <w:rsid w:val="00C729D7"/>
    <w:rsid w:val="00C91E87"/>
    <w:rsid w:val="00CB287D"/>
    <w:rsid w:val="00CB6959"/>
    <w:rsid w:val="00CC2997"/>
    <w:rsid w:val="00CF0041"/>
    <w:rsid w:val="00CF1002"/>
    <w:rsid w:val="00D14A8D"/>
    <w:rsid w:val="00D22D37"/>
    <w:rsid w:val="00D4397C"/>
    <w:rsid w:val="00D6420E"/>
    <w:rsid w:val="00D968F9"/>
    <w:rsid w:val="00DB58E1"/>
    <w:rsid w:val="00E03496"/>
    <w:rsid w:val="00E166F5"/>
    <w:rsid w:val="00E217C4"/>
    <w:rsid w:val="00E3754F"/>
    <w:rsid w:val="00E74B16"/>
    <w:rsid w:val="00E8658E"/>
    <w:rsid w:val="00E9099E"/>
    <w:rsid w:val="00E96F20"/>
    <w:rsid w:val="00EC5FC1"/>
    <w:rsid w:val="00F02FB1"/>
    <w:rsid w:val="00F20022"/>
    <w:rsid w:val="00FA2D2E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7DFE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B2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rsid w:val="00BE45D6"/>
    <w:pPr>
      <w:widowControl w:val="0"/>
      <w:shd w:val="clear" w:color="auto" w:fill="FFFFFF"/>
      <w:spacing w:after="0" w:line="205" w:lineRule="exact"/>
      <w:ind w:hanging="340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E45D6"/>
    <w:rPr>
      <w:rFonts w:ascii="Courier New" w:eastAsia="Times New Roman" w:hAnsi="Courier New" w:cs="Times New Roman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Йылмаз</cp:lastModifiedBy>
  <cp:revision>86</cp:revision>
  <cp:lastPrinted>2025-09-18T13:09:00Z</cp:lastPrinted>
  <dcterms:created xsi:type="dcterms:W3CDTF">2021-02-18T06:09:00Z</dcterms:created>
  <dcterms:modified xsi:type="dcterms:W3CDTF">2026-01-25T19:20:00Z</dcterms:modified>
</cp:coreProperties>
</file>