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755A" w14:textId="2D1551BA" w:rsidR="00966E44" w:rsidRPr="00513AAC" w:rsidRDefault="00551480" w:rsidP="00CD5F4B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Научный отчет за </w:t>
      </w:r>
      <w:r w:rsidR="00CD5F4B">
        <w:rPr>
          <w:rFonts w:ascii="Times New Roman" w:hAnsi="Times New Roman"/>
          <w:sz w:val="30"/>
          <w:szCs w:val="30"/>
        </w:rPr>
        <w:t>2</w:t>
      </w:r>
      <w:r w:rsidR="00AD6305">
        <w:rPr>
          <w:rFonts w:ascii="Times New Roman" w:hAnsi="Times New Roman"/>
          <w:sz w:val="30"/>
          <w:szCs w:val="30"/>
        </w:rPr>
        <w:t xml:space="preserve"> квартал 202</w:t>
      </w:r>
      <w:r w:rsidR="0056614E">
        <w:rPr>
          <w:rFonts w:ascii="Times New Roman" w:hAnsi="Times New Roman"/>
          <w:sz w:val="30"/>
          <w:szCs w:val="30"/>
        </w:rPr>
        <w:t>5</w:t>
      </w:r>
      <w:r w:rsidR="0056614E" w:rsidRPr="0056614E">
        <w:rPr>
          <w:rFonts w:ascii="Times New Roman" w:hAnsi="Times New Roman"/>
          <w:sz w:val="30"/>
          <w:szCs w:val="30"/>
        </w:rPr>
        <w:t xml:space="preserve"> </w:t>
      </w:r>
      <w:r w:rsidR="001303CE">
        <w:rPr>
          <w:rFonts w:ascii="Times New Roman" w:hAnsi="Times New Roman"/>
          <w:sz w:val="30"/>
          <w:szCs w:val="30"/>
        </w:rPr>
        <w:t>сотрудников</w:t>
      </w:r>
      <w:r w:rsidR="00CD5F4B">
        <w:rPr>
          <w:rFonts w:ascii="Times New Roman" w:hAnsi="Times New Roman"/>
          <w:sz w:val="30"/>
          <w:szCs w:val="30"/>
        </w:rPr>
        <w:t xml:space="preserve"> кафедры нейрохирургии </w:t>
      </w:r>
    </w:p>
    <w:tbl>
      <w:tblPr>
        <w:tblpPr w:leftFromText="180" w:rightFromText="180" w:vertAnchor="page" w:horzAnchor="margin" w:tblpY="2368"/>
        <w:tblW w:w="10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39"/>
        <w:gridCol w:w="4940"/>
      </w:tblGrid>
      <w:tr w:rsidR="00061640" w:rsidRPr="00450B4D" w14:paraId="12D2B4BD" w14:textId="77777777" w:rsidTr="00312F3C">
        <w:tc>
          <w:tcPr>
            <w:tcW w:w="3408" w:type="dxa"/>
            <w:vMerge w:val="restart"/>
          </w:tcPr>
          <w:p w14:paraId="088D0B1E" w14:textId="1F49564F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кафедры,  </w:t>
            </w:r>
            <w:r w:rsidR="00DF7590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DF7590"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DF7590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F4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DF7590"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 w:rsidR="001A7F10">
              <w:rPr>
                <w:rFonts w:ascii="Times New Roman" w:hAnsi="Times New Roman"/>
                <w:sz w:val="24"/>
                <w:szCs w:val="24"/>
              </w:rPr>
              <w:t>5</w:t>
            </w:r>
            <w:r w:rsidR="00DF7590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DF7590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(все публикации дублируются в научную библиотеку)</w:t>
            </w:r>
          </w:p>
        </w:tc>
        <w:tc>
          <w:tcPr>
            <w:tcW w:w="2639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7F232CE" w14:textId="77777777" w:rsidR="00820809" w:rsidRPr="00CD5F4B" w:rsidRDefault="00820809" w:rsidP="00820809">
            <w:pPr>
              <w:suppressAutoHyphens/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F4B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FF7630">
              <w:rPr>
                <w:rFonts w:ascii="Times New Roman" w:hAnsi="Times New Roman"/>
                <w:b/>
                <w:sz w:val="24"/>
                <w:szCs w:val="24"/>
              </w:rPr>
              <w:t>Ячкуринских М.М.,</w:t>
            </w:r>
            <w:r w:rsidRPr="00CD5F4B">
              <w:rPr>
                <w:rFonts w:ascii="Times New Roman" w:hAnsi="Times New Roman"/>
                <w:bCs/>
                <w:sz w:val="24"/>
                <w:szCs w:val="24"/>
              </w:rPr>
              <w:t xml:space="preserve"> Хасанова Д.Р., </w:t>
            </w:r>
            <w:r w:rsidRPr="00FF7630">
              <w:rPr>
                <w:rFonts w:ascii="Times New Roman" w:hAnsi="Times New Roman"/>
                <w:b/>
                <w:sz w:val="24"/>
                <w:szCs w:val="24"/>
              </w:rPr>
              <w:t>Данилов В.И.</w:t>
            </w:r>
            <w:r w:rsidRPr="00CD5F4B">
              <w:rPr>
                <w:rFonts w:ascii="Times New Roman" w:hAnsi="Times New Roman"/>
                <w:bCs/>
                <w:sz w:val="24"/>
                <w:szCs w:val="24"/>
              </w:rPr>
              <w:t xml:space="preserve"> Локализация гипертензивных внутримозговых гематом в Республике Татарстан. Российский нейрохирургический журнал имени профессора А. Л. Поленова. 2025;17(1):51-58. https://doi.org/10.56618/2071-2693-2025-17-1-51</w:t>
            </w:r>
          </w:p>
          <w:p w14:paraId="7A91929C" w14:textId="6193EBD1" w:rsidR="00BA7037" w:rsidRPr="0056614E" w:rsidRDefault="00820809" w:rsidP="0082080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14E">
              <w:rPr>
                <w:rFonts w:ascii="Times New Roman" w:hAnsi="Times New Roman"/>
                <w:b/>
                <w:sz w:val="24"/>
                <w:szCs w:val="24"/>
              </w:rPr>
              <w:t>Импакт</w:t>
            </w:r>
            <w:proofErr w:type="spellEnd"/>
            <w:r w:rsidRPr="00C474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56614E">
              <w:rPr>
                <w:rFonts w:ascii="Times New Roman" w:hAnsi="Times New Roman"/>
                <w:b/>
                <w:sz w:val="24"/>
                <w:szCs w:val="24"/>
              </w:rPr>
              <w:t>фактор</w:t>
            </w:r>
            <w:r w:rsidRPr="00C474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0,3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061640" w:rsidRPr="00AD6305" w14:paraId="3E231E2C" w14:textId="77777777" w:rsidTr="00312F3C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312F3C" w:rsidRDefault="00061640" w:rsidP="00AD6305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312F3C">
        <w:tc>
          <w:tcPr>
            <w:tcW w:w="3408" w:type="dxa"/>
            <w:vMerge/>
          </w:tcPr>
          <w:p w14:paraId="64496383" w14:textId="77777777" w:rsidR="00061640" w:rsidRPr="00312F3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79232E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56614E" w14:paraId="2EBCB617" w14:textId="77777777" w:rsidTr="00312F3C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263AC708" w:rsidR="00C474B3" w:rsidRPr="00CD5F4B" w:rsidRDefault="00C474B3" w:rsidP="00C474B3">
            <w:pPr>
              <w:suppressAutoHyphens/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1640" w:rsidRPr="00AD6305" w14:paraId="2C337124" w14:textId="77777777" w:rsidTr="00312F3C">
        <w:tc>
          <w:tcPr>
            <w:tcW w:w="3408" w:type="dxa"/>
            <w:vMerge/>
          </w:tcPr>
          <w:p w14:paraId="18A2537E" w14:textId="77777777" w:rsidR="00061640" w:rsidRPr="001303CE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49D6">
              <w:rPr>
                <w:rFonts w:ascii="Times New Roman" w:hAnsi="Times New Roman"/>
                <w:sz w:val="24"/>
                <w:szCs w:val="24"/>
                <w:lang w:val="en-US"/>
              </w:rPr>
              <w:t>WoK</w:t>
            </w:r>
            <w:proofErr w:type="spellEnd"/>
            <w:r w:rsidRPr="009C743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со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всеми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выходными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данными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9C743A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9C7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35EF3C0" w:rsidR="00061640" w:rsidRPr="00312F3C" w:rsidRDefault="00061640" w:rsidP="00C474B3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56614E">
        <w:trPr>
          <w:trHeight w:val="2734"/>
        </w:trPr>
        <w:tc>
          <w:tcPr>
            <w:tcW w:w="3408" w:type="dxa"/>
            <w:vMerge/>
          </w:tcPr>
          <w:p w14:paraId="4C8836B6" w14:textId="77777777" w:rsidR="00061640" w:rsidRPr="00312F3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247F2D35" w:rsidR="00F2195D" w:rsidRPr="0056614E" w:rsidRDefault="00F2195D" w:rsidP="00C474B3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F2195D" w14:paraId="4EB7C372" w14:textId="77777777" w:rsidTr="001A3F33">
        <w:trPr>
          <w:trHeight w:val="70"/>
        </w:trPr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715BAD90" w14:textId="44798215" w:rsidR="004610F1" w:rsidRPr="004610F1" w:rsidRDefault="004610F1" w:rsidP="004610F1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Международный молодежный медицинский форум «Белые цветы 2025». 1. </w:t>
            </w:r>
            <w:r w:rsidRPr="00461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Ячкуринских М.М.,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1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Данилов </w:t>
            </w:r>
            <w:proofErr w:type="gramStart"/>
            <w:r w:rsidRPr="00461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В,И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4610F1">
              <w:rPr>
                <w:rFonts w:ascii="Times New Roman" w:hAnsi="Times New Roman"/>
                <w:sz w:val="24"/>
                <w:szCs w:val="24"/>
                <w:lang w:eastAsia="ru-RU"/>
              </w:rPr>
              <w:t>сходы заболевания пациентов с гипертензивными внутримозговыми</w:t>
            </w:r>
          </w:p>
          <w:p w14:paraId="47D00F41" w14:textId="77777777" w:rsidR="00C474B3" w:rsidRDefault="004610F1" w:rsidP="004610F1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0F1">
              <w:rPr>
                <w:rFonts w:ascii="Times New Roman" w:hAnsi="Times New Roman"/>
                <w:sz w:val="24"/>
                <w:szCs w:val="24"/>
                <w:lang w:eastAsia="ru-RU"/>
              </w:rPr>
              <w:t>кровоизлияниями различной локализации</w:t>
            </w:r>
          </w:p>
          <w:p w14:paraId="79D4BDA7" w14:textId="2AA29F54" w:rsidR="004610F1" w:rsidRPr="004610F1" w:rsidRDefault="004610F1" w:rsidP="004610F1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>
              <w:t xml:space="preserve"> </w:t>
            </w:r>
            <w:r w:rsidRPr="004610F1">
              <w:rPr>
                <w:rFonts w:ascii="Times New Roman" w:hAnsi="Times New Roman"/>
                <w:sz w:val="24"/>
                <w:szCs w:val="24"/>
              </w:rPr>
              <w:t>Шакирова Л.Р.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10F1">
              <w:rPr>
                <w:rFonts w:ascii="Times New Roman" w:hAnsi="Times New Roman"/>
                <w:b/>
                <w:bCs/>
                <w:sz w:val="24"/>
                <w:szCs w:val="24"/>
              </w:rPr>
              <w:t>Ячкуринских М.М.</w:t>
            </w:r>
            <w:r w:rsidRPr="004610F1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610F1">
              <w:rPr>
                <w:rFonts w:ascii="Times New Roman" w:hAnsi="Times New Roman"/>
                <w:sz w:val="24"/>
                <w:szCs w:val="24"/>
                <w:lang w:eastAsia="ru-RU"/>
              </w:rPr>
              <w:t>езультаты открытого и эндоваскулярного методов лечения</w:t>
            </w:r>
          </w:p>
          <w:p w14:paraId="62FBC7E3" w14:textId="66BC82A6" w:rsidR="004610F1" w:rsidRDefault="004610F1" w:rsidP="004610F1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0F1">
              <w:rPr>
                <w:rFonts w:ascii="Times New Roman" w:hAnsi="Times New Roman"/>
                <w:sz w:val="24"/>
                <w:szCs w:val="24"/>
                <w:lang w:eastAsia="ru-RU"/>
              </w:rPr>
              <w:t>церебральных аневризм в остром периоде кровоизлияния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4E00CDC" w14:textId="75E0B318" w:rsidR="004610F1" w:rsidRPr="004610F1" w:rsidRDefault="004610F1" w:rsidP="004610F1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Калимуллина Д.Б. </w:t>
            </w:r>
            <w:r w:rsidRPr="00461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Ячкуринских М.М.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4610F1">
              <w:rPr>
                <w:rFonts w:ascii="Times New Roman" w:hAnsi="Times New Roman"/>
                <w:sz w:val="24"/>
                <w:szCs w:val="24"/>
                <w:lang w:eastAsia="ru-RU"/>
              </w:rPr>
              <w:t>актоферрин</w:t>
            </w:r>
            <w:proofErr w:type="spellEnd"/>
            <w:r w:rsidRPr="004610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альтернатива антибиотикопрофилактики при</w:t>
            </w:r>
          </w:p>
          <w:p w14:paraId="662B17EE" w14:textId="77777777" w:rsidR="004610F1" w:rsidRDefault="004610F1" w:rsidP="004610F1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0F1">
              <w:rPr>
                <w:rFonts w:ascii="Times New Roman" w:hAnsi="Times New Roman"/>
                <w:sz w:val="24"/>
                <w:szCs w:val="24"/>
                <w:lang w:eastAsia="ru-RU"/>
              </w:rPr>
              <w:t>плановых нейрохирургических операциях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1E264A07" w14:textId="77777777" w:rsidR="004610F1" w:rsidRDefault="004610F1" w:rsidP="004610F1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610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61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0F1">
              <w:rPr>
                <w:rFonts w:ascii="Times New Roman" w:hAnsi="Times New Roman"/>
                <w:sz w:val="24"/>
                <w:szCs w:val="24"/>
              </w:rPr>
              <w:t>Гатауллина</w:t>
            </w:r>
            <w:proofErr w:type="spellEnd"/>
            <w:r w:rsidRPr="004610F1"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610F1">
              <w:rPr>
                <w:rFonts w:ascii="Times New Roman" w:hAnsi="Times New Roman"/>
                <w:b/>
                <w:bCs/>
                <w:sz w:val="24"/>
                <w:szCs w:val="24"/>
              </w:rPr>
              <w:t>Фатыхова</w:t>
            </w:r>
            <w:proofErr w:type="spellEnd"/>
            <w:r w:rsidRPr="004610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Э.Ф.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610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линический случай ребенка с синдромом </w:t>
            </w:r>
            <w:proofErr w:type="spellStart"/>
            <w:r w:rsidRPr="004610F1">
              <w:rPr>
                <w:rFonts w:ascii="Times New Roman" w:hAnsi="Times New Roman"/>
                <w:sz w:val="24"/>
                <w:szCs w:val="24"/>
                <w:lang w:eastAsia="ru-RU"/>
              </w:rPr>
              <w:t>куррарино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F9262C6" w14:textId="77777777" w:rsidR="004610F1" w:rsidRDefault="004610F1" w:rsidP="004610F1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Г.Р., </w:t>
            </w:r>
            <w:proofErr w:type="spellStart"/>
            <w:r w:rsidRPr="00461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Фатыхова</w:t>
            </w:r>
            <w:proofErr w:type="spellEnd"/>
            <w:r w:rsidRPr="00461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Э.Ф.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Диастематомиелия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7FC70B4" w14:textId="27CF593B" w:rsidR="004610F1" w:rsidRPr="004610F1" w:rsidRDefault="004610F1" w:rsidP="004610F1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Латыпова К.Р., </w:t>
            </w:r>
            <w:r w:rsidRPr="00461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Пичугин А.А.,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Немировская Т.А., Юсупова А.Ф.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610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орфометрия вестибулярных </w:t>
            </w:r>
            <w:proofErr w:type="spellStart"/>
            <w:r w:rsidRPr="004610F1">
              <w:rPr>
                <w:rFonts w:ascii="Times New Roman" w:hAnsi="Times New Roman"/>
                <w:sz w:val="24"/>
                <w:szCs w:val="24"/>
                <w:lang w:eastAsia="ru-RU"/>
              </w:rPr>
              <w:t>шванном</w:t>
            </w:r>
            <w:proofErr w:type="spellEnd"/>
          </w:p>
          <w:p w14:paraId="07F7F67D" w14:textId="589EE5E7" w:rsidR="004610F1" w:rsidRPr="001303CE" w:rsidRDefault="004610F1" w:rsidP="004610F1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0F1">
              <w:rPr>
                <w:rFonts w:ascii="Times New Roman" w:hAnsi="Times New Roman"/>
                <w:sz w:val="24"/>
                <w:szCs w:val="24"/>
                <w:lang w:eastAsia="ru-RU"/>
              </w:rPr>
              <w:t>до и после хирургического лечения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D2A94" w:rsidRPr="00CD5F4B" w14:paraId="5B5F1A8F" w14:textId="77777777" w:rsidTr="00402D7F">
        <w:trPr>
          <w:trHeight w:val="702"/>
        </w:trPr>
        <w:tc>
          <w:tcPr>
            <w:tcW w:w="6047" w:type="dxa"/>
            <w:gridSpan w:val="2"/>
          </w:tcPr>
          <w:p w14:paraId="7AD1C26E" w14:textId="7D5FA587" w:rsidR="003D2A94" w:rsidRPr="00A632A6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</w:rPr>
              <w:t>за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F4B" w:rsidRPr="00CD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F4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D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480"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 w:rsidR="001A7F10">
              <w:rPr>
                <w:rFonts w:ascii="Times New Roman" w:hAnsi="Times New Roman"/>
                <w:sz w:val="24"/>
                <w:szCs w:val="24"/>
              </w:rPr>
              <w:t>5</w:t>
            </w:r>
            <w:r w:rsidR="00551480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51480"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40" w:type="dxa"/>
          </w:tcPr>
          <w:p w14:paraId="4D5BD597" w14:textId="3A1B5F05" w:rsidR="009837E3" w:rsidRDefault="009837E3" w:rsidP="00601ECF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9837E3">
              <w:rPr>
                <w:rFonts w:ascii="Times New Roman" w:hAnsi="Times New Roman"/>
                <w:b/>
                <w:bCs/>
                <w:sz w:val="24"/>
                <w:szCs w:val="24"/>
              </w:rPr>
              <w:t>Пашаев Б.Ю., Пичугин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ко-директоры. </w:t>
            </w:r>
            <w:r w:rsidRPr="005D4E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5D4EC7">
              <w:rPr>
                <w:rFonts w:ascii="Times New Roman" w:hAnsi="Times New Roman"/>
                <w:sz w:val="24"/>
                <w:szCs w:val="24"/>
              </w:rPr>
              <w:t xml:space="preserve">-я Научно-практическая конференция с </w:t>
            </w:r>
            <w:proofErr w:type="spellStart"/>
            <w:r w:rsidRPr="005D4EC7">
              <w:rPr>
                <w:rFonts w:ascii="Times New Roman" w:hAnsi="Times New Roman"/>
                <w:sz w:val="24"/>
                <w:szCs w:val="24"/>
              </w:rPr>
              <w:t>диссекционным</w:t>
            </w:r>
            <w:proofErr w:type="spellEnd"/>
            <w:r w:rsidRPr="005D4EC7">
              <w:rPr>
                <w:rFonts w:ascii="Times New Roman" w:hAnsi="Times New Roman"/>
                <w:sz w:val="24"/>
                <w:szCs w:val="24"/>
              </w:rPr>
              <w:t xml:space="preserve"> курсом: «</w:t>
            </w:r>
            <w:proofErr w:type="spellStart"/>
            <w:r w:rsidRPr="005D4EC7">
              <w:rPr>
                <w:rFonts w:ascii="Times New Roman" w:hAnsi="Times New Roman"/>
                <w:sz w:val="24"/>
                <w:szCs w:val="24"/>
              </w:rPr>
              <w:t>Эндоназальная</w:t>
            </w:r>
            <w:proofErr w:type="spellEnd"/>
            <w:r w:rsidRPr="005D4EC7">
              <w:rPr>
                <w:rFonts w:ascii="Times New Roman" w:hAnsi="Times New Roman"/>
                <w:sz w:val="24"/>
                <w:szCs w:val="24"/>
              </w:rPr>
              <w:t xml:space="preserve"> эндоскопическая хирургия гипофизарной ямки и основания черепа»,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02-04 июня 2025 года на базе ГАУЗ «МКДЦ»</w:t>
            </w:r>
          </w:p>
          <w:p w14:paraId="4719049A" w14:textId="227095EF" w:rsidR="009837E3" w:rsidRDefault="009837E3" w:rsidP="00601ECF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837E3">
              <w:rPr>
                <w:rFonts w:ascii="Times New Roman" w:hAnsi="Times New Roman"/>
                <w:b/>
                <w:bCs/>
                <w:sz w:val="24"/>
                <w:szCs w:val="24"/>
              </w:rPr>
              <w:t>Пашаев Б.Ю.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докладчик. 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Конференция: «Минимально-инвазивная и эндоскопическая нейрохирургия», Всероссийская конференция нейрохирургов. 19 мая 2025г., Москва.</w:t>
            </w:r>
          </w:p>
          <w:p w14:paraId="6F0CA315" w14:textId="7B315CBF" w:rsidR="009837E3" w:rsidRPr="009837E3" w:rsidRDefault="009837E3" w:rsidP="00601ECF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837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Пичугин А. А., </w:t>
            </w:r>
            <w:r w:rsidRPr="00601ECF">
              <w:rPr>
                <w:rFonts w:ascii="Times New Roman" w:hAnsi="Times New Roman"/>
                <w:b/>
                <w:bCs/>
                <w:sz w:val="24"/>
                <w:szCs w:val="24"/>
              </w:rPr>
              <w:t>Алексеев А. Г.,</w:t>
            </w:r>
            <w:r w:rsidRPr="009837E3">
              <w:rPr>
                <w:rFonts w:ascii="Times New Roman" w:hAnsi="Times New Roman"/>
                <w:sz w:val="24"/>
                <w:szCs w:val="24"/>
              </w:rPr>
              <w:t xml:space="preserve"> Пашаев Б. Ю., Шаяхметов Н.Г., Мартьянова А.А., Иванов Р.В., Данилов В.И. Выступление с докладом: «</w:t>
            </w:r>
            <w:proofErr w:type="spellStart"/>
            <w:r w:rsidRPr="009837E3">
              <w:rPr>
                <w:rFonts w:ascii="Times New Roman" w:hAnsi="Times New Roman"/>
                <w:sz w:val="24"/>
                <w:szCs w:val="24"/>
              </w:rPr>
              <w:t>Менингиомы</w:t>
            </w:r>
            <w:proofErr w:type="spellEnd"/>
            <w:r w:rsidRPr="00983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7E3">
              <w:rPr>
                <w:rFonts w:ascii="Times New Roman" w:hAnsi="Times New Roman"/>
                <w:sz w:val="24"/>
                <w:szCs w:val="24"/>
              </w:rPr>
              <w:t>хиазмально-селлярной</w:t>
            </w:r>
            <w:proofErr w:type="spellEnd"/>
            <w:r w:rsidRPr="009837E3">
              <w:rPr>
                <w:rFonts w:ascii="Times New Roman" w:hAnsi="Times New Roman"/>
                <w:sz w:val="24"/>
                <w:szCs w:val="24"/>
              </w:rPr>
              <w:t xml:space="preserve"> области: результаты лечения 120 </w:t>
            </w:r>
            <w:proofErr w:type="spellStart"/>
            <w:r w:rsidRPr="009837E3">
              <w:rPr>
                <w:rFonts w:ascii="Times New Roman" w:hAnsi="Times New Roman"/>
                <w:sz w:val="24"/>
                <w:szCs w:val="24"/>
              </w:rPr>
              <w:t>пацентов</w:t>
            </w:r>
            <w:proofErr w:type="spellEnd"/>
            <w:r w:rsidRPr="009837E3">
              <w:rPr>
                <w:rFonts w:ascii="Times New Roman" w:hAnsi="Times New Roman"/>
                <w:sz w:val="24"/>
                <w:szCs w:val="24"/>
              </w:rPr>
              <w:t xml:space="preserve">, анализ осложнений и тактика выбора хирургического доступа». Конференция: «XXIV Всероссийская конференция нейрохирургов «ПОЛЕНОВСКИЕ ЧТЕНИЯ» в рамках Петербургского международного конгресса по </w:t>
            </w:r>
            <w:proofErr w:type="spellStart"/>
            <w:r w:rsidRPr="009837E3">
              <w:rPr>
                <w:rFonts w:ascii="Times New Roman" w:hAnsi="Times New Roman"/>
                <w:sz w:val="24"/>
                <w:szCs w:val="24"/>
              </w:rPr>
              <w:t>нейронаукам</w:t>
            </w:r>
            <w:proofErr w:type="spellEnd"/>
            <w:r w:rsidRPr="009837E3">
              <w:rPr>
                <w:rFonts w:ascii="Times New Roman" w:hAnsi="Times New Roman"/>
                <w:sz w:val="24"/>
                <w:szCs w:val="24"/>
              </w:rPr>
              <w:t>», 24-25.04.2025</w:t>
            </w:r>
          </w:p>
          <w:p w14:paraId="5434AC58" w14:textId="72D61E73" w:rsidR="009837E3" w:rsidRDefault="009837E3" w:rsidP="00601ECF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01ECF">
              <w:rPr>
                <w:rFonts w:ascii="Times New Roman" w:hAnsi="Times New Roman"/>
                <w:b/>
                <w:bCs/>
                <w:sz w:val="24"/>
                <w:szCs w:val="24"/>
              </w:rPr>
              <w:t>Пашаев Б.Ю.,</w:t>
            </w:r>
            <w:r w:rsidRPr="00983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7E3">
              <w:rPr>
                <w:rFonts w:ascii="Times New Roman" w:hAnsi="Times New Roman"/>
                <w:b/>
                <w:bCs/>
                <w:sz w:val="24"/>
                <w:szCs w:val="24"/>
              </w:rPr>
              <w:t>Пичугин А.А.</w:t>
            </w:r>
            <w:r w:rsidRPr="009837E3">
              <w:rPr>
                <w:rFonts w:ascii="Times New Roman" w:hAnsi="Times New Roman"/>
                <w:sz w:val="24"/>
                <w:szCs w:val="24"/>
              </w:rPr>
              <w:t xml:space="preserve">, Данилов В.И., </w:t>
            </w:r>
            <w:r w:rsidRPr="00601ECF">
              <w:rPr>
                <w:rFonts w:ascii="Times New Roman" w:hAnsi="Times New Roman"/>
                <w:b/>
                <w:bCs/>
                <w:sz w:val="24"/>
                <w:szCs w:val="24"/>
              </w:rPr>
              <w:t>Алексеев А.Г.</w:t>
            </w:r>
            <w:r w:rsidRPr="009837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37E3"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 w:rsidRPr="009837E3">
              <w:rPr>
                <w:rFonts w:ascii="Times New Roman" w:hAnsi="Times New Roman"/>
                <w:sz w:val="24"/>
                <w:szCs w:val="24"/>
              </w:rPr>
              <w:t xml:space="preserve"> Г.Р. Выступление с докладом: «</w:t>
            </w:r>
            <w:proofErr w:type="spellStart"/>
            <w:r w:rsidRPr="009837E3">
              <w:rPr>
                <w:rFonts w:ascii="Times New Roman" w:hAnsi="Times New Roman"/>
                <w:sz w:val="24"/>
                <w:szCs w:val="24"/>
              </w:rPr>
              <w:t>Эндоназальная</w:t>
            </w:r>
            <w:proofErr w:type="spellEnd"/>
            <w:r w:rsidRPr="009837E3">
              <w:rPr>
                <w:rFonts w:ascii="Times New Roman" w:hAnsi="Times New Roman"/>
                <w:sz w:val="24"/>
                <w:szCs w:val="24"/>
              </w:rPr>
              <w:t xml:space="preserve"> эндоскопическая хирургия аденом гипофиза. Обзор клинической серии по материалам клиники нейрохирургии ГАУЗ «МКДЦ», </w:t>
            </w:r>
            <w:proofErr w:type="spellStart"/>
            <w:r w:rsidRPr="009837E3">
              <w:rPr>
                <w:rFonts w:ascii="Times New Roman" w:hAnsi="Times New Roman"/>
                <w:sz w:val="24"/>
                <w:szCs w:val="24"/>
              </w:rPr>
              <w:t>г.Казань</w:t>
            </w:r>
            <w:proofErr w:type="spellEnd"/>
            <w:r w:rsidRPr="009837E3">
              <w:rPr>
                <w:rFonts w:ascii="Times New Roman" w:hAnsi="Times New Roman"/>
                <w:sz w:val="24"/>
                <w:szCs w:val="24"/>
              </w:rPr>
              <w:t>». Конференция: «Минимально-инвазивная и эндоскопическая нейрохирургия», Всероссийская конференция нейрохирургов. 19 мая 2025г., Москва.</w:t>
            </w:r>
          </w:p>
          <w:p w14:paraId="1B5B20B5" w14:textId="72887D6B" w:rsidR="00601ECF" w:rsidRDefault="00601ECF" w:rsidP="00601ECF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601ECF">
              <w:rPr>
                <w:rFonts w:ascii="Times New Roman" w:hAnsi="Times New Roman"/>
                <w:b/>
                <w:bCs/>
                <w:sz w:val="24"/>
                <w:szCs w:val="24"/>
              </w:rPr>
              <w:t>Мохов Н.А.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ECF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</w:t>
            </w:r>
            <w:proofErr w:type="spellStart"/>
            <w:r w:rsidRPr="00601ECF">
              <w:rPr>
                <w:rFonts w:ascii="Times New Roman" w:hAnsi="Times New Roman"/>
                <w:sz w:val="24"/>
                <w:szCs w:val="24"/>
              </w:rPr>
              <w:t>Плоскодетекторная</w:t>
            </w:r>
            <w:proofErr w:type="spellEnd"/>
            <w:r w:rsidRPr="00601ECF">
              <w:rPr>
                <w:rFonts w:ascii="Times New Roman" w:hAnsi="Times New Roman"/>
                <w:sz w:val="24"/>
                <w:szCs w:val="24"/>
              </w:rPr>
              <w:t xml:space="preserve"> компьютерная томография в интервенционной радиологии» на базе ФГБУ «НМИЦ онкологии им. Н.Н. Петрова» </w:t>
            </w:r>
            <w:r w:rsidRPr="00601ECF">
              <w:rPr>
                <w:rFonts w:ascii="Times New Roman" w:hAnsi="Times New Roman"/>
                <w:sz w:val="24"/>
                <w:szCs w:val="24"/>
              </w:rPr>
              <w:lastRenderedPageBreak/>
              <w:t>Минздрава России г. Санкт-Петербург 21.03.2025 года. Доклад: «</w:t>
            </w:r>
            <w:proofErr w:type="spellStart"/>
            <w:r w:rsidRPr="00601ECF">
              <w:rPr>
                <w:rFonts w:ascii="Times New Roman" w:hAnsi="Times New Roman"/>
                <w:sz w:val="24"/>
                <w:szCs w:val="24"/>
              </w:rPr>
              <w:t>Вертебропластика</w:t>
            </w:r>
            <w:proofErr w:type="spellEnd"/>
            <w:r w:rsidRPr="00601ECF">
              <w:rPr>
                <w:rFonts w:ascii="Times New Roman" w:hAnsi="Times New Roman"/>
                <w:sz w:val="24"/>
                <w:szCs w:val="24"/>
              </w:rPr>
              <w:t xml:space="preserve"> агрессивной гемангиомы С6 позвонка с использованием навигационных технологий </w:t>
            </w:r>
            <w:proofErr w:type="spellStart"/>
            <w:r w:rsidRPr="00601ECF">
              <w:rPr>
                <w:rFonts w:ascii="Times New Roman" w:hAnsi="Times New Roman"/>
                <w:sz w:val="24"/>
                <w:szCs w:val="24"/>
              </w:rPr>
              <w:t>плоскодетекторной</w:t>
            </w:r>
            <w:proofErr w:type="spellEnd"/>
            <w:r w:rsidRPr="00601ECF">
              <w:rPr>
                <w:rFonts w:ascii="Times New Roman" w:hAnsi="Times New Roman"/>
                <w:sz w:val="24"/>
                <w:szCs w:val="24"/>
              </w:rPr>
              <w:t xml:space="preserve"> компьютерной томографии».</w:t>
            </w:r>
          </w:p>
          <w:p w14:paraId="5C1CE3E1" w14:textId="2C8ED2F3" w:rsidR="008533FD" w:rsidRPr="00CD5F4B" w:rsidRDefault="00601ECF" w:rsidP="00601ECF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 </w:t>
            </w:r>
            <w:r>
              <w:t xml:space="preserve"> </w:t>
            </w:r>
            <w:r w:rsidRPr="00601ECF">
              <w:rPr>
                <w:rFonts w:ascii="Times New Roman" w:hAnsi="Times New Roman"/>
                <w:b/>
                <w:bCs/>
                <w:sz w:val="24"/>
                <w:szCs w:val="24"/>
              </w:rPr>
              <w:t>Иванов В.С.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ECF">
              <w:rPr>
                <w:rFonts w:ascii="Times New Roman" w:hAnsi="Times New Roman"/>
                <w:bCs/>
                <w:sz w:val="24"/>
                <w:szCs w:val="24"/>
              </w:rPr>
              <w:t>XXIV Всероссийская конференция нейрохирургов «</w:t>
            </w:r>
            <w:proofErr w:type="spellStart"/>
            <w:r w:rsidRPr="00601ECF">
              <w:rPr>
                <w:rFonts w:ascii="Times New Roman" w:hAnsi="Times New Roman"/>
                <w:bCs/>
                <w:sz w:val="24"/>
                <w:szCs w:val="24"/>
              </w:rPr>
              <w:t>Поленовские</w:t>
            </w:r>
            <w:proofErr w:type="spellEnd"/>
            <w:r w:rsidRPr="00601ECF">
              <w:rPr>
                <w:rFonts w:ascii="Times New Roman" w:hAnsi="Times New Roman"/>
                <w:bCs/>
                <w:sz w:val="24"/>
                <w:szCs w:val="24"/>
              </w:rPr>
              <w:t xml:space="preserve"> чтения», 25.04.25 – Совещание главных нейрохирургов России, участник</w:t>
            </w:r>
          </w:p>
        </w:tc>
      </w:tr>
      <w:tr w:rsidR="00310E92" w:rsidRPr="00450B4D" w14:paraId="77433727" w14:textId="77777777" w:rsidTr="00312F3C">
        <w:tc>
          <w:tcPr>
            <w:tcW w:w="6047" w:type="dxa"/>
            <w:gridSpan w:val="2"/>
          </w:tcPr>
          <w:p w14:paraId="6A8AC866" w14:textId="5A6030F3" w:rsidR="00310E92" w:rsidRPr="006500F3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72E76669" w14:textId="289D3E09" w:rsidR="00310E92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D4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C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5D4EC7">
              <w:rPr>
                <w:rFonts w:ascii="Times New Roman" w:hAnsi="Times New Roman"/>
                <w:sz w:val="24"/>
                <w:szCs w:val="24"/>
              </w:rPr>
              <w:t xml:space="preserve">-я Научно-практическая конференция с </w:t>
            </w:r>
            <w:proofErr w:type="spellStart"/>
            <w:r w:rsidRPr="005D4EC7">
              <w:rPr>
                <w:rFonts w:ascii="Times New Roman" w:hAnsi="Times New Roman"/>
                <w:sz w:val="24"/>
                <w:szCs w:val="24"/>
              </w:rPr>
              <w:t>диссекционным</w:t>
            </w:r>
            <w:proofErr w:type="spellEnd"/>
            <w:r w:rsidRPr="005D4EC7">
              <w:rPr>
                <w:rFonts w:ascii="Times New Roman" w:hAnsi="Times New Roman"/>
                <w:sz w:val="24"/>
                <w:szCs w:val="24"/>
              </w:rPr>
              <w:t xml:space="preserve"> курсом: «</w:t>
            </w:r>
            <w:proofErr w:type="spellStart"/>
            <w:r w:rsidRPr="005D4EC7">
              <w:rPr>
                <w:rFonts w:ascii="Times New Roman" w:hAnsi="Times New Roman"/>
                <w:sz w:val="24"/>
                <w:szCs w:val="24"/>
              </w:rPr>
              <w:t>Эндоназальная</w:t>
            </w:r>
            <w:proofErr w:type="spellEnd"/>
            <w:r w:rsidRPr="005D4EC7">
              <w:rPr>
                <w:rFonts w:ascii="Times New Roman" w:hAnsi="Times New Roman"/>
                <w:sz w:val="24"/>
                <w:szCs w:val="24"/>
              </w:rPr>
              <w:t xml:space="preserve"> эндоскопическая хирургия гипофизарной ямки и основания черепа»,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02-04 июня 2025 года на базе ГАУЗ «МКДЦ»</w:t>
            </w:r>
          </w:p>
          <w:p w14:paraId="5EF9DAE4" w14:textId="7632FDE2" w:rsidR="00310E92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и ко-директор конференции – Пашаев Б.Ю.</w:t>
            </w:r>
          </w:p>
          <w:p w14:paraId="6936D2D5" w14:textId="124DB961" w:rsidR="00310E92" w:rsidRPr="00643540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География участников: С-Петербург, Москва, Кемерово, Пермь, Кыргызстан.</w:t>
            </w:r>
          </w:p>
        </w:tc>
      </w:tr>
      <w:tr w:rsidR="00310E92" w:rsidRPr="00450B4D" w14:paraId="775A14FB" w14:textId="77777777" w:rsidTr="00312F3C">
        <w:trPr>
          <w:trHeight w:val="445"/>
        </w:trPr>
        <w:tc>
          <w:tcPr>
            <w:tcW w:w="3408" w:type="dxa"/>
            <w:vMerge w:val="restart"/>
          </w:tcPr>
          <w:p w14:paraId="68A7C415" w14:textId="0948D993" w:rsidR="00310E92" w:rsidRPr="00095164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квартал 2025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39" w:type="dxa"/>
          </w:tcPr>
          <w:p w14:paraId="071A4FA5" w14:textId="77777777" w:rsidR="00310E92" w:rsidRPr="00095164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310E92" w:rsidRPr="00095164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92" w:rsidRPr="00450B4D" w14:paraId="4B05C90A" w14:textId="77777777" w:rsidTr="00312F3C">
        <w:tc>
          <w:tcPr>
            <w:tcW w:w="3408" w:type="dxa"/>
            <w:vMerge/>
          </w:tcPr>
          <w:p w14:paraId="55E3C92F" w14:textId="77777777" w:rsidR="00310E92" w:rsidRPr="00095164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1EA9EE69" w14:textId="77777777" w:rsidR="00310E92" w:rsidRPr="00095164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310E92" w:rsidRPr="00095164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92" w:rsidRPr="00450B4D" w14:paraId="55BB72EA" w14:textId="77777777" w:rsidTr="00312F3C">
        <w:tc>
          <w:tcPr>
            <w:tcW w:w="6047" w:type="dxa"/>
            <w:gridSpan w:val="2"/>
          </w:tcPr>
          <w:p w14:paraId="37FE696A" w14:textId="4F525F1B" w:rsidR="00310E92" w:rsidRPr="005875E7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 за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квартал 2025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6C4FCC47" w:rsidR="00310E92" w:rsidRPr="00095164" w:rsidRDefault="00FF7630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630">
              <w:rPr>
                <w:rFonts w:ascii="Times New Roman" w:hAnsi="Times New Roman"/>
                <w:b/>
                <w:bCs/>
                <w:sz w:val="24"/>
                <w:szCs w:val="24"/>
              </w:rPr>
              <w:t>Ячкуринских М.М.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E92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 w:rsidR="00310E92" w:rsidRPr="00CD5F4B">
              <w:rPr>
                <w:rFonts w:ascii="Times New Roman" w:hAnsi="Times New Roman"/>
                <w:sz w:val="24"/>
                <w:szCs w:val="24"/>
              </w:rPr>
              <w:t>конкурса на получение грантов</w:t>
            </w:r>
            <w:r w:rsidR="00310E92">
              <w:rPr>
                <w:rFonts w:ascii="Times New Roman" w:hAnsi="Times New Roman"/>
                <w:sz w:val="24"/>
                <w:szCs w:val="24"/>
              </w:rPr>
              <w:t xml:space="preserve"> ФГБОУ ВО Казанский ГМУ Минздрава России</w:t>
            </w:r>
            <w:r w:rsidR="00310E92" w:rsidRPr="00CD5F4B">
              <w:rPr>
                <w:rFonts w:ascii="Times New Roman" w:hAnsi="Times New Roman"/>
                <w:sz w:val="24"/>
                <w:szCs w:val="24"/>
              </w:rPr>
              <w:t xml:space="preserve"> на проведение научно-исследовательских работ и защиты научно-квалификационных работ</w:t>
            </w:r>
            <w:r w:rsidR="00310E92">
              <w:rPr>
                <w:rFonts w:ascii="Times New Roman" w:hAnsi="Times New Roman"/>
                <w:sz w:val="24"/>
                <w:szCs w:val="24"/>
              </w:rPr>
              <w:t xml:space="preserve"> в рамках Программы развития Университета. Сумма гранта 250 000 руб.</w:t>
            </w:r>
          </w:p>
        </w:tc>
      </w:tr>
      <w:tr w:rsidR="00310E92" w:rsidRPr="00450B4D" w14:paraId="3ACA6F5D" w14:textId="77777777" w:rsidTr="00312F3C">
        <w:tc>
          <w:tcPr>
            <w:tcW w:w="6047" w:type="dxa"/>
            <w:gridSpan w:val="2"/>
          </w:tcPr>
          <w:p w14:paraId="13345992" w14:textId="1E06DA7A" w:rsidR="00310E92" w:rsidRPr="00095164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квартал 2025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40" w:type="dxa"/>
          </w:tcPr>
          <w:p w14:paraId="5A5CF25B" w14:textId="77777777" w:rsidR="00310E92" w:rsidRPr="00095164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92" w:rsidRPr="00450B4D" w14:paraId="28C65502" w14:textId="77777777" w:rsidTr="00312F3C">
        <w:tc>
          <w:tcPr>
            <w:tcW w:w="6047" w:type="dxa"/>
            <w:gridSpan w:val="2"/>
          </w:tcPr>
          <w:p w14:paraId="031F289E" w14:textId="396AC8B7" w:rsidR="00310E92" w:rsidRPr="00513AAC" w:rsidRDefault="00310E92" w:rsidP="00310E9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</w:t>
            </w:r>
            <w:proofErr w:type="gram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КГМА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квартал 2025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D65E31A" w14:textId="77777777" w:rsidR="00310E92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92" w:rsidRPr="00450B4D" w14:paraId="2D49C298" w14:textId="77777777" w:rsidTr="00312F3C">
        <w:tc>
          <w:tcPr>
            <w:tcW w:w="6047" w:type="dxa"/>
            <w:gridSpan w:val="2"/>
          </w:tcPr>
          <w:p w14:paraId="5BB8022B" w14:textId="0DB744FE" w:rsidR="00310E92" w:rsidRPr="00513AAC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квартал 2025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40" w:type="dxa"/>
          </w:tcPr>
          <w:p w14:paraId="3D3820A9" w14:textId="77777777" w:rsidR="00310E92" w:rsidRPr="00095164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92" w:rsidRPr="00450B4D" w14:paraId="0514A0FC" w14:textId="77777777" w:rsidTr="00312F3C">
        <w:tc>
          <w:tcPr>
            <w:tcW w:w="6047" w:type="dxa"/>
            <w:gridSpan w:val="2"/>
          </w:tcPr>
          <w:p w14:paraId="01BB1AD6" w14:textId="59B96297" w:rsidR="00310E92" w:rsidRPr="00325664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Федерации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квартал 2025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310E92" w:rsidRPr="00095164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92" w:rsidRPr="00450B4D" w14:paraId="70FED2FC" w14:textId="77777777" w:rsidTr="00312F3C">
        <w:tc>
          <w:tcPr>
            <w:tcW w:w="6047" w:type="dxa"/>
            <w:gridSpan w:val="2"/>
          </w:tcPr>
          <w:p w14:paraId="0370A14A" w14:textId="672CF721" w:rsidR="00310E92" w:rsidRPr="00061640" w:rsidRDefault="00310E92" w:rsidP="00310E9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квартал 2025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310E92" w:rsidRPr="00095164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92" w:rsidRPr="00450B4D" w14:paraId="3CCD5446" w14:textId="77777777" w:rsidTr="00312F3C">
        <w:tc>
          <w:tcPr>
            <w:tcW w:w="6047" w:type="dxa"/>
            <w:gridSpan w:val="2"/>
          </w:tcPr>
          <w:p w14:paraId="7028C2DE" w14:textId="29365079" w:rsidR="00310E92" w:rsidRPr="00513AAC" w:rsidRDefault="00310E92" w:rsidP="00310E9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квартал 2025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предоставлением копий в научный отдел</w:t>
            </w:r>
          </w:p>
        </w:tc>
        <w:tc>
          <w:tcPr>
            <w:tcW w:w="4940" w:type="dxa"/>
          </w:tcPr>
          <w:p w14:paraId="66C8B4CF" w14:textId="0BCAD288" w:rsidR="00310E92" w:rsidRPr="00095164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92" w:rsidRPr="00450B4D" w14:paraId="58ACB638" w14:textId="77777777" w:rsidTr="00312F3C">
        <w:tc>
          <w:tcPr>
            <w:tcW w:w="6047" w:type="dxa"/>
            <w:gridSpan w:val="2"/>
          </w:tcPr>
          <w:p w14:paraId="7AF1057C" w14:textId="77777777" w:rsidR="00310E92" w:rsidRPr="00CD22C1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376C5B64" w14:textId="77777777" w:rsidR="00EF1ECC" w:rsidRPr="006936C1" w:rsidRDefault="00EF1ECC" w:rsidP="00EF1EC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36C1">
              <w:rPr>
                <w:rFonts w:ascii="Times New Roman" w:hAnsi="Times New Roman"/>
                <w:b/>
                <w:sz w:val="24"/>
                <w:szCs w:val="24"/>
              </w:rPr>
              <w:t>Данилов Валерий Иванович.</w:t>
            </w:r>
            <w:r w:rsidRPr="006936C1">
              <w:rPr>
                <w:rFonts w:ascii="Times New Roman" w:hAnsi="Times New Roman"/>
                <w:sz w:val="24"/>
                <w:szCs w:val="24"/>
              </w:rPr>
              <w:t xml:space="preserve"> Член редакционной коллегии журнала «Неврологический вестник» по настоящее время. Журнал ВАК.</w:t>
            </w:r>
          </w:p>
          <w:p w14:paraId="0B6C66B4" w14:textId="52FAD97A" w:rsidR="00310E92" w:rsidRPr="00095164" w:rsidRDefault="00EF1ECC" w:rsidP="00EF1EC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3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6C1">
              <w:rPr>
                <w:rFonts w:ascii="Times New Roman" w:hAnsi="Times New Roman"/>
                <w:b/>
                <w:sz w:val="24"/>
                <w:szCs w:val="24"/>
              </w:rPr>
              <w:t>Данилов Валерий Иванович.</w:t>
            </w:r>
            <w:r w:rsidRPr="006936C1">
              <w:rPr>
                <w:rFonts w:ascii="Times New Roman" w:hAnsi="Times New Roman"/>
                <w:sz w:val="24"/>
                <w:szCs w:val="24"/>
              </w:rPr>
              <w:t xml:space="preserve"> Член Международного редакционного совета Российского нейрохирургического журнала имени проф. </w:t>
            </w:r>
            <w:proofErr w:type="spellStart"/>
            <w:r w:rsidRPr="006936C1">
              <w:rPr>
                <w:rFonts w:ascii="Times New Roman" w:hAnsi="Times New Roman"/>
                <w:sz w:val="24"/>
                <w:szCs w:val="24"/>
              </w:rPr>
              <w:t>А.Л.Поленова</w:t>
            </w:r>
            <w:proofErr w:type="spellEnd"/>
            <w:r w:rsidRPr="006936C1">
              <w:rPr>
                <w:rFonts w:ascii="Times New Roman" w:hAnsi="Times New Roman"/>
                <w:sz w:val="24"/>
                <w:szCs w:val="24"/>
              </w:rPr>
              <w:t>. Журнал ВАК</w:t>
            </w:r>
          </w:p>
        </w:tc>
      </w:tr>
      <w:tr w:rsidR="00310E92" w:rsidRPr="00450B4D" w14:paraId="0456E6F0" w14:textId="77777777" w:rsidTr="00312F3C">
        <w:tc>
          <w:tcPr>
            <w:tcW w:w="6047" w:type="dxa"/>
            <w:gridSpan w:val="2"/>
          </w:tcPr>
          <w:p w14:paraId="74D77056" w14:textId="77777777" w:rsidR="00310E92" w:rsidRPr="00B23147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310E92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310E92" w:rsidRPr="00095164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92" w:rsidRPr="00450B4D" w14:paraId="439AF9C1" w14:textId="77777777" w:rsidTr="00312F3C">
        <w:tc>
          <w:tcPr>
            <w:tcW w:w="6047" w:type="dxa"/>
            <w:gridSpan w:val="2"/>
          </w:tcPr>
          <w:p w14:paraId="14E63239" w14:textId="77777777" w:rsidR="00310E92" w:rsidRPr="00B657AB" w:rsidRDefault="00310E92" w:rsidP="00310E9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6E1D564C" w:rsidR="00310E92" w:rsidRDefault="00EF1ECC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36C1">
              <w:rPr>
                <w:rFonts w:ascii="Times New Roman" w:hAnsi="Times New Roman"/>
                <w:b/>
                <w:sz w:val="24"/>
                <w:szCs w:val="24"/>
              </w:rPr>
              <w:t>Данилов Валерий Иванович.</w:t>
            </w:r>
            <w:r w:rsidRPr="006936C1">
              <w:rPr>
                <w:rFonts w:ascii="Times New Roman" w:hAnsi="Times New Roman"/>
                <w:sz w:val="24"/>
                <w:szCs w:val="24"/>
              </w:rPr>
              <w:t xml:space="preserve"> Член диссертационного совета Д 208.034.03 Диссертационный совет по специальности «Клиническая фармакология» при ФГБОУ ВО Казанский ГМУ Минздрава России</w:t>
            </w:r>
          </w:p>
        </w:tc>
      </w:tr>
      <w:tr w:rsidR="00310E92" w:rsidRPr="00450B4D" w14:paraId="234CC870" w14:textId="77777777" w:rsidTr="00312F3C">
        <w:tc>
          <w:tcPr>
            <w:tcW w:w="6047" w:type="dxa"/>
            <w:gridSpan w:val="2"/>
          </w:tcPr>
          <w:p w14:paraId="2B6C357C" w14:textId="1BBD2F54" w:rsidR="00310E92" w:rsidRPr="00602E5B" w:rsidRDefault="00310E92" w:rsidP="00310E9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4E80FDDB" w14:textId="416281F8" w:rsidR="00310E92" w:rsidRPr="001303CE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Свидетельство о государственной регистрации базы данных №</w:t>
            </w:r>
            <w:r w:rsidRPr="001303CE">
              <w:rPr>
                <w:rFonts w:ascii="Times New Roman" w:hAnsi="Times New Roman"/>
                <w:sz w:val="24"/>
                <w:szCs w:val="24"/>
              </w:rPr>
              <w:t>2025622356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03CE">
              <w:rPr>
                <w:rFonts w:ascii="Times New Roman" w:hAnsi="Times New Roman"/>
                <w:sz w:val="24"/>
                <w:szCs w:val="24"/>
              </w:rPr>
              <w:t>База данных «Субарахноидальные кровоизлияния</w:t>
            </w:r>
          </w:p>
          <w:p w14:paraId="714C9DC0" w14:textId="565C77F5" w:rsidR="00310E92" w:rsidRDefault="00310E92" w:rsidP="00310E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303CE">
              <w:rPr>
                <w:rFonts w:ascii="Times New Roman" w:hAnsi="Times New Roman"/>
                <w:sz w:val="24"/>
                <w:szCs w:val="24"/>
              </w:rPr>
              <w:t>вследствие разрыва мешотчатой аневризмы в 2022-2024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3CE">
              <w:rPr>
                <w:rFonts w:ascii="Times New Roman" w:hAnsi="Times New Roman"/>
                <w:sz w:val="24"/>
                <w:szCs w:val="24"/>
              </w:rPr>
              <w:t>гг.»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 </w:t>
            </w:r>
            <w:r w:rsidRPr="00EF1ECC">
              <w:rPr>
                <w:rFonts w:ascii="Times New Roman" w:hAnsi="Times New Roman"/>
                <w:b/>
                <w:bCs/>
                <w:sz w:val="24"/>
                <w:szCs w:val="24"/>
              </w:rPr>
              <w:t>Ячкуринских М.М.</w:t>
            </w:r>
          </w:p>
        </w:tc>
      </w:tr>
    </w:tbl>
    <w:p w14:paraId="6C88A4B9" w14:textId="1B7BBC72" w:rsidR="00B541A5" w:rsidRDefault="00B541A5" w:rsidP="0056614E">
      <w:pPr>
        <w:ind w:firstLine="0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F636" w14:textId="77777777" w:rsidR="00C67306" w:rsidRDefault="00C67306" w:rsidP="008638C3">
      <w:pPr>
        <w:spacing w:after="0"/>
      </w:pPr>
      <w:r>
        <w:separator/>
      </w:r>
    </w:p>
  </w:endnote>
  <w:endnote w:type="continuationSeparator" w:id="0">
    <w:p w14:paraId="082B898F" w14:textId="77777777" w:rsidR="00C67306" w:rsidRDefault="00C6730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4BAD" w14:textId="77777777" w:rsidR="00C67306" w:rsidRDefault="00C67306" w:rsidP="008638C3">
      <w:pPr>
        <w:spacing w:after="0"/>
      </w:pPr>
      <w:r>
        <w:separator/>
      </w:r>
    </w:p>
  </w:footnote>
  <w:footnote w:type="continuationSeparator" w:id="0">
    <w:p w14:paraId="313B312B" w14:textId="77777777" w:rsidR="00C67306" w:rsidRDefault="00C6730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91F"/>
    <w:multiLevelType w:val="hybridMultilevel"/>
    <w:tmpl w:val="8F9E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1371"/>
    <w:multiLevelType w:val="hybridMultilevel"/>
    <w:tmpl w:val="37168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1D0B"/>
    <w:multiLevelType w:val="hybridMultilevel"/>
    <w:tmpl w:val="2AB6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C7EAD"/>
    <w:multiLevelType w:val="hybridMultilevel"/>
    <w:tmpl w:val="986C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447D0"/>
    <w:multiLevelType w:val="hybridMultilevel"/>
    <w:tmpl w:val="34E82A9A"/>
    <w:lvl w:ilvl="0" w:tplc="CDF0E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A2622"/>
    <w:multiLevelType w:val="hybridMultilevel"/>
    <w:tmpl w:val="72768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572D"/>
    <w:multiLevelType w:val="hybridMultilevel"/>
    <w:tmpl w:val="6EE6E53C"/>
    <w:lvl w:ilvl="0" w:tplc="AC62D1CE">
      <w:start w:val="1"/>
      <w:numFmt w:val="decimal"/>
      <w:lvlText w:val="%1."/>
      <w:lvlJc w:val="left"/>
      <w:pPr>
        <w:ind w:left="1200" w:hanging="48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D06B60"/>
    <w:multiLevelType w:val="hybridMultilevel"/>
    <w:tmpl w:val="2586F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D495E"/>
    <w:multiLevelType w:val="hybridMultilevel"/>
    <w:tmpl w:val="8616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07F98"/>
    <w:multiLevelType w:val="hybridMultilevel"/>
    <w:tmpl w:val="B804E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21199"/>
    <w:multiLevelType w:val="hybridMultilevel"/>
    <w:tmpl w:val="47064946"/>
    <w:lvl w:ilvl="0" w:tplc="7CCE7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CC246F"/>
    <w:multiLevelType w:val="hybridMultilevel"/>
    <w:tmpl w:val="6E40EA30"/>
    <w:lvl w:ilvl="0" w:tplc="C00AE8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F6AAD"/>
    <w:multiLevelType w:val="hybridMultilevel"/>
    <w:tmpl w:val="45A2C6D0"/>
    <w:lvl w:ilvl="0" w:tplc="AF524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EA5D84"/>
    <w:multiLevelType w:val="hybridMultilevel"/>
    <w:tmpl w:val="8616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75AC"/>
    <w:multiLevelType w:val="hybridMultilevel"/>
    <w:tmpl w:val="88DA7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C1BDF"/>
    <w:multiLevelType w:val="hybridMultilevel"/>
    <w:tmpl w:val="FDB0D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6370C"/>
    <w:multiLevelType w:val="hybridMultilevel"/>
    <w:tmpl w:val="0700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F40D1"/>
    <w:multiLevelType w:val="hybridMultilevel"/>
    <w:tmpl w:val="A912B552"/>
    <w:lvl w:ilvl="0" w:tplc="C70215A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067150B"/>
    <w:multiLevelType w:val="hybridMultilevel"/>
    <w:tmpl w:val="DC704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C6BF5"/>
    <w:multiLevelType w:val="hybridMultilevel"/>
    <w:tmpl w:val="59BE3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450A3"/>
    <w:multiLevelType w:val="hybridMultilevel"/>
    <w:tmpl w:val="48E62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B24D5"/>
    <w:multiLevelType w:val="hybridMultilevel"/>
    <w:tmpl w:val="F3D28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11C4D"/>
    <w:multiLevelType w:val="multilevel"/>
    <w:tmpl w:val="ED882806"/>
    <w:lvl w:ilvl="0">
      <w:start w:val="2"/>
      <w:numFmt w:val="decimalZero"/>
      <w:lvlText w:val="%1"/>
      <w:lvlJc w:val="left"/>
      <w:pPr>
        <w:ind w:left="960" w:hanging="960"/>
      </w:pPr>
      <w:rPr>
        <w:rFonts w:hint="default"/>
        <w:sz w:val="22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  <w:sz w:val="22"/>
      </w:rPr>
    </w:lvl>
    <w:lvl w:ilvl="2">
      <w:start w:val="2020"/>
      <w:numFmt w:val="decimal"/>
      <w:lvlText w:val="%1.%2.%3"/>
      <w:lvlJc w:val="left"/>
      <w:pPr>
        <w:ind w:left="2520" w:hanging="9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2"/>
  </w:num>
  <w:num w:numId="5">
    <w:abstractNumId w:val="17"/>
  </w:num>
  <w:num w:numId="6">
    <w:abstractNumId w:val="20"/>
  </w:num>
  <w:num w:numId="7">
    <w:abstractNumId w:val="12"/>
  </w:num>
  <w:num w:numId="8">
    <w:abstractNumId w:val="13"/>
  </w:num>
  <w:num w:numId="9">
    <w:abstractNumId w:val="8"/>
  </w:num>
  <w:num w:numId="10">
    <w:abstractNumId w:val="21"/>
  </w:num>
  <w:num w:numId="11">
    <w:abstractNumId w:val="9"/>
  </w:num>
  <w:num w:numId="12">
    <w:abstractNumId w:val="18"/>
  </w:num>
  <w:num w:numId="13">
    <w:abstractNumId w:val="3"/>
  </w:num>
  <w:num w:numId="14">
    <w:abstractNumId w:val="16"/>
  </w:num>
  <w:num w:numId="15">
    <w:abstractNumId w:val="19"/>
  </w:num>
  <w:num w:numId="16">
    <w:abstractNumId w:val="5"/>
  </w:num>
  <w:num w:numId="17">
    <w:abstractNumId w:val="14"/>
  </w:num>
  <w:num w:numId="18">
    <w:abstractNumId w:val="1"/>
  </w:num>
  <w:num w:numId="19">
    <w:abstractNumId w:val="2"/>
  </w:num>
  <w:num w:numId="20">
    <w:abstractNumId w:val="10"/>
  </w:num>
  <w:num w:numId="21">
    <w:abstractNumId w:val="15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36A92"/>
    <w:rsid w:val="0004092A"/>
    <w:rsid w:val="0004160F"/>
    <w:rsid w:val="00050061"/>
    <w:rsid w:val="00061640"/>
    <w:rsid w:val="000667BA"/>
    <w:rsid w:val="00071843"/>
    <w:rsid w:val="00072DE2"/>
    <w:rsid w:val="00073BD0"/>
    <w:rsid w:val="000778AC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3037"/>
    <w:rsid w:val="00116BAB"/>
    <w:rsid w:val="00117DF9"/>
    <w:rsid w:val="001260D6"/>
    <w:rsid w:val="001303CE"/>
    <w:rsid w:val="00130E22"/>
    <w:rsid w:val="00132880"/>
    <w:rsid w:val="00184176"/>
    <w:rsid w:val="00184B8C"/>
    <w:rsid w:val="00186739"/>
    <w:rsid w:val="001911FA"/>
    <w:rsid w:val="0019491A"/>
    <w:rsid w:val="001A337B"/>
    <w:rsid w:val="001A3F33"/>
    <w:rsid w:val="001A7F10"/>
    <w:rsid w:val="001B3121"/>
    <w:rsid w:val="001B3FB9"/>
    <w:rsid w:val="001D076E"/>
    <w:rsid w:val="001D5BBC"/>
    <w:rsid w:val="001F275F"/>
    <w:rsid w:val="00206263"/>
    <w:rsid w:val="002152BC"/>
    <w:rsid w:val="00237C95"/>
    <w:rsid w:val="00246E91"/>
    <w:rsid w:val="0025131C"/>
    <w:rsid w:val="00277E54"/>
    <w:rsid w:val="00280256"/>
    <w:rsid w:val="00280B80"/>
    <w:rsid w:val="00280DFD"/>
    <w:rsid w:val="0028599E"/>
    <w:rsid w:val="00291E80"/>
    <w:rsid w:val="002A093F"/>
    <w:rsid w:val="002B39A0"/>
    <w:rsid w:val="002C5FD8"/>
    <w:rsid w:val="002C60DE"/>
    <w:rsid w:val="002D6CA9"/>
    <w:rsid w:val="002E35B2"/>
    <w:rsid w:val="002F1255"/>
    <w:rsid w:val="002F3929"/>
    <w:rsid w:val="002F7C3F"/>
    <w:rsid w:val="00301DC4"/>
    <w:rsid w:val="00305A8E"/>
    <w:rsid w:val="00305B23"/>
    <w:rsid w:val="0031039F"/>
    <w:rsid w:val="00310E92"/>
    <w:rsid w:val="00312F3C"/>
    <w:rsid w:val="00316216"/>
    <w:rsid w:val="0032446B"/>
    <w:rsid w:val="00325664"/>
    <w:rsid w:val="00334335"/>
    <w:rsid w:val="003345E1"/>
    <w:rsid w:val="00341BA0"/>
    <w:rsid w:val="0035102A"/>
    <w:rsid w:val="00370682"/>
    <w:rsid w:val="00374D42"/>
    <w:rsid w:val="00374D52"/>
    <w:rsid w:val="003943C1"/>
    <w:rsid w:val="00394B43"/>
    <w:rsid w:val="003960DE"/>
    <w:rsid w:val="003B1B0F"/>
    <w:rsid w:val="003B6BAE"/>
    <w:rsid w:val="003C24F4"/>
    <w:rsid w:val="003C45CC"/>
    <w:rsid w:val="003D2A94"/>
    <w:rsid w:val="003D4C14"/>
    <w:rsid w:val="003E3371"/>
    <w:rsid w:val="003E373C"/>
    <w:rsid w:val="003E756F"/>
    <w:rsid w:val="003F1935"/>
    <w:rsid w:val="004005FD"/>
    <w:rsid w:val="00401084"/>
    <w:rsid w:val="00402D7F"/>
    <w:rsid w:val="0042122D"/>
    <w:rsid w:val="00423D72"/>
    <w:rsid w:val="00423FC9"/>
    <w:rsid w:val="00432FFA"/>
    <w:rsid w:val="004346E4"/>
    <w:rsid w:val="004419DD"/>
    <w:rsid w:val="00447E32"/>
    <w:rsid w:val="00450608"/>
    <w:rsid w:val="00450B4D"/>
    <w:rsid w:val="0045269D"/>
    <w:rsid w:val="004574C8"/>
    <w:rsid w:val="004610F1"/>
    <w:rsid w:val="00464649"/>
    <w:rsid w:val="0047028E"/>
    <w:rsid w:val="0049435F"/>
    <w:rsid w:val="00497251"/>
    <w:rsid w:val="004A522F"/>
    <w:rsid w:val="004C26B9"/>
    <w:rsid w:val="004C7361"/>
    <w:rsid w:val="004D2FE6"/>
    <w:rsid w:val="004D5D68"/>
    <w:rsid w:val="004E05C8"/>
    <w:rsid w:val="004E105F"/>
    <w:rsid w:val="005009A3"/>
    <w:rsid w:val="0050326E"/>
    <w:rsid w:val="005123B6"/>
    <w:rsid w:val="00513AAC"/>
    <w:rsid w:val="005147B1"/>
    <w:rsid w:val="00522950"/>
    <w:rsid w:val="0052454B"/>
    <w:rsid w:val="00526940"/>
    <w:rsid w:val="00526C51"/>
    <w:rsid w:val="00527DE3"/>
    <w:rsid w:val="005349D6"/>
    <w:rsid w:val="00544740"/>
    <w:rsid w:val="00551480"/>
    <w:rsid w:val="00551F4C"/>
    <w:rsid w:val="005603FC"/>
    <w:rsid w:val="00560C94"/>
    <w:rsid w:val="005642F3"/>
    <w:rsid w:val="0056614E"/>
    <w:rsid w:val="00577161"/>
    <w:rsid w:val="00584118"/>
    <w:rsid w:val="00585ADF"/>
    <w:rsid w:val="005875E7"/>
    <w:rsid w:val="00591D0A"/>
    <w:rsid w:val="00595725"/>
    <w:rsid w:val="00596348"/>
    <w:rsid w:val="005A23FF"/>
    <w:rsid w:val="005A5968"/>
    <w:rsid w:val="005B1D9E"/>
    <w:rsid w:val="005B7A64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1ECF"/>
    <w:rsid w:val="00602E5B"/>
    <w:rsid w:val="006075E2"/>
    <w:rsid w:val="00622A6F"/>
    <w:rsid w:val="00627387"/>
    <w:rsid w:val="00640750"/>
    <w:rsid w:val="00643540"/>
    <w:rsid w:val="006500F3"/>
    <w:rsid w:val="00654E12"/>
    <w:rsid w:val="00657256"/>
    <w:rsid w:val="0066635B"/>
    <w:rsid w:val="006703BD"/>
    <w:rsid w:val="00684878"/>
    <w:rsid w:val="006936C1"/>
    <w:rsid w:val="006B2763"/>
    <w:rsid w:val="006B2FAD"/>
    <w:rsid w:val="006C4439"/>
    <w:rsid w:val="006D07E6"/>
    <w:rsid w:val="006D1DE2"/>
    <w:rsid w:val="006D1F06"/>
    <w:rsid w:val="006D234D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77DFF"/>
    <w:rsid w:val="00782579"/>
    <w:rsid w:val="00790E18"/>
    <w:rsid w:val="0079232E"/>
    <w:rsid w:val="007A5FEF"/>
    <w:rsid w:val="007B5795"/>
    <w:rsid w:val="007B74AD"/>
    <w:rsid w:val="007C0389"/>
    <w:rsid w:val="007C16DD"/>
    <w:rsid w:val="007C6A86"/>
    <w:rsid w:val="007D66C9"/>
    <w:rsid w:val="007E7BFC"/>
    <w:rsid w:val="007F61A5"/>
    <w:rsid w:val="007F648A"/>
    <w:rsid w:val="00806198"/>
    <w:rsid w:val="00814C9F"/>
    <w:rsid w:val="00820809"/>
    <w:rsid w:val="0082618F"/>
    <w:rsid w:val="008365B1"/>
    <w:rsid w:val="00842AD0"/>
    <w:rsid w:val="00842C36"/>
    <w:rsid w:val="00845721"/>
    <w:rsid w:val="0084591C"/>
    <w:rsid w:val="0085047A"/>
    <w:rsid w:val="008533FD"/>
    <w:rsid w:val="008638C3"/>
    <w:rsid w:val="00874BE8"/>
    <w:rsid w:val="00875475"/>
    <w:rsid w:val="008759EA"/>
    <w:rsid w:val="0088373E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3E92"/>
    <w:rsid w:val="009069D7"/>
    <w:rsid w:val="0090794C"/>
    <w:rsid w:val="00917453"/>
    <w:rsid w:val="00932B2E"/>
    <w:rsid w:val="0093338C"/>
    <w:rsid w:val="00941021"/>
    <w:rsid w:val="00965D85"/>
    <w:rsid w:val="00966E44"/>
    <w:rsid w:val="009837E3"/>
    <w:rsid w:val="0099129E"/>
    <w:rsid w:val="00991BAF"/>
    <w:rsid w:val="00992C4E"/>
    <w:rsid w:val="00993E2A"/>
    <w:rsid w:val="00994132"/>
    <w:rsid w:val="0099670C"/>
    <w:rsid w:val="009B0B7B"/>
    <w:rsid w:val="009B155E"/>
    <w:rsid w:val="009C743A"/>
    <w:rsid w:val="009E2D1D"/>
    <w:rsid w:val="009E7E8C"/>
    <w:rsid w:val="009F3F78"/>
    <w:rsid w:val="009F610B"/>
    <w:rsid w:val="009F7970"/>
    <w:rsid w:val="00A00975"/>
    <w:rsid w:val="00A02CC5"/>
    <w:rsid w:val="00A11A99"/>
    <w:rsid w:val="00A1321F"/>
    <w:rsid w:val="00A13BA4"/>
    <w:rsid w:val="00A22907"/>
    <w:rsid w:val="00A2294D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6305"/>
    <w:rsid w:val="00AD7DBD"/>
    <w:rsid w:val="00AE4CB4"/>
    <w:rsid w:val="00AF32B3"/>
    <w:rsid w:val="00B22C41"/>
    <w:rsid w:val="00B23147"/>
    <w:rsid w:val="00B266F1"/>
    <w:rsid w:val="00B46A26"/>
    <w:rsid w:val="00B541A5"/>
    <w:rsid w:val="00B56AB0"/>
    <w:rsid w:val="00B63EC6"/>
    <w:rsid w:val="00B646CD"/>
    <w:rsid w:val="00B80F71"/>
    <w:rsid w:val="00B82662"/>
    <w:rsid w:val="00BA2CDB"/>
    <w:rsid w:val="00BA7037"/>
    <w:rsid w:val="00BA70C8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474B3"/>
    <w:rsid w:val="00C55DA0"/>
    <w:rsid w:val="00C57FC1"/>
    <w:rsid w:val="00C6048E"/>
    <w:rsid w:val="00C66664"/>
    <w:rsid w:val="00C67306"/>
    <w:rsid w:val="00C748D7"/>
    <w:rsid w:val="00C865F1"/>
    <w:rsid w:val="00CA1A4E"/>
    <w:rsid w:val="00CA3E9E"/>
    <w:rsid w:val="00CA4C14"/>
    <w:rsid w:val="00CA7361"/>
    <w:rsid w:val="00CB06A3"/>
    <w:rsid w:val="00CB53DF"/>
    <w:rsid w:val="00CC54B5"/>
    <w:rsid w:val="00CC63F9"/>
    <w:rsid w:val="00CD0D7F"/>
    <w:rsid w:val="00CD22C1"/>
    <w:rsid w:val="00CD5F4B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814"/>
    <w:rsid w:val="00D66C75"/>
    <w:rsid w:val="00D70076"/>
    <w:rsid w:val="00D7114F"/>
    <w:rsid w:val="00D74DFB"/>
    <w:rsid w:val="00D85A14"/>
    <w:rsid w:val="00D93075"/>
    <w:rsid w:val="00DA1751"/>
    <w:rsid w:val="00DB4CD5"/>
    <w:rsid w:val="00DB725A"/>
    <w:rsid w:val="00DC367B"/>
    <w:rsid w:val="00DD38A8"/>
    <w:rsid w:val="00DF4E17"/>
    <w:rsid w:val="00DF7590"/>
    <w:rsid w:val="00E10AED"/>
    <w:rsid w:val="00E137A3"/>
    <w:rsid w:val="00E2038E"/>
    <w:rsid w:val="00E20A9B"/>
    <w:rsid w:val="00E21E97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772E5"/>
    <w:rsid w:val="00E80670"/>
    <w:rsid w:val="00E8339C"/>
    <w:rsid w:val="00EB7530"/>
    <w:rsid w:val="00EC3BCF"/>
    <w:rsid w:val="00EE223A"/>
    <w:rsid w:val="00EE2AFC"/>
    <w:rsid w:val="00EE695C"/>
    <w:rsid w:val="00EF1ECC"/>
    <w:rsid w:val="00EF5F28"/>
    <w:rsid w:val="00F018A5"/>
    <w:rsid w:val="00F030C0"/>
    <w:rsid w:val="00F15FBA"/>
    <w:rsid w:val="00F2195D"/>
    <w:rsid w:val="00F2697A"/>
    <w:rsid w:val="00F3626C"/>
    <w:rsid w:val="00F36831"/>
    <w:rsid w:val="00F50608"/>
    <w:rsid w:val="00F5163E"/>
    <w:rsid w:val="00F7429B"/>
    <w:rsid w:val="00F75BBE"/>
    <w:rsid w:val="00F8569D"/>
    <w:rsid w:val="00F93A98"/>
    <w:rsid w:val="00F95575"/>
    <w:rsid w:val="00FA6BBB"/>
    <w:rsid w:val="00FB2012"/>
    <w:rsid w:val="00FC66BC"/>
    <w:rsid w:val="00FD6A93"/>
    <w:rsid w:val="00FF4173"/>
    <w:rsid w:val="00FF61E8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D5D68"/>
    <w:pPr>
      <w:keepNext/>
      <w:keepLines/>
      <w:spacing w:before="40" w:after="0"/>
      <w:ind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styleId="af">
    <w:name w:val="Strong"/>
    <w:basedOn w:val="a0"/>
    <w:uiPriority w:val="22"/>
    <w:qFormat/>
    <w:rsid w:val="004D5D68"/>
    <w:rPr>
      <w:b/>
      <w:bCs/>
    </w:rPr>
  </w:style>
  <w:style w:type="paragraph" w:styleId="af0">
    <w:name w:val="List Paragraph"/>
    <w:basedOn w:val="a"/>
    <w:link w:val="af1"/>
    <w:uiPriority w:val="34"/>
    <w:qFormat/>
    <w:rsid w:val="004D5D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D5D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4D5D68"/>
  </w:style>
  <w:style w:type="character" w:customStyle="1" w:styleId="af2">
    <w:name w:val="Нет"/>
    <w:rsid w:val="0047028E"/>
  </w:style>
  <w:style w:type="character" w:customStyle="1" w:styleId="1">
    <w:name w:val="Неразрешенное упоминание1"/>
    <w:basedOn w:val="a0"/>
    <w:uiPriority w:val="99"/>
    <w:semiHidden/>
    <w:unhideWhenUsed/>
    <w:rsid w:val="0056614E"/>
    <w:rPr>
      <w:color w:val="605E5C"/>
      <w:shd w:val="clear" w:color="auto" w:fill="E1DFDD"/>
    </w:rPr>
  </w:style>
  <w:style w:type="character" w:customStyle="1" w:styleId="af1">
    <w:name w:val="Абзац списка Знак"/>
    <w:basedOn w:val="a0"/>
    <w:link w:val="af0"/>
    <w:uiPriority w:val="34"/>
    <w:locked/>
    <w:rsid w:val="009837E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E3693-E0F3-4075-A810-97D88934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7564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Марс Ячкуринских</cp:lastModifiedBy>
  <cp:revision>8</cp:revision>
  <cp:lastPrinted>2020-12-09T08:55:00Z</cp:lastPrinted>
  <dcterms:created xsi:type="dcterms:W3CDTF">2025-05-27T07:32:00Z</dcterms:created>
  <dcterms:modified xsi:type="dcterms:W3CDTF">2025-05-31T19:19:00Z</dcterms:modified>
</cp:coreProperties>
</file>