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4A" w:rsidRDefault="000F784A">
      <w:r>
        <w:t xml:space="preserve">Список студентов, посещающих СНК: </w:t>
      </w:r>
    </w:p>
    <w:p w:rsidR="000F784A" w:rsidRDefault="000F784A">
      <w:r>
        <w:t xml:space="preserve">1) </w:t>
      </w:r>
      <w:proofErr w:type="spellStart"/>
      <w:r>
        <w:t>Гилязова</w:t>
      </w:r>
      <w:proofErr w:type="spellEnd"/>
      <w:r>
        <w:t xml:space="preserve"> А.И., гр. 1502</w:t>
      </w:r>
    </w:p>
    <w:p w:rsidR="000F784A" w:rsidRDefault="000F784A">
      <w:r>
        <w:t xml:space="preserve"> 2) </w:t>
      </w:r>
      <w:proofErr w:type="spellStart"/>
      <w:r>
        <w:t>Галяутдинова</w:t>
      </w:r>
      <w:proofErr w:type="spellEnd"/>
      <w:r>
        <w:t xml:space="preserve"> А.Э., гр. 7501 </w:t>
      </w:r>
    </w:p>
    <w:p w:rsidR="000F784A" w:rsidRDefault="000F784A">
      <w:r>
        <w:t xml:space="preserve">3) Терехова А.А., гр. 1402 </w:t>
      </w:r>
    </w:p>
    <w:p w:rsidR="00E660D4" w:rsidRDefault="000F784A">
      <w:bookmarkStart w:id="0" w:name="_GoBack"/>
      <w:bookmarkEnd w:id="0"/>
      <w:r>
        <w:t xml:space="preserve">4) </w:t>
      </w:r>
      <w:proofErr w:type="spellStart"/>
      <w:r>
        <w:t>Янтыкова</w:t>
      </w:r>
      <w:proofErr w:type="spellEnd"/>
      <w:r>
        <w:t xml:space="preserve"> А.А., гр. 1402</w:t>
      </w:r>
    </w:p>
    <w:sectPr w:rsidR="00E6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87"/>
    <w:rsid w:val="000F784A"/>
    <w:rsid w:val="001D3D87"/>
    <w:rsid w:val="00E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FAF5"/>
  <w15:chartTrackingRefBased/>
  <w15:docId w15:val="{8079D244-6E3B-4431-824D-7F73121E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2025-06-04T16:25:00Z</dcterms:created>
  <dcterms:modified xsi:type="dcterms:W3CDTF">2025-06-04T16:25:00Z</dcterms:modified>
</cp:coreProperties>
</file>