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КАЛЕНДАРНО-ТЕМАТИЧЕСКИЙ ПЛАН </w:t>
      </w:r>
      <w:r>
        <w:rPr>
          <w:rFonts w:ascii="Times New Roman" w:hAnsi="Times New Roman"/>
          <w:b/>
          <w:sz w:val="28"/>
          <w:u w:val="single"/>
        </w:rPr>
        <w:t xml:space="preserve">ЛЕКЦИЙ (онлайн)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2 курс магистратура ОЗ </w:t>
      </w:r>
      <w:r>
        <w:rPr>
          <w:rFonts w:ascii="Times New Roman" w:hAnsi="Times New Roman"/>
          <w:b/>
          <w:sz w:val="28"/>
        </w:rPr>
      </w:r>
    </w:p>
    <w:p>
      <w:pPr>
        <w:ind w:left="-567" w:right="0" w:firstLine="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(«Профилактика инфекций, связанных с оказанием медицинской помощи»)</w:t>
      </w:r>
      <w:r>
        <w:rPr>
          <w:rFonts w:ascii="Times New Roman" w:hAnsi="Times New Roman"/>
          <w:b/>
          <w:sz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</w:rPr>
        <w:t xml:space="preserve">4 семестр</w:t>
      </w:r>
      <w:r>
        <w:rPr>
          <w:rFonts w:ascii="Times New Roman" w:hAnsi="Times New Roman"/>
          <w:sz w:val="28"/>
        </w:rPr>
        <w:t xml:space="preserve"> 2025-2026 </w:t>
      </w:r>
      <w:r>
        <w:rPr>
          <w:rFonts w:ascii="Times New Roman" w:hAnsi="Times New Roman"/>
          <w:sz w:val="28"/>
        </w:rPr>
        <w:t xml:space="preserve">уч.года</w:t>
      </w:r>
      <w:r>
        <w:rPr>
          <w:rFonts w:ascii="Times New Roman" w:hAnsi="Times New Roman"/>
          <w:sz w:val="28"/>
        </w:rPr>
        <w:t xml:space="preserve"> (о</w:t>
      </w:r>
      <w:r>
        <w:rPr>
          <w:rFonts w:ascii="Times New Roman" w:hAnsi="Times New Roman"/>
          <w:sz w:val="28"/>
        </w:rPr>
        <w:t xml:space="preserve">чно-заочная форма обучения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tbl>
      <w:tblPr>
        <w:tblStyle w:val="66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4962"/>
        <w:gridCol w:w="909"/>
        <w:gridCol w:w="1930"/>
      </w:tblGrid>
      <w:tr>
        <w:tblPrEx/>
        <w:trPr>
          <w:jc w:val="center"/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Дата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Тема лекции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Часы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Лектор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>
          <w:jc w:val="center"/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16</w:t>
            </w:r>
            <w:r>
              <w:rPr>
                <w:rFonts w:ascii="Times New Roman" w:hAnsi="Times New Roman"/>
                <w:sz w:val="28"/>
              </w:rPr>
              <w:t xml:space="preserve">.03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12.20 – 13.55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Медико-социальная значимость ИСМП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Хасанова Г.Р.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16</w:t>
            </w:r>
            <w:r>
              <w:rPr>
                <w:rFonts w:ascii="Times New Roman" w:hAnsi="Times New Roman"/>
                <w:sz w:val="28"/>
              </w:rPr>
              <w:t xml:space="preserve">.03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14.10 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15</w:t>
            </w:r>
            <w:r>
              <w:rPr>
                <w:rFonts w:ascii="Times New Roman" w:hAnsi="Times New Roman"/>
                <w:sz w:val="28"/>
              </w:rPr>
              <w:t xml:space="preserve">.</w:t>
            </w:r>
            <w:r>
              <w:rPr>
                <w:rFonts w:ascii="Times New Roman" w:hAnsi="Times New Roman"/>
                <w:sz w:val="28"/>
              </w:rPr>
              <w:t xml:space="preserve">4</w:t>
            </w:r>
            <w:r>
              <w:rPr>
                <w:rFonts w:ascii="Times New Roman" w:hAnsi="Times New Roman"/>
                <w:sz w:val="28"/>
              </w:rPr>
              <w:t xml:space="preserve">5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Требования к средствам индивидуальной защиты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0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Хасанова Г.Р.</w:t>
            </w:r>
            <w:r/>
          </w:p>
        </w:tc>
      </w:tr>
      <w:tr>
        <w:tblPrEx/>
        <w:trPr>
          <w:jc w:val="center"/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Итого: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2 лекции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4 час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-567" w:right="0" w:firstLine="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highlight w:val="none"/>
          <w:u w:val="single"/>
        </w:rPr>
      </w:r>
      <w:r>
        <w:rPr>
          <w:rFonts w:ascii="Times New Roman" w:hAnsi="Times New Roman"/>
          <w:b/>
          <w:sz w:val="28"/>
          <w:highlight w:val="none"/>
          <w:u w:val="single"/>
        </w:rPr>
      </w:r>
    </w:p>
    <w:p>
      <w:pPr>
        <w:ind w:left="-567" w:right="0" w:firstLine="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sz w:val="28"/>
        </w:rPr>
        <w:t xml:space="preserve">КАЛЕНДАРНО-ТЕМАТИЧЕСКИЙ ПЛАН </w:t>
      </w:r>
      <w:r>
        <w:rPr>
          <w:rFonts w:ascii="Times New Roman" w:hAnsi="Times New Roman"/>
          <w:b/>
          <w:sz w:val="28"/>
          <w:u w:val="single"/>
        </w:rPr>
        <w:t xml:space="preserve">ПРАКТИЧЕСКИХ ЗАНЯТИЙ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</w:p>
    <w:p>
      <w:pPr>
        <w:ind w:left="-567" w:right="0" w:firstLine="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u w:val="none"/>
        </w:rPr>
      </w:pPr>
      <w:r>
        <w:rPr>
          <w:rFonts w:ascii="Times New Roman" w:hAnsi="Times New Roman"/>
          <w:b/>
          <w:sz w:val="28"/>
          <w:highlight w:val="none"/>
          <w:u w:val="none"/>
        </w:rPr>
        <w:t xml:space="preserve">(онлайн)</w:t>
      </w:r>
      <w:r>
        <w:rPr>
          <w:rFonts w:ascii="Times New Roman" w:hAnsi="Times New Roman"/>
          <w:b/>
          <w:sz w:val="28"/>
          <w:highlight w:val="none"/>
          <w:u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2 курс магистратура ОЗ </w:t>
      </w:r>
      <w:r>
        <w:rPr>
          <w:rFonts w:ascii="Times New Roman" w:hAnsi="Times New Roman"/>
          <w:sz w:val="28"/>
        </w:rPr>
      </w:r>
    </w:p>
    <w:p>
      <w:pPr>
        <w:ind w:left="-567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(«Профилактика инфекций, </w:t>
      </w:r>
      <w:r>
        <w:rPr>
          <w:rFonts w:ascii="Times New Roman" w:hAnsi="Times New Roman"/>
          <w:b/>
          <w:sz w:val="28"/>
        </w:rPr>
        <w:t xml:space="preserve">связанных с оказанием медицинской помощи»)</w:t>
      </w:r>
      <w:r>
        <w:rPr>
          <w:rFonts w:ascii="Times New Roman" w:hAnsi="Times New Roman"/>
          <w:sz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4 семестр</w:t>
      </w:r>
      <w:r>
        <w:rPr>
          <w:rFonts w:ascii="Times New Roman" w:hAnsi="Times New Roman"/>
          <w:sz w:val="28"/>
        </w:rPr>
        <w:t xml:space="preserve"> 2024 – 2025 </w:t>
      </w:r>
      <w:r>
        <w:rPr>
          <w:rFonts w:ascii="Times New Roman" w:hAnsi="Times New Roman"/>
          <w:sz w:val="28"/>
        </w:rPr>
        <w:t xml:space="preserve">уч.года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(очно-заочная форма обучения)</w:t>
      </w:r>
      <w:r>
        <w:rPr>
          <w:rFonts w:ascii="Times New Roman" w:hAnsi="Times New Roman"/>
          <w:sz w:val="28"/>
        </w:rPr>
      </w:r>
    </w:p>
    <w:tbl>
      <w:tblPr>
        <w:tblW w:w="97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5669"/>
        <w:gridCol w:w="2196"/>
      </w:tblGrid>
      <w:tr>
        <w:tblPrEx/>
        <w:trPr>
          <w:jc w:val="center"/>
          <w:trHeight w:val="4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День</w:t>
            </w:r>
            <w:r>
              <w:rPr>
                <w:rFonts w:ascii="Times New Roman" w:hAnsi="Times New Roman"/>
                <w:b/>
                <w:sz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Время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Тема практического занятия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Преподаватель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Раздел 1. Эпидемиология ИСМП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19</w:t>
            </w:r>
            <w:r>
              <w:rPr>
                <w:rFonts w:ascii="Times New Roman" w:hAnsi="Times New Roman"/>
                <w:sz w:val="28"/>
              </w:rPr>
              <w:t xml:space="preserve">.03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12.20 – 1</w:t>
            </w:r>
            <w:r>
              <w:rPr>
                <w:rFonts w:ascii="Times New Roman" w:hAnsi="Times New Roman"/>
                <w:sz w:val="28"/>
              </w:rPr>
              <w:t xml:space="preserve">4</w:t>
            </w:r>
            <w:r>
              <w:rPr>
                <w:rFonts w:ascii="Times New Roman" w:hAnsi="Times New Roman"/>
                <w:sz w:val="28"/>
              </w:rPr>
              <w:t xml:space="preserve">.55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tabs>
                <w:tab w:val="right" w:pos="9639" w:leader="underscor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икробиологический мониторинг в системе эпидемиологического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надзора за ИСМП. ИСМП: клинические формы, эпидемиология, факторы риска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Хакимов Н.М.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19.03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15.00 </w:t>
            </w:r>
            <w:r>
              <w:rPr>
                <w:rFonts w:ascii="Times New Roman" w:hAnsi="Times New Roman"/>
                <w:sz w:val="28"/>
              </w:rPr>
              <w:t xml:space="preserve">– 1</w:t>
            </w:r>
            <w:r>
              <w:rPr>
                <w:rFonts w:ascii="Times New Roman" w:hAnsi="Times New Roman"/>
                <w:sz w:val="28"/>
              </w:rPr>
              <w:t xml:space="preserve">7</w:t>
            </w:r>
            <w:r>
              <w:rPr>
                <w:rFonts w:ascii="Times New Roman" w:hAnsi="Times New Roman"/>
                <w:sz w:val="28"/>
              </w:rPr>
              <w:t xml:space="preserve">.</w:t>
            </w:r>
            <w:r>
              <w:rPr>
                <w:rFonts w:ascii="Times New Roman" w:hAnsi="Times New Roman"/>
                <w:sz w:val="28"/>
              </w:rPr>
              <w:t xml:space="preserve">3</w:t>
            </w:r>
            <w:r>
              <w:rPr>
                <w:rFonts w:ascii="Times New Roman" w:hAnsi="Times New Roman"/>
                <w:sz w:val="28"/>
              </w:rPr>
              <w:t xml:space="preserve">5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tabs>
                <w:tab w:val="right" w:pos="9639" w:leader="underscor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Эпидемиологический надзор за ИСМП и инфекционный контроль в медицинских организациях. Расследование вспышек ИСМП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Хакимов Н.М.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Раздел 2. Профилактические и противоэпидемические </w:t>
            </w:r>
            <w:r>
              <w:rPr>
                <w:rFonts w:ascii="Times New Roman" w:hAnsi="Times New Roman"/>
                <w:b/>
                <w:sz w:val="28"/>
              </w:rPr>
              <w:t xml:space="preserve">мероприятия в медицинских организациях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21</w:t>
            </w:r>
            <w:r>
              <w:rPr>
                <w:rFonts w:ascii="Times New Roman" w:hAnsi="Times New Roman"/>
                <w:sz w:val="28"/>
              </w:rPr>
              <w:t xml:space="preserve">.03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12.20 – 14.55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tabs>
                <w:tab w:val="right" w:pos="9639" w:leader="underscor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Дезинфекционные мероприятия в профилактике ИСМП. Гигиена рук медицинского персонала. Основные направления профилактической и противоэпидемической работы в медицинских организациях. Обеспечение инфекционной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безопасности гемотрансфузий в медицинских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Хасанова Г.Р.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Раздел 3. Защита медицинского персонала от заражения ИСМП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21.03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t xml:space="preserve">15.00 </w:t>
            </w:r>
            <w:r>
              <w:rPr>
                <w:rFonts w:ascii="Times New Roman" w:hAnsi="Times New Roman"/>
                <w:sz w:val="28"/>
              </w:rPr>
              <w:t xml:space="preserve">– 1</w:t>
            </w:r>
            <w:r>
              <w:rPr>
                <w:rFonts w:ascii="Times New Roman" w:hAnsi="Times New Roman"/>
                <w:sz w:val="28"/>
              </w:rPr>
              <w:t xml:space="preserve">7</w:t>
            </w:r>
            <w:r>
              <w:rPr>
                <w:rFonts w:ascii="Times New Roman" w:hAnsi="Times New Roman"/>
                <w:sz w:val="28"/>
              </w:rPr>
              <w:t xml:space="preserve">.</w:t>
            </w:r>
            <w:r>
              <w:rPr>
                <w:rFonts w:ascii="Times New Roman" w:hAnsi="Times New Roman"/>
                <w:sz w:val="28"/>
              </w:rPr>
              <w:t xml:space="preserve">3</w:t>
            </w:r>
            <w:r>
              <w:rPr>
                <w:rFonts w:ascii="Times New Roman" w:hAnsi="Times New Roman"/>
                <w:sz w:val="28"/>
              </w:rPr>
              <w:t xml:space="preserve">5</w:t>
            </w:r>
            <w:r/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tabs>
                <w:tab w:val="right" w:pos="9639" w:leader="underscore"/>
              </w:tabs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Вакцинация медицинских работников. Алгоритм действий при возникновении аварийной ситуации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t xml:space="preserve">Хасанова Г.Р.</w:t>
            </w:r>
            <w:r/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  <w:highlight w:val="yellow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Итого:                                                   4 занятия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12 час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00007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3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3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3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3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3"/>
    <w:link w:val="622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3"/>
    <w:link w:val="659"/>
    <w:uiPriority w:val="10"/>
    <w:rPr>
      <w:sz w:val="48"/>
      <w:szCs w:val="48"/>
    </w:rPr>
  </w:style>
  <w:style w:type="character" w:styleId="37">
    <w:name w:val="Subtitle Char"/>
    <w:basedOn w:val="623"/>
    <w:link w:val="657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3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3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3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link w:val="626"/>
    <w:qFormat/>
    <w:pPr>
      <w:spacing w:after="200" w:line="276" w:lineRule="auto"/>
    </w:pPr>
  </w:style>
  <w:style w:type="paragraph" w:styleId="618">
    <w:name w:val="Heading 1"/>
    <w:next w:val="617"/>
    <w:link w:val="642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19">
    <w:name w:val="Heading 2"/>
    <w:next w:val="617"/>
    <w:link w:val="66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20">
    <w:name w:val="Heading 3"/>
    <w:next w:val="617"/>
    <w:link w:val="63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21">
    <w:name w:val="Heading 4"/>
    <w:next w:val="617"/>
    <w:link w:val="66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22">
    <w:name w:val="Heading 5"/>
    <w:next w:val="617"/>
    <w:link w:val="641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Обычный1"/>
  </w:style>
  <w:style w:type="paragraph" w:styleId="627">
    <w:name w:val="toc 2"/>
    <w:next w:val="617"/>
    <w:link w:val="628"/>
    <w:uiPriority w:val="39"/>
    <w:pPr>
      <w:ind w:left="200"/>
    </w:pPr>
    <w:rPr>
      <w:rFonts w:ascii="XO Thames" w:hAnsi="XO Thames"/>
      <w:sz w:val="28"/>
    </w:rPr>
  </w:style>
  <w:style w:type="character" w:styleId="628" w:customStyle="1">
    <w:name w:val="Оглавление 2 Знак"/>
    <w:link w:val="627"/>
    <w:rPr>
      <w:rFonts w:ascii="XO Thames" w:hAnsi="XO Thames"/>
      <w:sz w:val="28"/>
    </w:rPr>
  </w:style>
  <w:style w:type="paragraph" w:styleId="629">
    <w:name w:val="toc 4"/>
    <w:next w:val="617"/>
    <w:link w:val="630"/>
    <w:uiPriority w:val="39"/>
    <w:pPr>
      <w:ind w:left="600"/>
    </w:pPr>
    <w:rPr>
      <w:rFonts w:ascii="XO Thames" w:hAnsi="XO Thames"/>
      <w:sz w:val="28"/>
    </w:rPr>
  </w:style>
  <w:style w:type="character" w:styleId="630" w:customStyle="1">
    <w:name w:val="Оглавление 4 Знак"/>
    <w:link w:val="629"/>
    <w:rPr>
      <w:rFonts w:ascii="XO Thames" w:hAnsi="XO Thames"/>
      <w:sz w:val="28"/>
    </w:rPr>
  </w:style>
  <w:style w:type="paragraph" w:styleId="631">
    <w:name w:val="toc 6"/>
    <w:next w:val="617"/>
    <w:link w:val="632"/>
    <w:uiPriority w:val="39"/>
    <w:pPr>
      <w:ind w:left="1000"/>
    </w:pPr>
    <w:rPr>
      <w:rFonts w:ascii="XO Thames" w:hAnsi="XO Thames"/>
      <w:sz w:val="28"/>
    </w:rPr>
  </w:style>
  <w:style w:type="character" w:styleId="632" w:customStyle="1">
    <w:name w:val="Оглавление 6 Знак"/>
    <w:link w:val="631"/>
    <w:rPr>
      <w:rFonts w:ascii="XO Thames" w:hAnsi="XO Thames"/>
      <w:sz w:val="28"/>
    </w:rPr>
  </w:style>
  <w:style w:type="paragraph" w:styleId="633">
    <w:name w:val="toc 7"/>
    <w:next w:val="617"/>
    <w:link w:val="634"/>
    <w:uiPriority w:val="39"/>
    <w:pPr>
      <w:ind w:left="1200"/>
    </w:pPr>
    <w:rPr>
      <w:rFonts w:ascii="XO Thames" w:hAnsi="XO Thames"/>
      <w:sz w:val="28"/>
    </w:rPr>
  </w:style>
  <w:style w:type="character" w:styleId="634" w:customStyle="1">
    <w:name w:val="Оглавление 7 Знак"/>
    <w:link w:val="633"/>
    <w:rPr>
      <w:rFonts w:ascii="XO Thames" w:hAnsi="XO Thames"/>
      <w:sz w:val="28"/>
    </w:rPr>
  </w:style>
  <w:style w:type="paragraph" w:styleId="635" w:customStyle="1">
    <w:name w:val="Основной шрифт абзаца1"/>
    <w:link w:val="636"/>
  </w:style>
  <w:style w:type="paragraph" w:styleId="636" w:customStyle="1">
    <w:name w:val="Endnote"/>
    <w:link w:val="637"/>
    <w:pPr>
      <w:ind w:firstLine="851"/>
      <w:jc w:val="both"/>
    </w:pPr>
    <w:rPr>
      <w:rFonts w:ascii="XO Thames" w:hAnsi="XO Thames"/>
    </w:rPr>
  </w:style>
  <w:style w:type="character" w:styleId="637" w:customStyle="1">
    <w:name w:val="Endnote"/>
    <w:link w:val="636"/>
    <w:rPr>
      <w:rFonts w:ascii="XO Thames" w:hAnsi="XO Thames"/>
      <w:sz w:val="22"/>
    </w:rPr>
  </w:style>
  <w:style w:type="character" w:styleId="638" w:customStyle="1">
    <w:name w:val="Заголовок 3 Знак"/>
    <w:link w:val="620"/>
    <w:rPr>
      <w:rFonts w:ascii="XO Thames" w:hAnsi="XO Thames"/>
      <w:b/>
      <w:sz w:val="26"/>
    </w:rPr>
  </w:style>
  <w:style w:type="paragraph" w:styleId="639">
    <w:name w:val="toc 3"/>
    <w:next w:val="617"/>
    <w:link w:val="640"/>
    <w:uiPriority w:val="39"/>
    <w:pPr>
      <w:ind w:left="400"/>
    </w:pPr>
    <w:rPr>
      <w:rFonts w:ascii="XO Thames" w:hAnsi="XO Thames"/>
      <w:sz w:val="28"/>
    </w:rPr>
  </w:style>
  <w:style w:type="character" w:styleId="640" w:customStyle="1">
    <w:name w:val="Оглавление 3 Знак"/>
    <w:link w:val="639"/>
    <w:rPr>
      <w:rFonts w:ascii="XO Thames" w:hAnsi="XO Thames"/>
      <w:sz w:val="28"/>
    </w:rPr>
  </w:style>
  <w:style w:type="character" w:styleId="641" w:customStyle="1">
    <w:name w:val="Заголовок 5 Знак"/>
    <w:link w:val="622"/>
    <w:rPr>
      <w:rFonts w:ascii="XO Thames" w:hAnsi="XO Thames"/>
      <w:b/>
      <w:sz w:val="22"/>
    </w:rPr>
  </w:style>
  <w:style w:type="character" w:styleId="642" w:customStyle="1">
    <w:name w:val="Заголовок 1 Знак"/>
    <w:link w:val="618"/>
    <w:rPr>
      <w:rFonts w:ascii="XO Thames" w:hAnsi="XO Thames"/>
      <w:b/>
      <w:sz w:val="32"/>
    </w:rPr>
  </w:style>
  <w:style w:type="paragraph" w:styleId="643" w:customStyle="1">
    <w:name w:val="Гиперссылка1"/>
    <w:link w:val="644"/>
    <w:rPr>
      <w:color w:val="0000ff"/>
      <w:u w:val="single"/>
    </w:rPr>
  </w:style>
  <w:style w:type="character" w:styleId="644">
    <w:name w:val="Hyperlink"/>
    <w:link w:val="643"/>
    <w:rPr>
      <w:color w:val="0000ff"/>
      <w:u w:val="single"/>
    </w:rPr>
  </w:style>
  <w:style w:type="paragraph" w:styleId="645" w:customStyle="1">
    <w:name w:val="Footnote"/>
    <w:link w:val="646"/>
    <w:pPr>
      <w:ind w:firstLine="851"/>
      <w:jc w:val="both"/>
    </w:pPr>
    <w:rPr>
      <w:rFonts w:ascii="XO Thames" w:hAnsi="XO Thames"/>
    </w:rPr>
  </w:style>
  <w:style w:type="character" w:styleId="646" w:customStyle="1">
    <w:name w:val="Footnote"/>
    <w:link w:val="645"/>
    <w:rPr>
      <w:rFonts w:ascii="XO Thames" w:hAnsi="XO Thames"/>
      <w:sz w:val="22"/>
    </w:rPr>
  </w:style>
  <w:style w:type="paragraph" w:styleId="647">
    <w:name w:val="toc 1"/>
    <w:next w:val="617"/>
    <w:link w:val="648"/>
    <w:uiPriority w:val="39"/>
    <w:rPr>
      <w:rFonts w:ascii="XO Thames" w:hAnsi="XO Thames"/>
      <w:b/>
      <w:sz w:val="28"/>
    </w:rPr>
  </w:style>
  <w:style w:type="character" w:styleId="648" w:customStyle="1">
    <w:name w:val="Оглавление 1 Знак"/>
    <w:link w:val="647"/>
    <w:rPr>
      <w:rFonts w:ascii="XO Thames" w:hAnsi="XO Thames"/>
      <w:b/>
      <w:sz w:val="28"/>
    </w:rPr>
  </w:style>
  <w:style w:type="paragraph" w:styleId="649" w:customStyle="1">
    <w:name w:val="Header and Footer"/>
    <w:link w:val="650"/>
    <w:pPr>
      <w:jc w:val="both"/>
      <w:spacing w:line="240" w:lineRule="auto"/>
    </w:pPr>
    <w:rPr>
      <w:rFonts w:ascii="XO Thames" w:hAnsi="XO Thames"/>
      <w:sz w:val="28"/>
    </w:rPr>
  </w:style>
  <w:style w:type="character" w:styleId="650" w:customStyle="1">
    <w:name w:val="Header and Footer"/>
    <w:link w:val="649"/>
    <w:rPr>
      <w:rFonts w:ascii="XO Thames" w:hAnsi="XO Thames"/>
      <w:sz w:val="28"/>
    </w:rPr>
  </w:style>
  <w:style w:type="paragraph" w:styleId="651">
    <w:name w:val="toc 9"/>
    <w:next w:val="617"/>
    <w:link w:val="652"/>
    <w:uiPriority w:val="39"/>
    <w:pPr>
      <w:ind w:left="1600"/>
    </w:pPr>
    <w:rPr>
      <w:rFonts w:ascii="XO Thames" w:hAnsi="XO Thames"/>
      <w:sz w:val="28"/>
    </w:rPr>
  </w:style>
  <w:style w:type="character" w:styleId="652" w:customStyle="1">
    <w:name w:val="Оглавление 9 Знак"/>
    <w:link w:val="651"/>
    <w:rPr>
      <w:rFonts w:ascii="XO Thames" w:hAnsi="XO Thames"/>
      <w:sz w:val="28"/>
    </w:rPr>
  </w:style>
  <w:style w:type="paragraph" w:styleId="653">
    <w:name w:val="toc 8"/>
    <w:next w:val="617"/>
    <w:link w:val="654"/>
    <w:uiPriority w:val="39"/>
    <w:pPr>
      <w:ind w:left="1400"/>
    </w:pPr>
    <w:rPr>
      <w:rFonts w:ascii="XO Thames" w:hAnsi="XO Thames"/>
      <w:sz w:val="28"/>
    </w:rPr>
  </w:style>
  <w:style w:type="character" w:styleId="654" w:customStyle="1">
    <w:name w:val="Оглавление 8 Знак"/>
    <w:link w:val="653"/>
    <w:rPr>
      <w:rFonts w:ascii="XO Thames" w:hAnsi="XO Thames"/>
      <w:sz w:val="28"/>
    </w:rPr>
  </w:style>
  <w:style w:type="paragraph" w:styleId="655">
    <w:name w:val="toc 5"/>
    <w:next w:val="617"/>
    <w:link w:val="656"/>
    <w:uiPriority w:val="39"/>
    <w:pPr>
      <w:ind w:left="800"/>
    </w:pPr>
    <w:rPr>
      <w:rFonts w:ascii="XO Thames" w:hAnsi="XO Thames"/>
      <w:sz w:val="28"/>
    </w:rPr>
  </w:style>
  <w:style w:type="character" w:styleId="656" w:customStyle="1">
    <w:name w:val="Оглавление 5 Знак"/>
    <w:link w:val="655"/>
    <w:rPr>
      <w:rFonts w:ascii="XO Thames" w:hAnsi="XO Thames"/>
      <w:sz w:val="28"/>
    </w:rPr>
  </w:style>
  <w:style w:type="paragraph" w:styleId="657">
    <w:name w:val="Subtitle"/>
    <w:next w:val="617"/>
    <w:link w:val="658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58" w:customStyle="1">
    <w:name w:val="Подзаголовок Знак"/>
    <w:link w:val="657"/>
    <w:rPr>
      <w:rFonts w:ascii="XO Thames" w:hAnsi="XO Thames"/>
      <w:i/>
      <w:sz w:val="24"/>
    </w:rPr>
  </w:style>
  <w:style w:type="paragraph" w:styleId="659">
    <w:name w:val="Title"/>
    <w:next w:val="617"/>
    <w:link w:val="66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60" w:customStyle="1">
    <w:name w:val="Заголовок Знак"/>
    <w:link w:val="659"/>
    <w:rPr>
      <w:rFonts w:ascii="XO Thames" w:hAnsi="XO Thames"/>
      <w:b/>
      <w:caps/>
      <w:sz w:val="40"/>
    </w:rPr>
  </w:style>
  <w:style w:type="character" w:styleId="661" w:customStyle="1">
    <w:name w:val="Заголовок 4 Знак"/>
    <w:link w:val="621"/>
    <w:rPr>
      <w:rFonts w:ascii="XO Thames" w:hAnsi="XO Thames"/>
      <w:b/>
      <w:sz w:val="24"/>
    </w:rPr>
  </w:style>
  <w:style w:type="character" w:styleId="662" w:customStyle="1">
    <w:name w:val="Заголовок 2 Знак"/>
    <w:link w:val="619"/>
    <w:rPr>
      <w:rFonts w:ascii="XO Thames" w:hAnsi="XO Thames"/>
      <w:b/>
      <w:sz w:val="28"/>
    </w:rPr>
  </w:style>
  <w:style w:type="table" w:styleId="663">
    <w:name w:val="Table Grid"/>
    <w:basedOn w:val="62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</dc:creator>
  <cp:lastModifiedBy>кафедра эпидемиологии</cp:lastModifiedBy>
  <cp:revision>4</cp:revision>
  <dcterms:created xsi:type="dcterms:W3CDTF">2025-01-28T10:38:00Z</dcterms:created>
  <dcterms:modified xsi:type="dcterms:W3CDTF">2026-01-21T04:46:32Z</dcterms:modified>
</cp:coreProperties>
</file>