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8596" w14:textId="77777777" w:rsidR="006D1113" w:rsidRPr="00F95DAF" w:rsidRDefault="006D1113" w:rsidP="006D1113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95D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Кокрейновская школа по доказательной медицине, Казань, </w:t>
      </w:r>
      <w:r w:rsidRPr="00F95DA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QiQUM </w:t>
      </w:r>
      <w:r w:rsidRPr="00F95D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2025</w:t>
      </w:r>
    </w:p>
    <w:p w14:paraId="3992BBBC" w14:textId="605860EE" w:rsidR="006D1113" w:rsidRPr="00B83BF7" w:rsidRDefault="006D1113" w:rsidP="006D1113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F95DA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Cochrane</w:t>
      </w:r>
      <w:r w:rsidRPr="00F95D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83B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Training EBM School in</w:t>
      </w:r>
      <w:r w:rsidRPr="00F95D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95DA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Kazan, QiQUM</w:t>
      </w:r>
      <w:r w:rsidRPr="00F95D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2025</w:t>
      </w:r>
    </w:p>
    <w:p w14:paraId="4D38F8E2" w14:textId="77777777" w:rsidR="006D1113" w:rsidRPr="00F95DAF" w:rsidRDefault="006D1113" w:rsidP="006D11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880B8A" w14:textId="77777777" w:rsidR="006D1113" w:rsidRPr="00F95DAF" w:rsidRDefault="006D1113" w:rsidP="006D11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5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Кокрейн Россия и Казанский государственный медицинский университет приглашают вас принять участие в Школе по доказательной медицине и Кокрейновским систематическим обзорам, приуроченной к 10-летию Кокрейн Россия. </w:t>
      </w:r>
    </w:p>
    <w:p w14:paraId="7E2F6EB1" w14:textId="77777777" w:rsidR="006D1113" w:rsidRPr="00F95DAF" w:rsidRDefault="006D1113" w:rsidP="006D11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B67A07" w14:textId="77777777" w:rsidR="006D1113" w:rsidRPr="00F95DAF" w:rsidRDefault="006D1113" w:rsidP="006D11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95D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Cochrane Russia and Kazan State Medical University invite you to participate in the School on Evidence-Based Medicine and Cochrane Systematic Reviews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celebrate</w:t>
      </w:r>
      <w:r w:rsidRPr="00F95D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10th anniversary of Cochrane Russia.</w:t>
      </w:r>
    </w:p>
    <w:p w14:paraId="7F746257" w14:textId="77777777" w:rsidR="006D1113" w:rsidRDefault="006D1113" w:rsidP="006D11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EED90ED" w14:textId="77777777" w:rsidR="006D1113" w:rsidRPr="00F95DAF" w:rsidRDefault="006D1113" w:rsidP="006D11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5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и время проведения: 6 декабря 2025 года, 10.00 – 16.00 (перерыв </w:t>
      </w:r>
      <w:r w:rsidRPr="00F95D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95D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95D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0–1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95D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95D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Pr="00F95DA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ADDAE89" w14:textId="77777777" w:rsidR="006D1113" w:rsidRPr="00F95DAF" w:rsidRDefault="006D1113" w:rsidP="006D11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95D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Date and time: December 6, 2025, 10:00–16:00 (lunch break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95D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95D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0–1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95D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95D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0)</w:t>
      </w:r>
    </w:p>
    <w:p w14:paraId="557DA0D3" w14:textId="77777777" w:rsidR="006D1113" w:rsidRPr="00F95DAF" w:rsidRDefault="006D1113" w:rsidP="006D11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8F9D96" w14:textId="77777777" w:rsidR="006D1113" w:rsidRPr="00F95DAF" w:rsidRDefault="006D1113" w:rsidP="006D11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5DAF">
        <w:rPr>
          <w:rFonts w:ascii="Times New Roman" w:hAnsi="Times New Roman" w:cs="Times New Roman"/>
          <w:color w:val="000000" w:themeColor="text1"/>
          <w:sz w:val="24"/>
          <w:szCs w:val="24"/>
        </w:rPr>
        <w:t>Место проведения: Казанский государственный медицинский университет</w:t>
      </w:r>
    </w:p>
    <w:p w14:paraId="539D62A6" w14:textId="77777777" w:rsidR="006D1113" w:rsidRDefault="006D1113" w:rsidP="006D11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5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(аудитории: конференц-зал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Учебно-лабораторного корпуса (УЛК)</w:t>
      </w:r>
      <w:r w:rsidRPr="00F95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 этаж; компьютерные классы,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УЛК</w:t>
      </w:r>
      <w:r w:rsidRPr="00F95DAF">
        <w:rPr>
          <w:rFonts w:ascii="Times New Roman" w:hAnsi="Times New Roman" w:cs="Times New Roman"/>
          <w:color w:val="000000" w:themeColor="text1"/>
          <w:sz w:val="24"/>
          <w:szCs w:val="24"/>
        </w:rPr>
        <w:t>, 2 этаж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7DE6E5E" w14:textId="77777777" w:rsidR="006D1113" w:rsidRDefault="006D1113" w:rsidP="006D11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Казань, улица Бутлерова, 49Б</w:t>
      </w:r>
      <w:r w:rsidRPr="00F95DA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B3CF3DA" w14:textId="77777777" w:rsidR="006D1113" w:rsidRDefault="006D1113" w:rsidP="006D11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C63B4A8" w14:textId="77777777" w:rsidR="006D1113" w:rsidRPr="00F95DAF" w:rsidRDefault="006D1113" w:rsidP="006D11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95D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Venue: Kazan State Medical University</w:t>
      </w:r>
    </w:p>
    <w:p w14:paraId="58166F4A" w14:textId="77777777" w:rsidR="006D1113" w:rsidRDefault="006D1113" w:rsidP="006D11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95D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(Auditoriums: Kazan State Medical University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F95D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Conference Hall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the </w:t>
      </w:r>
      <w:r w:rsidRPr="00F95D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Educational and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Pr="00F95D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aboratory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F95D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uilding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(ELB)</w:t>
      </w:r>
      <w:r w:rsidRPr="00F95D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1st floor; Kazan State Medical University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F95D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Computer Labs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ELB</w:t>
      </w:r>
      <w:r w:rsidRPr="00F95D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2nd floor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6FB8570D" w14:textId="77777777" w:rsidR="006D1113" w:rsidRPr="00F95DAF" w:rsidRDefault="006D1113" w:rsidP="006D11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Kazan, 49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Butlerov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Street</w:t>
      </w:r>
      <w:r w:rsidRPr="00F95D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</w:p>
    <w:p w14:paraId="761CDF36" w14:textId="3DCCA002" w:rsidR="004A3069" w:rsidRPr="006D1113" w:rsidRDefault="004A3069" w:rsidP="004A306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E23387A" w14:textId="00B41DB7" w:rsidR="004A3069" w:rsidRDefault="004A3069" w:rsidP="004A30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предназначено</w:t>
      </w:r>
      <w:r w:rsidRPr="004A3069">
        <w:rPr>
          <w:rFonts w:ascii="Times New Roman" w:hAnsi="Times New Roman" w:cs="Times New Roman"/>
          <w:sz w:val="24"/>
          <w:szCs w:val="24"/>
        </w:rPr>
        <w:t xml:space="preserve"> для </w:t>
      </w:r>
      <w:r w:rsidR="004E004E">
        <w:rPr>
          <w:rFonts w:ascii="Times New Roman" w:hAnsi="Times New Roman" w:cs="Times New Roman"/>
          <w:sz w:val="24"/>
          <w:szCs w:val="24"/>
        </w:rPr>
        <w:t xml:space="preserve">молодых учёных и </w:t>
      </w:r>
      <w:r w:rsidRPr="004A3069">
        <w:rPr>
          <w:rFonts w:ascii="Times New Roman" w:hAnsi="Times New Roman" w:cs="Times New Roman"/>
          <w:sz w:val="24"/>
          <w:szCs w:val="24"/>
        </w:rPr>
        <w:t>специалистов здравоохранения,</w:t>
      </w:r>
      <w:r>
        <w:rPr>
          <w:rFonts w:ascii="Times New Roman" w:hAnsi="Times New Roman" w:cs="Times New Roman"/>
          <w:sz w:val="24"/>
          <w:szCs w:val="24"/>
        </w:rPr>
        <w:t xml:space="preserve"> исследователей, </w:t>
      </w:r>
      <w:r w:rsidRPr="004A3069">
        <w:rPr>
          <w:rFonts w:ascii="Times New Roman" w:hAnsi="Times New Roman" w:cs="Times New Roman"/>
          <w:sz w:val="24"/>
          <w:szCs w:val="24"/>
        </w:rPr>
        <w:t>преподавателей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3069">
        <w:rPr>
          <w:rFonts w:ascii="Times New Roman" w:hAnsi="Times New Roman" w:cs="Times New Roman"/>
          <w:sz w:val="24"/>
          <w:szCs w:val="24"/>
        </w:rPr>
        <w:t xml:space="preserve">лиц, принимающих решения в здравоохранении и в области исследований в здравоохранении, и </w:t>
      </w:r>
      <w:r>
        <w:rPr>
          <w:rFonts w:ascii="Times New Roman" w:hAnsi="Times New Roman" w:cs="Times New Roman"/>
          <w:sz w:val="24"/>
          <w:szCs w:val="24"/>
        </w:rPr>
        <w:t>всех</w:t>
      </w:r>
      <w:r w:rsidR="00F14784">
        <w:rPr>
          <w:rFonts w:ascii="Times New Roman" w:hAnsi="Times New Roman" w:cs="Times New Roman"/>
          <w:sz w:val="24"/>
          <w:szCs w:val="24"/>
        </w:rPr>
        <w:t xml:space="preserve"> желающих</w:t>
      </w:r>
      <w:r w:rsidRPr="004A3069">
        <w:rPr>
          <w:rFonts w:ascii="Times New Roman" w:hAnsi="Times New Roman" w:cs="Times New Roman"/>
          <w:sz w:val="24"/>
          <w:szCs w:val="24"/>
        </w:rPr>
        <w:t xml:space="preserve"> принять участие в деятельности Кокрейновского Сотрудничества в России.</w:t>
      </w:r>
    </w:p>
    <w:p w14:paraId="66C24041" w14:textId="77777777" w:rsidR="0096713E" w:rsidRDefault="0096713E" w:rsidP="004A30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5D3D97" w14:textId="23979F86" w:rsidR="00FD690F" w:rsidRPr="00FD690F" w:rsidRDefault="00FD690F" w:rsidP="00FD69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90F"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FD690F">
        <w:rPr>
          <w:rFonts w:ascii="Times New Roman" w:hAnsi="Times New Roman" w:cs="Times New Roman"/>
          <w:sz w:val="24"/>
          <w:szCs w:val="24"/>
        </w:rPr>
        <w:t xml:space="preserve"> будет включать</w:t>
      </w:r>
      <w:r>
        <w:rPr>
          <w:rFonts w:ascii="Times New Roman" w:hAnsi="Times New Roman" w:cs="Times New Roman"/>
          <w:sz w:val="24"/>
          <w:szCs w:val="24"/>
        </w:rPr>
        <w:t xml:space="preserve"> следующие темы</w:t>
      </w:r>
      <w:r w:rsidRPr="00FD690F">
        <w:rPr>
          <w:rFonts w:ascii="Times New Roman" w:hAnsi="Times New Roman" w:cs="Times New Roman"/>
          <w:sz w:val="24"/>
          <w:szCs w:val="24"/>
        </w:rPr>
        <w:t>:</w:t>
      </w:r>
    </w:p>
    <w:p w14:paraId="0E10A86B" w14:textId="77777777" w:rsidR="00FD690F" w:rsidRPr="00FD690F" w:rsidRDefault="00FD690F" w:rsidP="00FD69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E6617D" w14:textId="20921B32" w:rsidR="00F03D96" w:rsidRDefault="00F03D96" w:rsidP="00FD69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Кокрейновское сотрудничество: информация об организации, направлениях деятельности</w:t>
      </w:r>
    </w:p>
    <w:p w14:paraId="202A1F23" w14:textId="2C195196" w:rsidR="00740976" w:rsidRDefault="00740976" w:rsidP="00FD69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Кокрейновская библиотека</w:t>
      </w:r>
    </w:p>
    <w:p w14:paraId="68E18CBE" w14:textId="7FFDCA5C" w:rsidR="00FD690F" w:rsidRPr="00F03D96" w:rsidRDefault="00740976" w:rsidP="00FD69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Кокрейновский систематический обзор</w:t>
      </w:r>
    </w:p>
    <w:p w14:paraId="6E9B9143" w14:textId="6EB07044" w:rsidR="00FD690F" w:rsidRPr="00F03D96" w:rsidRDefault="00FD690F" w:rsidP="00FD69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90F">
        <w:rPr>
          <w:rFonts w:ascii="Times New Roman" w:hAnsi="Times New Roman" w:cs="Times New Roman"/>
          <w:sz w:val="24"/>
          <w:szCs w:val="24"/>
        </w:rPr>
        <w:t>Роль Кокрейновских систематических обзоров в принятии решений</w:t>
      </w:r>
      <w:r w:rsidR="00901CB0">
        <w:rPr>
          <w:rFonts w:ascii="Times New Roman" w:hAnsi="Times New Roman" w:cs="Times New Roman"/>
          <w:sz w:val="24"/>
          <w:szCs w:val="24"/>
        </w:rPr>
        <w:t xml:space="preserve"> в здравоохранении</w:t>
      </w:r>
    </w:p>
    <w:p w14:paraId="6120AFE6" w14:textId="235454BB" w:rsidR="00FD690F" w:rsidRDefault="00F03D96" w:rsidP="00FD69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шаги (этапы) </w:t>
      </w:r>
      <w:r w:rsidR="00D57842">
        <w:rPr>
          <w:rFonts w:ascii="Times New Roman" w:hAnsi="Times New Roman" w:cs="Times New Roman"/>
          <w:sz w:val="24"/>
          <w:szCs w:val="24"/>
        </w:rPr>
        <w:t xml:space="preserve">и методология </w:t>
      </w:r>
      <w:r>
        <w:rPr>
          <w:rFonts w:ascii="Times New Roman" w:hAnsi="Times New Roman" w:cs="Times New Roman"/>
          <w:sz w:val="24"/>
          <w:szCs w:val="24"/>
        </w:rPr>
        <w:t>разработки Кокрейновского обзора</w:t>
      </w:r>
    </w:p>
    <w:p w14:paraId="5756E2DA" w14:textId="543D7D47" w:rsidR="00D57842" w:rsidRDefault="00D57842" w:rsidP="00FD69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Программное обеспечение и вспомогательные ресурсы для разработки Кокрейновских обзоров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Revman</w:t>
      </w:r>
      <w:proofErr w:type="spellEnd"/>
      <w:r w:rsidRPr="00D5784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Covidence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GRADE</w:t>
      </w:r>
      <w:r w:rsidRPr="00D57842">
        <w:rPr>
          <w:rFonts w:ascii="Times New Roman" w:hAnsi="Times New Roman" w:cs="Times New Roman"/>
          <w:sz w:val="24"/>
          <w:szCs w:val="24"/>
        </w:rPr>
        <w:t>)</w:t>
      </w:r>
    </w:p>
    <w:p w14:paraId="348EDCAD" w14:textId="2403A332" w:rsidR="00F14784" w:rsidRPr="00F03D96" w:rsidRDefault="00F14784" w:rsidP="00FD69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и обучающие ресурсы Кокрейновского Сотрудничества</w:t>
      </w:r>
    </w:p>
    <w:p w14:paraId="700B1D25" w14:textId="2C2E6EC8" w:rsidR="00D57842" w:rsidRPr="00D57842" w:rsidRDefault="00FD690F" w:rsidP="00FD69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7842">
        <w:rPr>
          <w:rFonts w:ascii="Times New Roman" w:hAnsi="Times New Roman" w:cs="Times New Roman"/>
          <w:sz w:val="24"/>
          <w:szCs w:val="24"/>
        </w:rPr>
        <w:t>Приоритетные проекты Кокрейн</w:t>
      </w:r>
      <w:r w:rsidR="00D57842" w:rsidRPr="00D57842">
        <w:rPr>
          <w:rFonts w:ascii="Times New Roman" w:hAnsi="Times New Roman" w:cs="Times New Roman"/>
          <w:sz w:val="24"/>
          <w:szCs w:val="24"/>
        </w:rPr>
        <w:t xml:space="preserve"> (проект переводов, Народ Кокрейн (</w:t>
      </w:r>
      <w:r w:rsidR="00D57842" w:rsidRPr="00D57842">
        <w:rPr>
          <w:rFonts w:ascii="Times New Roman" w:hAnsi="Times New Roman" w:cs="Times New Roman"/>
          <w:sz w:val="24"/>
          <w:szCs w:val="24"/>
          <w:lang w:val="en-US"/>
        </w:rPr>
        <w:t>Cochrane</w:t>
      </w:r>
      <w:r w:rsidR="00D57842" w:rsidRPr="00D57842">
        <w:rPr>
          <w:rFonts w:ascii="Times New Roman" w:hAnsi="Times New Roman" w:cs="Times New Roman"/>
          <w:sz w:val="24"/>
          <w:szCs w:val="24"/>
        </w:rPr>
        <w:t xml:space="preserve"> </w:t>
      </w:r>
      <w:r w:rsidR="00D57842" w:rsidRPr="00D57842">
        <w:rPr>
          <w:rFonts w:ascii="Times New Roman" w:hAnsi="Times New Roman" w:cs="Times New Roman"/>
          <w:sz w:val="24"/>
          <w:szCs w:val="24"/>
          <w:lang w:val="en-US"/>
        </w:rPr>
        <w:t>Crowd</w:t>
      </w:r>
      <w:r w:rsidR="00D57842" w:rsidRPr="00D57842">
        <w:rPr>
          <w:rFonts w:ascii="Times New Roman" w:hAnsi="Times New Roman" w:cs="Times New Roman"/>
          <w:sz w:val="24"/>
          <w:szCs w:val="24"/>
        </w:rPr>
        <w:t>)</w:t>
      </w:r>
      <w:r w:rsidR="00D57842">
        <w:rPr>
          <w:rFonts w:ascii="Times New Roman" w:hAnsi="Times New Roman" w:cs="Times New Roman"/>
          <w:sz w:val="24"/>
          <w:szCs w:val="24"/>
        </w:rPr>
        <w:t xml:space="preserve"> и др.)</w:t>
      </w:r>
    </w:p>
    <w:p w14:paraId="4EC54531" w14:textId="00FC3CA6" w:rsidR="00FD690F" w:rsidRDefault="00FD690F" w:rsidP="00FD69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AF6998" w14:textId="0F26C154" w:rsidR="00FD690F" w:rsidRDefault="00F03D96" w:rsidP="00FD69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3D96">
        <w:rPr>
          <w:rFonts w:ascii="Times New Roman" w:hAnsi="Times New Roman" w:cs="Times New Roman"/>
          <w:sz w:val="24"/>
          <w:szCs w:val="24"/>
        </w:rPr>
        <w:t xml:space="preserve">Цель </w:t>
      </w:r>
      <w:r w:rsidR="00F14784">
        <w:rPr>
          <w:rFonts w:ascii="Times New Roman" w:hAnsi="Times New Roman" w:cs="Times New Roman"/>
          <w:sz w:val="24"/>
          <w:szCs w:val="24"/>
        </w:rPr>
        <w:t>Школы</w:t>
      </w:r>
      <w:r w:rsidRPr="00F03D96">
        <w:rPr>
          <w:rFonts w:ascii="Times New Roman" w:hAnsi="Times New Roman" w:cs="Times New Roman"/>
          <w:sz w:val="24"/>
          <w:szCs w:val="24"/>
        </w:rPr>
        <w:t xml:space="preserve"> – предоставить </w:t>
      </w:r>
      <w:r>
        <w:rPr>
          <w:rFonts w:ascii="Times New Roman" w:hAnsi="Times New Roman" w:cs="Times New Roman"/>
          <w:sz w:val="24"/>
          <w:szCs w:val="24"/>
        </w:rPr>
        <w:t xml:space="preserve">информацию о Кокрейновском Сотрудничестве, </w:t>
      </w:r>
      <w:r w:rsidRPr="00F03D96">
        <w:rPr>
          <w:rFonts w:ascii="Times New Roman" w:hAnsi="Times New Roman" w:cs="Times New Roman"/>
          <w:sz w:val="24"/>
          <w:szCs w:val="24"/>
        </w:rPr>
        <w:t>Кокрейновски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03D96">
        <w:rPr>
          <w:rFonts w:ascii="Times New Roman" w:hAnsi="Times New Roman" w:cs="Times New Roman"/>
          <w:sz w:val="24"/>
          <w:szCs w:val="24"/>
        </w:rPr>
        <w:t xml:space="preserve"> систематически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03D96">
        <w:rPr>
          <w:rFonts w:ascii="Times New Roman" w:hAnsi="Times New Roman" w:cs="Times New Roman"/>
          <w:sz w:val="24"/>
          <w:szCs w:val="24"/>
        </w:rPr>
        <w:t xml:space="preserve"> обзор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F03D96">
        <w:rPr>
          <w:rFonts w:ascii="Times New Roman" w:hAnsi="Times New Roman" w:cs="Times New Roman"/>
          <w:sz w:val="24"/>
          <w:szCs w:val="24"/>
        </w:rPr>
        <w:t xml:space="preserve"> и их рол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03D96">
        <w:rPr>
          <w:rFonts w:ascii="Times New Roman" w:hAnsi="Times New Roman" w:cs="Times New Roman"/>
          <w:sz w:val="24"/>
          <w:szCs w:val="24"/>
        </w:rPr>
        <w:t xml:space="preserve"> в принятии решений</w:t>
      </w:r>
      <w:r w:rsidR="00F14784">
        <w:rPr>
          <w:rFonts w:ascii="Times New Roman" w:hAnsi="Times New Roman" w:cs="Times New Roman"/>
          <w:sz w:val="24"/>
          <w:szCs w:val="24"/>
        </w:rPr>
        <w:t xml:space="preserve"> в здравоохранении</w:t>
      </w:r>
      <w:r w:rsidRPr="00F03D96">
        <w:rPr>
          <w:rFonts w:ascii="Times New Roman" w:hAnsi="Times New Roman" w:cs="Times New Roman"/>
          <w:sz w:val="24"/>
          <w:szCs w:val="24"/>
        </w:rPr>
        <w:t xml:space="preserve">, </w:t>
      </w:r>
      <w:r w:rsidR="00740976">
        <w:rPr>
          <w:rFonts w:ascii="Times New Roman" w:hAnsi="Times New Roman" w:cs="Times New Roman"/>
          <w:sz w:val="24"/>
          <w:szCs w:val="24"/>
        </w:rPr>
        <w:t xml:space="preserve">основах методологии Кокрейновских систематических обзоров для </w:t>
      </w:r>
      <w:r w:rsidR="00740976">
        <w:rPr>
          <w:rFonts w:ascii="Times New Roman" w:hAnsi="Times New Roman" w:cs="Times New Roman"/>
          <w:sz w:val="24"/>
          <w:szCs w:val="24"/>
        </w:rPr>
        <w:lastRenderedPageBreak/>
        <w:t>пользователей Кокрейновской библиотеки и п</w:t>
      </w:r>
      <w:r w:rsidR="00740976" w:rsidRPr="00740976">
        <w:rPr>
          <w:rFonts w:ascii="Times New Roman" w:hAnsi="Times New Roman" w:cs="Times New Roman"/>
          <w:sz w:val="24"/>
          <w:szCs w:val="24"/>
        </w:rPr>
        <w:t>отенциальны</w:t>
      </w:r>
      <w:r w:rsidR="00740976">
        <w:rPr>
          <w:rFonts w:ascii="Times New Roman" w:hAnsi="Times New Roman" w:cs="Times New Roman"/>
          <w:sz w:val="24"/>
          <w:szCs w:val="24"/>
        </w:rPr>
        <w:t>х</w:t>
      </w:r>
      <w:r w:rsidR="00740976" w:rsidRPr="00740976">
        <w:rPr>
          <w:rFonts w:ascii="Times New Roman" w:hAnsi="Times New Roman" w:cs="Times New Roman"/>
          <w:sz w:val="24"/>
          <w:szCs w:val="24"/>
        </w:rPr>
        <w:t xml:space="preserve"> автор</w:t>
      </w:r>
      <w:r w:rsidR="00740976">
        <w:rPr>
          <w:rFonts w:ascii="Times New Roman" w:hAnsi="Times New Roman" w:cs="Times New Roman"/>
          <w:sz w:val="24"/>
          <w:szCs w:val="24"/>
        </w:rPr>
        <w:t xml:space="preserve">ов; </w:t>
      </w:r>
      <w:r w:rsidR="00F14784">
        <w:rPr>
          <w:rFonts w:ascii="Times New Roman" w:hAnsi="Times New Roman" w:cs="Times New Roman"/>
          <w:sz w:val="24"/>
          <w:szCs w:val="24"/>
        </w:rPr>
        <w:t>показать возможности использования информационных ресурсов Кокрейн в обучении студентов, ординаторов, аспирантов и врачей; пригласить к участию в проектах Кокрейновского Сотрудничества и разработке Кокрейновских обзоров.</w:t>
      </w:r>
      <w:r w:rsidRPr="00F03D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A6D49" w14:textId="77777777" w:rsidR="006D1113" w:rsidRDefault="006D1113" w:rsidP="00FD69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2BA72" w14:textId="3F4ECACA" w:rsidR="006D1113" w:rsidRDefault="006D1113" w:rsidP="00FD69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Онлайн регистрация: </w:t>
      </w:r>
      <w:hyperlink r:id="rId6" w:history="1">
        <w:r w:rsidRPr="000C3C5F">
          <w:rPr>
            <w:rStyle w:val="a5"/>
            <w:rFonts w:ascii="Times New Roman" w:hAnsi="Times New Roman" w:cs="Times New Roman"/>
            <w:sz w:val="24"/>
            <w:szCs w:val="24"/>
          </w:rPr>
          <w:t>https://forms.yandex.ru/cloud/68541ec5f47e73b4f05a24a1/</w:t>
        </w:r>
      </w:hyperlink>
    </w:p>
    <w:p w14:paraId="1252CB0D" w14:textId="1F3BF902" w:rsidR="006D1113" w:rsidRDefault="006D1113" w:rsidP="00FD69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Online registration: </w:t>
      </w:r>
      <w:hyperlink r:id="rId7" w:history="1">
        <w:r w:rsidRPr="000C3C5F">
          <w:rPr>
            <w:rStyle w:val="a5"/>
            <w:rFonts w:ascii="Times New Roman" w:hAnsi="Times New Roman" w:cs="Times New Roman"/>
            <w:sz w:val="24"/>
            <w:szCs w:val="24"/>
          </w:rPr>
          <w:t>https://forms.yandex.ru/cloud/68541ec5f47e73b4f05a24a1/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351E6" w14:textId="77777777" w:rsidR="0035655D" w:rsidRDefault="0035655D" w:rsidP="00FD69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155C9D2" w14:textId="67415E16" w:rsidR="0035655D" w:rsidRDefault="0035655D" w:rsidP="00FD69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ВНИМАНИЕ:</w:t>
      </w:r>
      <w:r w:rsidRPr="003565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55D">
        <w:rPr>
          <w:rFonts w:ascii="Times New Roman" w:hAnsi="Times New Roman" w:cs="Times New Roman"/>
          <w:sz w:val="24"/>
          <w:szCs w:val="24"/>
          <w:lang w:val="en-US"/>
        </w:rPr>
        <w:t>Всем</w:t>
      </w:r>
      <w:proofErr w:type="spellEnd"/>
      <w:r w:rsidRPr="003565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55D">
        <w:rPr>
          <w:rFonts w:ascii="Times New Roman" w:hAnsi="Times New Roman" w:cs="Times New Roman"/>
          <w:sz w:val="24"/>
          <w:szCs w:val="24"/>
          <w:lang w:val="en-US"/>
        </w:rPr>
        <w:t>участникам</w:t>
      </w:r>
      <w:proofErr w:type="spellEnd"/>
      <w:r w:rsidRPr="003565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55D">
        <w:rPr>
          <w:rFonts w:ascii="Times New Roman" w:hAnsi="Times New Roman" w:cs="Times New Roman"/>
          <w:sz w:val="24"/>
          <w:szCs w:val="24"/>
          <w:lang w:val="en-US"/>
        </w:rPr>
        <w:t>необходимо</w:t>
      </w:r>
      <w:proofErr w:type="spellEnd"/>
      <w:r w:rsidRPr="003565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55D">
        <w:rPr>
          <w:rFonts w:ascii="Times New Roman" w:hAnsi="Times New Roman" w:cs="Times New Roman"/>
          <w:sz w:val="24"/>
          <w:szCs w:val="24"/>
          <w:lang w:val="en-US"/>
        </w:rPr>
        <w:t>создать</w:t>
      </w:r>
      <w:proofErr w:type="spellEnd"/>
      <w:r w:rsidRPr="003565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55D">
        <w:rPr>
          <w:rFonts w:ascii="Times New Roman" w:hAnsi="Times New Roman" w:cs="Times New Roman"/>
          <w:sz w:val="24"/>
          <w:szCs w:val="24"/>
          <w:lang w:val="en-US"/>
        </w:rPr>
        <w:t>учетную</w:t>
      </w:r>
      <w:proofErr w:type="spellEnd"/>
      <w:r w:rsidRPr="003565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55D">
        <w:rPr>
          <w:rFonts w:ascii="Times New Roman" w:hAnsi="Times New Roman" w:cs="Times New Roman"/>
          <w:sz w:val="24"/>
          <w:szCs w:val="24"/>
          <w:lang w:val="en-US"/>
        </w:rPr>
        <w:t>запись</w:t>
      </w:r>
      <w:proofErr w:type="spellEnd"/>
      <w:r w:rsidRPr="0035655D">
        <w:rPr>
          <w:rFonts w:ascii="Times New Roman" w:hAnsi="Times New Roman" w:cs="Times New Roman"/>
          <w:sz w:val="24"/>
          <w:szCs w:val="24"/>
          <w:lang w:val="en-US"/>
        </w:rPr>
        <w:t xml:space="preserve"> Cochrane </w:t>
      </w:r>
      <w:proofErr w:type="spellStart"/>
      <w:r w:rsidRPr="0035655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565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55D">
        <w:rPr>
          <w:rFonts w:ascii="Times New Roman" w:hAnsi="Times New Roman" w:cs="Times New Roman"/>
          <w:sz w:val="24"/>
          <w:szCs w:val="24"/>
          <w:lang w:val="en-US"/>
        </w:rPr>
        <w:t>сайте</w:t>
      </w:r>
      <w:proofErr w:type="spellEnd"/>
      <w:r w:rsidRPr="0035655D">
        <w:rPr>
          <w:rFonts w:ascii="Times New Roman" w:hAnsi="Times New Roman" w:cs="Times New Roman"/>
          <w:sz w:val="24"/>
          <w:szCs w:val="24"/>
          <w:lang w:val="en-US"/>
        </w:rPr>
        <w:t xml:space="preserve"> Cochrane.org.</w:t>
      </w:r>
    </w:p>
    <w:p w14:paraId="66441B23" w14:textId="150B6607" w:rsidR="0035655D" w:rsidRPr="0035655D" w:rsidRDefault="0035655D" w:rsidP="00FD69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ATTENTION: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All attendees are required to create their Cochrane accounts at Cochrane.org</w:t>
      </w:r>
    </w:p>
    <w:p w14:paraId="0E1573B0" w14:textId="2E7E74E9" w:rsidR="00F03D96" w:rsidRDefault="00F03D96" w:rsidP="00FD69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DFEF35" w14:textId="2182D2DE" w:rsidR="00371A52" w:rsidRPr="00097147" w:rsidRDefault="006D1113" w:rsidP="00371A5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7147">
        <w:rPr>
          <w:rFonts w:ascii="Times New Roman" w:hAnsi="Times New Roman" w:cs="Times New Roman"/>
          <w:b/>
          <w:bCs/>
          <w:sz w:val="24"/>
          <w:szCs w:val="24"/>
        </w:rPr>
        <w:t>Программа Школы</w:t>
      </w:r>
    </w:p>
    <w:p w14:paraId="35E8CC8D" w14:textId="77777777" w:rsidR="00371A52" w:rsidRPr="00371A52" w:rsidRDefault="00371A52" w:rsidP="00371A5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50" w:type="dxa"/>
        <w:tblInd w:w="10" w:type="dxa"/>
        <w:tblLook w:val="04A0" w:firstRow="1" w:lastRow="0" w:firstColumn="1" w:lastColumn="0" w:noHBand="0" w:noVBand="1"/>
      </w:tblPr>
      <w:tblGrid>
        <w:gridCol w:w="844"/>
        <w:gridCol w:w="1134"/>
        <w:gridCol w:w="8072"/>
      </w:tblGrid>
      <w:tr w:rsidR="00526E23" w:rsidRPr="00F95DAF" w14:paraId="3D91B8D3" w14:textId="77777777" w:rsidTr="00B36BA1">
        <w:tc>
          <w:tcPr>
            <w:tcW w:w="844" w:type="dxa"/>
          </w:tcPr>
          <w:p w14:paraId="6CF87C83" w14:textId="77777777" w:rsidR="00526E23" w:rsidRPr="00F95DAF" w:rsidRDefault="00526E23" w:rsidP="00526E23">
            <w:pPr>
              <w:pStyle w:val="a3"/>
              <w:numPr>
                <w:ilvl w:val="0"/>
                <w:numId w:val="2"/>
              </w:numPr>
              <w:adjustRightInd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3CD94D8" w14:textId="77777777" w:rsidR="00526E23" w:rsidRPr="00F95DAF" w:rsidRDefault="00526E23" w:rsidP="00B36BA1">
            <w:pPr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 – 1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072" w:type="dxa"/>
          </w:tcPr>
          <w:p w14:paraId="50D3E1A2" w14:textId="77777777" w:rsidR="00526E23" w:rsidRPr="00F95DAF" w:rsidRDefault="00526E23" w:rsidP="00B36B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Приветствия </w:t>
            </w:r>
          </w:p>
          <w:p w14:paraId="6B83E269" w14:textId="77777777" w:rsidR="00526E23" w:rsidRPr="00F95DAF" w:rsidRDefault="00526E23" w:rsidP="00B36B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Welcome messages and endorsements</w:t>
            </w:r>
          </w:p>
        </w:tc>
      </w:tr>
      <w:tr w:rsidR="00526E23" w:rsidRPr="00F95DAF" w14:paraId="4A80D628" w14:textId="77777777" w:rsidTr="00B36BA1">
        <w:tc>
          <w:tcPr>
            <w:tcW w:w="844" w:type="dxa"/>
          </w:tcPr>
          <w:p w14:paraId="1A6C5909" w14:textId="77777777" w:rsidR="00526E23" w:rsidRPr="00F95DAF" w:rsidRDefault="00526E23" w:rsidP="00526E23">
            <w:pPr>
              <w:pStyle w:val="a3"/>
              <w:numPr>
                <w:ilvl w:val="0"/>
                <w:numId w:val="2"/>
              </w:numPr>
              <w:adjustRightInd w:val="0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A074B4" w14:textId="77777777" w:rsidR="00526E23" w:rsidRPr="00F95DAF" w:rsidRDefault="00526E23" w:rsidP="00B36BA1">
            <w:pPr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072" w:type="dxa"/>
          </w:tcPr>
          <w:p w14:paraId="2BA9ED57" w14:textId="77777777" w:rsidR="00526E23" w:rsidRPr="00F95DAF" w:rsidRDefault="00526E23" w:rsidP="00B36BA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Яолун</w:t>
            </w:r>
            <w:proofErr w:type="spellEnd"/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Чэнь, Ланьчжоу, Китай</w:t>
            </w:r>
            <w:r w:rsidRPr="00F95D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102F52D" w14:textId="77777777" w:rsidR="00526E23" w:rsidRPr="00F95DAF" w:rsidRDefault="00526E23" w:rsidP="00B36B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RIGHT 2015-2025: Обзор развития, распространения и открытий – многомерность ПРАВИЛЬНОГО пути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59849FA1" w14:textId="77777777" w:rsidR="00526E23" w:rsidRPr="00F95DAF" w:rsidRDefault="00526E23" w:rsidP="00B36BA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Yaolong Chen, Lanzhou, China</w:t>
            </w:r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FECCCFD" w14:textId="77777777" w:rsidR="00526E23" w:rsidRPr="00F95DAF" w:rsidRDefault="00526E23" w:rsidP="00B36B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RIGHT 2015-2025: </w:t>
            </w:r>
            <w:proofErr w:type="spellStart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an</w:t>
            </w:r>
            <w:proofErr w:type="spellEnd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overview</w:t>
            </w:r>
            <w:proofErr w:type="spellEnd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of</w:t>
            </w:r>
            <w:proofErr w:type="spellEnd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the</w:t>
            </w:r>
            <w:proofErr w:type="spellEnd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development</w:t>
            </w:r>
            <w:proofErr w:type="spellEnd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dissemination</w:t>
            </w:r>
            <w:proofErr w:type="spellEnd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and</w:t>
            </w:r>
            <w:proofErr w:type="spellEnd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discoveries</w:t>
            </w:r>
            <w:proofErr w:type="spellEnd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the</w:t>
            </w:r>
            <w:proofErr w:type="spellEnd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Ds</w:t>
            </w:r>
            <w:proofErr w:type="spellEnd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in</w:t>
            </w:r>
            <w:proofErr w:type="spellEnd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the</w:t>
            </w:r>
            <w:proofErr w:type="spellEnd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RIGHT </w:t>
            </w:r>
            <w:proofErr w:type="spellStart"/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way</w:t>
            </w:r>
            <w:proofErr w:type="spellEnd"/>
          </w:p>
        </w:tc>
      </w:tr>
      <w:tr w:rsidR="00526E23" w:rsidRPr="00F95DAF" w14:paraId="5C94CE39" w14:textId="77777777" w:rsidTr="00B36BA1">
        <w:tc>
          <w:tcPr>
            <w:tcW w:w="844" w:type="dxa"/>
          </w:tcPr>
          <w:p w14:paraId="4BA4AAFA" w14:textId="77777777" w:rsidR="00526E23" w:rsidRPr="00F95DAF" w:rsidRDefault="00526E23" w:rsidP="00526E23">
            <w:pPr>
              <w:pStyle w:val="a3"/>
              <w:numPr>
                <w:ilvl w:val="0"/>
                <w:numId w:val="2"/>
              </w:numPr>
              <w:adjustRightInd w:val="0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40089F" w14:textId="77777777" w:rsidR="00526E23" w:rsidRPr="00F95DAF" w:rsidRDefault="00526E23" w:rsidP="00B36BA1">
            <w:pPr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– 1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072" w:type="dxa"/>
          </w:tcPr>
          <w:p w14:paraId="3E978065" w14:textId="77777777" w:rsidR="00526E23" w:rsidRPr="006C6E4A" w:rsidRDefault="00526E23" w:rsidP="00B36BA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Янне </w:t>
            </w:r>
            <w:proofErr w:type="spellStart"/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Эстилл</w:t>
            </w:r>
            <w:proofErr w:type="spellEnd"/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Ланьчжоу, Китай и Женева, Швейцария, Таллинн, Эстония</w:t>
            </w:r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Роль</w:t>
            </w:r>
            <w:proofErr w:type="spellEnd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место</w:t>
            </w:r>
            <w:proofErr w:type="spellEnd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исследовательских</w:t>
            </w:r>
            <w:proofErr w:type="spellEnd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доказательств</w:t>
            </w:r>
            <w:proofErr w:type="spellEnd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конфликтов</w:t>
            </w:r>
            <w:proofErr w:type="spellEnd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интересов</w:t>
            </w:r>
            <w:proofErr w:type="spellEnd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клинических</w:t>
            </w:r>
            <w:proofErr w:type="spellEnd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рекомендациях</w:t>
            </w:r>
            <w:proofErr w:type="spellEnd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разработка</w:t>
            </w:r>
            <w:proofErr w:type="spellEnd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перспективы</w:t>
            </w:r>
            <w:proofErr w:type="spellEnd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развития</w:t>
            </w:r>
            <w:proofErr w:type="spellEnd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контрольного</w:t>
            </w:r>
            <w:proofErr w:type="spellEnd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списка</w:t>
            </w:r>
            <w:proofErr w:type="spellEnd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RIGHT-COI&amp;F</w:t>
            </w:r>
          </w:p>
          <w:p w14:paraId="55258B37" w14:textId="77777777" w:rsidR="00526E23" w:rsidRPr="00F95DAF" w:rsidRDefault="00526E23" w:rsidP="00B36BA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Janne Estill, Lanzhou, China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and Geneva, Switzerland, Tallinn, Estonia</w:t>
            </w:r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1C5AA5BC" w14:textId="77777777" w:rsidR="00526E23" w:rsidRPr="00F95DAF" w:rsidRDefault="00526E23" w:rsidP="00B36B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The impact of research evidence and conflicts of interest on clinical practice guidelines, the development and future of RIGHT-COI&amp;F</w:t>
            </w:r>
          </w:p>
        </w:tc>
      </w:tr>
      <w:tr w:rsidR="00526E23" w:rsidRPr="00F95DAF" w14:paraId="7F7D7055" w14:textId="77777777" w:rsidTr="00B36BA1">
        <w:tc>
          <w:tcPr>
            <w:tcW w:w="844" w:type="dxa"/>
          </w:tcPr>
          <w:p w14:paraId="53B851FF" w14:textId="77777777" w:rsidR="00526E23" w:rsidRPr="00F95DAF" w:rsidRDefault="00526E23" w:rsidP="00526E23">
            <w:pPr>
              <w:pStyle w:val="a3"/>
              <w:numPr>
                <w:ilvl w:val="0"/>
                <w:numId w:val="3"/>
              </w:numPr>
              <w:adjustRightInd w:val="0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2E960D" w14:textId="77777777" w:rsidR="00526E23" w:rsidRPr="00F95DAF" w:rsidRDefault="00526E23" w:rsidP="00B36BA1">
            <w:pPr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072" w:type="dxa"/>
          </w:tcPr>
          <w:p w14:paraId="533F5893" w14:textId="77777777" w:rsidR="00526E23" w:rsidRPr="00F95DAF" w:rsidRDefault="00526E23" w:rsidP="00B36BA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Яолун</w:t>
            </w:r>
            <w:proofErr w:type="spellEnd"/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Чэнь, Ланьчжоу, Китай</w:t>
            </w:r>
            <w:r w:rsidRPr="00F95D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035CFCD" w14:textId="77777777" w:rsidR="00526E23" w:rsidRPr="002F5722" w:rsidRDefault="00526E23" w:rsidP="00B36BA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Создание</w:t>
            </w:r>
            <w:proofErr w:type="spellEnd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развитие</w:t>
            </w:r>
            <w:proofErr w:type="spellEnd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центров</w:t>
            </w:r>
            <w:proofErr w:type="spellEnd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GRADE </w:t>
            </w:r>
            <w:proofErr w:type="spellStart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на</w:t>
            </w:r>
            <w:proofErr w:type="spellEnd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национальном</w:t>
            </w:r>
            <w:proofErr w:type="spellEnd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уровне</w:t>
            </w:r>
            <w:proofErr w:type="spellEnd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опыт</w:t>
            </w:r>
            <w:proofErr w:type="spellEnd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пример</w:t>
            </w:r>
            <w:proofErr w:type="spellEnd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Китая</w:t>
            </w:r>
            <w:proofErr w:type="spellEnd"/>
          </w:p>
          <w:p w14:paraId="6B71C17D" w14:textId="77777777" w:rsidR="00526E23" w:rsidRPr="00F95DAF" w:rsidRDefault="00526E23" w:rsidP="00B36BA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Yaolong Chen, Lanzhou, China</w:t>
            </w:r>
            <w:r w:rsidRPr="00F95D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618C655" w14:textId="77777777" w:rsidR="00526E23" w:rsidRPr="00F95DAF" w:rsidRDefault="00526E23" w:rsidP="00B36BA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Establishing and Developing GRADE Cent</w:t>
            </w:r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r</w:t>
            </w:r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es at the National Level: China's Experience and Way Forward</w:t>
            </w:r>
          </w:p>
        </w:tc>
      </w:tr>
      <w:tr w:rsidR="00526E23" w:rsidRPr="00F95DAF" w14:paraId="19087D34" w14:textId="77777777" w:rsidTr="00B36BA1">
        <w:tc>
          <w:tcPr>
            <w:tcW w:w="844" w:type="dxa"/>
          </w:tcPr>
          <w:p w14:paraId="0A4B7BB2" w14:textId="77777777" w:rsidR="00526E23" w:rsidRPr="00F95DAF" w:rsidRDefault="00526E23" w:rsidP="00526E23">
            <w:pPr>
              <w:pStyle w:val="a3"/>
              <w:numPr>
                <w:ilvl w:val="0"/>
                <w:numId w:val="3"/>
              </w:numPr>
              <w:adjustRightInd w:val="0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D5173C" w14:textId="77777777" w:rsidR="00526E23" w:rsidRPr="00F95DAF" w:rsidRDefault="00526E23" w:rsidP="00B36BA1">
            <w:pPr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 – 12: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072" w:type="dxa"/>
          </w:tcPr>
          <w:p w14:paraId="65E91BC8" w14:textId="77777777" w:rsidR="00526E23" w:rsidRPr="00F95DAF" w:rsidRDefault="00526E23" w:rsidP="00B36B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Перерыв на ланч</w:t>
            </w:r>
          </w:p>
          <w:p w14:paraId="3ADBB055" w14:textId="77777777" w:rsidR="00526E23" w:rsidRPr="00F95DAF" w:rsidRDefault="00526E23" w:rsidP="00B36B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Lunch break</w:t>
            </w:r>
          </w:p>
        </w:tc>
      </w:tr>
      <w:tr w:rsidR="00526E23" w:rsidRPr="00F95DAF" w14:paraId="76C143A1" w14:textId="77777777" w:rsidTr="00B36BA1">
        <w:tc>
          <w:tcPr>
            <w:tcW w:w="844" w:type="dxa"/>
          </w:tcPr>
          <w:p w14:paraId="75B802F0" w14:textId="77777777" w:rsidR="00526E23" w:rsidRPr="00F95DAF" w:rsidRDefault="00526E23" w:rsidP="00526E23">
            <w:pPr>
              <w:pStyle w:val="a3"/>
              <w:numPr>
                <w:ilvl w:val="0"/>
                <w:numId w:val="3"/>
              </w:numPr>
              <w:adjustRightInd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F55A33B" w14:textId="77777777" w:rsidR="00526E23" w:rsidRPr="00F95DAF" w:rsidRDefault="00526E23" w:rsidP="00B36BA1">
            <w:pPr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072" w:type="dxa"/>
          </w:tcPr>
          <w:p w14:paraId="0363D399" w14:textId="77777777" w:rsidR="00526E23" w:rsidRPr="00F95DAF" w:rsidRDefault="00526E23" w:rsidP="00B36B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Янне </w:t>
            </w:r>
            <w:proofErr w:type="spellStart"/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Эстилл</w:t>
            </w:r>
            <w:proofErr w:type="spellEnd"/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Ланьчжоу, Китай и Женева, Швейцария, Таллинн, Эстония</w:t>
            </w:r>
          </w:p>
          <w:p w14:paraId="27B93ACC" w14:textId="77777777" w:rsidR="00526E23" w:rsidRDefault="00526E23" w:rsidP="00B36BA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Использование</w:t>
            </w:r>
            <w:proofErr w:type="spellEnd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методологии</w:t>
            </w:r>
            <w:proofErr w:type="spellEnd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GRADE в </w:t>
            </w:r>
            <w:proofErr w:type="spellStart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клинических</w:t>
            </w:r>
            <w:proofErr w:type="spellEnd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рекомендациях</w:t>
            </w:r>
            <w:proofErr w:type="spellEnd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теория</w:t>
            </w:r>
            <w:proofErr w:type="spellEnd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практика</w:t>
            </w:r>
            <w:proofErr w:type="spellEnd"/>
          </w:p>
          <w:p w14:paraId="08117004" w14:textId="77777777" w:rsidR="00526E23" w:rsidRPr="00F95DAF" w:rsidRDefault="00526E23" w:rsidP="00B36BA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002FD02" w14:textId="77777777" w:rsidR="00526E23" w:rsidRPr="00F95DAF" w:rsidRDefault="00526E23" w:rsidP="00B36BA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Janne Estill, Lanzhou, China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and Geneva, Switzerland, Tallinn, Estonia</w:t>
            </w:r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2DB0E801" w14:textId="77777777" w:rsidR="00526E23" w:rsidRPr="00F95DAF" w:rsidRDefault="00526E23" w:rsidP="00B36BA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2F5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Using the GRADE Methodology in Clinical Practice Guidelines: Theory and Practice</w:t>
            </w:r>
          </w:p>
        </w:tc>
      </w:tr>
      <w:tr w:rsidR="00526E23" w:rsidRPr="00F95DAF" w14:paraId="175E0BA4" w14:textId="77777777" w:rsidTr="00B36BA1">
        <w:tc>
          <w:tcPr>
            <w:tcW w:w="844" w:type="dxa"/>
          </w:tcPr>
          <w:p w14:paraId="6F4C6C73" w14:textId="77777777" w:rsidR="00526E23" w:rsidRPr="00F95DAF" w:rsidRDefault="00526E23" w:rsidP="00526E23">
            <w:pPr>
              <w:pStyle w:val="a3"/>
              <w:numPr>
                <w:ilvl w:val="0"/>
                <w:numId w:val="3"/>
              </w:numPr>
              <w:adjustRightInd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1E96672" w14:textId="77777777" w:rsidR="00526E23" w:rsidRPr="00F95DAF" w:rsidRDefault="00526E23" w:rsidP="00B36BA1">
            <w:pPr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13:00 – 13:30</w:t>
            </w:r>
          </w:p>
        </w:tc>
        <w:tc>
          <w:tcPr>
            <w:tcW w:w="8072" w:type="dxa"/>
          </w:tcPr>
          <w:p w14:paraId="520C0831" w14:textId="77777777" w:rsidR="00526E23" w:rsidRPr="00F95DAF" w:rsidRDefault="00526E23" w:rsidP="00B36BA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Зиганшина Лилия Евгеньевна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Юдина Екатерина Викторовна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Москва-Казань, РФ</w:t>
            </w:r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2A32568" w14:textId="77777777" w:rsidR="00526E23" w:rsidRPr="00F95DAF" w:rsidRDefault="00526E23" w:rsidP="00B36BA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Кокрейновский систематический обзор в 21-м веке, возможности нового программного обеспечения Кокрейн</w:t>
            </w:r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37DEC5F2" w14:textId="77777777" w:rsidR="00526E23" w:rsidRPr="00F95DAF" w:rsidRDefault="00526E23" w:rsidP="00B36BA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Liliya Eugenevna Ziganshina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Ekaterina </w:t>
            </w:r>
            <w:proofErr w:type="spellStart"/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Victorovna</w:t>
            </w:r>
            <w:proofErr w:type="spellEnd"/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Yudina, Moscow - Kazan, Russia</w:t>
            </w:r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785CB378" w14:textId="77777777" w:rsidR="00526E23" w:rsidRPr="00F95DAF" w:rsidRDefault="00526E23" w:rsidP="00B36BA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Cochrane </w:t>
            </w:r>
            <w:proofErr w:type="spellStart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systematic</w:t>
            </w:r>
            <w:proofErr w:type="spellEnd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review</w:t>
            </w:r>
            <w:proofErr w:type="spellEnd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21st </w:t>
            </w:r>
            <w:proofErr w:type="spellStart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century</w:t>
            </w:r>
            <w:proofErr w:type="spellEnd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new</w:t>
            </w:r>
            <w:proofErr w:type="spellEnd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Cochrane </w:t>
            </w:r>
            <w:proofErr w:type="spellStart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software</w:t>
            </w:r>
            <w:proofErr w:type="spellEnd"/>
          </w:p>
        </w:tc>
      </w:tr>
      <w:tr w:rsidR="00526E23" w:rsidRPr="00F95DAF" w14:paraId="7123E12A" w14:textId="77777777" w:rsidTr="00B36BA1">
        <w:tc>
          <w:tcPr>
            <w:tcW w:w="844" w:type="dxa"/>
          </w:tcPr>
          <w:p w14:paraId="0DF14E99" w14:textId="77777777" w:rsidR="00526E23" w:rsidRPr="00F95DAF" w:rsidRDefault="00526E23" w:rsidP="00526E23">
            <w:pPr>
              <w:pStyle w:val="a3"/>
              <w:numPr>
                <w:ilvl w:val="0"/>
                <w:numId w:val="3"/>
              </w:numPr>
              <w:adjustRightInd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D610A03" w14:textId="77777777" w:rsidR="00526E23" w:rsidRPr="00F95DAF" w:rsidRDefault="00526E23" w:rsidP="00B36BA1">
            <w:pPr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 – 15:30</w:t>
            </w:r>
          </w:p>
        </w:tc>
        <w:tc>
          <w:tcPr>
            <w:tcW w:w="8072" w:type="dxa"/>
          </w:tcPr>
          <w:p w14:paraId="0ECA0B68" w14:textId="77777777" w:rsidR="00526E23" w:rsidRPr="00F95DAF" w:rsidRDefault="00526E23" w:rsidP="00B36BA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Зиганшина Лилия Евгеньевна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Юдина Екатерина Викторовна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Москва-Казань, РФ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Диляра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Фархадовна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Нурхаметова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Киркконумми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Финляндия </w:t>
            </w:r>
          </w:p>
          <w:p w14:paraId="78244110" w14:textId="77777777" w:rsidR="00526E23" w:rsidRPr="00F95DAF" w:rsidRDefault="00526E23" w:rsidP="00B36BA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Практическое освоение работы в Кокрейновском Программном обеспечении</w:t>
            </w:r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RevMan</w:t>
            </w:r>
            <w:proofErr w:type="spellEnd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 </w:t>
            </w:r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GRADE</w:t>
            </w:r>
          </w:p>
          <w:p w14:paraId="21E0EA11" w14:textId="77777777" w:rsidR="00526E23" w:rsidRDefault="00526E23" w:rsidP="00B36B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Liliya 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Eugenevna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Ziganshina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C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Ekaterina Viktorovna Yudina, Moscow-Kazan, Russian Federation and Dilyara </w:t>
            </w:r>
            <w:proofErr w:type="spellStart"/>
            <w:r w:rsidRPr="006C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Farkhadovna</w:t>
            </w:r>
            <w:proofErr w:type="spellEnd"/>
            <w:r w:rsidRPr="006C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Nurkhametova</w:t>
            </w:r>
            <w:proofErr w:type="spellEnd"/>
            <w:r w:rsidRPr="006C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C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Kirkkonummi</w:t>
            </w:r>
            <w:proofErr w:type="spellEnd"/>
            <w:r w:rsidRPr="006C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Finland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C804D57" w14:textId="77777777" w:rsidR="00526E23" w:rsidRPr="00F95DAF" w:rsidRDefault="00526E23" w:rsidP="00B36BA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Practical training in Cochrane </w:t>
            </w:r>
            <w:proofErr w:type="spellStart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RevMan</w:t>
            </w:r>
            <w:proofErr w:type="spellEnd"/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and GRADE software</w:t>
            </w:r>
          </w:p>
        </w:tc>
      </w:tr>
      <w:tr w:rsidR="00526E23" w:rsidRPr="00F95DAF" w14:paraId="6F30018F" w14:textId="77777777" w:rsidTr="00B36BA1">
        <w:tc>
          <w:tcPr>
            <w:tcW w:w="844" w:type="dxa"/>
          </w:tcPr>
          <w:p w14:paraId="0881EAF1" w14:textId="77777777" w:rsidR="00526E23" w:rsidRPr="00F95DAF" w:rsidRDefault="00526E23" w:rsidP="00526E23">
            <w:pPr>
              <w:pStyle w:val="a3"/>
              <w:numPr>
                <w:ilvl w:val="0"/>
                <w:numId w:val="3"/>
              </w:numPr>
              <w:adjustRightInd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B1EDB91" w14:textId="77777777" w:rsidR="00526E23" w:rsidRPr="00F95DAF" w:rsidRDefault="00526E23" w:rsidP="00B36BA1">
            <w:pPr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15:30 – 15:45</w:t>
            </w:r>
          </w:p>
        </w:tc>
        <w:tc>
          <w:tcPr>
            <w:tcW w:w="8072" w:type="dxa"/>
          </w:tcPr>
          <w:p w14:paraId="69DA3678" w14:textId="756C995C" w:rsidR="00526E23" w:rsidRPr="00F95DAF" w:rsidRDefault="00B83BF7" w:rsidP="00B36BA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Юдина Екатерина Викторовна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="00526E23"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Зиганшина Лилия Евгеньевна</w:t>
            </w:r>
            <w:r w:rsidR="00526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26E23"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Москва-Казань, РФ</w:t>
            </w:r>
            <w:r w:rsidR="00526E23"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3688FE7" w14:textId="77777777" w:rsidR="00526E23" w:rsidRPr="00F95DAF" w:rsidRDefault="00526E23" w:rsidP="00B36B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Ресурсы Кокрейн и возможности вовлечения,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переводы на русский </w:t>
            </w:r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–</w:t>
            </w:r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приоритетный проект Кокрейн Россия </w:t>
            </w:r>
          </w:p>
          <w:p w14:paraId="0D6589DB" w14:textId="77777777" w:rsidR="00526E23" w:rsidRPr="00F95DAF" w:rsidRDefault="00526E23" w:rsidP="00B36BA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Ekaterina </w:t>
            </w:r>
            <w:proofErr w:type="spellStart"/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Victorovna</w:t>
            </w:r>
            <w:proofErr w:type="spellEnd"/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Yudina, Liliya Eugenevna Ziganshina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Moscow - Kazan, Russia</w:t>
            </w:r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0B6650A2" w14:textId="77777777" w:rsidR="00526E23" w:rsidRPr="00F95DAF" w:rsidRDefault="00526E23" w:rsidP="00B36B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Cochrane Resources and Engagement Opportunities</w:t>
            </w:r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F95D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Russian Translations Priority Project of Cochrane Russia </w:t>
            </w:r>
          </w:p>
        </w:tc>
      </w:tr>
      <w:tr w:rsidR="00526E23" w:rsidRPr="00F95DAF" w14:paraId="5A12F0FE" w14:textId="77777777" w:rsidTr="00B36BA1">
        <w:tc>
          <w:tcPr>
            <w:tcW w:w="844" w:type="dxa"/>
          </w:tcPr>
          <w:p w14:paraId="1FB8B952" w14:textId="77777777" w:rsidR="00526E23" w:rsidRPr="00F95DAF" w:rsidRDefault="00526E23" w:rsidP="00526E23">
            <w:pPr>
              <w:pStyle w:val="a3"/>
              <w:numPr>
                <w:ilvl w:val="0"/>
                <w:numId w:val="3"/>
              </w:numPr>
              <w:adjustRightInd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CAA47B3" w14:textId="77777777" w:rsidR="00526E23" w:rsidRPr="00F95DAF" w:rsidRDefault="00526E23" w:rsidP="00B36BA1">
            <w:pPr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15:45 – 16:00</w:t>
            </w:r>
          </w:p>
        </w:tc>
        <w:tc>
          <w:tcPr>
            <w:tcW w:w="8072" w:type="dxa"/>
          </w:tcPr>
          <w:p w14:paraId="7B8D4762" w14:textId="77777777" w:rsidR="00526E23" w:rsidRDefault="00526E23" w:rsidP="00B36B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итогов. Общая дискуссия</w:t>
            </w:r>
          </w:p>
          <w:p w14:paraId="75F884FE" w14:textId="77777777" w:rsidR="00526E23" w:rsidRPr="00F95DAF" w:rsidRDefault="00526E23" w:rsidP="00B36B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Summing</w:t>
            </w:r>
            <w:proofErr w:type="spellEnd"/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</w:t>
            </w:r>
            <w:proofErr w:type="spellEnd"/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General </w:t>
            </w:r>
            <w:proofErr w:type="spellStart"/>
            <w:r w:rsidRPr="00F9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discussion</w:t>
            </w:r>
            <w:proofErr w:type="spellEnd"/>
          </w:p>
        </w:tc>
      </w:tr>
    </w:tbl>
    <w:p w14:paraId="4457CC50" w14:textId="74AE81D5" w:rsidR="00371A52" w:rsidRDefault="00371A52" w:rsidP="00371A5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8E4"/>
    <w:multiLevelType w:val="hybridMultilevel"/>
    <w:tmpl w:val="944E120E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E4BFE"/>
    <w:multiLevelType w:val="hybridMultilevel"/>
    <w:tmpl w:val="944E120E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A3F6D"/>
    <w:multiLevelType w:val="hybridMultilevel"/>
    <w:tmpl w:val="17DCB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006618">
    <w:abstractNumId w:val="2"/>
  </w:num>
  <w:num w:numId="2" w16cid:durableId="501548852">
    <w:abstractNumId w:val="1"/>
  </w:num>
  <w:num w:numId="3" w16cid:durableId="209238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F6F"/>
    <w:rsid w:val="0007254C"/>
    <w:rsid w:val="00097147"/>
    <w:rsid w:val="00116D86"/>
    <w:rsid w:val="001E4449"/>
    <w:rsid w:val="0032477D"/>
    <w:rsid w:val="0035655D"/>
    <w:rsid w:val="00371A52"/>
    <w:rsid w:val="003C71FE"/>
    <w:rsid w:val="0040170A"/>
    <w:rsid w:val="004A3069"/>
    <w:rsid w:val="004E004E"/>
    <w:rsid w:val="00526E23"/>
    <w:rsid w:val="0054209A"/>
    <w:rsid w:val="006D1113"/>
    <w:rsid w:val="006E7AB7"/>
    <w:rsid w:val="00730DAE"/>
    <w:rsid w:val="00740976"/>
    <w:rsid w:val="00896B77"/>
    <w:rsid w:val="00901CB0"/>
    <w:rsid w:val="0093317C"/>
    <w:rsid w:val="0096713E"/>
    <w:rsid w:val="009A77DD"/>
    <w:rsid w:val="009B0036"/>
    <w:rsid w:val="00A51436"/>
    <w:rsid w:val="00A91F6F"/>
    <w:rsid w:val="00B375EC"/>
    <w:rsid w:val="00B83BF7"/>
    <w:rsid w:val="00D57842"/>
    <w:rsid w:val="00D82FCB"/>
    <w:rsid w:val="00DD04A6"/>
    <w:rsid w:val="00EB2BAC"/>
    <w:rsid w:val="00EB6E0E"/>
    <w:rsid w:val="00F03D96"/>
    <w:rsid w:val="00F14784"/>
    <w:rsid w:val="00FD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5D2D"/>
  <w15:chartTrackingRefBased/>
  <w15:docId w15:val="{9CF3E847-A74E-4985-AFA2-FEDA4BD2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90F"/>
    <w:pPr>
      <w:ind w:left="720"/>
      <w:contextualSpacing/>
    </w:pPr>
  </w:style>
  <w:style w:type="table" w:styleId="a4">
    <w:name w:val="Table Grid"/>
    <w:basedOn w:val="a1"/>
    <w:uiPriority w:val="39"/>
    <w:rsid w:val="006D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D111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D1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yandex.ru/cloud/68541ec5f47e73b4f05a24a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68541ec5f47e73b4f05a24a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E33C1-8ED4-4315-BF5D-7A3C27C1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Ziganshin, Bulat</cp:lastModifiedBy>
  <cp:revision>7</cp:revision>
  <dcterms:created xsi:type="dcterms:W3CDTF">2025-11-28T11:16:00Z</dcterms:created>
  <dcterms:modified xsi:type="dcterms:W3CDTF">2025-11-28T11:26:00Z</dcterms:modified>
</cp:coreProperties>
</file>