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BC" w:rsidRDefault="00DF15DC">
      <w:r>
        <w:t>Шаблон</w:t>
      </w:r>
    </w:p>
    <w:p w:rsidR="00DF15DC" w:rsidRDefault="00DF15DC">
      <w:r>
        <w:t>Анкета претендента</w:t>
      </w:r>
    </w:p>
    <w:p w:rsidR="00DF15DC" w:rsidRDefault="00DF15DC">
      <w:r>
        <w:t>1. ФИО</w:t>
      </w:r>
    </w:p>
    <w:p w:rsidR="00DF15DC" w:rsidRDefault="00DF15DC">
      <w:r>
        <w:t>2. Гражданство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t xml:space="preserve">3. 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Электронная почта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4. 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Мобильный телефон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5. Курс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6. Специальность</w:t>
      </w:r>
    </w:p>
    <w:p w:rsidR="00DF15DC" w:rsidRPr="00DF15DC" w:rsidRDefault="00DF15DC" w:rsidP="00DF15DC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354B55"/>
          <w:sz w:val="26"/>
          <w:szCs w:val="26"/>
          <w:lang w:eastAsia="ru-RU"/>
        </w:rPr>
      </w:pPr>
      <w:r w:rsidRPr="00DF15DC">
        <w:rPr>
          <w:rFonts w:ascii="Arial" w:eastAsia="Times New Roman" w:hAnsi="Arial" w:cs="Arial"/>
          <w:b/>
          <w:bCs/>
          <w:color w:val="354B55"/>
          <w:sz w:val="26"/>
          <w:szCs w:val="26"/>
          <w:lang w:eastAsia="ru-RU"/>
        </w:rPr>
        <w:t>Блок 1. Информация о публикациях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1. Название публикации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2. Категория публикации: (только или ВАК или Белый список или иное)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3. Название журнала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4. </w:t>
      </w:r>
      <w:r w:rsidRPr="00DF15DC"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Количество 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соавторов (включая </w:t>
      </w:r>
      <w:proofErr w:type="spellStart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претедента</w:t>
      </w:r>
      <w:proofErr w:type="spellEnd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) 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5. Год публикации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6. Месяц публикации</w:t>
      </w: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Печатн</w:t>
      </w:r>
      <w:proofErr w:type="spellEnd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 листы (</w:t>
      </w:r>
      <w:r w:rsidRPr="00DF15DC">
        <w:rPr>
          <w:rFonts w:ascii="Arial" w:hAnsi="Arial" w:cs="Arial"/>
          <w:color w:val="334B55"/>
          <w:sz w:val="23"/>
          <w:szCs w:val="23"/>
          <w:shd w:val="clear" w:color="auto" w:fill="FFFFFF"/>
        </w:rPr>
        <w:t>Количество печатных листов рассчитывается следующим образом: 1 печатный лист = 40 000 печатных знаков с учетом знаков препинания, цифр и пробелов. Либо 1 печатный лист = 16 страниц формата А4.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)</w:t>
      </w:r>
    </w:p>
    <w:p w:rsidR="00DF15DC" w:rsidRDefault="00DF15DC" w:rsidP="00DF15DC">
      <w:pPr>
        <w:pStyle w:val="5"/>
        <w:spacing w:before="0" w:beforeAutospacing="0" w:after="0" w:afterAutospacing="0"/>
        <w:rPr>
          <w:rFonts w:ascii="Arial" w:hAnsi="Arial" w:cs="Arial"/>
          <w:color w:val="354B55"/>
          <w:sz w:val="26"/>
          <w:szCs w:val="26"/>
        </w:rPr>
      </w:pPr>
      <w:r>
        <w:rPr>
          <w:rFonts w:ascii="Arial" w:hAnsi="Arial" w:cs="Arial"/>
          <w:color w:val="354B55"/>
          <w:sz w:val="26"/>
          <w:szCs w:val="26"/>
        </w:rPr>
        <w:t>Блок 2. Участие в выполнении НИОКР или реализация инновационных проектов</w:t>
      </w:r>
    </w:p>
    <w:p w:rsidR="00DF15DC" w:rsidRDefault="00DF15DC" w:rsidP="00DF15DC">
      <w:pP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1. Работа (может быть только или </w:t>
      </w: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Участие в НИР/ОКР/НИОКР</w:t>
      </w: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 xml:space="preserve"> или </w:t>
      </w: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Участие в реализации инновационных проектов</w:t>
      </w: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)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2. Название работы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3. Количество соавторов (включая </w:t>
      </w:r>
      <w:proofErr w:type="spellStart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претенднта</w:t>
      </w:r>
      <w:proofErr w:type="spellEnd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)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4. Номер документа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5. Дата выдачи</w:t>
      </w:r>
    </w:p>
    <w:p w:rsidR="00DF15DC" w:rsidRDefault="00DF15DC" w:rsidP="00DF15DC">
      <w:pPr>
        <w:pStyle w:val="5"/>
        <w:spacing w:before="0" w:beforeAutospacing="0" w:after="0" w:afterAutospacing="0"/>
        <w:rPr>
          <w:rFonts w:ascii="Arial" w:hAnsi="Arial" w:cs="Arial"/>
          <w:color w:val="354B55"/>
          <w:sz w:val="26"/>
          <w:szCs w:val="26"/>
        </w:rPr>
      </w:pPr>
      <w:r>
        <w:rPr>
          <w:rFonts w:ascii="Arial" w:hAnsi="Arial" w:cs="Arial"/>
          <w:color w:val="354B55"/>
          <w:sz w:val="26"/>
          <w:szCs w:val="26"/>
        </w:rPr>
        <w:t>Блок 3. Наличие результатов интеллектуальной деятельности, подтвержденных патентом, свидетельством</w:t>
      </w:r>
    </w:p>
    <w:p w:rsidR="00DF15DC" w:rsidRDefault="00DF15DC" w:rsidP="00DF15DC">
      <w:pP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</w:p>
    <w:p w:rsidR="00DF15DC" w:rsidRDefault="00DF15DC" w:rsidP="00DF15DC">
      <w:pP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1. Название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 xml:space="preserve">2. 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Количество соавторов (включая </w:t>
      </w:r>
      <w:proofErr w:type="spellStart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претенднта</w:t>
      </w:r>
      <w:proofErr w:type="spellEnd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)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. Номер документа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4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. Дата выдачи</w:t>
      </w:r>
    </w:p>
    <w:p w:rsidR="00DF15DC" w:rsidRDefault="00DF15DC" w:rsidP="00DF15DC">
      <w:pPr>
        <w:pStyle w:val="5"/>
        <w:spacing w:before="0" w:beforeAutospacing="0" w:after="0" w:afterAutospacing="0"/>
        <w:rPr>
          <w:rFonts w:ascii="Arial" w:hAnsi="Arial" w:cs="Arial"/>
          <w:color w:val="354B55"/>
          <w:sz w:val="26"/>
          <w:szCs w:val="26"/>
        </w:rPr>
      </w:pPr>
      <w:r>
        <w:rPr>
          <w:rFonts w:ascii="Arial" w:hAnsi="Arial" w:cs="Arial"/>
          <w:color w:val="354B55"/>
          <w:sz w:val="26"/>
          <w:szCs w:val="26"/>
        </w:rPr>
        <w:t>Блок 4. Победы в мероприятиях, утвержденных постановлением Правительства РФ от 23.05.2020 № 744</w:t>
      </w:r>
    </w:p>
    <w:p w:rsidR="00DF15DC" w:rsidRDefault="00DF15DC" w:rsidP="00DF15DC">
      <w:pPr>
        <w:pStyle w:val="5"/>
        <w:spacing w:before="0" w:beforeAutospacing="0" w:after="0" w:afterAutospacing="0"/>
        <w:rPr>
          <w:rFonts w:ascii="Arial" w:hAnsi="Arial" w:cs="Arial"/>
          <w:color w:val="354B55"/>
          <w:sz w:val="26"/>
          <w:szCs w:val="26"/>
        </w:rPr>
      </w:pPr>
      <w:r>
        <w:rPr>
          <w:rFonts w:ascii="Arial" w:hAnsi="Arial" w:cs="Arial"/>
          <w:color w:val="354B55"/>
          <w:sz w:val="26"/>
          <w:szCs w:val="26"/>
        </w:rPr>
        <w:lastRenderedPageBreak/>
        <w:t>Блок 5. Наличие наград/приза за результаты научной, образовательной, культурно-творческой или спортивной деятельности в международных, всероссийских или региональных мероприятиях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</w:p>
    <w:p w:rsidR="00DF15DC" w:rsidRPr="00DF15DC" w:rsidRDefault="00DF15DC" w:rsidP="00DF15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1. </w:t>
      </w:r>
      <w:r w:rsidRPr="00DF15DC">
        <w:rPr>
          <w:rFonts w:ascii="Arial" w:eastAsia="Times New Roman" w:hAnsi="Arial" w:cs="Arial"/>
          <w:color w:val="334B55"/>
          <w:sz w:val="23"/>
          <w:szCs w:val="23"/>
          <w:shd w:val="clear" w:color="auto" w:fill="FFFFFF"/>
          <w:lang w:eastAsia="ru-RU"/>
        </w:rPr>
        <w:t>Название награды/приза </w:t>
      </w:r>
      <w:r w:rsidRPr="00DF15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*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2. Статус (международный или </w:t>
      </w:r>
      <w:proofErr w:type="gramStart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всероссийский</w:t>
      </w:r>
      <w:proofErr w:type="gramEnd"/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 xml:space="preserve"> или региональный)</w:t>
      </w:r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3. Тип награждения (или личное награждение или командное награждение)</w:t>
      </w:r>
    </w:p>
    <w:p w:rsidR="00DF15DC" w:rsidRPr="00DF15DC" w:rsidRDefault="00DF15DC" w:rsidP="00DF15DC">
      <w:pP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4. Тип награды/приза (</w:t>
      </w: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Приз/награда Президента РФ</w:t>
      </w: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Приз/награда Правительства РФ</w:t>
      </w: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Приз/награда международной организации</w:t>
      </w: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Приз/награда субъекта РФ</w:t>
      </w: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Приз/награда общественной организации(объединения)</w:t>
      </w: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Федеральная ведомственная награда/приз</w:t>
      </w:r>
    </w:p>
    <w:p w:rsid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 w:rsidRPr="00DF15DC"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Иная награда</w:t>
      </w: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>)</w:t>
      </w:r>
    </w:p>
    <w:p w:rsid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</w:p>
    <w:p w:rsidR="00DF15DC" w:rsidRPr="00DF15DC" w:rsidRDefault="00DF15DC" w:rsidP="00DF15DC">
      <w:pPr>
        <w:spacing w:after="0" w:line="240" w:lineRule="auto"/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  <w:t xml:space="preserve">5. </w:t>
      </w:r>
      <w:r>
        <w:rPr>
          <w:rFonts w:ascii="Arial" w:hAnsi="Arial" w:cs="Arial"/>
          <w:color w:val="334B55"/>
          <w:sz w:val="23"/>
          <w:szCs w:val="23"/>
          <w:shd w:val="clear" w:color="auto" w:fill="FFFFFF"/>
        </w:rPr>
        <w:t>Дата выдачи награды/приза </w:t>
      </w:r>
      <w:bookmarkStart w:id="0" w:name="_GoBack"/>
      <w:bookmarkEnd w:id="0"/>
    </w:p>
    <w:p w:rsidR="00DF15DC" w:rsidRDefault="00DF15DC" w:rsidP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</w:p>
    <w:p w:rsidR="00DF15DC" w:rsidRPr="00DF15DC" w:rsidRDefault="00DF15DC" w:rsidP="00DF15DC">
      <w:pPr>
        <w:rPr>
          <w:rFonts w:ascii="Arial" w:eastAsia="Times New Roman" w:hAnsi="Arial" w:cs="Arial"/>
          <w:color w:val="354B55"/>
          <w:spacing w:val="2"/>
          <w:sz w:val="24"/>
          <w:szCs w:val="24"/>
          <w:lang w:eastAsia="ru-RU"/>
        </w:rPr>
      </w:pPr>
    </w:p>
    <w:p w:rsid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</w:p>
    <w:p w:rsidR="00DF15DC" w:rsidRPr="00DF15DC" w:rsidRDefault="00DF15DC">
      <w:pPr>
        <w:rPr>
          <w:rFonts w:ascii="Arial" w:hAnsi="Arial" w:cs="Arial"/>
          <w:color w:val="334B55"/>
          <w:sz w:val="23"/>
          <w:szCs w:val="23"/>
          <w:shd w:val="clear" w:color="auto" w:fill="FFFFFF"/>
        </w:rPr>
      </w:pPr>
    </w:p>
    <w:sectPr w:rsidR="00DF15DC" w:rsidRPr="00DF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65"/>
    <w:rsid w:val="007103BC"/>
    <w:rsid w:val="00BE5965"/>
    <w:rsid w:val="00D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A31A"/>
  <w15:chartTrackingRefBased/>
  <w15:docId w15:val="{112C2297-D409-4502-80D6-317C6FBD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F15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F15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005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457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3775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5803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19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7333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49791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8765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825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502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654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782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2237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9977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4507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905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6271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6885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Резида Ринатовна</dc:creator>
  <cp:keywords/>
  <dc:description/>
  <cp:lastModifiedBy>Исмагилова Резида Ринатовна</cp:lastModifiedBy>
  <cp:revision>2</cp:revision>
  <dcterms:created xsi:type="dcterms:W3CDTF">2026-05-04T13:32:00Z</dcterms:created>
  <dcterms:modified xsi:type="dcterms:W3CDTF">2026-05-04T13:41:00Z</dcterms:modified>
</cp:coreProperties>
</file>