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065AD" w14:textId="77777777" w:rsidR="00146D8C" w:rsidRPr="005D224B" w:rsidRDefault="00146D8C" w:rsidP="00146D8C">
      <w:pPr>
        <w:jc w:val="center"/>
        <w:rPr>
          <w:sz w:val="24"/>
          <w:szCs w:val="24"/>
          <w:lang w:val="ru-RU"/>
        </w:rPr>
      </w:pPr>
      <w:r w:rsidRPr="005D224B">
        <w:rPr>
          <w:sz w:val="24"/>
          <w:szCs w:val="24"/>
          <w:lang w:val="ru-RU"/>
        </w:rPr>
        <w:t>Федеральное государственное бюджетное образовательное учреждение</w:t>
      </w:r>
    </w:p>
    <w:p w14:paraId="645987A5" w14:textId="77777777" w:rsidR="00146D8C" w:rsidRPr="005D224B" w:rsidRDefault="00146D8C" w:rsidP="00146D8C">
      <w:pPr>
        <w:jc w:val="center"/>
        <w:rPr>
          <w:sz w:val="24"/>
          <w:szCs w:val="24"/>
          <w:lang w:val="ru-RU"/>
        </w:rPr>
      </w:pPr>
      <w:r w:rsidRPr="005D224B">
        <w:rPr>
          <w:sz w:val="24"/>
          <w:szCs w:val="24"/>
          <w:lang w:val="ru-RU"/>
        </w:rPr>
        <w:t>высшего образования</w:t>
      </w:r>
    </w:p>
    <w:p w14:paraId="59B5B110" w14:textId="77777777" w:rsidR="00146D8C" w:rsidRPr="005D224B" w:rsidRDefault="00146D8C" w:rsidP="00146D8C">
      <w:pPr>
        <w:jc w:val="center"/>
        <w:rPr>
          <w:sz w:val="24"/>
          <w:szCs w:val="24"/>
          <w:lang w:val="ru-RU"/>
        </w:rPr>
      </w:pPr>
      <w:r w:rsidRPr="005D224B">
        <w:rPr>
          <w:sz w:val="24"/>
          <w:szCs w:val="24"/>
          <w:lang w:val="ru-RU"/>
        </w:rPr>
        <w:t>«Казанский государственный медицинский университет»</w:t>
      </w:r>
    </w:p>
    <w:p w14:paraId="2A5690C6" w14:textId="77777777" w:rsidR="00146D8C" w:rsidRPr="005D224B" w:rsidRDefault="00146D8C" w:rsidP="00146D8C">
      <w:pPr>
        <w:jc w:val="center"/>
        <w:rPr>
          <w:sz w:val="24"/>
          <w:szCs w:val="24"/>
          <w:lang w:val="ru-RU"/>
        </w:rPr>
      </w:pPr>
      <w:r w:rsidRPr="005D224B">
        <w:rPr>
          <w:sz w:val="24"/>
          <w:szCs w:val="24"/>
          <w:lang w:val="ru-RU"/>
        </w:rPr>
        <w:t>Министерства здравоохранения Российской Федерации</w:t>
      </w:r>
    </w:p>
    <w:p w14:paraId="55FCCD3A" w14:textId="77777777" w:rsidR="00146D8C" w:rsidRPr="00FD5206" w:rsidRDefault="00146D8C" w:rsidP="00146D8C">
      <w:pPr>
        <w:pStyle w:val="12"/>
        <w:ind w:firstLine="709"/>
        <w:jc w:val="both"/>
      </w:pPr>
    </w:p>
    <w:p w14:paraId="5E5A06FB" w14:textId="77777777" w:rsidR="00146D8C" w:rsidRPr="005D224B" w:rsidRDefault="00146D8C" w:rsidP="00146D8C">
      <w:pPr>
        <w:pStyle w:val="12"/>
        <w:ind w:firstLine="709"/>
        <w:jc w:val="center"/>
      </w:pPr>
      <w:r w:rsidRPr="005D224B">
        <w:t>Кафедра</w:t>
      </w:r>
      <w:r>
        <w:t xml:space="preserve"> </w:t>
      </w:r>
      <w:r w:rsidR="00680931">
        <w:t>офтальмологии</w:t>
      </w:r>
    </w:p>
    <w:p w14:paraId="3ECAAE04" w14:textId="77777777" w:rsidR="00146D8C" w:rsidRPr="005D224B" w:rsidRDefault="00146D8C" w:rsidP="00146D8C">
      <w:pPr>
        <w:jc w:val="right"/>
        <w:rPr>
          <w:sz w:val="24"/>
          <w:szCs w:val="24"/>
          <w:lang w:val="ru-RU"/>
        </w:rPr>
      </w:pPr>
    </w:p>
    <w:p w14:paraId="00829956" w14:textId="77777777" w:rsidR="00146D8C" w:rsidRDefault="00146D8C" w:rsidP="00146D8C">
      <w:pPr>
        <w:jc w:val="right"/>
        <w:rPr>
          <w:sz w:val="24"/>
          <w:szCs w:val="24"/>
          <w:lang w:val="ru-RU"/>
        </w:rPr>
      </w:pPr>
    </w:p>
    <w:p w14:paraId="2D412F77" w14:textId="77777777" w:rsidR="00146D8C" w:rsidRDefault="00146D8C" w:rsidP="00146D8C">
      <w:pPr>
        <w:jc w:val="right"/>
        <w:rPr>
          <w:sz w:val="24"/>
          <w:szCs w:val="24"/>
          <w:lang w:val="ru-RU"/>
        </w:rPr>
      </w:pPr>
    </w:p>
    <w:p w14:paraId="38C6BD0D" w14:textId="4267A2B1" w:rsidR="00C56403" w:rsidRPr="007B6637" w:rsidRDefault="001C0B55" w:rsidP="00C56403">
      <w:pPr>
        <w:pStyle w:val="ab"/>
        <w:spacing w:before="0" w:beforeAutospacing="0" w:after="0" w:afterAutospacing="0"/>
        <w:ind w:left="6372"/>
        <w:rPr>
          <w:color w:val="000000"/>
        </w:rPr>
      </w:pPr>
      <w:r>
        <w:rPr>
          <w:color w:val="000000"/>
        </w:rPr>
        <w:t>И.о. з</w:t>
      </w:r>
      <w:r w:rsidR="00C56403" w:rsidRPr="007B6637">
        <w:rPr>
          <w:color w:val="000000"/>
        </w:rPr>
        <w:t>аведующий кафедрой</w:t>
      </w:r>
    </w:p>
    <w:p w14:paraId="3B4F7261" w14:textId="466A0B1F" w:rsidR="00C56403" w:rsidRPr="007B6637" w:rsidRDefault="001C0B55" w:rsidP="00C56403">
      <w:pPr>
        <w:pStyle w:val="ab"/>
        <w:spacing w:before="0" w:beforeAutospacing="0" w:after="0" w:afterAutospacing="0"/>
        <w:ind w:left="6372"/>
        <w:rPr>
          <w:color w:val="000000"/>
        </w:rPr>
      </w:pPr>
      <w:r>
        <w:rPr>
          <w:color w:val="000000"/>
        </w:rPr>
        <w:t>доцент</w:t>
      </w:r>
      <w:r w:rsidR="00C56403" w:rsidRPr="007B6637">
        <w:rPr>
          <w:color w:val="000000"/>
        </w:rPr>
        <w:t xml:space="preserve">, </w:t>
      </w:r>
      <w:r>
        <w:rPr>
          <w:color w:val="000000"/>
        </w:rPr>
        <w:t>к</w:t>
      </w:r>
      <w:r w:rsidR="00C56403" w:rsidRPr="007B6637">
        <w:rPr>
          <w:color w:val="000000"/>
        </w:rPr>
        <w:t xml:space="preserve">.м.н. </w:t>
      </w:r>
      <w:r>
        <w:rPr>
          <w:color w:val="000000"/>
        </w:rPr>
        <w:t>Р.Ф. Гайнутдинова</w:t>
      </w:r>
    </w:p>
    <w:p w14:paraId="71E3BC84" w14:textId="77777777" w:rsidR="00C56403" w:rsidRPr="007B6637" w:rsidRDefault="00C56403" w:rsidP="00C56403">
      <w:pPr>
        <w:pStyle w:val="ab"/>
        <w:spacing w:before="0" w:beforeAutospacing="0" w:after="0" w:afterAutospacing="0"/>
        <w:ind w:left="6372"/>
        <w:rPr>
          <w:color w:val="000000"/>
        </w:rPr>
      </w:pPr>
      <w:r w:rsidRPr="007B6637">
        <w:rPr>
          <w:color w:val="000000"/>
        </w:rPr>
        <w:t>__________________ «___» ______________ 20 __ г.</w:t>
      </w:r>
    </w:p>
    <w:p w14:paraId="48C40685" w14:textId="77777777" w:rsidR="00146D8C" w:rsidRDefault="00146D8C" w:rsidP="00146D8C">
      <w:pPr>
        <w:jc w:val="center"/>
        <w:rPr>
          <w:b/>
          <w:sz w:val="24"/>
          <w:szCs w:val="24"/>
          <w:lang w:val="ru-RU"/>
        </w:rPr>
      </w:pPr>
    </w:p>
    <w:p w14:paraId="233AEBD1" w14:textId="77777777" w:rsidR="00146D8C" w:rsidRDefault="00146D8C" w:rsidP="00146D8C">
      <w:pPr>
        <w:jc w:val="center"/>
        <w:rPr>
          <w:b/>
          <w:sz w:val="24"/>
          <w:szCs w:val="24"/>
          <w:lang w:val="ru-RU"/>
        </w:rPr>
      </w:pPr>
    </w:p>
    <w:p w14:paraId="2675800D" w14:textId="77777777" w:rsidR="00146D8C" w:rsidRDefault="00146D8C" w:rsidP="00146D8C">
      <w:pPr>
        <w:jc w:val="center"/>
        <w:rPr>
          <w:b/>
          <w:sz w:val="24"/>
          <w:szCs w:val="24"/>
          <w:lang w:val="ru-RU"/>
        </w:rPr>
      </w:pPr>
    </w:p>
    <w:p w14:paraId="04BE455F" w14:textId="77777777" w:rsidR="00146D8C" w:rsidRDefault="00146D8C" w:rsidP="00146D8C">
      <w:pPr>
        <w:jc w:val="center"/>
        <w:rPr>
          <w:b/>
          <w:sz w:val="24"/>
          <w:szCs w:val="24"/>
          <w:lang w:val="ru-RU"/>
        </w:rPr>
      </w:pPr>
    </w:p>
    <w:p w14:paraId="12780E67" w14:textId="77777777" w:rsidR="00146D8C" w:rsidRDefault="00146D8C" w:rsidP="00146D8C">
      <w:pPr>
        <w:jc w:val="center"/>
        <w:rPr>
          <w:b/>
          <w:sz w:val="24"/>
          <w:szCs w:val="24"/>
          <w:lang w:val="ru-RU"/>
        </w:rPr>
      </w:pPr>
    </w:p>
    <w:p w14:paraId="22CD446F" w14:textId="77777777" w:rsidR="00146D8C" w:rsidRPr="00A067A4" w:rsidRDefault="00146D8C" w:rsidP="00146D8C">
      <w:pPr>
        <w:jc w:val="center"/>
        <w:rPr>
          <w:b/>
          <w:sz w:val="28"/>
          <w:szCs w:val="24"/>
          <w:lang w:val="ru-RU"/>
        </w:rPr>
      </w:pPr>
      <w:r w:rsidRPr="00A067A4">
        <w:rPr>
          <w:b/>
          <w:sz w:val="28"/>
          <w:szCs w:val="24"/>
          <w:lang w:val="ru-RU"/>
        </w:rPr>
        <w:t>ФОНД ОЦЕНОЧНЫХ СРЕДСТВ</w:t>
      </w:r>
    </w:p>
    <w:p w14:paraId="37C726F3" w14:textId="77777777" w:rsidR="00146D8C" w:rsidRPr="005D224B" w:rsidRDefault="00146D8C" w:rsidP="00146D8C">
      <w:pPr>
        <w:jc w:val="center"/>
        <w:rPr>
          <w:b/>
          <w:sz w:val="24"/>
          <w:szCs w:val="24"/>
          <w:lang w:val="ru-RU"/>
        </w:rPr>
      </w:pPr>
    </w:p>
    <w:p w14:paraId="6E2DFCD6" w14:textId="77777777" w:rsidR="00146D8C" w:rsidRDefault="00146D8C" w:rsidP="00146D8C">
      <w:pPr>
        <w:jc w:val="center"/>
        <w:rPr>
          <w:sz w:val="24"/>
          <w:szCs w:val="24"/>
          <w:u w:val="single"/>
          <w:lang w:val="ru-RU"/>
        </w:rPr>
      </w:pPr>
      <w:r w:rsidRPr="00A067A4">
        <w:rPr>
          <w:sz w:val="24"/>
          <w:szCs w:val="24"/>
          <w:u w:val="single"/>
          <w:lang w:val="ru-RU"/>
        </w:rPr>
        <w:t xml:space="preserve">по </w:t>
      </w:r>
      <w:r>
        <w:rPr>
          <w:sz w:val="24"/>
          <w:szCs w:val="24"/>
          <w:u w:val="single"/>
          <w:lang w:val="ru-RU"/>
        </w:rPr>
        <w:t>дисциплине «</w:t>
      </w:r>
      <w:r w:rsidR="00E77775">
        <w:rPr>
          <w:sz w:val="24"/>
          <w:szCs w:val="24"/>
          <w:u w:val="single"/>
          <w:lang w:val="ru-RU"/>
        </w:rPr>
        <w:t>ОФТАЛЬМОЛОГИЯ</w:t>
      </w:r>
      <w:r>
        <w:rPr>
          <w:sz w:val="24"/>
          <w:szCs w:val="24"/>
          <w:u w:val="single"/>
          <w:lang w:val="ru-RU"/>
        </w:rPr>
        <w:t xml:space="preserve">»      </w:t>
      </w:r>
    </w:p>
    <w:p w14:paraId="75497F4C" w14:textId="77777777" w:rsidR="00146D8C" w:rsidRPr="005D224B" w:rsidRDefault="00146D8C" w:rsidP="00146D8C">
      <w:pPr>
        <w:jc w:val="center"/>
        <w:rPr>
          <w:b/>
          <w:sz w:val="24"/>
          <w:szCs w:val="24"/>
          <w:lang w:val="ru-RU"/>
        </w:rPr>
      </w:pPr>
    </w:p>
    <w:p w14:paraId="1FA573A2" w14:textId="77777777" w:rsidR="00146D8C" w:rsidRPr="00E77775" w:rsidRDefault="00146D8C" w:rsidP="00146D8C">
      <w:pPr>
        <w:jc w:val="center"/>
        <w:rPr>
          <w:sz w:val="24"/>
          <w:szCs w:val="24"/>
          <w:lang w:val="ru-RU"/>
        </w:rPr>
      </w:pPr>
      <w:r w:rsidRPr="005D224B">
        <w:rPr>
          <w:sz w:val="24"/>
          <w:szCs w:val="24"/>
          <w:lang w:val="ru-RU"/>
        </w:rPr>
        <w:t>___________</w:t>
      </w:r>
      <w:r w:rsidR="00E77775" w:rsidRPr="00E77775">
        <w:rPr>
          <w:sz w:val="24"/>
          <w:szCs w:val="24"/>
          <w:lang w:val="ru-RU"/>
        </w:rPr>
        <w:t>31.08.59 Офтальмология</w:t>
      </w:r>
      <w:r w:rsidR="00E77775">
        <w:rPr>
          <w:lang w:val="ru-RU"/>
        </w:rPr>
        <w:t>________</w:t>
      </w:r>
    </w:p>
    <w:p w14:paraId="2951CC6B" w14:textId="77777777" w:rsidR="00146D8C" w:rsidRPr="005D224B" w:rsidRDefault="00146D8C" w:rsidP="00146D8C">
      <w:pPr>
        <w:jc w:val="center"/>
        <w:rPr>
          <w:i/>
          <w:sz w:val="24"/>
          <w:szCs w:val="24"/>
          <w:lang w:val="ru-RU"/>
        </w:rPr>
      </w:pPr>
      <w:r w:rsidRPr="005D224B">
        <w:rPr>
          <w:i/>
          <w:sz w:val="24"/>
          <w:szCs w:val="24"/>
          <w:lang w:val="ru-RU"/>
        </w:rPr>
        <w:t>(код и наименование специальности)</w:t>
      </w:r>
    </w:p>
    <w:p w14:paraId="421BF20C" w14:textId="77777777" w:rsidR="00146D8C" w:rsidRPr="005D224B" w:rsidRDefault="00146D8C" w:rsidP="00146D8C">
      <w:pPr>
        <w:jc w:val="center"/>
        <w:rPr>
          <w:i/>
          <w:sz w:val="24"/>
          <w:szCs w:val="24"/>
          <w:lang w:val="ru-RU"/>
        </w:rPr>
      </w:pPr>
    </w:p>
    <w:p w14:paraId="452193A5" w14:textId="77777777" w:rsidR="00146D8C" w:rsidRPr="005D224B" w:rsidRDefault="00146D8C" w:rsidP="00146D8C">
      <w:pPr>
        <w:pStyle w:val="af3"/>
        <w:jc w:val="center"/>
        <w:rPr>
          <w:rFonts w:ascii="Times New Roman" w:hAnsi="Times New Roman" w:cs="Times New Roman"/>
          <w:u w:val="single"/>
        </w:rPr>
      </w:pPr>
      <w:r w:rsidRPr="005D224B">
        <w:rPr>
          <w:rFonts w:ascii="Times New Roman" w:hAnsi="Times New Roman" w:cs="Times New Roman"/>
          <w:u w:val="single"/>
        </w:rPr>
        <w:t>Подготовка кадров высшей квалификации по программам ординатуры</w:t>
      </w:r>
    </w:p>
    <w:p w14:paraId="342A0040" w14:textId="77777777" w:rsidR="00146D8C" w:rsidRPr="005D224B" w:rsidRDefault="00146D8C" w:rsidP="00146D8C">
      <w:pPr>
        <w:jc w:val="center"/>
        <w:rPr>
          <w:i/>
          <w:sz w:val="24"/>
          <w:szCs w:val="24"/>
          <w:lang w:val="ru-RU"/>
        </w:rPr>
      </w:pPr>
      <w:r w:rsidRPr="005D224B">
        <w:rPr>
          <w:i/>
          <w:sz w:val="24"/>
          <w:szCs w:val="24"/>
          <w:lang w:val="ru-RU"/>
        </w:rPr>
        <w:t>(уровень образования)</w:t>
      </w:r>
    </w:p>
    <w:p w14:paraId="4A5872E3" w14:textId="77777777" w:rsidR="00146D8C" w:rsidRPr="005D224B" w:rsidRDefault="00146D8C" w:rsidP="00146D8C">
      <w:pPr>
        <w:pStyle w:val="12"/>
        <w:ind w:firstLine="709"/>
        <w:jc w:val="both"/>
      </w:pPr>
    </w:p>
    <w:p w14:paraId="3E3C4DED" w14:textId="77777777" w:rsidR="00146D8C" w:rsidRPr="005D224B" w:rsidRDefault="00146D8C" w:rsidP="00146D8C">
      <w:pPr>
        <w:pStyle w:val="12"/>
        <w:ind w:firstLine="709"/>
        <w:jc w:val="both"/>
      </w:pPr>
    </w:p>
    <w:p w14:paraId="2A86404F" w14:textId="77777777" w:rsidR="00146D8C" w:rsidRPr="005D224B" w:rsidRDefault="00146D8C" w:rsidP="00146D8C">
      <w:pPr>
        <w:jc w:val="center"/>
        <w:rPr>
          <w:lang w:val="ru-RU"/>
        </w:rPr>
      </w:pPr>
    </w:p>
    <w:p w14:paraId="7B5DEDEA" w14:textId="77777777" w:rsidR="00146D8C" w:rsidRPr="005D224B" w:rsidRDefault="00146D8C" w:rsidP="00146D8C">
      <w:pPr>
        <w:jc w:val="right"/>
        <w:rPr>
          <w:lang w:val="ru-RU"/>
        </w:rPr>
      </w:pPr>
    </w:p>
    <w:p w14:paraId="5D7D1454" w14:textId="77777777" w:rsidR="00146D8C" w:rsidRPr="005D224B" w:rsidRDefault="00146D8C" w:rsidP="00146D8C">
      <w:pPr>
        <w:jc w:val="right"/>
        <w:rPr>
          <w:lang w:val="ru-RU"/>
        </w:rPr>
      </w:pPr>
    </w:p>
    <w:p w14:paraId="2281D121" w14:textId="77777777" w:rsidR="00146D8C" w:rsidRPr="005D224B" w:rsidRDefault="00146D8C" w:rsidP="00146D8C">
      <w:pPr>
        <w:jc w:val="right"/>
        <w:rPr>
          <w:lang w:val="ru-RU"/>
        </w:rPr>
      </w:pPr>
    </w:p>
    <w:p w14:paraId="6940A711" w14:textId="77777777" w:rsidR="00146D8C" w:rsidRPr="005D224B" w:rsidRDefault="00146D8C" w:rsidP="00146D8C">
      <w:pPr>
        <w:jc w:val="right"/>
        <w:rPr>
          <w:lang w:val="ru-RU"/>
        </w:rPr>
      </w:pPr>
    </w:p>
    <w:p w14:paraId="70562D56" w14:textId="77777777" w:rsidR="00146D8C" w:rsidRPr="005D224B" w:rsidRDefault="00146D8C" w:rsidP="00146D8C">
      <w:pPr>
        <w:jc w:val="right"/>
        <w:rPr>
          <w:lang w:val="ru-RU"/>
        </w:rPr>
      </w:pPr>
    </w:p>
    <w:p w14:paraId="3516273E" w14:textId="77777777" w:rsidR="00146D8C" w:rsidRPr="005D224B" w:rsidRDefault="00146D8C" w:rsidP="00146D8C">
      <w:pPr>
        <w:jc w:val="right"/>
        <w:rPr>
          <w:lang w:val="ru-RU"/>
        </w:rPr>
      </w:pPr>
    </w:p>
    <w:p w14:paraId="2DEC37B0" w14:textId="77777777" w:rsidR="00146D8C" w:rsidRPr="005D224B" w:rsidRDefault="00146D8C" w:rsidP="00146D8C">
      <w:pPr>
        <w:jc w:val="right"/>
        <w:rPr>
          <w:lang w:val="ru-RU"/>
        </w:rPr>
      </w:pPr>
    </w:p>
    <w:p w14:paraId="5A211D53" w14:textId="77777777" w:rsidR="00146D8C" w:rsidRDefault="00146D8C" w:rsidP="00146D8C">
      <w:pPr>
        <w:jc w:val="right"/>
        <w:rPr>
          <w:lang w:val="ru-RU"/>
        </w:rPr>
      </w:pPr>
    </w:p>
    <w:p w14:paraId="436ED072" w14:textId="77777777" w:rsidR="00146D8C" w:rsidRDefault="00146D8C" w:rsidP="00146D8C">
      <w:pPr>
        <w:jc w:val="right"/>
        <w:rPr>
          <w:lang w:val="ru-RU"/>
        </w:rPr>
      </w:pPr>
    </w:p>
    <w:p w14:paraId="0D3F7059" w14:textId="77777777" w:rsidR="00146D8C" w:rsidRDefault="00146D8C" w:rsidP="00146D8C">
      <w:pPr>
        <w:jc w:val="right"/>
        <w:rPr>
          <w:lang w:val="ru-RU"/>
        </w:rPr>
      </w:pPr>
    </w:p>
    <w:p w14:paraId="55C5AC05" w14:textId="77777777" w:rsidR="00146D8C" w:rsidRDefault="00146D8C" w:rsidP="00146D8C">
      <w:pPr>
        <w:jc w:val="right"/>
        <w:rPr>
          <w:lang w:val="ru-RU"/>
        </w:rPr>
      </w:pPr>
    </w:p>
    <w:p w14:paraId="1B6523AB" w14:textId="77777777" w:rsidR="00146D8C" w:rsidRPr="005D224B" w:rsidRDefault="00146D8C" w:rsidP="00146D8C">
      <w:pPr>
        <w:jc w:val="right"/>
        <w:rPr>
          <w:lang w:val="ru-RU"/>
        </w:rPr>
      </w:pPr>
    </w:p>
    <w:p w14:paraId="12162786" w14:textId="77777777" w:rsidR="00146D8C" w:rsidRPr="005D224B" w:rsidRDefault="00146D8C" w:rsidP="00146D8C">
      <w:pPr>
        <w:jc w:val="right"/>
        <w:rPr>
          <w:lang w:val="ru-RU"/>
        </w:rPr>
      </w:pPr>
    </w:p>
    <w:p w14:paraId="76F6EF55" w14:textId="77777777" w:rsidR="00146D8C" w:rsidRDefault="00146D8C" w:rsidP="00146D8C">
      <w:pPr>
        <w:jc w:val="right"/>
        <w:rPr>
          <w:lang w:val="ru-RU"/>
        </w:rPr>
      </w:pPr>
    </w:p>
    <w:p w14:paraId="7A487DCC" w14:textId="77777777" w:rsidR="00C56403" w:rsidRDefault="00C56403" w:rsidP="00146D8C">
      <w:pPr>
        <w:jc w:val="right"/>
        <w:rPr>
          <w:lang w:val="ru-RU"/>
        </w:rPr>
      </w:pPr>
    </w:p>
    <w:p w14:paraId="4A0EE6EE" w14:textId="77777777" w:rsidR="00C56403" w:rsidRDefault="00C56403" w:rsidP="00146D8C">
      <w:pPr>
        <w:jc w:val="right"/>
        <w:rPr>
          <w:lang w:val="ru-RU"/>
        </w:rPr>
      </w:pPr>
    </w:p>
    <w:p w14:paraId="38BE20FD" w14:textId="77777777" w:rsidR="00C56403" w:rsidRPr="005D224B" w:rsidRDefault="00C56403" w:rsidP="00146D8C">
      <w:pPr>
        <w:jc w:val="right"/>
        <w:rPr>
          <w:lang w:val="ru-RU"/>
        </w:rPr>
      </w:pPr>
    </w:p>
    <w:p w14:paraId="71044C4B" w14:textId="77777777" w:rsidR="00146D8C" w:rsidRPr="005D224B" w:rsidRDefault="00146D8C" w:rsidP="00146D8C">
      <w:pPr>
        <w:jc w:val="right"/>
        <w:rPr>
          <w:lang w:val="ru-RU"/>
        </w:rPr>
      </w:pPr>
    </w:p>
    <w:p w14:paraId="4CEFD6E6" w14:textId="4FFE1042" w:rsidR="00146D8C" w:rsidRPr="001C0B55" w:rsidRDefault="00146D8C" w:rsidP="00146D8C">
      <w:pPr>
        <w:jc w:val="center"/>
        <w:rPr>
          <w:sz w:val="24"/>
          <w:szCs w:val="24"/>
          <w:lang w:val="ru-RU"/>
        </w:rPr>
      </w:pPr>
      <w:r w:rsidRPr="005D224B">
        <w:rPr>
          <w:sz w:val="24"/>
          <w:szCs w:val="24"/>
          <w:lang w:val="ru-RU"/>
        </w:rPr>
        <w:t>Казань, 20</w:t>
      </w:r>
      <w:r w:rsidR="00E03194">
        <w:rPr>
          <w:sz w:val="24"/>
          <w:szCs w:val="24"/>
          <w:lang w:val="ru-RU"/>
        </w:rPr>
        <w:t>2</w:t>
      </w:r>
      <w:r w:rsidR="001C0B55">
        <w:rPr>
          <w:sz w:val="24"/>
          <w:szCs w:val="24"/>
          <w:lang w:val="ru-RU"/>
        </w:rPr>
        <w:t>5</w:t>
      </w:r>
    </w:p>
    <w:p w14:paraId="281426EC" w14:textId="77777777" w:rsidR="00146D8C" w:rsidRPr="005D224B" w:rsidRDefault="00146D8C" w:rsidP="00146D8C">
      <w:pPr>
        <w:jc w:val="both"/>
        <w:rPr>
          <w:sz w:val="24"/>
          <w:szCs w:val="24"/>
          <w:lang w:val="ru-RU"/>
        </w:rPr>
      </w:pPr>
      <w:r w:rsidRPr="005D224B">
        <w:rPr>
          <w:sz w:val="24"/>
          <w:szCs w:val="24"/>
          <w:lang w:val="ru-RU"/>
        </w:rPr>
        <w:br w:type="page"/>
      </w:r>
    </w:p>
    <w:p w14:paraId="2825FEC2" w14:textId="77777777" w:rsidR="00146D8C" w:rsidRPr="005D224B" w:rsidRDefault="00146D8C" w:rsidP="00146D8C">
      <w:pPr>
        <w:jc w:val="center"/>
        <w:rPr>
          <w:sz w:val="24"/>
          <w:szCs w:val="24"/>
          <w:lang w:val="ru-RU"/>
        </w:rPr>
      </w:pPr>
      <w:r w:rsidRPr="005D224B">
        <w:rPr>
          <w:sz w:val="24"/>
          <w:szCs w:val="24"/>
          <w:lang w:val="ru-RU"/>
        </w:rPr>
        <w:lastRenderedPageBreak/>
        <w:t>Лист согласования ФОС</w:t>
      </w:r>
    </w:p>
    <w:p w14:paraId="54AB15D8" w14:textId="77777777" w:rsidR="00146D8C" w:rsidRPr="005D224B" w:rsidRDefault="00146D8C" w:rsidP="00146D8C">
      <w:pPr>
        <w:jc w:val="center"/>
        <w:rPr>
          <w:sz w:val="24"/>
          <w:szCs w:val="24"/>
          <w:lang w:val="ru-RU"/>
        </w:rPr>
      </w:pPr>
    </w:p>
    <w:p w14:paraId="4271D03E" w14:textId="77777777" w:rsidR="00146D8C" w:rsidRPr="005D224B" w:rsidRDefault="00146D8C" w:rsidP="00146D8C">
      <w:pPr>
        <w:jc w:val="center"/>
        <w:rPr>
          <w:sz w:val="24"/>
          <w:szCs w:val="24"/>
          <w:lang w:val="ru-RU"/>
        </w:rPr>
      </w:pPr>
    </w:p>
    <w:p w14:paraId="234EAD06" w14:textId="77777777" w:rsidR="00146D8C" w:rsidRDefault="00146D8C" w:rsidP="00146D8C">
      <w:pPr>
        <w:pStyle w:val="ab"/>
        <w:spacing w:before="0" w:beforeAutospacing="0" w:after="0" w:afterAutospacing="0"/>
        <w:rPr>
          <w:color w:val="000000"/>
        </w:rPr>
      </w:pPr>
      <w:r w:rsidRPr="005D224B">
        <w:rPr>
          <w:color w:val="000000"/>
        </w:rPr>
        <w:t>Разработчики программы:</w:t>
      </w:r>
    </w:p>
    <w:p w14:paraId="1C507222" w14:textId="77777777" w:rsidR="00146D8C" w:rsidRDefault="00146D8C" w:rsidP="00146D8C">
      <w:pPr>
        <w:pStyle w:val="ab"/>
        <w:spacing w:before="0" w:beforeAutospacing="0" w:after="0" w:afterAutospacing="0"/>
        <w:rPr>
          <w:color w:val="000000"/>
        </w:rPr>
      </w:pPr>
    </w:p>
    <w:p w14:paraId="5537499B" w14:textId="4A76C96C" w:rsidR="00680931" w:rsidRPr="005D224B" w:rsidRDefault="001C0B55" w:rsidP="00680931">
      <w:pPr>
        <w:pStyle w:val="ab"/>
        <w:spacing w:before="0" w:beforeAutospacing="0" w:after="0" w:afterAutospacing="0"/>
        <w:rPr>
          <w:color w:val="000000"/>
        </w:rPr>
      </w:pPr>
      <w:r>
        <w:rPr>
          <w:color w:val="000000"/>
        </w:rPr>
        <w:t>Гайнутдинова Р.Ф.</w:t>
      </w:r>
    </w:p>
    <w:p w14:paraId="450FB58C" w14:textId="77777777" w:rsidR="00146D8C" w:rsidRPr="005D224B" w:rsidRDefault="00680931" w:rsidP="00146D8C">
      <w:pPr>
        <w:pStyle w:val="ab"/>
        <w:spacing w:before="0" w:beforeAutospacing="0" w:after="0" w:afterAutospacing="0"/>
        <w:rPr>
          <w:color w:val="000000"/>
        </w:rPr>
      </w:pPr>
      <w:r>
        <w:rPr>
          <w:color w:val="000000"/>
        </w:rPr>
        <w:t xml:space="preserve">                                                                                                                  </w:t>
      </w:r>
      <w:r w:rsidR="00146D8C" w:rsidRPr="005D224B">
        <w:rPr>
          <w:color w:val="000000"/>
        </w:rPr>
        <w:t>/________________</w:t>
      </w:r>
    </w:p>
    <w:p w14:paraId="06B48777" w14:textId="77777777" w:rsidR="00146D8C" w:rsidRPr="00A067A4" w:rsidRDefault="00146D8C" w:rsidP="00146D8C">
      <w:pPr>
        <w:pStyle w:val="ab"/>
        <w:spacing w:before="0" w:beforeAutospacing="0" w:after="0" w:afterAutospacing="0"/>
        <w:ind w:left="4248" w:firstLine="708"/>
        <w:rPr>
          <w:i/>
          <w:color w:val="000000"/>
          <w:sz w:val="20"/>
          <w:szCs w:val="20"/>
        </w:rPr>
      </w:pPr>
      <w:r w:rsidRPr="005D224B">
        <w:rPr>
          <w:color w:val="000000"/>
          <w:sz w:val="20"/>
          <w:szCs w:val="20"/>
        </w:rPr>
        <w:tab/>
      </w:r>
      <w:r w:rsidRPr="005D224B">
        <w:rPr>
          <w:color w:val="000000"/>
          <w:sz w:val="20"/>
          <w:szCs w:val="20"/>
        </w:rPr>
        <w:tab/>
      </w:r>
      <w:r w:rsidRPr="005D224B">
        <w:rPr>
          <w:color w:val="000000"/>
          <w:sz w:val="20"/>
          <w:szCs w:val="20"/>
        </w:rPr>
        <w:tab/>
      </w:r>
      <w:r>
        <w:rPr>
          <w:color w:val="000000"/>
          <w:sz w:val="20"/>
          <w:szCs w:val="20"/>
        </w:rPr>
        <w:t xml:space="preserve">        </w:t>
      </w:r>
      <w:r w:rsidRPr="00A067A4">
        <w:rPr>
          <w:i/>
          <w:color w:val="000000"/>
          <w:sz w:val="20"/>
          <w:szCs w:val="20"/>
        </w:rPr>
        <w:t>(подпись)</w:t>
      </w:r>
    </w:p>
    <w:p w14:paraId="56BD9E45" w14:textId="77777777" w:rsidR="00146D8C" w:rsidRPr="005D224B" w:rsidRDefault="00146D8C" w:rsidP="00146D8C">
      <w:pPr>
        <w:pStyle w:val="ab"/>
        <w:spacing w:before="0" w:beforeAutospacing="0" w:after="0" w:afterAutospacing="0"/>
        <w:rPr>
          <w:color w:val="000000"/>
          <w:sz w:val="20"/>
          <w:szCs w:val="20"/>
        </w:rPr>
      </w:pPr>
      <w:r>
        <w:rPr>
          <w:color w:val="000000"/>
        </w:rPr>
        <w:t xml:space="preserve">                                     </w:t>
      </w:r>
    </w:p>
    <w:p w14:paraId="436DA631" w14:textId="77777777" w:rsidR="00705707" w:rsidRDefault="00705707" w:rsidP="00146D8C">
      <w:pPr>
        <w:pStyle w:val="12"/>
      </w:pPr>
    </w:p>
    <w:p w14:paraId="608D7992" w14:textId="77777777" w:rsidR="00146D8C" w:rsidRPr="00A067A4" w:rsidRDefault="00146D8C" w:rsidP="00146D8C">
      <w:pPr>
        <w:pStyle w:val="12"/>
        <w:rPr>
          <w:i/>
        </w:rPr>
      </w:pPr>
    </w:p>
    <w:p w14:paraId="2E7DB2BA" w14:textId="77777777" w:rsidR="00705707" w:rsidRDefault="00705707" w:rsidP="00146D8C">
      <w:pPr>
        <w:pStyle w:val="ab"/>
        <w:spacing w:before="0" w:beforeAutospacing="0" w:after="0" w:afterAutospacing="0"/>
        <w:rPr>
          <w:color w:val="000000"/>
        </w:rPr>
      </w:pPr>
    </w:p>
    <w:p w14:paraId="273E577F" w14:textId="77777777" w:rsidR="00146D8C" w:rsidRPr="005D224B" w:rsidRDefault="00146D8C" w:rsidP="00146D8C">
      <w:pPr>
        <w:pStyle w:val="ab"/>
        <w:spacing w:before="0" w:beforeAutospacing="0" w:after="0" w:afterAutospacing="0"/>
        <w:rPr>
          <w:color w:val="000000"/>
          <w:sz w:val="20"/>
          <w:szCs w:val="20"/>
        </w:rPr>
      </w:pPr>
      <w:r>
        <w:rPr>
          <w:color w:val="000000"/>
        </w:rPr>
        <w:t xml:space="preserve">             </w:t>
      </w:r>
    </w:p>
    <w:p w14:paraId="1DAF7962" w14:textId="77777777" w:rsidR="00146D8C" w:rsidRPr="005D224B" w:rsidRDefault="00146D8C" w:rsidP="00146D8C">
      <w:pPr>
        <w:pStyle w:val="ab"/>
        <w:spacing w:before="0" w:beforeAutospacing="0" w:after="0" w:afterAutospacing="0"/>
        <w:rPr>
          <w:color w:val="000000"/>
        </w:rPr>
      </w:pPr>
    </w:p>
    <w:p w14:paraId="6FD05AB2" w14:textId="77777777" w:rsidR="00146D8C" w:rsidRDefault="00146D8C" w:rsidP="00146D8C">
      <w:pPr>
        <w:pStyle w:val="12"/>
      </w:pPr>
      <w:r w:rsidRPr="005D224B">
        <w:rPr>
          <w:color w:val="000000"/>
        </w:rPr>
        <w:t>Фонд оценочных средств рассмотрен и одобрен на заседании кафедры</w:t>
      </w:r>
      <w:r>
        <w:rPr>
          <w:color w:val="000000"/>
        </w:rPr>
        <w:t xml:space="preserve"> </w:t>
      </w:r>
      <w:r w:rsidR="00680931">
        <w:t>офтальмологии</w:t>
      </w:r>
      <w:r w:rsidRPr="00A067A4">
        <w:t xml:space="preserve"> </w:t>
      </w:r>
    </w:p>
    <w:p w14:paraId="2734646A" w14:textId="77777777" w:rsidR="002C6DE5" w:rsidRPr="002C6DE5" w:rsidRDefault="00146D8C" w:rsidP="002C6DE5">
      <w:pPr>
        <w:rPr>
          <w:sz w:val="24"/>
          <w:szCs w:val="24"/>
          <w:lang w:val="ru-RU"/>
        </w:rPr>
      </w:pPr>
      <w:r w:rsidRPr="002C6DE5">
        <w:rPr>
          <w:sz w:val="24"/>
          <w:lang w:val="ru-RU"/>
        </w:rPr>
        <w:t xml:space="preserve">и доказательной медицины </w:t>
      </w:r>
      <w:r w:rsidR="002C6DE5" w:rsidRPr="002C6DE5">
        <w:rPr>
          <w:sz w:val="24"/>
          <w:lang w:val="ru-RU"/>
        </w:rPr>
        <w:t xml:space="preserve"> </w:t>
      </w:r>
      <w:r w:rsidR="00C56403">
        <w:rPr>
          <w:sz w:val="24"/>
          <w:szCs w:val="24"/>
          <w:lang w:val="ru-RU"/>
        </w:rPr>
        <w:t xml:space="preserve">«  » _______  201  </w:t>
      </w:r>
      <w:r w:rsidR="00680931">
        <w:rPr>
          <w:sz w:val="24"/>
          <w:szCs w:val="24"/>
          <w:lang w:val="ru-RU"/>
        </w:rPr>
        <w:t xml:space="preserve"> г. протокол №____</w:t>
      </w:r>
    </w:p>
    <w:p w14:paraId="1FFCF2D4" w14:textId="77777777" w:rsidR="00146D8C" w:rsidRDefault="00146D8C" w:rsidP="00146D8C">
      <w:pPr>
        <w:pStyle w:val="ab"/>
        <w:spacing w:before="0" w:beforeAutospacing="0" w:after="0" w:afterAutospacing="0"/>
        <w:rPr>
          <w:color w:val="000000"/>
        </w:rPr>
      </w:pPr>
    </w:p>
    <w:p w14:paraId="45FC6AF5" w14:textId="77777777" w:rsidR="00146D8C" w:rsidRDefault="00146D8C" w:rsidP="00146D8C">
      <w:pPr>
        <w:pStyle w:val="ab"/>
        <w:spacing w:before="0" w:beforeAutospacing="0" w:after="0" w:afterAutospacing="0"/>
        <w:rPr>
          <w:color w:val="000000"/>
        </w:rPr>
      </w:pPr>
    </w:p>
    <w:p w14:paraId="7FA01ED4" w14:textId="77777777" w:rsidR="00146D8C" w:rsidRPr="005D224B" w:rsidRDefault="00146D8C" w:rsidP="00146D8C">
      <w:pPr>
        <w:pStyle w:val="ab"/>
        <w:spacing w:before="0" w:beforeAutospacing="0" w:after="0" w:afterAutospacing="0"/>
        <w:rPr>
          <w:color w:val="000000"/>
        </w:rPr>
      </w:pPr>
      <w:r w:rsidRPr="005D224B">
        <w:rPr>
          <w:color w:val="000000"/>
        </w:rPr>
        <w:t xml:space="preserve">Заведующий </w:t>
      </w:r>
      <w:r w:rsidR="00680931">
        <w:rPr>
          <w:color w:val="000000"/>
        </w:rPr>
        <w:t xml:space="preserve"> кафедрой                                                                              </w:t>
      </w:r>
      <w:r w:rsidRPr="005D224B">
        <w:rPr>
          <w:color w:val="000000"/>
        </w:rPr>
        <w:t>/________________</w:t>
      </w:r>
    </w:p>
    <w:p w14:paraId="3CCBA573" w14:textId="77777777" w:rsidR="00146D8C" w:rsidRPr="00A067A4" w:rsidRDefault="00146D8C" w:rsidP="00146D8C">
      <w:pPr>
        <w:pStyle w:val="ab"/>
        <w:spacing w:before="0" w:beforeAutospacing="0" w:after="0" w:afterAutospacing="0"/>
        <w:ind w:left="3540" w:firstLine="708"/>
        <w:rPr>
          <w:i/>
          <w:color w:val="000000"/>
          <w:sz w:val="20"/>
          <w:szCs w:val="20"/>
        </w:rPr>
      </w:pPr>
      <w:r w:rsidRPr="005D224B">
        <w:rPr>
          <w:color w:val="000000"/>
          <w:sz w:val="20"/>
          <w:szCs w:val="20"/>
        </w:rPr>
        <w:tab/>
      </w:r>
      <w:r w:rsidRPr="005D224B">
        <w:rPr>
          <w:color w:val="000000"/>
          <w:sz w:val="20"/>
          <w:szCs w:val="20"/>
        </w:rPr>
        <w:tab/>
      </w:r>
      <w:r w:rsidRPr="005D224B">
        <w:rPr>
          <w:color w:val="000000"/>
          <w:sz w:val="20"/>
          <w:szCs w:val="20"/>
        </w:rPr>
        <w:tab/>
      </w:r>
      <w:r w:rsidRPr="005D224B">
        <w:rPr>
          <w:color w:val="000000"/>
          <w:sz w:val="20"/>
          <w:szCs w:val="20"/>
        </w:rPr>
        <w:tab/>
      </w:r>
      <w:r w:rsidRPr="005D224B">
        <w:rPr>
          <w:color w:val="000000"/>
          <w:sz w:val="20"/>
          <w:szCs w:val="20"/>
        </w:rPr>
        <w:tab/>
      </w:r>
      <w:r w:rsidRPr="00A067A4">
        <w:rPr>
          <w:i/>
          <w:color w:val="000000"/>
          <w:sz w:val="20"/>
          <w:szCs w:val="20"/>
        </w:rPr>
        <w:t>(подпись)</w:t>
      </w:r>
    </w:p>
    <w:p w14:paraId="6B96FF1F" w14:textId="77777777" w:rsidR="00146D8C" w:rsidRDefault="00146D8C" w:rsidP="00146D8C">
      <w:pPr>
        <w:pStyle w:val="ab"/>
        <w:rPr>
          <w:color w:val="000000"/>
        </w:rPr>
      </w:pPr>
    </w:p>
    <w:p w14:paraId="1AC63A01" w14:textId="77777777" w:rsidR="00146D8C" w:rsidRPr="005D224B" w:rsidRDefault="00146D8C" w:rsidP="00146D8C">
      <w:pPr>
        <w:pStyle w:val="ab"/>
        <w:rPr>
          <w:color w:val="000000"/>
        </w:rPr>
      </w:pPr>
    </w:p>
    <w:p w14:paraId="41AC0803" w14:textId="77777777" w:rsidR="00705707" w:rsidRDefault="00705707" w:rsidP="00146D8C">
      <w:pPr>
        <w:pStyle w:val="ab"/>
      </w:pPr>
    </w:p>
    <w:p w14:paraId="7FBC3826" w14:textId="77777777" w:rsidR="00680931" w:rsidRDefault="00680931" w:rsidP="00146D8C">
      <w:pPr>
        <w:pStyle w:val="ab"/>
      </w:pPr>
    </w:p>
    <w:p w14:paraId="72C2FA92" w14:textId="77777777" w:rsidR="00680931" w:rsidRDefault="00680931" w:rsidP="00146D8C">
      <w:pPr>
        <w:pStyle w:val="ab"/>
      </w:pPr>
    </w:p>
    <w:p w14:paraId="3D139B1D" w14:textId="77777777" w:rsidR="00680931" w:rsidRDefault="00680931" w:rsidP="00146D8C">
      <w:pPr>
        <w:pStyle w:val="ab"/>
      </w:pPr>
    </w:p>
    <w:p w14:paraId="34328CEA" w14:textId="77777777" w:rsidR="00680931" w:rsidRDefault="00680931" w:rsidP="00146D8C">
      <w:pPr>
        <w:pStyle w:val="ab"/>
      </w:pPr>
    </w:p>
    <w:p w14:paraId="1254BDA2" w14:textId="77777777" w:rsidR="00680931" w:rsidRDefault="00680931" w:rsidP="00146D8C">
      <w:pPr>
        <w:pStyle w:val="ab"/>
      </w:pPr>
    </w:p>
    <w:p w14:paraId="57FBB469" w14:textId="77777777" w:rsidR="00705707" w:rsidRDefault="00705707" w:rsidP="00146D8C">
      <w:pPr>
        <w:pStyle w:val="ab"/>
      </w:pPr>
    </w:p>
    <w:p w14:paraId="6E4501B3" w14:textId="77777777" w:rsidR="007B339B" w:rsidRDefault="007B339B" w:rsidP="00146D8C">
      <w:pPr>
        <w:pStyle w:val="ab"/>
      </w:pPr>
    </w:p>
    <w:p w14:paraId="685F1CE5" w14:textId="77777777" w:rsidR="007B339B" w:rsidRDefault="007B339B" w:rsidP="00146D8C">
      <w:pPr>
        <w:pStyle w:val="ab"/>
      </w:pPr>
    </w:p>
    <w:p w14:paraId="23E47A8C" w14:textId="77777777" w:rsidR="007B339B" w:rsidRDefault="007B339B" w:rsidP="00146D8C">
      <w:pPr>
        <w:pStyle w:val="ab"/>
      </w:pPr>
    </w:p>
    <w:p w14:paraId="0F3E2248" w14:textId="77777777" w:rsidR="007B339B" w:rsidRDefault="007B339B" w:rsidP="00146D8C">
      <w:pPr>
        <w:pStyle w:val="ab"/>
      </w:pPr>
    </w:p>
    <w:p w14:paraId="5DB5DA54" w14:textId="77777777" w:rsidR="007B339B" w:rsidRDefault="007B339B" w:rsidP="00146D8C">
      <w:pPr>
        <w:pStyle w:val="ab"/>
      </w:pPr>
    </w:p>
    <w:p w14:paraId="2485AEDF" w14:textId="77777777" w:rsidR="00E03194" w:rsidRDefault="00E03194" w:rsidP="00146D8C">
      <w:pPr>
        <w:pStyle w:val="ab"/>
      </w:pPr>
    </w:p>
    <w:p w14:paraId="37925922" w14:textId="77777777" w:rsidR="00705707" w:rsidRDefault="00705707" w:rsidP="00146D8C">
      <w:pPr>
        <w:pStyle w:val="ab"/>
      </w:pPr>
    </w:p>
    <w:p w14:paraId="04724911" w14:textId="77777777" w:rsidR="00146D8C" w:rsidRDefault="00146D8C" w:rsidP="00146D8C">
      <w:pPr>
        <w:jc w:val="center"/>
        <w:rPr>
          <w:b/>
          <w:sz w:val="28"/>
          <w:szCs w:val="24"/>
          <w:lang w:val="ru-RU"/>
        </w:rPr>
      </w:pPr>
      <w:r w:rsidRPr="00A067A4">
        <w:rPr>
          <w:b/>
          <w:sz w:val="28"/>
          <w:szCs w:val="24"/>
          <w:lang w:val="ru-RU"/>
        </w:rPr>
        <w:lastRenderedPageBreak/>
        <w:t xml:space="preserve">Паспорт </w:t>
      </w:r>
      <w:r w:rsidR="002C6DE5">
        <w:rPr>
          <w:b/>
          <w:sz w:val="28"/>
          <w:szCs w:val="24"/>
          <w:lang w:val="ru-RU"/>
        </w:rPr>
        <w:t>фонда оценочных средств</w:t>
      </w:r>
    </w:p>
    <w:p w14:paraId="2F69D13E" w14:textId="77777777" w:rsidR="00146D8C" w:rsidRDefault="00146D8C" w:rsidP="00146D8C">
      <w:pPr>
        <w:jc w:val="center"/>
        <w:rPr>
          <w:rFonts w:eastAsia="Calibri"/>
          <w:sz w:val="24"/>
          <w:szCs w:val="28"/>
          <w:lang w:val="ru-RU"/>
        </w:rPr>
      </w:pPr>
      <w:r w:rsidRPr="005D224B">
        <w:rPr>
          <w:sz w:val="24"/>
          <w:szCs w:val="24"/>
          <w:lang w:val="ru-RU"/>
        </w:rPr>
        <w:t>по специальности</w:t>
      </w:r>
      <w:r>
        <w:rPr>
          <w:sz w:val="24"/>
          <w:szCs w:val="24"/>
          <w:lang w:val="ru-RU"/>
        </w:rPr>
        <w:t xml:space="preserve"> </w:t>
      </w:r>
    </w:p>
    <w:p w14:paraId="098CF69E" w14:textId="77777777" w:rsidR="00146D8C" w:rsidRDefault="00146D8C" w:rsidP="00146D8C">
      <w:pPr>
        <w:jc w:val="center"/>
        <w:rPr>
          <w:sz w:val="24"/>
          <w:szCs w:val="24"/>
          <w:u w:val="single"/>
          <w:lang w:val="ru-RU"/>
        </w:rPr>
      </w:pPr>
      <w:r w:rsidRPr="00A067A4">
        <w:rPr>
          <w:sz w:val="24"/>
          <w:szCs w:val="24"/>
          <w:lang w:val="ru-RU"/>
        </w:rPr>
        <w:t xml:space="preserve">по дисциплине </w:t>
      </w:r>
      <w:r w:rsidRPr="00A067A4">
        <w:rPr>
          <w:sz w:val="24"/>
          <w:szCs w:val="24"/>
          <w:u w:val="single"/>
          <w:lang w:val="ru-RU"/>
        </w:rPr>
        <w:t>«</w:t>
      </w:r>
      <w:r w:rsidR="00680931">
        <w:rPr>
          <w:sz w:val="24"/>
          <w:szCs w:val="24"/>
          <w:u w:val="single"/>
          <w:lang w:val="ru-RU"/>
        </w:rPr>
        <w:t>ОФТАЛЬМОЛОГИЯ</w:t>
      </w:r>
      <w:r w:rsidRPr="00A067A4">
        <w:rPr>
          <w:sz w:val="24"/>
          <w:szCs w:val="24"/>
          <w:u w:val="single"/>
          <w:lang w:val="ru-RU"/>
        </w:rPr>
        <w:t>»</w:t>
      </w:r>
    </w:p>
    <w:p w14:paraId="7FDDBC9F" w14:textId="77777777" w:rsidR="002C6DE5" w:rsidRPr="003D34E8" w:rsidRDefault="002C6DE5" w:rsidP="002C6DE5">
      <w:pPr>
        <w:jc w:val="center"/>
        <w:rPr>
          <w:bCs/>
          <w:sz w:val="24"/>
          <w:szCs w:val="24"/>
          <w:lang w:val="ru-RU"/>
        </w:rPr>
      </w:pPr>
    </w:p>
    <w:tbl>
      <w:tblPr>
        <w:tblStyle w:val="afd"/>
        <w:tblW w:w="0" w:type="auto"/>
        <w:tblLook w:val="04A0" w:firstRow="1" w:lastRow="0" w:firstColumn="1" w:lastColumn="0" w:noHBand="0" w:noVBand="1"/>
      </w:tblPr>
      <w:tblGrid>
        <w:gridCol w:w="551"/>
        <w:gridCol w:w="2634"/>
        <w:gridCol w:w="2061"/>
        <w:gridCol w:w="1328"/>
        <w:gridCol w:w="1879"/>
        <w:gridCol w:w="892"/>
      </w:tblGrid>
      <w:tr w:rsidR="0095751B" w:rsidRPr="008F0762" w14:paraId="148C2449" w14:textId="77777777" w:rsidTr="00005089">
        <w:trPr>
          <w:tblHeader/>
        </w:trPr>
        <w:tc>
          <w:tcPr>
            <w:tcW w:w="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A2CEC" w14:textId="77777777" w:rsidR="0095751B" w:rsidRPr="00FA67A6" w:rsidRDefault="0095751B" w:rsidP="00FA67A6">
            <w:pPr>
              <w:pStyle w:val="12"/>
              <w:jc w:val="center"/>
              <w:rPr>
                <w:b/>
                <w:sz w:val="20"/>
                <w:szCs w:val="20"/>
              </w:rPr>
            </w:pPr>
            <w:r w:rsidRPr="00FA67A6">
              <w:rPr>
                <w:b/>
                <w:sz w:val="20"/>
                <w:szCs w:val="20"/>
              </w:rPr>
              <w:t>№</w:t>
            </w:r>
          </w:p>
          <w:p w14:paraId="4DBA6207" w14:textId="77777777" w:rsidR="0095751B" w:rsidRPr="00FA67A6" w:rsidRDefault="0095751B" w:rsidP="00FA67A6">
            <w:pPr>
              <w:pStyle w:val="12"/>
              <w:jc w:val="center"/>
              <w:rPr>
                <w:b/>
                <w:sz w:val="20"/>
                <w:szCs w:val="20"/>
              </w:rPr>
            </w:pPr>
            <w:r w:rsidRPr="00FA67A6">
              <w:rPr>
                <w:b/>
                <w:sz w:val="20"/>
                <w:szCs w:val="20"/>
              </w:rPr>
              <w:t>п/п</w:t>
            </w:r>
          </w:p>
        </w:tc>
        <w:tc>
          <w:tcPr>
            <w:tcW w:w="26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F8FF9" w14:textId="77777777" w:rsidR="0095751B" w:rsidRPr="00FA67A6" w:rsidRDefault="0095751B" w:rsidP="00FA67A6">
            <w:pPr>
              <w:pStyle w:val="12"/>
              <w:jc w:val="center"/>
              <w:rPr>
                <w:b/>
                <w:sz w:val="20"/>
                <w:szCs w:val="20"/>
              </w:rPr>
            </w:pPr>
            <w:r w:rsidRPr="00FA67A6">
              <w:rPr>
                <w:b/>
                <w:sz w:val="20"/>
                <w:szCs w:val="20"/>
              </w:rPr>
              <w:t>Контролируемые</w:t>
            </w:r>
          </w:p>
          <w:p w14:paraId="4152E660" w14:textId="77777777" w:rsidR="0095751B" w:rsidRPr="00FA67A6" w:rsidRDefault="0095751B" w:rsidP="00FA67A6">
            <w:pPr>
              <w:pStyle w:val="12"/>
              <w:jc w:val="center"/>
              <w:rPr>
                <w:b/>
                <w:sz w:val="20"/>
                <w:szCs w:val="20"/>
              </w:rPr>
            </w:pPr>
            <w:r w:rsidRPr="00FA67A6">
              <w:rPr>
                <w:b/>
                <w:sz w:val="20"/>
                <w:szCs w:val="20"/>
              </w:rPr>
              <w:t>темы дисциплины /</w:t>
            </w:r>
          </w:p>
          <w:p w14:paraId="245CBD15" w14:textId="77777777" w:rsidR="0095751B" w:rsidRPr="00FA67A6" w:rsidRDefault="0095751B" w:rsidP="00FA67A6">
            <w:pPr>
              <w:pStyle w:val="12"/>
              <w:jc w:val="center"/>
              <w:rPr>
                <w:b/>
                <w:sz w:val="20"/>
                <w:szCs w:val="20"/>
              </w:rPr>
            </w:pPr>
            <w:r w:rsidRPr="00FA67A6">
              <w:rPr>
                <w:b/>
                <w:sz w:val="20"/>
                <w:szCs w:val="20"/>
              </w:rPr>
              <w:t>модуля</w:t>
            </w:r>
          </w:p>
        </w:tc>
        <w:tc>
          <w:tcPr>
            <w:tcW w:w="20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E8EB2" w14:textId="77777777" w:rsidR="0095751B" w:rsidRPr="00FA67A6" w:rsidRDefault="0095751B" w:rsidP="00FA67A6">
            <w:pPr>
              <w:pStyle w:val="12"/>
              <w:jc w:val="center"/>
              <w:rPr>
                <w:b/>
                <w:sz w:val="20"/>
                <w:szCs w:val="20"/>
              </w:rPr>
            </w:pPr>
            <w:r w:rsidRPr="00FA67A6">
              <w:rPr>
                <w:b/>
                <w:sz w:val="20"/>
                <w:szCs w:val="20"/>
              </w:rPr>
              <w:t>Контролируемые</w:t>
            </w:r>
          </w:p>
          <w:p w14:paraId="534501C1" w14:textId="77777777" w:rsidR="0095751B" w:rsidRPr="00FA67A6" w:rsidRDefault="0095751B" w:rsidP="00FA67A6">
            <w:pPr>
              <w:pStyle w:val="12"/>
              <w:jc w:val="center"/>
              <w:rPr>
                <w:b/>
                <w:sz w:val="20"/>
                <w:szCs w:val="20"/>
              </w:rPr>
            </w:pPr>
            <w:r w:rsidRPr="00FA67A6">
              <w:rPr>
                <w:b/>
                <w:sz w:val="20"/>
                <w:szCs w:val="20"/>
              </w:rPr>
              <w:t>компетенции</w:t>
            </w:r>
          </w:p>
          <w:p w14:paraId="196120B5" w14:textId="77777777" w:rsidR="0095751B" w:rsidRPr="00FA67A6" w:rsidRDefault="0095751B" w:rsidP="00FA67A6">
            <w:pPr>
              <w:pStyle w:val="12"/>
              <w:jc w:val="center"/>
              <w:rPr>
                <w:b/>
                <w:sz w:val="20"/>
                <w:szCs w:val="20"/>
              </w:rPr>
            </w:pPr>
            <w:r w:rsidRPr="00FA67A6">
              <w:rPr>
                <w:b/>
                <w:sz w:val="20"/>
                <w:szCs w:val="20"/>
              </w:rPr>
              <w:t>(или их части)</w:t>
            </w:r>
          </w:p>
        </w:tc>
        <w:tc>
          <w:tcPr>
            <w:tcW w:w="1328" w:type="dxa"/>
            <w:vMerge w:val="restart"/>
            <w:tcBorders>
              <w:top w:val="single" w:sz="4" w:space="0" w:color="000000" w:themeColor="text1"/>
              <w:left w:val="single" w:sz="4" w:space="0" w:color="000000" w:themeColor="text1"/>
              <w:right w:val="single" w:sz="4" w:space="0" w:color="000000" w:themeColor="text1"/>
            </w:tcBorders>
            <w:vAlign w:val="center"/>
          </w:tcPr>
          <w:p w14:paraId="3E308031" w14:textId="77777777" w:rsidR="0095751B" w:rsidRPr="00FA67A6" w:rsidRDefault="0095751B" w:rsidP="00FA67A6">
            <w:pPr>
              <w:pStyle w:val="12"/>
              <w:jc w:val="center"/>
              <w:rPr>
                <w:b/>
                <w:sz w:val="20"/>
                <w:szCs w:val="20"/>
              </w:rPr>
            </w:pPr>
            <w:r w:rsidRPr="00FA67A6">
              <w:rPr>
                <w:b/>
                <w:sz w:val="20"/>
                <w:szCs w:val="20"/>
              </w:rPr>
              <w:t>ЗУВы</w:t>
            </w:r>
          </w:p>
        </w:tc>
        <w:tc>
          <w:tcPr>
            <w:tcW w:w="2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B2B9BB" w14:textId="77777777" w:rsidR="0095751B" w:rsidRPr="00FA67A6" w:rsidRDefault="0095751B" w:rsidP="00FA67A6">
            <w:pPr>
              <w:pStyle w:val="12"/>
              <w:jc w:val="center"/>
              <w:rPr>
                <w:b/>
                <w:sz w:val="20"/>
                <w:szCs w:val="20"/>
              </w:rPr>
            </w:pPr>
            <w:r w:rsidRPr="00FA67A6">
              <w:rPr>
                <w:b/>
                <w:sz w:val="20"/>
                <w:szCs w:val="20"/>
              </w:rPr>
              <w:t>Оценочные средства</w:t>
            </w:r>
          </w:p>
        </w:tc>
      </w:tr>
      <w:tr w:rsidR="0095751B" w:rsidRPr="008F0762" w14:paraId="11D01EF0" w14:textId="77777777" w:rsidTr="00005089">
        <w:trPr>
          <w:trHeight w:val="675"/>
          <w:tblHeader/>
        </w:trPr>
        <w:tc>
          <w:tcPr>
            <w:tcW w:w="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58C6D4" w14:textId="77777777" w:rsidR="0095751B" w:rsidRPr="00FA67A6" w:rsidRDefault="0095751B" w:rsidP="00FA67A6">
            <w:pPr>
              <w:pStyle w:val="12"/>
              <w:jc w:val="center"/>
              <w:rPr>
                <w:b/>
                <w:sz w:val="20"/>
                <w:szCs w:val="20"/>
              </w:rPr>
            </w:pPr>
          </w:p>
        </w:tc>
        <w:tc>
          <w:tcPr>
            <w:tcW w:w="26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0A9B3" w14:textId="77777777" w:rsidR="0095751B" w:rsidRPr="00FA67A6" w:rsidRDefault="0095751B" w:rsidP="00FA67A6">
            <w:pPr>
              <w:pStyle w:val="12"/>
              <w:jc w:val="center"/>
              <w:rPr>
                <w:b/>
                <w:sz w:val="20"/>
                <w:szCs w:val="20"/>
              </w:rPr>
            </w:pPr>
          </w:p>
        </w:tc>
        <w:tc>
          <w:tcPr>
            <w:tcW w:w="20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B2D71" w14:textId="77777777" w:rsidR="0095751B" w:rsidRPr="00FA67A6" w:rsidRDefault="0095751B" w:rsidP="00FA67A6">
            <w:pPr>
              <w:pStyle w:val="12"/>
              <w:jc w:val="center"/>
              <w:rPr>
                <w:b/>
                <w:sz w:val="20"/>
                <w:szCs w:val="20"/>
              </w:rPr>
            </w:pPr>
          </w:p>
        </w:tc>
        <w:tc>
          <w:tcPr>
            <w:tcW w:w="1328" w:type="dxa"/>
            <w:vMerge/>
            <w:tcBorders>
              <w:left w:val="single" w:sz="4" w:space="0" w:color="000000" w:themeColor="text1"/>
              <w:bottom w:val="single" w:sz="4" w:space="0" w:color="000000" w:themeColor="text1"/>
              <w:right w:val="single" w:sz="4" w:space="0" w:color="000000" w:themeColor="text1"/>
            </w:tcBorders>
          </w:tcPr>
          <w:p w14:paraId="2ADB13CE" w14:textId="77777777" w:rsidR="0095751B" w:rsidRPr="00FA67A6" w:rsidRDefault="0095751B" w:rsidP="00FA67A6">
            <w:pPr>
              <w:pStyle w:val="12"/>
              <w:jc w:val="center"/>
              <w:rPr>
                <w:b/>
                <w:sz w:val="20"/>
                <w:szCs w:val="20"/>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9391D0" w14:textId="77777777" w:rsidR="0095751B" w:rsidRPr="00FA67A6" w:rsidRDefault="0095751B" w:rsidP="00FA67A6">
            <w:pPr>
              <w:pStyle w:val="12"/>
              <w:jc w:val="center"/>
              <w:rPr>
                <w:b/>
                <w:sz w:val="20"/>
                <w:szCs w:val="20"/>
              </w:rPr>
            </w:pPr>
            <w:r w:rsidRPr="00FA67A6">
              <w:rPr>
                <w:b/>
                <w:sz w:val="20"/>
                <w:szCs w:val="20"/>
              </w:rPr>
              <w:t>Наименование</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DB973" w14:textId="77777777" w:rsidR="0095751B" w:rsidRPr="00FA67A6" w:rsidRDefault="0095751B" w:rsidP="00FA67A6">
            <w:pPr>
              <w:pStyle w:val="12"/>
              <w:jc w:val="center"/>
              <w:rPr>
                <w:b/>
                <w:sz w:val="20"/>
                <w:szCs w:val="20"/>
              </w:rPr>
            </w:pPr>
            <w:r w:rsidRPr="00FA67A6">
              <w:rPr>
                <w:b/>
                <w:sz w:val="20"/>
                <w:szCs w:val="20"/>
              </w:rPr>
              <w:t>Коли-чество</w:t>
            </w:r>
          </w:p>
        </w:tc>
      </w:tr>
      <w:tr w:rsidR="0095751B" w:rsidRPr="00E03194" w14:paraId="38FCA2AC" w14:textId="77777777" w:rsidTr="00005089">
        <w:tc>
          <w:tcPr>
            <w:tcW w:w="93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8C77" w14:textId="77777777" w:rsidR="0095751B" w:rsidRPr="002C6DE5" w:rsidRDefault="0095751B" w:rsidP="00680931">
            <w:pPr>
              <w:tabs>
                <w:tab w:val="left" w:pos="708"/>
              </w:tabs>
              <w:jc w:val="center"/>
              <w:rPr>
                <w:sz w:val="24"/>
                <w:szCs w:val="24"/>
                <w:lang w:val="ru-RU"/>
              </w:rPr>
            </w:pPr>
            <w:r w:rsidRPr="002C6DE5">
              <w:rPr>
                <w:sz w:val="24"/>
                <w:szCs w:val="24"/>
                <w:lang w:val="ru-RU"/>
              </w:rPr>
              <w:t>РАЗДЕЛ 1</w:t>
            </w:r>
            <w:r>
              <w:rPr>
                <w:sz w:val="24"/>
                <w:szCs w:val="24"/>
                <w:lang w:val="ru-RU"/>
              </w:rPr>
              <w:t xml:space="preserve">. </w:t>
            </w:r>
            <w:r w:rsidR="00680931" w:rsidRPr="00680931">
              <w:rPr>
                <w:b/>
                <w:lang w:val="ru-RU"/>
              </w:rPr>
              <w:t xml:space="preserve">Особенности клинической анатомии и возрастной физиологии органа зрения. </w:t>
            </w:r>
            <w:r w:rsidR="00680931" w:rsidRPr="00200B1D">
              <w:rPr>
                <w:b/>
                <w:lang w:val="ru-RU"/>
              </w:rPr>
              <w:t>Методика исследования органа зрения и функция зрительного анализатора.</w:t>
            </w:r>
          </w:p>
        </w:tc>
      </w:tr>
      <w:tr w:rsidR="00005089" w:rsidRPr="00857DF8" w14:paraId="0D7551D1" w14:textId="77777777" w:rsidTr="00B011B8">
        <w:trPr>
          <w:trHeight w:val="379"/>
        </w:trPr>
        <w:tc>
          <w:tcPr>
            <w:tcW w:w="551" w:type="dxa"/>
            <w:vMerge w:val="restart"/>
            <w:tcBorders>
              <w:top w:val="single" w:sz="4" w:space="0" w:color="auto"/>
              <w:left w:val="single" w:sz="4" w:space="0" w:color="000000" w:themeColor="text1"/>
              <w:right w:val="single" w:sz="4" w:space="0" w:color="auto"/>
            </w:tcBorders>
          </w:tcPr>
          <w:p w14:paraId="4EF97A9F" w14:textId="77777777" w:rsidR="00005089" w:rsidRPr="002C6DE5" w:rsidRDefault="00005089" w:rsidP="00697690">
            <w:pPr>
              <w:tabs>
                <w:tab w:val="left" w:pos="708"/>
              </w:tabs>
              <w:rPr>
                <w:sz w:val="24"/>
                <w:szCs w:val="24"/>
                <w:lang w:val="ru-RU"/>
              </w:rPr>
            </w:pPr>
            <w:r>
              <w:rPr>
                <w:sz w:val="24"/>
                <w:szCs w:val="24"/>
                <w:lang w:val="ru-RU"/>
              </w:rPr>
              <w:t>1.</w:t>
            </w:r>
          </w:p>
        </w:tc>
        <w:tc>
          <w:tcPr>
            <w:tcW w:w="2634" w:type="dxa"/>
            <w:vMerge w:val="restart"/>
            <w:tcBorders>
              <w:top w:val="single" w:sz="4" w:space="0" w:color="auto"/>
              <w:left w:val="single" w:sz="4" w:space="0" w:color="000000" w:themeColor="text1"/>
              <w:right w:val="single" w:sz="4" w:space="0" w:color="auto"/>
            </w:tcBorders>
          </w:tcPr>
          <w:p w14:paraId="53E2134E" w14:textId="77777777" w:rsidR="00005089" w:rsidRPr="003D34E8" w:rsidRDefault="00005089" w:rsidP="00B5753D">
            <w:pPr>
              <w:widowControl w:val="0"/>
              <w:spacing w:line="276" w:lineRule="auto"/>
              <w:rPr>
                <w:sz w:val="18"/>
                <w:szCs w:val="18"/>
                <w:lang w:val="ru-RU"/>
              </w:rPr>
            </w:pPr>
            <w:r w:rsidRPr="003D34E8">
              <w:rPr>
                <w:sz w:val="18"/>
                <w:szCs w:val="18"/>
                <w:lang w:val="ru-RU"/>
              </w:rPr>
              <w:t xml:space="preserve">ТЕМА </w:t>
            </w:r>
            <w:r>
              <w:rPr>
                <w:bCs/>
                <w:sz w:val="18"/>
                <w:szCs w:val="18"/>
                <w:lang w:val="ru-RU"/>
              </w:rPr>
              <w:t>1.1.</w:t>
            </w:r>
          </w:p>
          <w:p w14:paraId="230B869B" w14:textId="77777777" w:rsidR="00005089" w:rsidRPr="00AE58B8" w:rsidRDefault="00005089" w:rsidP="00B5753D">
            <w:pPr>
              <w:widowControl w:val="0"/>
              <w:spacing w:line="276" w:lineRule="auto"/>
              <w:rPr>
                <w:color w:val="FF0000"/>
                <w:sz w:val="18"/>
                <w:szCs w:val="18"/>
                <w:lang w:val="ru-RU"/>
              </w:rPr>
            </w:pPr>
            <w:r w:rsidRPr="00005089">
              <w:rPr>
                <w:lang w:val="ru-RU"/>
              </w:rPr>
              <w:t xml:space="preserve">Особенности клинической анатомии и возрастной физиологии органа зрения. </w:t>
            </w:r>
            <w:r>
              <w:t>Методика исследования органа зрения и функция зрительного анализатора</w:t>
            </w:r>
          </w:p>
        </w:tc>
        <w:tc>
          <w:tcPr>
            <w:tcW w:w="2061" w:type="dxa"/>
            <w:vMerge w:val="restart"/>
            <w:tcBorders>
              <w:top w:val="single" w:sz="4" w:space="0" w:color="000000" w:themeColor="text1"/>
              <w:left w:val="single" w:sz="4" w:space="0" w:color="000000" w:themeColor="text1"/>
              <w:right w:val="single" w:sz="4" w:space="0" w:color="auto"/>
            </w:tcBorders>
          </w:tcPr>
          <w:p w14:paraId="0C37B809" w14:textId="77777777" w:rsidR="00BF2FFF" w:rsidRPr="00BF2FFF" w:rsidRDefault="00BF2FFF" w:rsidP="00BF2FFF">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r w:rsidRPr="00BF2FFF">
              <w:rPr>
                <w:sz w:val="20"/>
                <w:szCs w:val="20"/>
              </w:rPr>
              <w:t>ПК-11</w:t>
            </w:r>
            <w:r>
              <w:rPr>
                <w:sz w:val="20"/>
                <w:szCs w:val="20"/>
              </w:rPr>
              <w:t xml:space="preserve">; </w:t>
            </w:r>
            <w:r w:rsidRPr="00BF2FFF">
              <w:rPr>
                <w:sz w:val="20"/>
                <w:szCs w:val="20"/>
              </w:rPr>
              <w:t>ПК-12</w:t>
            </w:r>
          </w:p>
          <w:p w14:paraId="509BEEEF" w14:textId="77777777" w:rsidR="00005089" w:rsidRPr="00AE58B8" w:rsidRDefault="00005089" w:rsidP="00B5753D">
            <w:pPr>
              <w:widowControl w:val="0"/>
              <w:spacing w:line="120" w:lineRule="atLeast"/>
              <w:jc w:val="center"/>
              <w:rPr>
                <w:bCs/>
                <w:iCs/>
                <w:color w:val="FF0000"/>
                <w:sz w:val="18"/>
                <w:szCs w:val="18"/>
                <w:lang w:val="ru-RU"/>
              </w:rPr>
            </w:pPr>
          </w:p>
        </w:tc>
        <w:tc>
          <w:tcPr>
            <w:tcW w:w="1328" w:type="dxa"/>
            <w:tcBorders>
              <w:top w:val="single" w:sz="4" w:space="0" w:color="000000" w:themeColor="text1"/>
              <w:left w:val="single" w:sz="4" w:space="0" w:color="auto"/>
              <w:bottom w:val="single" w:sz="4" w:space="0" w:color="auto"/>
              <w:right w:val="single" w:sz="4" w:space="0" w:color="auto"/>
            </w:tcBorders>
          </w:tcPr>
          <w:p w14:paraId="092A3379" w14:textId="77777777" w:rsidR="00005089" w:rsidRPr="00BF6AAC" w:rsidRDefault="00005089" w:rsidP="0095751B">
            <w:pPr>
              <w:tabs>
                <w:tab w:val="right" w:leader="underscore" w:pos="9639"/>
              </w:tabs>
              <w:jc w:val="center"/>
              <w:rPr>
                <w:lang w:val="ru-RU"/>
              </w:rPr>
            </w:pPr>
            <w:r w:rsidRPr="00BF6AAC">
              <w:rPr>
                <w:lang w:val="ru-RU"/>
              </w:rPr>
              <w:t>знать</w:t>
            </w:r>
          </w:p>
        </w:tc>
        <w:tc>
          <w:tcPr>
            <w:tcW w:w="1879" w:type="dxa"/>
            <w:tcBorders>
              <w:top w:val="single" w:sz="4" w:space="0" w:color="000000" w:themeColor="text1"/>
              <w:left w:val="single" w:sz="4" w:space="0" w:color="auto"/>
              <w:bottom w:val="single" w:sz="4" w:space="0" w:color="auto"/>
              <w:right w:val="single" w:sz="4" w:space="0" w:color="auto"/>
            </w:tcBorders>
          </w:tcPr>
          <w:p w14:paraId="33056AF8" w14:textId="77777777" w:rsidR="00005089" w:rsidRPr="00B011B8" w:rsidRDefault="00B011B8" w:rsidP="0095751B">
            <w:pPr>
              <w:rPr>
                <w:color w:val="000000" w:themeColor="text1"/>
                <w:sz w:val="18"/>
                <w:szCs w:val="18"/>
                <w:lang w:val="ru-RU"/>
              </w:rPr>
            </w:pPr>
            <w:r w:rsidRPr="00B011B8">
              <w:rPr>
                <w:color w:val="000000" w:themeColor="text1"/>
                <w:sz w:val="18"/>
                <w:szCs w:val="18"/>
                <w:lang w:val="ru-RU"/>
              </w:rPr>
              <w:t>тесты</w:t>
            </w:r>
          </w:p>
        </w:tc>
        <w:tc>
          <w:tcPr>
            <w:tcW w:w="892" w:type="dxa"/>
            <w:tcBorders>
              <w:top w:val="single" w:sz="4" w:space="0" w:color="000000" w:themeColor="text1"/>
              <w:left w:val="single" w:sz="4" w:space="0" w:color="auto"/>
              <w:bottom w:val="single" w:sz="4" w:space="0" w:color="auto"/>
              <w:right w:val="single" w:sz="4" w:space="0" w:color="000000" w:themeColor="text1"/>
            </w:tcBorders>
            <w:vAlign w:val="center"/>
          </w:tcPr>
          <w:p w14:paraId="71E586E7" w14:textId="77777777" w:rsidR="00005089" w:rsidRPr="00B011B8" w:rsidRDefault="00B011B8" w:rsidP="00470817">
            <w:pPr>
              <w:tabs>
                <w:tab w:val="left" w:pos="708"/>
              </w:tabs>
              <w:jc w:val="center"/>
              <w:rPr>
                <w:color w:val="FF0000"/>
                <w:sz w:val="18"/>
                <w:szCs w:val="18"/>
                <w:lang w:val="ru-RU"/>
              </w:rPr>
            </w:pPr>
            <w:r w:rsidRPr="00B011B8">
              <w:rPr>
                <w:color w:val="000000" w:themeColor="text1"/>
                <w:sz w:val="18"/>
                <w:szCs w:val="18"/>
                <w:lang w:val="ru-RU"/>
              </w:rPr>
              <w:t>16</w:t>
            </w:r>
          </w:p>
        </w:tc>
      </w:tr>
      <w:tr w:rsidR="00005089" w:rsidRPr="00857DF8" w14:paraId="71491342" w14:textId="77777777" w:rsidTr="00B011B8">
        <w:trPr>
          <w:trHeight w:val="133"/>
        </w:trPr>
        <w:tc>
          <w:tcPr>
            <w:tcW w:w="551" w:type="dxa"/>
            <w:vMerge/>
            <w:tcBorders>
              <w:left w:val="single" w:sz="4" w:space="0" w:color="000000" w:themeColor="text1"/>
              <w:right w:val="single" w:sz="4" w:space="0" w:color="auto"/>
            </w:tcBorders>
          </w:tcPr>
          <w:p w14:paraId="68D0892D" w14:textId="77777777" w:rsidR="00005089" w:rsidRDefault="00005089" w:rsidP="00697690">
            <w:pPr>
              <w:tabs>
                <w:tab w:val="left" w:pos="708"/>
              </w:tabs>
              <w:rPr>
                <w:sz w:val="24"/>
                <w:szCs w:val="24"/>
                <w:lang w:val="ru-RU"/>
              </w:rPr>
            </w:pPr>
          </w:p>
        </w:tc>
        <w:tc>
          <w:tcPr>
            <w:tcW w:w="2634" w:type="dxa"/>
            <w:vMerge/>
            <w:tcBorders>
              <w:left w:val="single" w:sz="4" w:space="0" w:color="000000" w:themeColor="text1"/>
              <w:right w:val="single" w:sz="4" w:space="0" w:color="auto"/>
            </w:tcBorders>
          </w:tcPr>
          <w:p w14:paraId="232B83C7" w14:textId="77777777" w:rsidR="00005089" w:rsidRPr="003D34E8" w:rsidRDefault="00005089" w:rsidP="00B5753D">
            <w:pPr>
              <w:widowControl w:val="0"/>
              <w:spacing w:line="276" w:lineRule="auto"/>
              <w:rPr>
                <w:sz w:val="18"/>
                <w:szCs w:val="18"/>
                <w:lang w:val="ru-RU"/>
              </w:rPr>
            </w:pPr>
          </w:p>
        </w:tc>
        <w:tc>
          <w:tcPr>
            <w:tcW w:w="2061" w:type="dxa"/>
            <w:vMerge/>
            <w:tcBorders>
              <w:left w:val="single" w:sz="4" w:space="0" w:color="000000" w:themeColor="text1"/>
              <w:right w:val="single" w:sz="4" w:space="0" w:color="auto"/>
            </w:tcBorders>
          </w:tcPr>
          <w:p w14:paraId="576B2981" w14:textId="77777777" w:rsidR="00005089" w:rsidRPr="00AE58B8" w:rsidRDefault="00005089" w:rsidP="00B5753D">
            <w:pPr>
              <w:widowControl w:val="0"/>
              <w:spacing w:line="120" w:lineRule="atLeast"/>
              <w:jc w:val="center"/>
              <w:rPr>
                <w:bCs/>
                <w:iCs/>
                <w:color w:val="FF0000"/>
                <w:sz w:val="18"/>
                <w:szCs w:val="18"/>
                <w:lang w:val="ru-RU"/>
              </w:rPr>
            </w:pPr>
          </w:p>
        </w:tc>
        <w:tc>
          <w:tcPr>
            <w:tcW w:w="1328" w:type="dxa"/>
            <w:tcBorders>
              <w:top w:val="single" w:sz="4" w:space="0" w:color="auto"/>
              <w:left w:val="single" w:sz="4" w:space="0" w:color="auto"/>
              <w:bottom w:val="single" w:sz="4" w:space="0" w:color="auto"/>
              <w:right w:val="single" w:sz="4" w:space="0" w:color="auto"/>
            </w:tcBorders>
          </w:tcPr>
          <w:p w14:paraId="45242D41" w14:textId="77777777" w:rsidR="00005089" w:rsidRPr="00BF6AAC" w:rsidRDefault="00005089" w:rsidP="00005089">
            <w:pPr>
              <w:tabs>
                <w:tab w:val="right" w:leader="underscore" w:pos="9639"/>
              </w:tabs>
              <w:jc w:val="center"/>
              <w:rPr>
                <w:lang w:val="ru-RU"/>
              </w:rPr>
            </w:pPr>
            <w:r>
              <w:rPr>
                <w:lang w:val="ru-RU"/>
              </w:rPr>
              <w:t>уметь</w:t>
            </w:r>
          </w:p>
        </w:tc>
        <w:tc>
          <w:tcPr>
            <w:tcW w:w="1879" w:type="dxa"/>
            <w:tcBorders>
              <w:top w:val="single" w:sz="4" w:space="0" w:color="auto"/>
              <w:left w:val="single" w:sz="4" w:space="0" w:color="auto"/>
              <w:bottom w:val="single" w:sz="4" w:space="0" w:color="auto"/>
              <w:right w:val="single" w:sz="4" w:space="0" w:color="auto"/>
            </w:tcBorders>
          </w:tcPr>
          <w:p w14:paraId="17E8E5F7" w14:textId="77777777" w:rsidR="00005089" w:rsidRPr="00697690" w:rsidRDefault="00B011B8" w:rsidP="0095751B">
            <w:pPr>
              <w:rPr>
                <w:bCs/>
                <w:sz w:val="18"/>
                <w:szCs w:val="18"/>
                <w:lang w:val="ru-RU"/>
              </w:rPr>
            </w:pPr>
            <w:r>
              <w:rPr>
                <w:bCs/>
                <w:sz w:val="18"/>
                <w:szCs w:val="18"/>
                <w:lang w:val="ru-RU"/>
              </w:rPr>
              <w:t>задачи</w:t>
            </w:r>
          </w:p>
        </w:tc>
        <w:tc>
          <w:tcPr>
            <w:tcW w:w="892" w:type="dxa"/>
            <w:tcBorders>
              <w:top w:val="single" w:sz="4" w:space="0" w:color="auto"/>
              <w:left w:val="single" w:sz="4" w:space="0" w:color="auto"/>
              <w:bottom w:val="single" w:sz="4" w:space="0" w:color="auto"/>
              <w:right w:val="single" w:sz="4" w:space="0" w:color="000000" w:themeColor="text1"/>
            </w:tcBorders>
            <w:vAlign w:val="center"/>
          </w:tcPr>
          <w:p w14:paraId="5CCAF5EB" w14:textId="77777777" w:rsidR="00005089" w:rsidRPr="00B011B8" w:rsidRDefault="00B011B8" w:rsidP="00470817">
            <w:pPr>
              <w:tabs>
                <w:tab w:val="left" w:pos="708"/>
              </w:tabs>
              <w:jc w:val="center"/>
              <w:rPr>
                <w:color w:val="000000" w:themeColor="text1"/>
                <w:szCs w:val="24"/>
                <w:lang w:val="ru-RU"/>
              </w:rPr>
            </w:pPr>
            <w:r w:rsidRPr="00B011B8">
              <w:rPr>
                <w:color w:val="000000" w:themeColor="text1"/>
                <w:szCs w:val="24"/>
                <w:lang w:val="ru-RU"/>
              </w:rPr>
              <w:t>3</w:t>
            </w:r>
          </w:p>
        </w:tc>
      </w:tr>
      <w:tr w:rsidR="00005089" w:rsidRPr="00857DF8" w14:paraId="4B424A15" w14:textId="77777777" w:rsidTr="00B011B8">
        <w:trPr>
          <w:trHeight w:val="747"/>
        </w:trPr>
        <w:tc>
          <w:tcPr>
            <w:tcW w:w="551" w:type="dxa"/>
            <w:vMerge/>
            <w:tcBorders>
              <w:left w:val="single" w:sz="4" w:space="0" w:color="000000" w:themeColor="text1"/>
              <w:right w:val="single" w:sz="4" w:space="0" w:color="auto"/>
            </w:tcBorders>
          </w:tcPr>
          <w:p w14:paraId="1B74B17B" w14:textId="77777777" w:rsidR="00005089" w:rsidRDefault="00005089" w:rsidP="00697690">
            <w:pPr>
              <w:tabs>
                <w:tab w:val="left" w:pos="708"/>
              </w:tabs>
              <w:rPr>
                <w:sz w:val="24"/>
                <w:szCs w:val="24"/>
                <w:lang w:val="ru-RU"/>
              </w:rPr>
            </w:pPr>
          </w:p>
        </w:tc>
        <w:tc>
          <w:tcPr>
            <w:tcW w:w="2634" w:type="dxa"/>
            <w:vMerge/>
            <w:tcBorders>
              <w:left w:val="single" w:sz="4" w:space="0" w:color="000000" w:themeColor="text1"/>
              <w:right w:val="single" w:sz="4" w:space="0" w:color="auto"/>
            </w:tcBorders>
          </w:tcPr>
          <w:p w14:paraId="66C981BD" w14:textId="77777777" w:rsidR="00005089" w:rsidRPr="003D34E8" w:rsidRDefault="00005089" w:rsidP="00B5753D">
            <w:pPr>
              <w:widowControl w:val="0"/>
              <w:spacing w:line="276" w:lineRule="auto"/>
              <w:rPr>
                <w:sz w:val="18"/>
                <w:szCs w:val="18"/>
                <w:lang w:val="ru-RU"/>
              </w:rPr>
            </w:pPr>
          </w:p>
        </w:tc>
        <w:tc>
          <w:tcPr>
            <w:tcW w:w="2061" w:type="dxa"/>
            <w:vMerge/>
            <w:tcBorders>
              <w:left w:val="single" w:sz="4" w:space="0" w:color="000000" w:themeColor="text1"/>
              <w:right w:val="single" w:sz="4" w:space="0" w:color="auto"/>
            </w:tcBorders>
          </w:tcPr>
          <w:p w14:paraId="5B83297E" w14:textId="77777777" w:rsidR="00005089" w:rsidRPr="00AE58B8" w:rsidRDefault="00005089" w:rsidP="00B5753D">
            <w:pPr>
              <w:widowControl w:val="0"/>
              <w:spacing w:line="120" w:lineRule="atLeast"/>
              <w:jc w:val="center"/>
              <w:rPr>
                <w:bCs/>
                <w:iCs/>
                <w:color w:val="FF0000"/>
                <w:sz w:val="18"/>
                <w:szCs w:val="18"/>
                <w:lang w:val="ru-RU"/>
              </w:rPr>
            </w:pPr>
          </w:p>
        </w:tc>
        <w:tc>
          <w:tcPr>
            <w:tcW w:w="1328" w:type="dxa"/>
            <w:tcBorders>
              <w:top w:val="single" w:sz="4" w:space="0" w:color="auto"/>
              <w:left w:val="single" w:sz="4" w:space="0" w:color="auto"/>
              <w:right w:val="single" w:sz="4" w:space="0" w:color="auto"/>
            </w:tcBorders>
          </w:tcPr>
          <w:p w14:paraId="51DBADF3" w14:textId="77777777" w:rsidR="00005089" w:rsidRPr="00BF6AAC" w:rsidRDefault="00005089" w:rsidP="0095751B">
            <w:pPr>
              <w:tabs>
                <w:tab w:val="right" w:leader="underscore" w:pos="9639"/>
              </w:tabs>
              <w:jc w:val="center"/>
              <w:rPr>
                <w:lang w:val="ru-RU"/>
              </w:rPr>
            </w:pPr>
            <w:r>
              <w:rPr>
                <w:lang w:val="ru-RU"/>
              </w:rPr>
              <w:t>владеть</w:t>
            </w:r>
          </w:p>
        </w:tc>
        <w:tc>
          <w:tcPr>
            <w:tcW w:w="1879" w:type="dxa"/>
            <w:tcBorders>
              <w:top w:val="single" w:sz="4" w:space="0" w:color="auto"/>
              <w:left w:val="single" w:sz="4" w:space="0" w:color="auto"/>
              <w:right w:val="single" w:sz="4" w:space="0" w:color="auto"/>
            </w:tcBorders>
          </w:tcPr>
          <w:p w14:paraId="73AD21AF" w14:textId="77777777" w:rsidR="00005089" w:rsidRPr="00697690" w:rsidRDefault="00B011B8" w:rsidP="0095751B">
            <w:pPr>
              <w:rPr>
                <w:bCs/>
                <w:sz w:val="18"/>
                <w:szCs w:val="18"/>
                <w:lang w:val="ru-RU"/>
              </w:rPr>
            </w:pPr>
            <w:r>
              <w:rPr>
                <w:bCs/>
                <w:sz w:val="18"/>
                <w:szCs w:val="18"/>
                <w:lang w:val="ru-RU"/>
              </w:rPr>
              <w:t>задачи</w:t>
            </w:r>
          </w:p>
        </w:tc>
        <w:tc>
          <w:tcPr>
            <w:tcW w:w="892" w:type="dxa"/>
            <w:tcBorders>
              <w:top w:val="single" w:sz="4" w:space="0" w:color="auto"/>
              <w:left w:val="single" w:sz="4" w:space="0" w:color="auto"/>
              <w:right w:val="single" w:sz="4" w:space="0" w:color="000000" w:themeColor="text1"/>
            </w:tcBorders>
            <w:vAlign w:val="center"/>
          </w:tcPr>
          <w:p w14:paraId="53F231AE" w14:textId="77777777" w:rsidR="00005089" w:rsidRDefault="00B011B8" w:rsidP="00470817">
            <w:pPr>
              <w:tabs>
                <w:tab w:val="left" w:pos="708"/>
              </w:tabs>
              <w:jc w:val="center"/>
              <w:rPr>
                <w:color w:val="000000" w:themeColor="text1"/>
                <w:szCs w:val="24"/>
                <w:lang w:val="ru-RU"/>
              </w:rPr>
            </w:pPr>
            <w:r w:rsidRPr="00B011B8">
              <w:rPr>
                <w:color w:val="000000" w:themeColor="text1"/>
                <w:szCs w:val="24"/>
                <w:lang w:val="ru-RU"/>
              </w:rPr>
              <w:t>3</w:t>
            </w:r>
          </w:p>
          <w:p w14:paraId="0D68CAD6" w14:textId="77777777" w:rsidR="00B011B8" w:rsidRDefault="00B011B8" w:rsidP="00470817">
            <w:pPr>
              <w:tabs>
                <w:tab w:val="left" w:pos="708"/>
              </w:tabs>
              <w:jc w:val="center"/>
              <w:rPr>
                <w:color w:val="000000" w:themeColor="text1"/>
                <w:szCs w:val="24"/>
                <w:lang w:val="ru-RU"/>
              </w:rPr>
            </w:pPr>
          </w:p>
          <w:p w14:paraId="083A396E" w14:textId="77777777" w:rsidR="00B011B8" w:rsidRDefault="00B011B8" w:rsidP="00470817">
            <w:pPr>
              <w:tabs>
                <w:tab w:val="left" w:pos="708"/>
              </w:tabs>
              <w:jc w:val="center"/>
              <w:rPr>
                <w:color w:val="000000" w:themeColor="text1"/>
                <w:szCs w:val="24"/>
                <w:lang w:val="ru-RU"/>
              </w:rPr>
            </w:pPr>
          </w:p>
          <w:p w14:paraId="3CB9E197" w14:textId="77777777" w:rsidR="00B011B8" w:rsidRDefault="00B011B8" w:rsidP="00470817">
            <w:pPr>
              <w:tabs>
                <w:tab w:val="left" w:pos="708"/>
              </w:tabs>
              <w:jc w:val="center"/>
              <w:rPr>
                <w:color w:val="000000" w:themeColor="text1"/>
                <w:szCs w:val="24"/>
                <w:lang w:val="ru-RU"/>
              </w:rPr>
            </w:pPr>
          </w:p>
          <w:p w14:paraId="42103346" w14:textId="77777777" w:rsidR="00B011B8" w:rsidRDefault="00B011B8" w:rsidP="00470817">
            <w:pPr>
              <w:tabs>
                <w:tab w:val="left" w:pos="708"/>
              </w:tabs>
              <w:jc w:val="center"/>
              <w:rPr>
                <w:color w:val="000000" w:themeColor="text1"/>
                <w:szCs w:val="24"/>
                <w:lang w:val="ru-RU"/>
              </w:rPr>
            </w:pPr>
          </w:p>
          <w:p w14:paraId="028BE0F8" w14:textId="77777777" w:rsidR="00B011B8" w:rsidRPr="00B011B8" w:rsidRDefault="00B011B8" w:rsidP="00470817">
            <w:pPr>
              <w:tabs>
                <w:tab w:val="left" w:pos="708"/>
              </w:tabs>
              <w:jc w:val="center"/>
              <w:rPr>
                <w:color w:val="000000" w:themeColor="text1"/>
                <w:szCs w:val="24"/>
                <w:lang w:val="ru-RU"/>
              </w:rPr>
            </w:pPr>
          </w:p>
        </w:tc>
      </w:tr>
      <w:tr w:rsidR="0095751B" w:rsidRPr="00E03194" w14:paraId="0E28D941" w14:textId="77777777" w:rsidTr="00005089">
        <w:tc>
          <w:tcPr>
            <w:tcW w:w="9345" w:type="dxa"/>
            <w:gridSpan w:val="6"/>
            <w:tcBorders>
              <w:top w:val="single" w:sz="4" w:space="0" w:color="auto"/>
              <w:left w:val="single" w:sz="4" w:space="0" w:color="000000" w:themeColor="text1"/>
              <w:bottom w:val="single" w:sz="4" w:space="0" w:color="000000" w:themeColor="text1"/>
              <w:right w:val="single" w:sz="4" w:space="0" w:color="000000" w:themeColor="text1"/>
            </w:tcBorders>
          </w:tcPr>
          <w:p w14:paraId="4920E61E" w14:textId="77777777" w:rsidR="0095751B" w:rsidRPr="002C6DE5" w:rsidRDefault="0095751B" w:rsidP="00005089">
            <w:pPr>
              <w:tabs>
                <w:tab w:val="left" w:pos="708"/>
              </w:tabs>
              <w:jc w:val="center"/>
              <w:rPr>
                <w:sz w:val="24"/>
                <w:szCs w:val="24"/>
                <w:lang w:val="ru-RU"/>
              </w:rPr>
            </w:pPr>
            <w:r>
              <w:rPr>
                <w:sz w:val="24"/>
                <w:szCs w:val="24"/>
                <w:lang w:val="ru-RU"/>
              </w:rPr>
              <w:t xml:space="preserve">РАЗДЕЛ 2. </w:t>
            </w:r>
            <w:r w:rsidR="00005089" w:rsidRPr="00005089">
              <w:rPr>
                <w:b/>
                <w:lang w:val="ru-RU"/>
              </w:rPr>
              <w:t xml:space="preserve">Клиническая рефракция, аккомодация, оптическая коррекция зрения. </w:t>
            </w:r>
            <w:r w:rsidR="00005089" w:rsidRPr="00200B1D">
              <w:rPr>
                <w:b/>
                <w:lang w:val="ru-RU"/>
              </w:rPr>
              <w:t>Бинокулярное зрение, патология двигательного аппарата глаза.</w:t>
            </w:r>
          </w:p>
        </w:tc>
      </w:tr>
      <w:tr w:rsidR="00005089" w:rsidRPr="00AE58B8" w14:paraId="7E590DED" w14:textId="77777777" w:rsidTr="00470817">
        <w:trPr>
          <w:trHeight w:val="260"/>
        </w:trPr>
        <w:tc>
          <w:tcPr>
            <w:tcW w:w="551" w:type="dxa"/>
            <w:vMerge w:val="restart"/>
            <w:tcBorders>
              <w:top w:val="single" w:sz="4" w:space="0" w:color="auto"/>
              <w:left w:val="single" w:sz="4" w:space="0" w:color="000000" w:themeColor="text1"/>
              <w:right w:val="single" w:sz="4" w:space="0" w:color="auto"/>
            </w:tcBorders>
            <w:vAlign w:val="center"/>
          </w:tcPr>
          <w:p w14:paraId="5023499C" w14:textId="77777777" w:rsidR="00005089" w:rsidRPr="00857DF8" w:rsidRDefault="00005089" w:rsidP="002C6DE5">
            <w:pPr>
              <w:tabs>
                <w:tab w:val="left" w:pos="708"/>
              </w:tabs>
              <w:jc w:val="center"/>
              <w:rPr>
                <w:sz w:val="24"/>
                <w:szCs w:val="24"/>
                <w:lang w:val="ru-RU"/>
              </w:rPr>
            </w:pPr>
            <w:r w:rsidRPr="00857DF8">
              <w:rPr>
                <w:sz w:val="24"/>
                <w:szCs w:val="24"/>
                <w:lang w:val="ru-RU"/>
              </w:rPr>
              <w:t>2.</w:t>
            </w:r>
          </w:p>
        </w:tc>
        <w:tc>
          <w:tcPr>
            <w:tcW w:w="2634" w:type="dxa"/>
            <w:vMerge w:val="restart"/>
            <w:tcBorders>
              <w:top w:val="single" w:sz="4" w:space="0" w:color="auto"/>
              <w:left w:val="single" w:sz="4" w:space="0" w:color="000000" w:themeColor="text1"/>
              <w:right w:val="single" w:sz="4" w:space="0" w:color="auto"/>
            </w:tcBorders>
          </w:tcPr>
          <w:p w14:paraId="74CBCBF2" w14:textId="77777777" w:rsidR="00005089" w:rsidRPr="00857DF8" w:rsidRDefault="00005089" w:rsidP="00B5753D">
            <w:pPr>
              <w:widowControl w:val="0"/>
              <w:spacing w:line="240" w:lineRule="atLeast"/>
              <w:rPr>
                <w:sz w:val="18"/>
                <w:szCs w:val="18"/>
                <w:lang w:val="ru-RU"/>
              </w:rPr>
            </w:pPr>
            <w:r w:rsidRPr="00857DF8">
              <w:rPr>
                <w:sz w:val="18"/>
                <w:szCs w:val="18"/>
                <w:lang w:val="ru-RU"/>
              </w:rPr>
              <w:t xml:space="preserve">ТЕМА </w:t>
            </w:r>
            <w:r w:rsidRPr="00005089">
              <w:rPr>
                <w:bCs/>
                <w:sz w:val="18"/>
                <w:szCs w:val="18"/>
                <w:lang w:val="ru-RU"/>
              </w:rPr>
              <w:t>2.1.</w:t>
            </w:r>
          </w:p>
          <w:p w14:paraId="495C00CB" w14:textId="77777777" w:rsidR="00005089" w:rsidRPr="00857DF8" w:rsidRDefault="00005089" w:rsidP="00B5753D">
            <w:pPr>
              <w:widowControl w:val="0"/>
              <w:spacing w:line="240" w:lineRule="atLeast"/>
              <w:rPr>
                <w:sz w:val="18"/>
                <w:szCs w:val="24"/>
                <w:lang w:val="ru-RU"/>
              </w:rPr>
            </w:pPr>
            <w:r w:rsidRPr="00005089">
              <w:rPr>
                <w:lang w:val="ru-RU"/>
              </w:rPr>
              <w:t xml:space="preserve">Клиническая рефракция, аккомодация, оптическая коррекция зрения. </w:t>
            </w:r>
            <w:r>
              <w:t>Бинокулярное зрение, патология двигательного аппарата глаза</w:t>
            </w:r>
          </w:p>
        </w:tc>
        <w:tc>
          <w:tcPr>
            <w:tcW w:w="2061" w:type="dxa"/>
            <w:vMerge w:val="restart"/>
            <w:tcBorders>
              <w:top w:val="single" w:sz="4" w:space="0" w:color="000000" w:themeColor="text1"/>
              <w:left w:val="single" w:sz="4" w:space="0" w:color="000000" w:themeColor="text1"/>
              <w:right w:val="single" w:sz="4" w:space="0" w:color="auto"/>
            </w:tcBorders>
          </w:tcPr>
          <w:p w14:paraId="69974B94" w14:textId="77777777" w:rsidR="00BF2FFF" w:rsidRPr="00BF2FFF" w:rsidRDefault="00BF2FFF" w:rsidP="00BF2FFF">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r w:rsidRPr="00BF2FFF">
              <w:rPr>
                <w:sz w:val="20"/>
                <w:szCs w:val="20"/>
              </w:rPr>
              <w:t>ПК-11</w:t>
            </w:r>
            <w:r>
              <w:rPr>
                <w:sz w:val="20"/>
                <w:szCs w:val="20"/>
              </w:rPr>
              <w:t xml:space="preserve">; </w:t>
            </w:r>
            <w:r w:rsidRPr="00BF2FFF">
              <w:rPr>
                <w:sz w:val="20"/>
                <w:szCs w:val="20"/>
              </w:rPr>
              <w:t>ПК-12</w:t>
            </w:r>
          </w:p>
          <w:p w14:paraId="6C3B52D1" w14:textId="77777777" w:rsidR="00005089" w:rsidRPr="00AE58B8" w:rsidRDefault="00005089" w:rsidP="00B5753D">
            <w:pPr>
              <w:jc w:val="center"/>
              <w:rPr>
                <w:bCs/>
                <w:iCs/>
                <w:color w:val="FF0000"/>
                <w:sz w:val="18"/>
                <w:szCs w:val="18"/>
                <w:lang w:val="ru-RU"/>
              </w:rPr>
            </w:pPr>
          </w:p>
        </w:tc>
        <w:tc>
          <w:tcPr>
            <w:tcW w:w="1328" w:type="dxa"/>
            <w:tcBorders>
              <w:top w:val="single" w:sz="4" w:space="0" w:color="000000" w:themeColor="text1"/>
              <w:left w:val="single" w:sz="4" w:space="0" w:color="auto"/>
              <w:right w:val="single" w:sz="4" w:space="0" w:color="auto"/>
            </w:tcBorders>
          </w:tcPr>
          <w:p w14:paraId="3AE504E7" w14:textId="77777777" w:rsidR="00005089" w:rsidRDefault="00005089" w:rsidP="005D635D">
            <w:pPr>
              <w:jc w:val="center"/>
            </w:pPr>
            <w:r w:rsidRPr="00130436">
              <w:rPr>
                <w:lang w:val="ru-RU"/>
              </w:rPr>
              <w:t>знать</w:t>
            </w:r>
          </w:p>
          <w:p w14:paraId="7EF9D7D3" w14:textId="77777777" w:rsidR="00005089" w:rsidRDefault="00005089" w:rsidP="005D635D">
            <w:pPr>
              <w:jc w:val="center"/>
            </w:pPr>
          </w:p>
        </w:tc>
        <w:tc>
          <w:tcPr>
            <w:tcW w:w="1879" w:type="dxa"/>
            <w:tcBorders>
              <w:top w:val="single" w:sz="4" w:space="0" w:color="000000" w:themeColor="text1"/>
              <w:left w:val="single" w:sz="4" w:space="0" w:color="auto"/>
              <w:right w:val="single" w:sz="4" w:space="0" w:color="auto"/>
            </w:tcBorders>
          </w:tcPr>
          <w:p w14:paraId="51D9A58C" w14:textId="77777777" w:rsidR="00005089" w:rsidRPr="00470817" w:rsidRDefault="00470817" w:rsidP="00005089">
            <w:pPr>
              <w:jc w:val="both"/>
              <w:rPr>
                <w:color w:val="000000" w:themeColor="text1"/>
                <w:lang w:val="ru-RU"/>
              </w:rPr>
            </w:pPr>
            <w:r w:rsidRPr="00470817">
              <w:rPr>
                <w:color w:val="000000" w:themeColor="text1"/>
                <w:lang w:val="ru-RU"/>
              </w:rPr>
              <w:t>тесты</w:t>
            </w:r>
          </w:p>
          <w:p w14:paraId="25B0DB48" w14:textId="77777777" w:rsidR="00005089" w:rsidRPr="00AE58B8" w:rsidRDefault="00005089" w:rsidP="005D635D">
            <w:pPr>
              <w:jc w:val="both"/>
              <w:rPr>
                <w:color w:val="FF0000"/>
              </w:rPr>
            </w:pPr>
          </w:p>
        </w:tc>
        <w:tc>
          <w:tcPr>
            <w:tcW w:w="892" w:type="dxa"/>
            <w:tcBorders>
              <w:top w:val="single" w:sz="4" w:space="0" w:color="000000" w:themeColor="text1"/>
              <w:left w:val="single" w:sz="4" w:space="0" w:color="auto"/>
              <w:right w:val="single" w:sz="4" w:space="0" w:color="000000" w:themeColor="text1"/>
            </w:tcBorders>
            <w:vAlign w:val="center"/>
          </w:tcPr>
          <w:p w14:paraId="0CD91075" w14:textId="77777777" w:rsidR="00005089" w:rsidRPr="00470817" w:rsidRDefault="00470817" w:rsidP="00470817">
            <w:pPr>
              <w:tabs>
                <w:tab w:val="left" w:pos="708"/>
              </w:tabs>
              <w:jc w:val="center"/>
              <w:rPr>
                <w:color w:val="FF0000"/>
                <w:lang w:val="ru-RU"/>
              </w:rPr>
            </w:pPr>
            <w:r w:rsidRPr="00470817">
              <w:rPr>
                <w:color w:val="000000" w:themeColor="text1"/>
                <w:lang w:val="ru-RU"/>
              </w:rPr>
              <w:t>10</w:t>
            </w:r>
          </w:p>
        </w:tc>
      </w:tr>
      <w:tr w:rsidR="00005089" w:rsidRPr="00DE4C76" w14:paraId="0EDC4BE6" w14:textId="77777777" w:rsidTr="00470817">
        <w:trPr>
          <w:trHeight w:val="209"/>
        </w:trPr>
        <w:tc>
          <w:tcPr>
            <w:tcW w:w="551" w:type="dxa"/>
            <w:vMerge/>
            <w:tcBorders>
              <w:left w:val="single" w:sz="4" w:space="0" w:color="000000" w:themeColor="text1"/>
              <w:right w:val="single" w:sz="4" w:space="0" w:color="auto"/>
            </w:tcBorders>
            <w:vAlign w:val="center"/>
          </w:tcPr>
          <w:p w14:paraId="39782A7E" w14:textId="77777777" w:rsidR="00005089" w:rsidRPr="00857DF8" w:rsidRDefault="00005089" w:rsidP="002C6DE5">
            <w:pPr>
              <w:tabs>
                <w:tab w:val="left" w:pos="708"/>
              </w:tabs>
              <w:jc w:val="center"/>
              <w:rPr>
                <w:sz w:val="24"/>
                <w:szCs w:val="24"/>
                <w:lang w:val="ru-RU"/>
              </w:rPr>
            </w:pPr>
          </w:p>
        </w:tc>
        <w:tc>
          <w:tcPr>
            <w:tcW w:w="2634" w:type="dxa"/>
            <w:vMerge/>
            <w:tcBorders>
              <w:left w:val="single" w:sz="4" w:space="0" w:color="000000" w:themeColor="text1"/>
              <w:right w:val="single" w:sz="4" w:space="0" w:color="auto"/>
            </w:tcBorders>
          </w:tcPr>
          <w:p w14:paraId="5203051B" w14:textId="77777777" w:rsidR="00005089" w:rsidRPr="00857DF8" w:rsidRDefault="00005089" w:rsidP="00B5753D">
            <w:pPr>
              <w:widowControl w:val="0"/>
              <w:spacing w:line="240" w:lineRule="atLeast"/>
              <w:rPr>
                <w:sz w:val="18"/>
                <w:szCs w:val="18"/>
                <w:lang w:val="ru-RU"/>
              </w:rPr>
            </w:pPr>
          </w:p>
        </w:tc>
        <w:tc>
          <w:tcPr>
            <w:tcW w:w="2061" w:type="dxa"/>
            <w:vMerge/>
            <w:tcBorders>
              <w:left w:val="single" w:sz="4" w:space="0" w:color="000000" w:themeColor="text1"/>
              <w:right w:val="single" w:sz="4" w:space="0" w:color="auto"/>
            </w:tcBorders>
          </w:tcPr>
          <w:p w14:paraId="58E7B4C6" w14:textId="77777777" w:rsidR="00005089" w:rsidRPr="00F75DE5" w:rsidRDefault="00005089" w:rsidP="00B5753D">
            <w:pPr>
              <w:jc w:val="center"/>
              <w:rPr>
                <w:bCs/>
                <w:iCs/>
                <w:sz w:val="18"/>
                <w:szCs w:val="18"/>
                <w:lang w:val="ru-RU"/>
              </w:rPr>
            </w:pPr>
          </w:p>
        </w:tc>
        <w:tc>
          <w:tcPr>
            <w:tcW w:w="1328" w:type="dxa"/>
            <w:tcBorders>
              <w:left w:val="single" w:sz="4" w:space="0" w:color="auto"/>
              <w:right w:val="single" w:sz="4" w:space="0" w:color="auto"/>
            </w:tcBorders>
            <w:vAlign w:val="center"/>
          </w:tcPr>
          <w:p w14:paraId="4C0EF336" w14:textId="77777777" w:rsidR="00005089" w:rsidRDefault="00005089" w:rsidP="005D635D">
            <w:pPr>
              <w:tabs>
                <w:tab w:val="right" w:leader="underscore" w:pos="9639"/>
              </w:tabs>
              <w:jc w:val="center"/>
              <w:rPr>
                <w:lang w:val="ru-RU"/>
              </w:rPr>
            </w:pPr>
            <w:r w:rsidRPr="00BF6AAC">
              <w:rPr>
                <w:lang w:val="ru-RU"/>
              </w:rPr>
              <w:t xml:space="preserve">уметь </w:t>
            </w:r>
          </w:p>
          <w:p w14:paraId="74952BF1" w14:textId="77777777" w:rsidR="00005089" w:rsidRPr="00BF6AAC" w:rsidRDefault="00005089" w:rsidP="005D635D">
            <w:pPr>
              <w:tabs>
                <w:tab w:val="right" w:leader="underscore" w:pos="9639"/>
              </w:tabs>
              <w:jc w:val="center"/>
              <w:rPr>
                <w:lang w:val="ru-RU"/>
              </w:rPr>
            </w:pPr>
          </w:p>
        </w:tc>
        <w:tc>
          <w:tcPr>
            <w:tcW w:w="1879" w:type="dxa"/>
            <w:tcBorders>
              <w:top w:val="single" w:sz="4" w:space="0" w:color="000000" w:themeColor="text1"/>
              <w:left w:val="single" w:sz="4" w:space="0" w:color="auto"/>
              <w:right w:val="single" w:sz="4" w:space="0" w:color="auto"/>
            </w:tcBorders>
            <w:vAlign w:val="center"/>
          </w:tcPr>
          <w:p w14:paraId="19C3A7C7" w14:textId="77777777" w:rsidR="00005089" w:rsidRPr="002D32C2" w:rsidRDefault="00470817" w:rsidP="00FA67A6">
            <w:pPr>
              <w:rPr>
                <w:bCs/>
                <w:sz w:val="18"/>
                <w:szCs w:val="18"/>
                <w:lang w:val="ru-RU"/>
              </w:rPr>
            </w:pPr>
            <w:r>
              <w:rPr>
                <w:bCs/>
                <w:sz w:val="18"/>
                <w:szCs w:val="18"/>
                <w:lang w:val="ru-RU"/>
              </w:rPr>
              <w:t>задачи</w:t>
            </w:r>
          </w:p>
        </w:tc>
        <w:tc>
          <w:tcPr>
            <w:tcW w:w="892" w:type="dxa"/>
            <w:tcBorders>
              <w:top w:val="single" w:sz="4" w:space="0" w:color="000000" w:themeColor="text1"/>
              <w:left w:val="single" w:sz="4" w:space="0" w:color="auto"/>
              <w:right w:val="single" w:sz="4" w:space="0" w:color="000000" w:themeColor="text1"/>
            </w:tcBorders>
            <w:vAlign w:val="center"/>
          </w:tcPr>
          <w:p w14:paraId="02082E13" w14:textId="77777777" w:rsidR="00005089" w:rsidRPr="002D32C2" w:rsidRDefault="00470817" w:rsidP="00470817">
            <w:pPr>
              <w:tabs>
                <w:tab w:val="left" w:pos="708"/>
              </w:tabs>
              <w:jc w:val="center"/>
              <w:rPr>
                <w:szCs w:val="24"/>
                <w:lang w:val="ru-RU"/>
              </w:rPr>
            </w:pPr>
            <w:r>
              <w:rPr>
                <w:szCs w:val="24"/>
                <w:lang w:val="ru-RU"/>
              </w:rPr>
              <w:t>3</w:t>
            </w:r>
          </w:p>
        </w:tc>
      </w:tr>
      <w:tr w:rsidR="00005089" w:rsidRPr="00DE4C76" w14:paraId="2F1C8FB3" w14:textId="77777777" w:rsidTr="00BF2FFF">
        <w:trPr>
          <w:trHeight w:val="545"/>
        </w:trPr>
        <w:tc>
          <w:tcPr>
            <w:tcW w:w="551" w:type="dxa"/>
            <w:vMerge/>
            <w:tcBorders>
              <w:left w:val="single" w:sz="4" w:space="0" w:color="000000" w:themeColor="text1"/>
              <w:right w:val="single" w:sz="4" w:space="0" w:color="auto"/>
            </w:tcBorders>
            <w:vAlign w:val="center"/>
          </w:tcPr>
          <w:p w14:paraId="3458647D" w14:textId="77777777" w:rsidR="00005089" w:rsidRPr="00857DF8" w:rsidRDefault="00005089" w:rsidP="002C6DE5">
            <w:pPr>
              <w:tabs>
                <w:tab w:val="left" w:pos="708"/>
              </w:tabs>
              <w:jc w:val="center"/>
              <w:rPr>
                <w:sz w:val="24"/>
                <w:szCs w:val="24"/>
                <w:lang w:val="ru-RU"/>
              </w:rPr>
            </w:pPr>
          </w:p>
        </w:tc>
        <w:tc>
          <w:tcPr>
            <w:tcW w:w="2634" w:type="dxa"/>
            <w:vMerge/>
            <w:tcBorders>
              <w:left w:val="single" w:sz="4" w:space="0" w:color="000000" w:themeColor="text1"/>
              <w:right w:val="single" w:sz="4" w:space="0" w:color="auto"/>
            </w:tcBorders>
          </w:tcPr>
          <w:p w14:paraId="3E13E727" w14:textId="77777777" w:rsidR="00005089" w:rsidRPr="00857DF8" w:rsidRDefault="00005089" w:rsidP="00B5753D">
            <w:pPr>
              <w:widowControl w:val="0"/>
              <w:spacing w:line="240" w:lineRule="atLeast"/>
              <w:rPr>
                <w:sz w:val="18"/>
                <w:szCs w:val="18"/>
                <w:lang w:val="ru-RU"/>
              </w:rPr>
            </w:pPr>
          </w:p>
        </w:tc>
        <w:tc>
          <w:tcPr>
            <w:tcW w:w="2061" w:type="dxa"/>
            <w:vMerge/>
            <w:tcBorders>
              <w:left w:val="single" w:sz="4" w:space="0" w:color="000000" w:themeColor="text1"/>
              <w:right w:val="single" w:sz="4" w:space="0" w:color="auto"/>
            </w:tcBorders>
          </w:tcPr>
          <w:p w14:paraId="1C97918C" w14:textId="77777777" w:rsidR="00005089" w:rsidRDefault="00005089" w:rsidP="00B5753D">
            <w:pPr>
              <w:jc w:val="center"/>
            </w:pPr>
          </w:p>
        </w:tc>
        <w:tc>
          <w:tcPr>
            <w:tcW w:w="1328" w:type="dxa"/>
            <w:tcBorders>
              <w:top w:val="single" w:sz="4" w:space="0" w:color="000000" w:themeColor="text1"/>
              <w:left w:val="single" w:sz="4" w:space="0" w:color="auto"/>
              <w:right w:val="single" w:sz="4" w:space="0" w:color="auto"/>
            </w:tcBorders>
          </w:tcPr>
          <w:p w14:paraId="7DB75B2F" w14:textId="77777777" w:rsidR="00005089" w:rsidRPr="00BF2FFF" w:rsidRDefault="00BF2FFF" w:rsidP="00FA67A6">
            <w:pPr>
              <w:jc w:val="center"/>
              <w:rPr>
                <w:lang w:val="ru-RU"/>
              </w:rPr>
            </w:pPr>
            <w:r>
              <w:rPr>
                <w:lang w:val="ru-RU"/>
              </w:rPr>
              <w:t>владеть</w:t>
            </w:r>
          </w:p>
        </w:tc>
        <w:tc>
          <w:tcPr>
            <w:tcW w:w="1879" w:type="dxa"/>
            <w:tcBorders>
              <w:top w:val="single" w:sz="4" w:space="0" w:color="000000" w:themeColor="text1"/>
              <w:left w:val="single" w:sz="4" w:space="0" w:color="auto"/>
              <w:right w:val="single" w:sz="4" w:space="0" w:color="auto"/>
            </w:tcBorders>
          </w:tcPr>
          <w:p w14:paraId="7E32042B" w14:textId="77777777" w:rsidR="00005089" w:rsidRPr="00470817" w:rsidRDefault="00470817" w:rsidP="00B5753D">
            <w:pPr>
              <w:jc w:val="both"/>
              <w:rPr>
                <w:bCs/>
                <w:sz w:val="18"/>
                <w:szCs w:val="18"/>
                <w:lang w:val="ru-RU"/>
              </w:rPr>
            </w:pPr>
            <w:r>
              <w:rPr>
                <w:bCs/>
                <w:sz w:val="18"/>
                <w:szCs w:val="18"/>
                <w:lang w:val="ru-RU"/>
              </w:rPr>
              <w:t>задачи</w:t>
            </w:r>
          </w:p>
        </w:tc>
        <w:tc>
          <w:tcPr>
            <w:tcW w:w="892" w:type="dxa"/>
            <w:tcBorders>
              <w:top w:val="single" w:sz="4" w:space="0" w:color="000000" w:themeColor="text1"/>
              <w:left w:val="single" w:sz="4" w:space="0" w:color="auto"/>
              <w:right w:val="single" w:sz="4" w:space="0" w:color="000000" w:themeColor="text1"/>
            </w:tcBorders>
            <w:vAlign w:val="center"/>
          </w:tcPr>
          <w:p w14:paraId="5FD6ED9D" w14:textId="77777777" w:rsidR="00005089" w:rsidRDefault="00470817" w:rsidP="00470817">
            <w:pPr>
              <w:tabs>
                <w:tab w:val="left" w:pos="708"/>
              </w:tabs>
              <w:jc w:val="center"/>
              <w:rPr>
                <w:szCs w:val="24"/>
                <w:lang w:val="ru-RU"/>
              </w:rPr>
            </w:pPr>
            <w:r>
              <w:rPr>
                <w:szCs w:val="24"/>
                <w:lang w:val="ru-RU"/>
              </w:rPr>
              <w:t>2</w:t>
            </w:r>
          </w:p>
          <w:p w14:paraId="536693F3" w14:textId="77777777" w:rsidR="00470817" w:rsidRDefault="00470817" w:rsidP="00470817">
            <w:pPr>
              <w:tabs>
                <w:tab w:val="left" w:pos="708"/>
              </w:tabs>
              <w:jc w:val="center"/>
              <w:rPr>
                <w:szCs w:val="24"/>
                <w:lang w:val="ru-RU"/>
              </w:rPr>
            </w:pPr>
          </w:p>
          <w:p w14:paraId="2146AB0B" w14:textId="77777777" w:rsidR="00470817" w:rsidRPr="002D32C2" w:rsidRDefault="00470817" w:rsidP="00470817">
            <w:pPr>
              <w:tabs>
                <w:tab w:val="left" w:pos="708"/>
              </w:tabs>
              <w:jc w:val="center"/>
              <w:rPr>
                <w:szCs w:val="24"/>
                <w:lang w:val="ru-RU"/>
              </w:rPr>
            </w:pPr>
          </w:p>
        </w:tc>
      </w:tr>
      <w:tr w:rsidR="00FA67A6" w:rsidRPr="001C0B55" w14:paraId="20ABB2FC" w14:textId="77777777" w:rsidTr="00005089">
        <w:tc>
          <w:tcPr>
            <w:tcW w:w="9345" w:type="dxa"/>
            <w:gridSpan w:val="6"/>
            <w:tcBorders>
              <w:top w:val="single" w:sz="4" w:space="0" w:color="auto"/>
              <w:left w:val="single" w:sz="4" w:space="0" w:color="000000" w:themeColor="text1"/>
              <w:bottom w:val="single" w:sz="4" w:space="0" w:color="000000" w:themeColor="text1"/>
              <w:right w:val="single" w:sz="4" w:space="0" w:color="000000" w:themeColor="text1"/>
            </w:tcBorders>
          </w:tcPr>
          <w:p w14:paraId="75C1A389" w14:textId="77777777" w:rsidR="00FA67A6" w:rsidRPr="00005089" w:rsidRDefault="00005089" w:rsidP="00AC5AAA">
            <w:pPr>
              <w:tabs>
                <w:tab w:val="left" w:pos="708"/>
              </w:tabs>
              <w:jc w:val="center"/>
              <w:rPr>
                <w:sz w:val="24"/>
                <w:szCs w:val="24"/>
                <w:lang w:val="ru-RU"/>
              </w:rPr>
            </w:pPr>
            <w:r>
              <w:rPr>
                <w:sz w:val="24"/>
                <w:szCs w:val="24"/>
                <w:lang w:val="ru-RU"/>
              </w:rPr>
              <w:t xml:space="preserve">РАЗДЕЛ 3. </w:t>
            </w:r>
            <w:r w:rsidRPr="00005089">
              <w:rPr>
                <w:b/>
                <w:lang w:val="ru-RU"/>
              </w:rPr>
              <w:t>Заболевания роговицы, склеры и хрусталика.</w:t>
            </w:r>
          </w:p>
        </w:tc>
      </w:tr>
      <w:tr w:rsidR="00005089" w:rsidRPr="00857DF8" w14:paraId="24445681" w14:textId="77777777" w:rsidTr="00BF2FFF">
        <w:trPr>
          <w:trHeight w:val="273"/>
        </w:trPr>
        <w:tc>
          <w:tcPr>
            <w:tcW w:w="551" w:type="dxa"/>
            <w:vMerge w:val="restart"/>
            <w:tcBorders>
              <w:top w:val="single" w:sz="4" w:space="0" w:color="auto"/>
              <w:left w:val="single" w:sz="4" w:space="0" w:color="000000" w:themeColor="text1"/>
              <w:right w:val="single" w:sz="4" w:space="0" w:color="auto"/>
            </w:tcBorders>
          </w:tcPr>
          <w:p w14:paraId="75FE3CE5" w14:textId="77777777" w:rsidR="00005089" w:rsidRPr="00AE58B8" w:rsidRDefault="00005089" w:rsidP="000E6587">
            <w:pPr>
              <w:tabs>
                <w:tab w:val="left" w:pos="708"/>
              </w:tabs>
              <w:rPr>
                <w:color w:val="FF0000"/>
                <w:sz w:val="24"/>
                <w:szCs w:val="24"/>
                <w:lang w:val="ru-RU"/>
              </w:rPr>
            </w:pPr>
            <w:r w:rsidRPr="00857DF8">
              <w:rPr>
                <w:sz w:val="24"/>
                <w:szCs w:val="24"/>
                <w:lang w:val="ru-RU"/>
              </w:rPr>
              <w:t>3.</w:t>
            </w:r>
          </w:p>
        </w:tc>
        <w:tc>
          <w:tcPr>
            <w:tcW w:w="2634" w:type="dxa"/>
            <w:vMerge w:val="restart"/>
            <w:tcBorders>
              <w:top w:val="single" w:sz="4" w:space="0" w:color="auto"/>
              <w:left w:val="single" w:sz="4" w:space="0" w:color="000000" w:themeColor="text1"/>
              <w:right w:val="single" w:sz="4" w:space="0" w:color="auto"/>
            </w:tcBorders>
          </w:tcPr>
          <w:p w14:paraId="357304BE" w14:textId="77777777" w:rsidR="00005089" w:rsidRPr="003D34E8" w:rsidRDefault="00005089" w:rsidP="00B5753D">
            <w:pPr>
              <w:spacing w:line="120" w:lineRule="atLeast"/>
              <w:rPr>
                <w:sz w:val="18"/>
                <w:szCs w:val="18"/>
                <w:lang w:val="ru-RU"/>
              </w:rPr>
            </w:pPr>
            <w:r w:rsidRPr="003D34E8">
              <w:rPr>
                <w:sz w:val="18"/>
                <w:szCs w:val="18"/>
                <w:lang w:val="ru-RU"/>
              </w:rPr>
              <w:t>ТЕМА 3.</w:t>
            </w:r>
            <w:r w:rsidRPr="003D34E8">
              <w:rPr>
                <w:rFonts w:eastAsia="Calibri"/>
                <w:sz w:val="18"/>
                <w:szCs w:val="28"/>
                <w:lang w:val="ru-RU" w:eastAsia="en-US"/>
              </w:rPr>
              <w:t>1</w:t>
            </w:r>
            <w:r>
              <w:rPr>
                <w:sz w:val="18"/>
                <w:szCs w:val="18"/>
                <w:lang w:val="ru-RU"/>
              </w:rPr>
              <w:t>.</w:t>
            </w:r>
          </w:p>
          <w:p w14:paraId="1889C810" w14:textId="77777777" w:rsidR="00005089" w:rsidRPr="00AE58B8" w:rsidRDefault="00005089" w:rsidP="00B5753D">
            <w:pPr>
              <w:spacing w:line="120" w:lineRule="atLeast"/>
              <w:rPr>
                <w:rFonts w:eastAsia="Calibri"/>
                <w:color w:val="FF0000"/>
                <w:sz w:val="18"/>
                <w:szCs w:val="28"/>
                <w:lang w:val="ru-RU"/>
              </w:rPr>
            </w:pPr>
            <w:r w:rsidRPr="00005089">
              <w:rPr>
                <w:lang w:val="ru-RU"/>
              </w:rPr>
              <w:t>Заболевания защитно-вспомогательного аппарата глаза и орбиты</w:t>
            </w:r>
          </w:p>
        </w:tc>
        <w:tc>
          <w:tcPr>
            <w:tcW w:w="2061" w:type="dxa"/>
            <w:vMerge w:val="restart"/>
            <w:tcBorders>
              <w:top w:val="single" w:sz="4" w:space="0" w:color="000000" w:themeColor="text1"/>
              <w:left w:val="single" w:sz="4" w:space="0" w:color="000000" w:themeColor="text1"/>
              <w:right w:val="single" w:sz="4" w:space="0" w:color="auto"/>
            </w:tcBorders>
          </w:tcPr>
          <w:p w14:paraId="78CCDBE2" w14:textId="77777777" w:rsidR="00BF2FFF" w:rsidRPr="00BF2FFF" w:rsidRDefault="00BF2FFF" w:rsidP="00BF2FFF">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r w:rsidRPr="00BF2FFF">
              <w:rPr>
                <w:sz w:val="20"/>
                <w:szCs w:val="20"/>
              </w:rPr>
              <w:t>ПК-11</w:t>
            </w:r>
            <w:r>
              <w:rPr>
                <w:sz w:val="20"/>
                <w:szCs w:val="20"/>
              </w:rPr>
              <w:t xml:space="preserve">; </w:t>
            </w:r>
            <w:r w:rsidRPr="00BF2FFF">
              <w:rPr>
                <w:sz w:val="20"/>
                <w:szCs w:val="20"/>
              </w:rPr>
              <w:t>ПК-12</w:t>
            </w:r>
          </w:p>
          <w:p w14:paraId="661C77A4" w14:textId="77777777" w:rsidR="00005089" w:rsidRPr="00AE58B8" w:rsidRDefault="00005089" w:rsidP="00B5753D">
            <w:pPr>
              <w:jc w:val="center"/>
              <w:rPr>
                <w:color w:val="FF0000"/>
                <w:lang w:val="ru-RU"/>
              </w:rPr>
            </w:pPr>
          </w:p>
        </w:tc>
        <w:tc>
          <w:tcPr>
            <w:tcW w:w="1328" w:type="dxa"/>
            <w:tcBorders>
              <w:top w:val="single" w:sz="4" w:space="0" w:color="000000" w:themeColor="text1"/>
              <w:left w:val="single" w:sz="4" w:space="0" w:color="auto"/>
              <w:right w:val="single" w:sz="4" w:space="0" w:color="auto"/>
            </w:tcBorders>
          </w:tcPr>
          <w:p w14:paraId="6D26C93C" w14:textId="77777777" w:rsidR="00005089" w:rsidRDefault="00005089" w:rsidP="00BF2FFF">
            <w:pPr>
              <w:jc w:val="center"/>
            </w:pPr>
            <w:r w:rsidRPr="00130436">
              <w:rPr>
                <w:lang w:val="ru-RU"/>
              </w:rPr>
              <w:t>знать</w:t>
            </w:r>
          </w:p>
        </w:tc>
        <w:tc>
          <w:tcPr>
            <w:tcW w:w="1879" w:type="dxa"/>
            <w:tcBorders>
              <w:top w:val="single" w:sz="4" w:space="0" w:color="000000" w:themeColor="text1"/>
              <w:left w:val="single" w:sz="4" w:space="0" w:color="auto"/>
              <w:right w:val="single" w:sz="4" w:space="0" w:color="auto"/>
            </w:tcBorders>
          </w:tcPr>
          <w:p w14:paraId="0402E9E7" w14:textId="77777777" w:rsidR="00005089" w:rsidRPr="00AE58B8" w:rsidRDefault="00470817" w:rsidP="000E6587">
            <w:pPr>
              <w:jc w:val="both"/>
              <w:rPr>
                <w:bCs/>
                <w:color w:val="FF0000"/>
                <w:sz w:val="18"/>
                <w:szCs w:val="18"/>
                <w:lang w:val="ru-RU"/>
              </w:rPr>
            </w:pPr>
            <w:r w:rsidRPr="00470817">
              <w:rPr>
                <w:bCs/>
                <w:color w:val="000000" w:themeColor="text1"/>
                <w:sz w:val="18"/>
                <w:szCs w:val="18"/>
                <w:lang w:val="ru-RU"/>
              </w:rPr>
              <w:t>тесты</w:t>
            </w:r>
          </w:p>
        </w:tc>
        <w:tc>
          <w:tcPr>
            <w:tcW w:w="892" w:type="dxa"/>
            <w:tcBorders>
              <w:top w:val="single" w:sz="4" w:space="0" w:color="000000" w:themeColor="text1"/>
              <w:left w:val="single" w:sz="4" w:space="0" w:color="auto"/>
              <w:right w:val="single" w:sz="4" w:space="0" w:color="000000" w:themeColor="text1"/>
            </w:tcBorders>
            <w:vAlign w:val="center"/>
          </w:tcPr>
          <w:p w14:paraId="7ED3F3FE" w14:textId="77777777" w:rsidR="00005089" w:rsidRPr="00470817" w:rsidRDefault="00470817" w:rsidP="00470817">
            <w:pPr>
              <w:tabs>
                <w:tab w:val="left" w:pos="708"/>
              </w:tabs>
              <w:jc w:val="center"/>
              <w:rPr>
                <w:color w:val="FF0000"/>
                <w:sz w:val="18"/>
                <w:szCs w:val="18"/>
                <w:lang w:val="ru-RU"/>
              </w:rPr>
            </w:pPr>
            <w:r w:rsidRPr="00470817">
              <w:rPr>
                <w:color w:val="000000" w:themeColor="text1"/>
                <w:sz w:val="18"/>
                <w:szCs w:val="18"/>
                <w:lang w:val="ru-RU"/>
              </w:rPr>
              <w:t>10</w:t>
            </w:r>
          </w:p>
        </w:tc>
      </w:tr>
      <w:tr w:rsidR="00005089" w:rsidRPr="00DE4C76" w14:paraId="41B63B3E" w14:textId="77777777" w:rsidTr="00005089">
        <w:trPr>
          <w:trHeight w:val="253"/>
        </w:trPr>
        <w:tc>
          <w:tcPr>
            <w:tcW w:w="551" w:type="dxa"/>
            <w:vMerge/>
            <w:tcBorders>
              <w:left w:val="single" w:sz="4" w:space="0" w:color="000000" w:themeColor="text1"/>
              <w:right w:val="single" w:sz="4" w:space="0" w:color="auto"/>
            </w:tcBorders>
            <w:vAlign w:val="center"/>
          </w:tcPr>
          <w:p w14:paraId="6CB756D2" w14:textId="77777777" w:rsidR="00005089" w:rsidRPr="002C6DE5" w:rsidRDefault="00005089" w:rsidP="002C6DE5">
            <w:pPr>
              <w:tabs>
                <w:tab w:val="left" w:pos="708"/>
              </w:tabs>
              <w:jc w:val="center"/>
              <w:rPr>
                <w:sz w:val="24"/>
                <w:szCs w:val="24"/>
                <w:lang w:val="ru-RU"/>
              </w:rPr>
            </w:pPr>
          </w:p>
        </w:tc>
        <w:tc>
          <w:tcPr>
            <w:tcW w:w="2634" w:type="dxa"/>
            <w:vMerge/>
            <w:tcBorders>
              <w:left w:val="single" w:sz="4" w:space="0" w:color="000000" w:themeColor="text1"/>
              <w:right w:val="single" w:sz="4" w:space="0" w:color="auto"/>
            </w:tcBorders>
            <w:vAlign w:val="center"/>
          </w:tcPr>
          <w:p w14:paraId="508AACD3" w14:textId="77777777" w:rsidR="00005089" w:rsidRPr="003D34E8" w:rsidRDefault="00005089" w:rsidP="00B5753D">
            <w:pPr>
              <w:spacing w:line="120" w:lineRule="atLeast"/>
              <w:rPr>
                <w:sz w:val="18"/>
                <w:szCs w:val="18"/>
                <w:lang w:val="ru-RU"/>
              </w:rPr>
            </w:pPr>
          </w:p>
        </w:tc>
        <w:tc>
          <w:tcPr>
            <w:tcW w:w="2061" w:type="dxa"/>
            <w:vMerge/>
            <w:tcBorders>
              <w:left w:val="single" w:sz="4" w:space="0" w:color="000000" w:themeColor="text1"/>
              <w:right w:val="single" w:sz="4" w:space="0" w:color="auto"/>
            </w:tcBorders>
          </w:tcPr>
          <w:p w14:paraId="73150246" w14:textId="77777777" w:rsidR="00005089" w:rsidRPr="00EA4F08" w:rsidRDefault="00005089" w:rsidP="00B5753D">
            <w:pPr>
              <w:jc w:val="center"/>
              <w:rPr>
                <w:bCs/>
                <w:iCs/>
                <w:sz w:val="18"/>
                <w:szCs w:val="18"/>
                <w:lang w:val="ru-RU"/>
              </w:rPr>
            </w:pPr>
          </w:p>
        </w:tc>
        <w:tc>
          <w:tcPr>
            <w:tcW w:w="1328" w:type="dxa"/>
            <w:tcBorders>
              <w:left w:val="single" w:sz="4" w:space="0" w:color="auto"/>
              <w:bottom w:val="single" w:sz="4" w:space="0" w:color="auto"/>
              <w:right w:val="single" w:sz="4" w:space="0" w:color="auto"/>
            </w:tcBorders>
            <w:vAlign w:val="center"/>
          </w:tcPr>
          <w:p w14:paraId="08053FA7" w14:textId="77777777" w:rsidR="00005089" w:rsidRPr="00BF6AAC" w:rsidRDefault="00BF2FFF" w:rsidP="00BF2FFF">
            <w:pPr>
              <w:jc w:val="center"/>
              <w:rPr>
                <w:lang w:val="ru-RU"/>
              </w:rPr>
            </w:pPr>
            <w:r>
              <w:rPr>
                <w:lang w:val="ru-RU"/>
              </w:rPr>
              <w:t>уметь</w:t>
            </w:r>
          </w:p>
        </w:tc>
        <w:tc>
          <w:tcPr>
            <w:tcW w:w="1879" w:type="dxa"/>
            <w:tcBorders>
              <w:top w:val="single" w:sz="4" w:space="0" w:color="000000" w:themeColor="text1"/>
              <w:left w:val="single" w:sz="4" w:space="0" w:color="auto"/>
              <w:bottom w:val="single" w:sz="4" w:space="0" w:color="auto"/>
              <w:right w:val="single" w:sz="4" w:space="0" w:color="auto"/>
            </w:tcBorders>
          </w:tcPr>
          <w:p w14:paraId="4C67A5D6" w14:textId="77777777" w:rsidR="00005089" w:rsidRPr="003D34E8" w:rsidRDefault="00470817" w:rsidP="00B5753D">
            <w:pPr>
              <w:jc w:val="both"/>
              <w:rPr>
                <w:bCs/>
                <w:sz w:val="18"/>
                <w:szCs w:val="18"/>
                <w:lang w:val="ru-RU"/>
              </w:rPr>
            </w:pPr>
            <w:r>
              <w:rPr>
                <w:bCs/>
                <w:sz w:val="18"/>
                <w:szCs w:val="18"/>
                <w:lang w:val="ru-RU"/>
              </w:rPr>
              <w:t>задачи</w:t>
            </w:r>
          </w:p>
        </w:tc>
        <w:tc>
          <w:tcPr>
            <w:tcW w:w="892" w:type="dxa"/>
            <w:tcBorders>
              <w:top w:val="single" w:sz="4" w:space="0" w:color="000000" w:themeColor="text1"/>
              <w:left w:val="single" w:sz="4" w:space="0" w:color="auto"/>
              <w:bottom w:val="single" w:sz="4" w:space="0" w:color="auto"/>
              <w:right w:val="single" w:sz="4" w:space="0" w:color="000000" w:themeColor="text1"/>
            </w:tcBorders>
            <w:vAlign w:val="center"/>
          </w:tcPr>
          <w:p w14:paraId="3F51D71D" w14:textId="77777777" w:rsidR="00005089" w:rsidRPr="000E6587" w:rsidRDefault="00470817" w:rsidP="00470817">
            <w:pPr>
              <w:tabs>
                <w:tab w:val="left" w:pos="708"/>
              </w:tabs>
              <w:jc w:val="center"/>
              <w:rPr>
                <w:szCs w:val="24"/>
                <w:lang w:val="ru-RU"/>
              </w:rPr>
            </w:pPr>
            <w:r>
              <w:rPr>
                <w:szCs w:val="24"/>
                <w:lang w:val="ru-RU"/>
              </w:rPr>
              <w:t>5</w:t>
            </w:r>
          </w:p>
        </w:tc>
      </w:tr>
      <w:tr w:rsidR="00005089" w:rsidRPr="00DE4C76" w14:paraId="576BD180" w14:textId="77777777" w:rsidTr="00005089">
        <w:trPr>
          <w:trHeight w:val="229"/>
        </w:trPr>
        <w:tc>
          <w:tcPr>
            <w:tcW w:w="551" w:type="dxa"/>
            <w:vMerge/>
            <w:tcBorders>
              <w:left w:val="single" w:sz="4" w:space="0" w:color="000000" w:themeColor="text1"/>
              <w:right w:val="single" w:sz="4" w:space="0" w:color="auto"/>
            </w:tcBorders>
            <w:vAlign w:val="center"/>
          </w:tcPr>
          <w:p w14:paraId="070B8CD9" w14:textId="77777777" w:rsidR="00005089" w:rsidRPr="002C6DE5" w:rsidRDefault="00005089" w:rsidP="002C6DE5">
            <w:pPr>
              <w:tabs>
                <w:tab w:val="left" w:pos="708"/>
              </w:tabs>
              <w:jc w:val="center"/>
              <w:rPr>
                <w:sz w:val="24"/>
                <w:szCs w:val="24"/>
                <w:lang w:val="ru-RU"/>
              </w:rPr>
            </w:pPr>
          </w:p>
        </w:tc>
        <w:tc>
          <w:tcPr>
            <w:tcW w:w="2634" w:type="dxa"/>
            <w:vMerge/>
            <w:tcBorders>
              <w:left w:val="single" w:sz="4" w:space="0" w:color="000000" w:themeColor="text1"/>
              <w:right w:val="single" w:sz="4" w:space="0" w:color="auto"/>
            </w:tcBorders>
            <w:vAlign w:val="center"/>
          </w:tcPr>
          <w:p w14:paraId="612713B5" w14:textId="77777777" w:rsidR="00005089" w:rsidRPr="003D34E8" w:rsidRDefault="00005089" w:rsidP="00B5753D">
            <w:pPr>
              <w:spacing w:line="120" w:lineRule="atLeast"/>
              <w:rPr>
                <w:sz w:val="18"/>
                <w:szCs w:val="18"/>
                <w:lang w:val="ru-RU"/>
              </w:rPr>
            </w:pPr>
          </w:p>
        </w:tc>
        <w:tc>
          <w:tcPr>
            <w:tcW w:w="2061" w:type="dxa"/>
            <w:vMerge/>
            <w:tcBorders>
              <w:left w:val="single" w:sz="4" w:space="0" w:color="000000" w:themeColor="text1"/>
              <w:right w:val="single" w:sz="4" w:space="0" w:color="auto"/>
            </w:tcBorders>
          </w:tcPr>
          <w:p w14:paraId="332BED68" w14:textId="77777777" w:rsidR="00005089" w:rsidRPr="00EA4F08" w:rsidRDefault="00005089" w:rsidP="00B5753D">
            <w:pPr>
              <w:jc w:val="center"/>
              <w:rPr>
                <w:bCs/>
                <w:iCs/>
                <w:sz w:val="18"/>
                <w:szCs w:val="18"/>
                <w:lang w:val="ru-RU"/>
              </w:rPr>
            </w:pPr>
          </w:p>
        </w:tc>
        <w:tc>
          <w:tcPr>
            <w:tcW w:w="1328" w:type="dxa"/>
            <w:tcBorders>
              <w:top w:val="single" w:sz="4" w:space="0" w:color="auto"/>
              <w:left w:val="single" w:sz="4" w:space="0" w:color="auto"/>
              <w:right w:val="single" w:sz="4" w:space="0" w:color="auto"/>
            </w:tcBorders>
            <w:vAlign w:val="center"/>
          </w:tcPr>
          <w:p w14:paraId="373F82C7" w14:textId="77777777" w:rsidR="00005089" w:rsidRDefault="00470817" w:rsidP="00470817">
            <w:pPr>
              <w:jc w:val="center"/>
              <w:rPr>
                <w:lang w:val="ru-RU"/>
              </w:rPr>
            </w:pPr>
            <w:r>
              <w:rPr>
                <w:lang w:val="ru-RU"/>
              </w:rPr>
              <w:t>владеть</w:t>
            </w:r>
          </w:p>
          <w:p w14:paraId="1A88D786" w14:textId="77777777" w:rsidR="00470817" w:rsidRPr="00BF6AAC" w:rsidRDefault="00470817" w:rsidP="00470817">
            <w:pPr>
              <w:rPr>
                <w:lang w:val="ru-RU"/>
              </w:rPr>
            </w:pPr>
          </w:p>
        </w:tc>
        <w:tc>
          <w:tcPr>
            <w:tcW w:w="1879" w:type="dxa"/>
            <w:tcBorders>
              <w:top w:val="single" w:sz="4" w:space="0" w:color="auto"/>
              <w:left w:val="single" w:sz="4" w:space="0" w:color="auto"/>
              <w:right w:val="single" w:sz="4" w:space="0" w:color="auto"/>
            </w:tcBorders>
          </w:tcPr>
          <w:p w14:paraId="0EC0F13F" w14:textId="77777777" w:rsidR="00005089" w:rsidRDefault="00470817" w:rsidP="00B5753D">
            <w:pPr>
              <w:jc w:val="both"/>
              <w:rPr>
                <w:bCs/>
                <w:sz w:val="18"/>
                <w:szCs w:val="18"/>
                <w:lang w:val="ru-RU"/>
              </w:rPr>
            </w:pPr>
            <w:r>
              <w:rPr>
                <w:bCs/>
                <w:sz w:val="18"/>
                <w:szCs w:val="18"/>
                <w:lang w:val="ru-RU"/>
              </w:rPr>
              <w:t>задачи</w:t>
            </w:r>
          </w:p>
        </w:tc>
        <w:tc>
          <w:tcPr>
            <w:tcW w:w="892" w:type="dxa"/>
            <w:tcBorders>
              <w:top w:val="single" w:sz="4" w:space="0" w:color="auto"/>
              <w:left w:val="single" w:sz="4" w:space="0" w:color="auto"/>
              <w:right w:val="single" w:sz="4" w:space="0" w:color="000000" w:themeColor="text1"/>
            </w:tcBorders>
            <w:vAlign w:val="center"/>
          </w:tcPr>
          <w:p w14:paraId="1AF3AEE4" w14:textId="77777777" w:rsidR="00005089" w:rsidRDefault="00470817" w:rsidP="00470817">
            <w:pPr>
              <w:tabs>
                <w:tab w:val="left" w:pos="708"/>
              </w:tabs>
              <w:jc w:val="center"/>
              <w:rPr>
                <w:szCs w:val="24"/>
                <w:lang w:val="ru-RU"/>
              </w:rPr>
            </w:pPr>
            <w:r>
              <w:rPr>
                <w:szCs w:val="24"/>
                <w:lang w:val="ru-RU"/>
              </w:rPr>
              <w:t>5</w:t>
            </w:r>
          </w:p>
          <w:p w14:paraId="118932BA" w14:textId="77777777" w:rsidR="00470817" w:rsidRDefault="00470817" w:rsidP="00470817">
            <w:pPr>
              <w:tabs>
                <w:tab w:val="left" w:pos="708"/>
              </w:tabs>
              <w:jc w:val="center"/>
              <w:rPr>
                <w:szCs w:val="24"/>
                <w:lang w:val="ru-RU"/>
              </w:rPr>
            </w:pPr>
          </w:p>
        </w:tc>
      </w:tr>
      <w:tr w:rsidR="00FA67A6" w:rsidRPr="001C0B55" w14:paraId="6508C372" w14:textId="77777777" w:rsidTr="00005089">
        <w:tc>
          <w:tcPr>
            <w:tcW w:w="9345" w:type="dxa"/>
            <w:gridSpan w:val="6"/>
            <w:tcBorders>
              <w:top w:val="single" w:sz="4" w:space="0" w:color="auto"/>
              <w:left w:val="single" w:sz="4" w:space="0" w:color="000000" w:themeColor="text1"/>
              <w:bottom w:val="single" w:sz="4" w:space="0" w:color="000000" w:themeColor="text1"/>
              <w:right w:val="single" w:sz="4" w:space="0" w:color="000000" w:themeColor="text1"/>
            </w:tcBorders>
          </w:tcPr>
          <w:p w14:paraId="5E5103B9" w14:textId="77777777" w:rsidR="00FA67A6" w:rsidRPr="00005089" w:rsidRDefault="00FA67A6" w:rsidP="00005089">
            <w:pPr>
              <w:tabs>
                <w:tab w:val="left" w:pos="708"/>
              </w:tabs>
              <w:jc w:val="center"/>
              <w:rPr>
                <w:sz w:val="24"/>
                <w:szCs w:val="24"/>
                <w:lang w:val="ru-RU"/>
              </w:rPr>
            </w:pPr>
            <w:r>
              <w:rPr>
                <w:sz w:val="24"/>
                <w:szCs w:val="24"/>
                <w:lang w:val="ru-RU"/>
              </w:rPr>
              <w:t xml:space="preserve">РАЗДЕЛ 4. </w:t>
            </w:r>
            <w:r w:rsidR="00005089" w:rsidRPr="00005089">
              <w:rPr>
                <w:b/>
                <w:lang w:val="ru-RU"/>
              </w:rPr>
              <w:t>Заболевания защитно-вспомогательного аппарата глаза и орбиты.</w:t>
            </w:r>
          </w:p>
        </w:tc>
      </w:tr>
      <w:tr w:rsidR="00BF2FFF" w:rsidRPr="00DE4C76" w14:paraId="68FFB4BB" w14:textId="77777777" w:rsidTr="009215FC">
        <w:trPr>
          <w:trHeight w:val="392"/>
        </w:trPr>
        <w:tc>
          <w:tcPr>
            <w:tcW w:w="551" w:type="dxa"/>
            <w:vMerge w:val="restart"/>
            <w:tcBorders>
              <w:top w:val="single" w:sz="4" w:space="0" w:color="auto"/>
              <w:left w:val="single" w:sz="4" w:space="0" w:color="000000" w:themeColor="text1"/>
              <w:right w:val="single" w:sz="4" w:space="0" w:color="auto"/>
            </w:tcBorders>
          </w:tcPr>
          <w:p w14:paraId="1C3ED431" w14:textId="77777777" w:rsidR="00BF2FFF" w:rsidRPr="002C6DE5" w:rsidRDefault="00BF2FFF" w:rsidP="001255A1">
            <w:pPr>
              <w:tabs>
                <w:tab w:val="left" w:pos="708"/>
              </w:tabs>
              <w:rPr>
                <w:sz w:val="24"/>
                <w:szCs w:val="24"/>
                <w:lang w:val="ru-RU"/>
              </w:rPr>
            </w:pPr>
            <w:r>
              <w:rPr>
                <w:sz w:val="24"/>
                <w:szCs w:val="24"/>
                <w:lang w:val="ru-RU"/>
              </w:rPr>
              <w:t>4.</w:t>
            </w:r>
          </w:p>
        </w:tc>
        <w:tc>
          <w:tcPr>
            <w:tcW w:w="2634" w:type="dxa"/>
            <w:vMerge w:val="restart"/>
            <w:tcBorders>
              <w:top w:val="single" w:sz="4" w:space="0" w:color="auto"/>
              <w:left w:val="single" w:sz="4" w:space="0" w:color="000000" w:themeColor="text1"/>
              <w:right w:val="single" w:sz="4" w:space="0" w:color="auto"/>
            </w:tcBorders>
            <w:vAlign w:val="center"/>
          </w:tcPr>
          <w:p w14:paraId="315F253B" w14:textId="77777777" w:rsidR="00BF2FFF" w:rsidRPr="00200B1D" w:rsidRDefault="00BF2FFF" w:rsidP="00B5753D">
            <w:pPr>
              <w:jc w:val="both"/>
              <w:rPr>
                <w:sz w:val="18"/>
                <w:szCs w:val="18"/>
                <w:lang w:val="ru-RU"/>
              </w:rPr>
            </w:pPr>
            <w:r w:rsidRPr="003D34E8">
              <w:rPr>
                <w:sz w:val="18"/>
                <w:szCs w:val="18"/>
                <w:lang w:val="ru-RU"/>
              </w:rPr>
              <w:t xml:space="preserve">ТЕМА </w:t>
            </w:r>
            <w:r w:rsidRPr="00200B1D">
              <w:rPr>
                <w:sz w:val="18"/>
                <w:szCs w:val="18"/>
                <w:lang w:val="ru-RU"/>
              </w:rPr>
              <w:t>4.</w:t>
            </w:r>
            <w:r w:rsidRPr="003D34E8">
              <w:rPr>
                <w:rFonts w:eastAsia="Calibri"/>
                <w:sz w:val="18"/>
                <w:szCs w:val="28"/>
                <w:lang w:val="ru-RU" w:eastAsia="en-US"/>
              </w:rPr>
              <w:t>1</w:t>
            </w:r>
            <w:r w:rsidRPr="00200B1D">
              <w:rPr>
                <w:sz w:val="18"/>
                <w:szCs w:val="18"/>
                <w:lang w:val="ru-RU"/>
              </w:rPr>
              <w:t>.</w:t>
            </w:r>
          </w:p>
          <w:p w14:paraId="2A242293" w14:textId="77777777" w:rsidR="00BF2FFF" w:rsidRPr="00200B1D" w:rsidRDefault="00BF2FFF" w:rsidP="00005089">
            <w:pPr>
              <w:tabs>
                <w:tab w:val="left" w:pos="708"/>
              </w:tabs>
              <w:rPr>
                <w:lang w:val="ru-RU"/>
              </w:rPr>
            </w:pPr>
            <w:r w:rsidRPr="00200B1D">
              <w:rPr>
                <w:lang w:val="ru-RU"/>
              </w:rPr>
              <w:t>Заболевания роговицы, склеры и хрусталика</w:t>
            </w:r>
          </w:p>
          <w:p w14:paraId="474F2896" w14:textId="77777777" w:rsidR="00BF2FFF" w:rsidRPr="00AE58B8" w:rsidRDefault="00BF2FFF" w:rsidP="00B5753D">
            <w:pPr>
              <w:jc w:val="both"/>
              <w:rPr>
                <w:color w:val="FF0000"/>
                <w:sz w:val="18"/>
                <w:szCs w:val="22"/>
                <w:lang w:val="ru-RU"/>
              </w:rPr>
            </w:pPr>
          </w:p>
        </w:tc>
        <w:tc>
          <w:tcPr>
            <w:tcW w:w="2061" w:type="dxa"/>
            <w:vMerge w:val="restart"/>
            <w:tcBorders>
              <w:top w:val="single" w:sz="4" w:space="0" w:color="000000" w:themeColor="text1"/>
              <w:left w:val="single" w:sz="4" w:space="0" w:color="000000" w:themeColor="text1"/>
              <w:right w:val="single" w:sz="4" w:space="0" w:color="auto"/>
            </w:tcBorders>
          </w:tcPr>
          <w:p w14:paraId="42D4CB66" w14:textId="77777777" w:rsidR="00BF2FFF" w:rsidRPr="00BF2FFF" w:rsidRDefault="00BF2FFF" w:rsidP="00BF2FFF">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r w:rsidRPr="00BF2FFF">
              <w:rPr>
                <w:sz w:val="20"/>
                <w:szCs w:val="20"/>
              </w:rPr>
              <w:t>ПК-11</w:t>
            </w:r>
            <w:r>
              <w:rPr>
                <w:sz w:val="20"/>
                <w:szCs w:val="20"/>
              </w:rPr>
              <w:t xml:space="preserve">; </w:t>
            </w:r>
            <w:r w:rsidRPr="00BF2FFF">
              <w:rPr>
                <w:sz w:val="20"/>
                <w:szCs w:val="20"/>
              </w:rPr>
              <w:t>ПК-12</w:t>
            </w:r>
          </w:p>
          <w:p w14:paraId="788BD7C6" w14:textId="77777777" w:rsidR="00BF2FFF" w:rsidRPr="00BF2FFF" w:rsidRDefault="00BF2FFF" w:rsidP="00B5753D">
            <w:pPr>
              <w:jc w:val="center"/>
              <w:rPr>
                <w:color w:val="FF0000"/>
                <w:sz w:val="18"/>
                <w:lang w:val="ru-RU"/>
              </w:rPr>
            </w:pPr>
          </w:p>
        </w:tc>
        <w:tc>
          <w:tcPr>
            <w:tcW w:w="1328" w:type="dxa"/>
            <w:tcBorders>
              <w:top w:val="single" w:sz="4" w:space="0" w:color="000000" w:themeColor="text1"/>
              <w:left w:val="single" w:sz="4" w:space="0" w:color="auto"/>
              <w:bottom w:val="single" w:sz="4" w:space="0" w:color="auto"/>
              <w:right w:val="single" w:sz="4" w:space="0" w:color="auto"/>
            </w:tcBorders>
          </w:tcPr>
          <w:p w14:paraId="27E1D153" w14:textId="77777777" w:rsidR="00BF2FFF" w:rsidRDefault="00BF2FFF" w:rsidP="00FA67A6">
            <w:pPr>
              <w:jc w:val="center"/>
            </w:pPr>
            <w:r w:rsidRPr="009D5704">
              <w:rPr>
                <w:lang w:val="ru-RU"/>
              </w:rPr>
              <w:t>знать</w:t>
            </w:r>
          </w:p>
        </w:tc>
        <w:tc>
          <w:tcPr>
            <w:tcW w:w="1879" w:type="dxa"/>
            <w:tcBorders>
              <w:top w:val="single" w:sz="4" w:space="0" w:color="000000" w:themeColor="text1"/>
              <w:left w:val="single" w:sz="4" w:space="0" w:color="auto"/>
              <w:bottom w:val="single" w:sz="4" w:space="0" w:color="auto"/>
              <w:right w:val="single" w:sz="4" w:space="0" w:color="auto"/>
            </w:tcBorders>
          </w:tcPr>
          <w:p w14:paraId="1D282383" w14:textId="77777777" w:rsidR="00BF2FFF" w:rsidRPr="00470817" w:rsidRDefault="00470817" w:rsidP="00B5753D">
            <w:pPr>
              <w:jc w:val="both"/>
              <w:rPr>
                <w:color w:val="FF0000"/>
                <w:lang w:val="ru-RU"/>
              </w:rPr>
            </w:pPr>
            <w:r w:rsidRPr="00470817">
              <w:rPr>
                <w:color w:val="000000" w:themeColor="text1"/>
                <w:lang w:val="ru-RU"/>
              </w:rPr>
              <w:t>тесты</w:t>
            </w:r>
          </w:p>
        </w:tc>
        <w:tc>
          <w:tcPr>
            <w:tcW w:w="892" w:type="dxa"/>
            <w:tcBorders>
              <w:top w:val="single" w:sz="4" w:space="0" w:color="000000" w:themeColor="text1"/>
              <w:left w:val="single" w:sz="4" w:space="0" w:color="auto"/>
              <w:bottom w:val="single" w:sz="4" w:space="0" w:color="auto"/>
              <w:right w:val="single" w:sz="4" w:space="0" w:color="000000" w:themeColor="text1"/>
            </w:tcBorders>
            <w:vAlign w:val="center"/>
          </w:tcPr>
          <w:p w14:paraId="27E72192" w14:textId="77777777" w:rsidR="00BF2FFF" w:rsidRPr="00470817" w:rsidRDefault="00470817" w:rsidP="00470817">
            <w:pPr>
              <w:tabs>
                <w:tab w:val="left" w:pos="708"/>
              </w:tabs>
              <w:jc w:val="center"/>
              <w:rPr>
                <w:color w:val="FF0000"/>
                <w:sz w:val="18"/>
                <w:szCs w:val="18"/>
                <w:lang w:val="ru-RU"/>
              </w:rPr>
            </w:pPr>
            <w:r w:rsidRPr="00470817">
              <w:rPr>
                <w:color w:val="000000" w:themeColor="text1"/>
                <w:sz w:val="18"/>
                <w:szCs w:val="18"/>
                <w:lang w:val="ru-RU"/>
              </w:rPr>
              <w:t>10</w:t>
            </w:r>
          </w:p>
        </w:tc>
      </w:tr>
      <w:tr w:rsidR="00BF2FFF" w:rsidRPr="00DE4C76" w14:paraId="09965319" w14:textId="77777777" w:rsidTr="009215FC">
        <w:trPr>
          <w:trHeight w:val="360"/>
        </w:trPr>
        <w:tc>
          <w:tcPr>
            <w:tcW w:w="551" w:type="dxa"/>
            <w:vMerge/>
            <w:tcBorders>
              <w:left w:val="single" w:sz="4" w:space="0" w:color="000000" w:themeColor="text1"/>
              <w:right w:val="single" w:sz="4" w:space="0" w:color="auto"/>
            </w:tcBorders>
          </w:tcPr>
          <w:p w14:paraId="34C549D8" w14:textId="77777777" w:rsidR="00BF2FFF" w:rsidRDefault="00BF2FFF" w:rsidP="001255A1">
            <w:pPr>
              <w:tabs>
                <w:tab w:val="left" w:pos="708"/>
              </w:tabs>
              <w:rPr>
                <w:sz w:val="24"/>
                <w:szCs w:val="24"/>
                <w:lang w:val="ru-RU"/>
              </w:rPr>
            </w:pPr>
          </w:p>
        </w:tc>
        <w:tc>
          <w:tcPr>
            <w:tcW w:w="2634" w:type="dxa"/>
            <w:vMerge/>
            <w:tcBorders>
              <w:left w:val="single" w:sz="4" w:space="0" w:color="000000" w:themeColor="text1"/>
              <w:right w:val="single" w:sz="4" w:space="0" w:color="auto"/>
            </w:tcBorders>
            <w:vAlign w:val="center"/>
          </w:tcPr>
          <w:p w14:paraId="0FAEAA21" w14:textId="77777777" w:rsidR="00BF2FFF" w:rsidRPr="003D34E8" w:rsidRDefault="00BF2FFF" w:rsidP="00B5753D">
            <w:pPr>
              <w:jc w:val="both"/>
              <w:rPr>
                <w:sz w:val="18"/>
                <w:szCs w:val="18"/>
                <w:lang w:val="ru-RU"/>
              </w:rPr>
            </w:pPr>
          </w:p>
        </w:tc>
        <w:tc>
          <w:tcPr>
            <w:tcW w:w="2061" w:type="dxa"/>
            <w:vMerge/>
            <w:tcBorders>
              <w:left w:val="single" w:sz="4" w:space="0" w:color="000000" w:themeColor="text1"/>
              <w:right w:val="single" w:sz="4" w:space="0" w:color="auto"/>
            </w:tcBorders>
          </w:tcPr>
          <w:p w14:paraId="3AC1727B" w14:textId="77777777" w:rsidR="00BF2FFF" w:rsidRPr="00BF2FFF" w:rsidRDefault="00BF2FFF" w:rsidP="00BF2FFF">
            <w:pPr>
              <w:pStyle w:val="afe"/>
              <w:jc w:val="center"/>
              <w:rPr>
                <w:sz w:val="20"/>
                <w:szCs w:val="20"/>
              </w:rPr>
            </w:pPr>
          </w:p>
        </w:tc>
        <w:tc>
          <w:tcPr>
            <w:tcW w:w="1328" w:type="dxa"/>
            <w:tcBorders>
              <w:top w:val="single" w:sz="4" w:space="0" w:color="auto"/>
              <w:left w:val="single" w:sz="4" w:space="0" w:color="auto"/>
              <w:bottom w:val="single" w:sz="4" w:space="0" w:color="auto"/>
              <w:right w:val="single" w:sz="4" w:space="0" w:color="auto"/>
            </w:tcBorders>
          </w:tcPr>
          <w:p w14:paraId="2A519EE5" w14:textId="77777777" w:rsidR="00BF2FFF" w:rsidRPr="009D5704" w:rsidRDefault="00BF2FFF" w:rsidP="00FA67A6">
            <w:pPr>
              <w:jc w:val="center"/>
              <w:rPr>
                <w:lang w:val="ru-RU"/>
              </w:rPr>
            </w:pPr>
            <w:r>
              <w:rPr>
                <w:lang w:val="ru-RU"/>
              </w:rPr>
              <w:t>уметь</w:t>
            </w:r>
          </w:p>
        </w:tc>
        <w:tc>
          <w:tcPr>
            <w:tcW w:w="1879" w:type="dxa"/>
            <w:tcBorders>
              <w:top w:val="single" w:sz="4" w:space="0" w:color="auto"/>
              <w:left w:val="single" w:sz="4" w:space="0" w:color="auto"/>
              <w:bottom w:val="single" w:sz="4" w:space="0" w:color="auto"/>
              <w:right w:val="single" w:sz="4" w:space="0" w:color="auto"/>
            </w:tcBorders>
          </w:tcPr>
          <w:p w14:paraId="1849723D" w14:textId="77777777" w:rsidR="00BF2FFF" w:rsidRPr="00470817" w:rsidRDefault="00470817" w:rsidP="00B5753D">
            <w:pPr>
              <w:jc w:val="both"/>
              <w:rPr>
                <w:bCs/>
                <w:sz w:val="18"/>
                <w:szCs w:val="18"/>
                <w:lang w:val="ru-RU"/>
              </w:rPr>
            </w:pPr>
            <w:r>
              <w:rPr>
                <w:bCs/>
                <w:sz w:val="18"/>
                <w:szCs w:val="18"/>
                <w:lang w:val="ru-RU"/>
              </w:rPr>
              <w:t>задачи</w:t>
            </w:r>
          </w:p>
        </w:tc>
        <w:tc>
          <w:tcPr>
            <w:tcW w:w="892" w:type="dxa"/>
            <w:tcBorders>
              <w:top w:val="single" w:sz="4" w:space="0" w:color="auto"/>
              <w:left w:val="single" w:sz="4" w:space="0" w:color="auto"/>
              <w:bottom w:val="single" w:sz="4" w:space="0" w:color="auto"/>
              <w:right w:val="single" w:sz="4" w:space="0" w:color="000000" w:themeColor="text1"/>
            </w:tcBorders>
            <w:vAlign w:val="center"/>
          </w:tcPr>
          <w:p w14:paraId="54B046BB" w14:textId="77777777" w:rsidR="00BF2FFF" w:rsidRPr="00470817" w:rsidRDefault="00470817" w:rsidP="00470817">
            <w:pPr>
              <w:tabs>
                <w:tab w:val="left" w:pos="708"/>
              </w:tabs>
              <w:jc w:val="center"/>
              <w:rPr>
                <w:color w:val="FF0000"/>
                <w:sz w:val="18"/>
                <w:szCs w:val="18"/>
                <w:lang w:val="ru-RU"/>
              </w:rPr>
            </w:pPr>
            <w:r w:rsidRPr="00470817">
              <w:rPr>
                <w:color w:val="000000" w:themeColor="text1"/>
                <w:sz w:val="18"/>
                <w:szCs w:val="18"/>
                <w:lang w:val="ru-RU"/>
              </w:rPr>
              <w:t>6</w:t>
            </w:r>
          </w:p>
        </w:tc>
      </w:tr>
      <w:tr w:rsidR="00BF2FFF" w:rsidRPr="00DE4C76" w14:paraId="6FA07E0E" w14:textId="77777777" w:rsidTr="009215FC">
        <w:trPr>
          <w:trHeight w:val="345"/>
        </w:trPr>
        <w:tc>
          <w:tcPr>
            <w:tcW w:w="551" w:type="dxa"/>
            <w:vMerge/>
            <w:tcBorders>
              <w:left w:val="single" w:sz="4" w:space="0" w:color="000000" w:themeColor="text1"/>
              <w:bottom w:val="single" w:sz="4" w:space="0" w:color="auto"/>
              <w:right w:val="single" w:sz="4" w:space="0" w:color="auto"/>
            </w:tcBorders>
          </w:tcPr>
          <w:p w14:paraId="66FE8D6B" w14:textId="77777777" w:rsidR="00BF2FFF" w:rsidRDefault="00BF2FFF" w:rsidP="001255A1">
            <w:pPr>
              <w:tabs>
                <w:tab w:val="left" w:pos="708"/>
              </w:tabs>
              <w:rPr>
                <w:sz w:val="24"/>
                <w:szCs w:val="24"/>
                <w:lang w:val="ru-RU"/>
              </w:rPr>
            </w:pPr>
          </w:p>
        </w:tc>
        <w:tc>
          <w:tcPr>
            <w:tcW w:w="2634" w:type="dxa"/>
            <w:vMerge/>
            <w:tcBorders>
              <w:left w:val="single" w:sz="4" w:space="0" w:color="000000" w:themeColor="text1"/>
              <w:bottom w:val="single" w:sz="4" w:space="0" w:color="auto"/>
              <w:right w:val="single" w:sz="4" w:space="0" w:color="auto"/>
            </w:tcBorders>
            <w:vAlign w:val="center"/>
          </w:tcPr>
          <w:p w14:paraId="4E842992" w14:textId="77777777" w:rsidR="00BF2FFF" w:rsidRPr="003D34E8" w:rsidRDefault="00BF2FFF" w:rsidP="00B5753D">
            <w:pPr>
              <w:jc w:val="both"/>
              <w:rPr>
                <w:sz w:val="18"/>
                <w:szCs w:val="18"/>
                <w:lang w:val="ru-RU"/>
              </w:rPr>
            </w:pPr>
          </w:p>
        </w:tc>
        <w:tc>
          <w:tcPr>
            <w:tcW w:w="2061" w:type="dxa"/>
            <w:vMerge/>
            <w:tcBorders>
              <w:left w:val="single" w:sz="4" w:space="0" w:color="000000" w:themeColor="text1"/>
              <w:right w:val="single" w:sz="4" w:space="0" w:color="auto"/>
            </w:tcBorders>
          </w:tcPr>
          <w:p w14:paraId="3F3BAEDD" w14:textId="77777777" w:rsidR="00BF2FFF" w:rsidRPr="00BF2FFF" w:rsidRDefault="00BF2FFF" w:rsidP="00BF2FFF">
            <w:pPr>
              <w:pStyle w:val="afe"/>
              <w:jc w:val="center"/>
              <w:rPr>
                <w:sz w:val="20"/>
                <w:szCs w:val="20"/>
              </w:rPr>
            </w:pPr>
          </w:p>
        </w:tc>
        <w:tc>
          <w:tcPr>
            <w:tcW w:w="1328" w:type="dxa"/>
            <w:tcBorders>
              <w:top w:val="single" w:sz="4" w:space="0" w:color="auto"/>
              <w:left w:val="single" w:sz="4" w:space="0" w:color="auto"/>
              <w:right w:val="single" w:sz="4" w:space="0" w:color="auto"/>
            </w:tcBorders>
          </w:tcPr>
          <w:p w14:paraId="6FB0328B" w14:textId="77777777" w:rsidR="00BF2FFF" w:rsidRPr="009D5704" w:rsidRDefault="00BF2FFF" w:rsidP="00FA67A6">
            <w:pPr>
              <w:jc w:val="center"/>
              <w:rPr>
                <w:lang w:val="ru-RU"/>
              </w:rPr>
            </w:pPr>
            <w:r>
              <w:rPr>
                <w:lang w:val="ru-RU"/>
              </w:rPr>
              <w:t>владеть</w:t>
            </w:r>
          </w:p>
        </w:tc>
        <w:tc>
          <w:tcPr>
            <w:tcW w:w="1879" w:type="dxa"/>
            <w:tcBorders>
              <w:top w:val="single" w:sz="4" w:space="0" w:color="auto"/>
              <w:left w:val="single" w:sz="4" w:space="0" w:color="auto"/>
              <w:right w:val="single" w:sz="4" w:space="0" w:color="auto"/>
            </w:tcBorders>
          </w:tcPr>
          <w:p w14:paraId="558FEBAA" w14:textId="77777777" w:rsidR="00BF2FFF" w:rsidRPr="00470817" w:rsidRDefault="00470817" w:rsidP="00B5753D">
            <w:pPr>
              <w:jc w:val="both"/>
              <w:rPr>
                <w:bCs/>
                <w:sz w:val="18"/>
                <w:szCs w:val="18"/>
                <w:lang w:val="ru-RU"/>
              </w:rPr>
            </w:pPr>
            <w:r>
              <w:rPr>
                <w:bCs/>
                <w:sz w:val="18"/>
                <w:szCs w:val="18"/>
                <w:lang w:val="ru-RU"/>
              </w:rPr>
              <w:t>задачи</w:t>
            </w:r>
          </w:p>
        </w:tc>
        <w:tc>
          <w:tcPr>
            <w:tcW w:w="892" w:type="dxa"/>
            <w:tcBorders>
              <w:top w:val="single" w:sz="4" w:space="0" w:color="auto"/>
              <w:left w:val="single" w:sz="4" w:space="0" w:color="auto"/>
              <w:right w:val="single" w:sz="4" w:space="0" w:color="000000" w:themeColor="text1"/>
            </w:tcBorders>
            <w:vAlign w:val="center"/>
          </w:tcPr>
          <w:p w14:paraId="0D50CBA0" w14:textId="77777777" w:rsidR="00BF2FFF" w:rsidRPr="00470817" w:rsidRDefault="00470817" w:rsidP="00470817">
            <w:pPr>
              <w:tabs>
                <w:tab w:val="left" w:pos="708"/>
              </w:tabs>
              <w:jc w:val="center"/>
              <w:rPr>
                <w:color w:val="FF0000"/>
                <w:sz w:val="18"/>
                <w:szCs w:val="18"/>
                <w:lang w:val="ru-RU"/>
              </w:rPr>
            </w:pPr>
            <w:r w:rsidRPr="00470817">
              <w:rPr>
                <w:color w:val="000000" w:themeColor="text1"/>
                <w:sz w:val="18"/>
                <w:szCs w:val="18"/>
                <w:lang w:val="ru-RU"/>
              </w:rPr>
              <w:t>5</w:t>
            </w:r>
          </w:p>
        </w:tc>
      </w:tr>
      <w:tr w:rsidR="00FA67A6" w:rsidRPr="00DE4C76" w14:paraId="51F3E463" w14:textId="77777777" w:rsidTr="00005089">
        <w:tc>
          <w:tcPr>
            <w:tcW w:w="9345" w:type="dxa"/>
            <w:gridSpan w:val="6"/>
            <w:tcBorders>
              <w:top w:val="single" w:sz="4" w:space="0" w:color="auto"/>
              <w:left w:val="single" w:sz="4" w:space="0" w:color="000000" w:themeColor="text1"/>
              <w:bottom w:val="single" w:sz="4" w:space="0" w:color="000000" w:themeColor="text1"/>
              <w:right w:val="single" w:sz="4" w:space="0" w:color="000000" w:themeColor="text1"/>
            </w:tcBorders>
          </w:tcPr>
          <w:p w14:paraId="7B10E37B" w14:textId="77777777" w:rsidR="00FA67A6" w:rsidRPr="000511C0" w:rsidRDefault="00FA67A6" w:rsidP="00005089">
            <w:pPr>
              <w:tabs>
                <w:tab w:val="left" w:pos="708"/>
              </w:tabs>
              <w:jc w:val="center"/>
              <w:rPr>
                <w:sz w:val="24"/>
                <w:szCs w:val="24"/>
                <w:lang w:val="ru-RU"/>
              </w:rPr>
            </w:pPr>
            <w:r w:rsidRPr="000511C0">
              <w:rPr>
                <w:sz w:val="24"/>
                <w:szCs w:val="24"/>
                <w:lang w:val="ru-RU"/>
              </w:rPr>
              <w:t xml:space="preserve">РАЗДЕЛ 5. </w:t>
            </w:r>
            <w:r w:rsidR="00005089" w:rsidRPr="009455DF">
              <w:rPr>
                <w:b/>
              </w:rPr>
              <w:t>Патология сосудистого тракта.</w:t>
            </w:r>
          </w:p>
        </w:tc>
      </w:tr>
      <w:tr w:rsidR="00005089" w:rsidRPr="00DE4C76" w14:paraId="23E648CF" w14:textId="77777777" w:rsidTr="00005089">
        <w:trPr>
          <w:trHeight w:val="307"/>
        </w:trPr>
        <w:tc>
          <w:tcPr>
            <w:tcW w:w="551" w:type="dxa"/>
            <w:vMerge w:val="restart"/>
            <w:tcBorders>
              <w:top w:val="single" w:sz="4" w:space="0" w:color="auto"/>
              <w:left w:val="single" w:sz="4" w:space="0" w:color="000000" w:themeColor="text1"/>
              <w:right w:val="single" w:sz="4" w:space="0" w:color="auto"/>
            </w:tcBorders>
          </w:tcPr>
          <w:p w14:paraId="148D89CD" w14:textId="77777777" w:rsidR="00005089" w:rsidRPr="002C6DE5" w:rsidRDefault="00005089" w:rsidP="000511C0">
            <w:pPr>
              <w:tabs>
                <w:tab w:val="left" w:pos="708"/>
              </w:tabs>
              <w:rPr>
                <w:sz w:val="24"/>
                <w:szCs w:val="24"/>
                <w:lang w:val="ru-RU"/>
              </w:rPr>
            </w:pPr>
            <w:r>
              <w:rPr>
                <w:sz w:val="24"/>
                <w:szCs w:val="24"/>
                <w:lang w:val="ru-RU"/>
              </w:rPr>
              <w:t>5.</w:t>
            </w:r>
          </w:p>
        </w:tc>
        <w:tc>
          <w:tcPr>
            <w:tcW w:w="2634" w:type="dxa"/>
            <w:vMerge w:val="restart"/>
            <w:tcBorders>
              <w:top w:val="single" w:sz="4" w:space="0" w:color="auto"/>
              <w:left w:val="single" w:sz="4" w:space="0" w:color="000000" w:themeColor="text1"/>
              <w:right w:val="single" w:sz="4" w:space="0" w:color="auto"/>
            </w:tcBorders>
          </w:tcPr>
          <w:p w14:paraId="14EC3D2A" w14:textId="77777777" w:rsidR="00005089" w:rsidRPr="003D34E8" w:rsidRDefault="00005089" w:rsidP="004E03BD">
            <w:pPr>
              <w:spacing w:line="120" w:lineRule="atLeast"/>
              <w:rPr>
                <w:bCs/>
                <w:sz w:val="18"/>
                <w:szCs w:val="18"/>
                <w:lang w:val="ru-RU"/>
              </w:rPr>
            </w:pPr>
            <w:r w:rsidRPr="003D34E8">
              <w:rPr>
                <w:sz w:val="18"/>
                <w:szCs w:val="18"/>
                <w:lang w:val="ru-RU"/>
              </w:rPr>
              <w:t>ТЕМА 5.</w:t>
            </w:r>
            <w:r w:rsidRPr="003D34E8">
              <w:rPr>
                <w:rFonts w:eastAsia="Calibri"/>
                <w:sz w:val="18"/>
                <w:szCs w:val="28"/>
                <w:lang w:val="ru-RU" w:eastAsia="en-US"/>
              </w:rPr>
              <w:t xml:space="preserve"> 1</w:t>
            </w:r>
            <w:r>
              <w:rPr>
                <w:sz w:val="18"/>
                <w:szCs w:val="18"/>
                <w:lang w:val="ru-RU"/>
              </w:rPr>
              <w:t>.</w:t>
            </w:r>
          </w:p>
          <w:p w14:paraId="45F336DE" w14:textId="77777777" w:rsidR="00005089" w:rsidRPr="00AE58B8" w:rsidRDefault="00005089" w:rsidP="004E03BD">
            <w:pPr>
              <w:spacing w:line="120" w:lineRule="atLeast"/>
              <w:rPr>
                <w:rFonts w:eastAsia="Calibri"/>
                <w:color w:val="FF0000"/>
                <w:sz w:val="18"/>
                <w:szCs w:val="22"/>
                <w:lang w:val="ru-RU"/>
              </w:rPr>
            </w:pPr>
            <w:r w:rsidRPr="00005089">
              <w:rPr>
                <w:lang w:val="ru-RU"/>
              </w:rPr>
              <w:t>Заболевания сетчатки, стекловидного тела и зрительного нерва</w:t>
            </w:r>
          </w:p>
        </w:tc>
        <w:tc>
          <w:tcPr>
            <w:tcW w:w="2061" w:type="dxa"/>
            <w:vMerge w:val="restart"/>
            <w:tcBorders>
              <w:top w:val="single" w:sz="4" w:space="0" w:color="000000" w:themeColor="text1"/>
              <w:left w:val="single" w:sz="4" w:space="0" w:color="000000" w:themeColor="text1"/>
              <w:right w:val="single" w:sz="4" w:space="0" w:color="auto"/>
            </w:tcBorders>
          </w:tcPr>
          <w:p w14:paraId="1E8CCED9" w14:textId="77777777" w:rsidR="00BF2FFF" w:rsidRPr="00BF2FFF" w:rsidRDefault="00BF2FFF" w:rsidP="00BF2FFF">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r w:rsidRPr="00BF2FFF">
              <w:rPr>
                <w:sz w:val="20"/>
                <w:szCs w:val="20"/>
              </w:rPr>
              <w:t>ПК-11</w:t>
            </w:r>
            <w:r>
              <w:rPr>
                <w:sz w:val="20"/>
                <w:szCs w:val="20"/>
              </w:rPr>
              <w:t xml:space="preserve">; </w:t>
            </w:r>
            <w:r w:rsidRPr="00BF2FFF">
              <w:rPr>
                <w:sz w:val="20"/>
                <w:szCs w:val="20"/>
              </w:rPr>
              <w:t>ПК-12</w:t>
            </w:r>
          </w:p>
          <w:p w14:paraId="1AE81966" w14:textId="77777777" w:rsidR="00005089" w:rsidRPr="00BF2FFF" w:rsidRDefault="00005089" w:rsidP="00B5753D">
            <w:pPr>
              <w:jc w:val="center"/>
              <w:rPr>
                <w:color w:val="FF0000"/>
                <w:sz w:val="18"/>
                <w:szCs w:val="18"/>
                <w:lang w:val="ru-RU"/>
              </w:rPr>
            </w:pPr>
          </w:p>
        </w:tc>
        <w:tc>
          <w:tcPr>
            <w:tcW w:w="1328" w:type="dxa"/>
            <w:tcBorders>
              <w:top w:val="single" w:sz="4" w:space="0" w:color="000000" w:themeColor="text1"/>
              <w:left w:val="single" w:sz="4" w:space="0" w:color="auto"/>
              <w:right w:val="single" w:sz="4" w:space="0" w:color="auto"/>
            </w:tcBorders>
          </w:tcPr>
          <w:p w14:paraId="55232B3B" w14:textId="77777777" w:rsidR="00005089" w:rsidRPr="001255A1" w:rsidRDefault="00005089" w:rsidP="005D635D">
            <w:pPr>
              <w:jc w:val="center"/>
              <w:rPr>
                <w:bCs/>
                <w:sz w:val="18"/>
                <w:szCs w:val="18"/>
                <w:lang w:val="ru-RU"/>
              </w:rPr>
            </w:pPr>
            <w:r w:rsidRPr="009D5704">
              <w:rPr>
                <w:lang w:val="ru-RU"/>
              </w:rPr>
              <w:t>знать</w:t>
            </w:r>
          </w:p>
        </w:tc>
        <w:tc>
          <w:tcPr>
            <w:tcW w:w="1879" w:type="dxa"/>
            <w:tcBorders>
              <w:top w:val="single" w:sz="4" w:space="0" w:color="000000" w:themeColor="text1"/>
              <w:left w:val="single" w:sz="4" w:space="0" w:color="auto"/>
              <w:right w:val="single" w:sz="4" w:space="0" w:color="auto"/>
            </w:tcBorders>
          </w:tcPr>
          <w:p w14:paraId="413E53B8" w14:textId="77777777" w:rsidR="00005089" w:rsidRPr="00470817" w:rsidRDefault="00470817" w:rsidP="00005089">
            <w:pPr>
              <w:jc w:val="both"/>
              <w:rPr>
                <w:bCs/>
                <w:color w:val="000000" w:themeColor="text1"/>
                <w:sz w:val="18"/>
                <w:szCs w:val="18"/>
                <w:lang w:val="ru-RU"/>
              </w:rPr>
            </w:pPr>
            <w:r w:rsidRPr="00470817">
              <w:rPr>
                <w:bCs/>
                <w:color w:val="000000" w:themeColor="text1"/>
                <w:sz w:val="18"/>
                <w:szCs w:val="18"/>
                <w:lang w:val="ru-RU"/>
              </w:rPr>
              <w:t xml:space="preserve">тесты </w:t>
            </w:r>
          </w:p>
        </w:tc>
        <w:tc>
          <w:tcPr>
            <w:tcW w:w="892" w:type="dxa"/>
            <w:tcBorders>
              <w:top w:val="single" w:sz="4" w:space="0" w:color="000000" w:themeColor="text1"/>
              <w:left w:val="single" w:sz="4" w:space="0" w:color="auto"/>
              <w:right w:val="single" w:sz="4" w:space="0" w:color="000000" w:themeColor="text1"/>
            </w:tcBorders>
            <w:vAlign w:val="center"/>
          </w:tcPr>
          <w:p w14:paraId="0F1E9928" w14:textId="77777777" w:rsidR="00005089" w:rsidRPr="00470817" w:rsidRDefault="00470817" w:rsidP="00470817">
            <w:pPr>
              <w:tabs>
                <w:tab w:val="left" w:pos="708"/>
              </w:tabs>
              <w:jc w:val="center"/>
              <w:rPr>
                <w:color w:val="000000" w:themeColor="text1"/>
                <w:lang w:val="ru-RU"/>
              </w:rPr>
            </w:pPr>
            <w:r w:rsidRPr="00470817">
              <w:rPr>
                <w:color w:val="000000" w:themeColor="text1"/>
                <w:lang w:val="ru-RU"/>
              </w:rPr>
              <w:t>10</w:t>
            </w:r>
          </w:p>
        </w:tc>
      </w:tr>
      <w:tr w:rsidR="00005089" w:rsidRPr="00DE4C76" w14:paraId="3835D4BA" w14:textId="77777777" w:rsidTr="00005089">
        <w:tc>
          <w:tcPr>
            <w:tcW w:w="551" w:type="dxa"/>
            <w:vMerge/>
            <w:tcBorders>
              <w:left w:val="single" w:sz="4" w:space="0" w:color="000000" w:themeColor="text1"/>
              <w:right w:val="single" w:sz="4" w:space="0" w:color="auto"/>
            </w:tcBorders>
            <w:vAlign w:val="center"/>
          </w:tcPr>
          <w:p w14:paraId="5483E64B" w14:textId="77777777" w:rsidR="00005089" w:rsidRPr="002C6DE5" w:rsidRDefault="00005089" w:rsidP="002C6DE5">
            <w:pPr>
              <w:tabs>
                <w:tab w:val="left" w:pos="708"/>
              </w:tabs>
              <w:jc w:val="center"/>
              <w:rPr>
                <w:sz w:val="24"/>
                <w:szCs w:val="24"/>
                <w:lang w:val="ru-RU"/>
              </w:rPr>
            </w:pPr>
          </w:p>
        </w:tc>
        <w:tc>
          <w:tcPr>
            <w:tcW w:w="2634" w:type="dxa"/>
            <w:vMerge/>
            <w:tcBorders>
              <w:left w:val="single" w:sz="4" w:space="0" w:color="000000" w:themeColor="text1"/>
              <w:right w:val="single" w:sz="4" w:space="0" w:color="auto"/>
            </w:tcBorders>
          </w:tcPr>
          <w:p w14:paraId="6326B4D1" w14:textId="77777777" w:rsidR="00005089" w:rsidRPr="003D34E8" w:rsidRDefault="00005089" w:rsidP="004E03BD">
            <w:pPr>
              <w:spacing w:line="120" w:lineRule="atLeast"/>
              <w:rPr>
                <w:sz w:val="18"/>
                <w:szCs w:val="18"/>
                <w:lang w:val="ru-RU"/>
              </w:rPr>
            </w:pPr>
          </w:p>
        </w:tc>
        <w:tc>
          <w:tcPr>
            <w:tcW w:w="2061" w:type="dxa"/>
            <w:vMerge/>
            <w:tcBorders>
              <w:left w:val="single" w:sz="4" w:space="0" w:color="000000" w:themeColor="text1"/>
              <w:right w:val="single" w:sz="4" w:space="0" w:color="auto"/>
            </w:tcBorders>
          </w:tcPr>
          <w:p w14:paraId="5EF3B381" w14:textId="77777777" w:rsidR="00005089" w:rsidRPr="004E03BD" w:rsidRDefault="00005089" w:rsidP="00B5753D">
            <w:pPr>
              <w:jc w:val="center"/>
              <w:rPr>
                <w:sz w:val="18"/>
                <w:szCs w:val="18"/>
              </w:rPr>
            </w:pPr>
          </w:p>
        </w:tc>
        <w:tc>
          <w:tcPr>
            <w:tcW w:w="1328" w:type="dxa"/>
            <w:tcBorders>
              <w:left w:val="single" w:sz="4" w:space="0" w:color="auto"/>
              <w:right w:val="single" w:sz="4" w:space="0" w:color="auto"/>
            </w:tcBorders>
          </w:tcPr>
          <w:p w14:paraId="463A4630" w14:textId="77777777" w:rsidR="00005089" w:rsidRPr="00FA67A6" w:rsidRDefault="00005089" w:rsidP="005D635D">
            <w:pPr>
              <w:jc w:val="center"/>
              <w:rPr>
                <w:sz w:val="18"/>
                <w:lang w:val="ru-RU"/>
              </w:rPr>
            </w:pPr>
            <w:r>
              <w:rPr>
                <w:sz w:val="18"/>
                <w:lang w:val="ru-RU"/>
              </w:rPr>
              <w:t>уметь</w:t>
            </w:r>
          </w:p>
        </w:tc>
        <w:tc>
          <w:tcPr>
            <w:tcW w:w="1879" w:type="dxa"/>
            <w:tcBorders>
              <w:top w:val="single" w:sz="4" w:space="0" w:color="000000" w:themeColor="text1"/>
              <w:left w:val="single" w:sz="4" w:space="0" w:color="auto"/>
              <w:bottom w:val="single" w:sz="4" w:space="0" w:color="000000" w:themeColor="text1"/>
              <w:right w:val="single" w:sz="4" w:space="0" w:color="auto"/>
            </w:tcBorders>
          </w:tcPr>
          <w:p w14:paraId="44A36F9C" w14:textId="77777777" w:rsidR="00005089" w:rsidRPr="003D34E8" w:rsidRDefault="00470817" w:rsidP="00B5753D">
            <w:pPr>
              <w:jc w:val="both"/>
              <w:rPr>
                <w:bCs/>
                <w:sz w:val="18"/>
                <w:szCs w:val="18"/>
                <w:lang w:val="ru-RU"/>
              </w:rPr>
            </w:pPr>
            <w:r>
              <w:rPr>
                <w:bCs/>
                <w:sz w:val="18"/>
                <w:szCs w:val="18"/>
                <w:lang w:val="ru-RU"/>
              </w:rPr>
              <w:t>задачи</w:t>
            </w:r>
          </w:p>
        </w:tc>
        <w:tc>
          <w:tcPr>
            <w:tcW w:w="8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CFD9B26" w14:textId="77777777" w:rsidR="00005089" w:rsidRPr="001255A1" w:rsidRDefault="00470817" w:rsidP="00470817">
            <w:pPr>
              <w:tabs>
                <w:tab w:val="left" w:pos="708"/>
              </w:tabs>
              <w:jc w:val="center"/>
              <w:rPr>
                <w:lang w:val="ru-RU"/>
              </w:rPr>
            </w:pPr>
            <w:r>
              <w:rPr>
                <w:lang w:val="ru-RU"/>
              </w:rPr>
              <w:t>5</w:t>
            </w:r>
          </w:p>
        </w:tc>
      </w:tr>
      <w:tr w:rsidR="00005089" w:rsidRPr="00DE4C76" w14:paraId="273F0CB1" w14:textId="77777777" w:rsidTr="009215FC">
        <w:trPr>
          <w:trHeight w:val="562"/>
        </w:trPr>
        <w:tc>
          <w:tcPr>
            <w:tcW w:w="551" w:type="dxa"/>
            <w:vMerge/>
            <w:tcBorders>
              <w:left w:val="single" w:sz="4" w:space="0" w:color="000000" w:themeColor="text1"/>
              <w:bottom w:val="single" w:sz="4" w:space="0" w:color="000000" w:themeColor="text1"/>
              <w:right w:val="single" w:sz="4" w:space="0" w:color="auto"/>
            </w:tcBorders>
            <w:vAlign w:val="center"/>
          </w:tcPr>
          <w:p w14:paraId="042EA7D5" w14:textId="77777777" w:rsidR="00005089" w:rsidRPr="002C6DE5" w:rsidRDefault="00005089" w:rsidP="002C6DE5">
            <w:pPr>
              <w:tabs>
                <w:tab w:val="left" w:pos="708"/>
              </w:tabs>
              <w:jc w:val="center"/>
              <w:rPr>
                <w:sz w:val="24"/>
                <w:szCs w:val="24"/>
                <w:lang w:val="ru-RU"/>
              </w:rPr>
            </w:pPr>
          </w:p>
        </w:tc>
        <w:tc>
          <w:tcPr>
            <w:tcW w:w="2634" w:type="dxa"/>
            <w:vMerge/>
            <w:tcBorders>
              <w:left w:val="single" w:sz="4" w:space="0" w:color="000000" w:themeColor="text1"/>
              <w:bottom w:val="single" w:sz="4" w:space="0" w:color="000000" w:themeColor="text1"/>
              <w:right w:val="single" w:sz="4" w:space="0" w:color="auto"/>
            </w:tcBorders>
          </w:tcPr>
          <w:p w14:paraId="0CE95C11" w14:textId="77777777" w:rsidR="00005089" w:rsidRPr="003D34E8" w:rsidRDefault="00005089" w:rsidP="004E03BD">
            <w:pPr>
              <w:spacing w:line="120" w:lineRule="atLeast"/>
              <w:rPr>
                <w:sz w:val="18"/>
                <w:szCs w:val="18"/>
                <w:lang w:val="ru-RU"/>
              </w:rPr>
            </w:pPr>
          </w:p>
        </w:tc>
        <w:tc>
          <w:tcPr>
            <w:tcW w:w="2061" w:type="dxa"/>
            <w:vMerge/>
            <w:tcBorders>
              <w:left w:val="single" w:sz="4" w:space="0" w:color="000000" w:themeColor="text1"/>
              <w:bottom w:val="single" w:sz="4" w:space="0" w:color="000000" w:themeColor="text1"/>
              <w:right w:val="single" w:sz="4" w:space="0" w:color="auto"/>
            </w:tcBorders>
          </w:tcPr>
          <w:p w14:paraId="6F7DA8CD" w14:textId="77777777" w:rsidR="00005089" w:rsidRPr="004E03BD" w:rsidRDefault="00005089" w:rsidP="00B5753D">
            <w:pPr>
              <w:jc w:val="center"/>
              <w:rPr>
                <w:sz w:val="18"/>
                <w:szCs w:val="18"/>
              </w:rPr>
            </w:pPr>
          </w:p>
        </w:tc>
        <w:tc>
          <w:tcPr>
            <w:tcW w:w="1328" w:type="dxa"/>
            <w:tcBorders>
              <w:left w:val="single" w:sz="4" w:space="0" w:color="auto"/>
              <w:bottom w:val="single" w:sz="4" w:space="0" w:color="000000" w:themeColor="text1"/>
              <w:right w:val="single" w:sz="4" w:space="0" w:color="auto"/>
            </w:tcBorders>
          </w:tcPr>
          <w:p w14:paraId="42C1BC41" w14:textId="77777777" w:rsidR="00005089" w:rsidRDefault="00005089" w:rsidP="005D635D">
            <w:pPr>
              <w:jc w:val="center"/>
              <w:rPr>
                <w:bCs/>
                <w:sz w:val="18"/>
                <w:szCs w:val="18"/>
                <w:lang w:val="ru-RU"/>
              </w:rPr>
            </w:pPr>
            <w:r>
              <w:rPr>
                <w:bCs/>
                <w:sz w:val="18"/>
                <w:szCs w:val="18"/>
                <w:lang w:val="ru-RU"/>
              </w:rPr>
              <w:t>владеть</w:t>
            </w:r>
          </w:p>
          <w:p w14:paraId="1D5FE627" w14:textId="77777777" w:rsidR="00005089" w:rsidRDefault="00005089" w:rsidP="00005089">
            <w:pPr>
              <w:rPr>
                <w:bCs/>
                <w:sz w:val="18"/>
                <w:szCs w:val="18"/>
                <w:lang w:val="ru-RU"/>
              </w:rPr>
            </w:pPr>
          </w:p>
        </w:tc>
        <w:tc>
          <w:tcPr>
            <w:tcW w:w="1879" w:type="dxa"/>
            <w:tcBorders>
              <w:top w:val="single" w:sz="4" w:space="0" w:color="000000" w:themeColor="text1"/>
              <w:left w:val="single" w:sz="4" w:space="0" w:color="auto"/>
              <w:bottom w:val="single" w:sz="4" w:space="0" w:color="000000" w:themeColor="text1"/>
              <w:right w:val="single" w:sz="4" w:space="0" w:color="auto"/>
            </w:tcBorders>
          </w:tcPr>
          <w:p w14:paraId="030D2629" w14:textId="77777777" w:rsidR="00005089" w:rsidRPr="003D34E8" w:rsidRDefault="00470817" w:rsidP="00B5753D">
            <w:pPr>
              <w:jc w:val="both"/>
              <w:rPr>
                <w:bCs/>
                <w:sz w:val="18"/>
                <w:szCs w:val="18"/>
                <w:lang w:val="ru-RU"/>
              </w:rPr>
            </w:pPr>
            <w:r>
              <w:rPr>
                <w:bCs/>
                <w:sz w:val="18"/>
                <w:szCs w:val="18"/>
                <w:lang w:val="ru-RU"/>
              </w:rPr>
              <w:t>задачи</w:t>
            </w:r>
          </w:p>
        </w:tc>
        <w:tc>
          <w:tcPr>
            <w:tcW w:w="8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A7DAB04" w14:textId="77777777" w:rsidR="00005089" w:rsidRDefault="00470817" w:rsidP="00470817">
            <w:pPr>
              <w:tabs>
                <w:tab w:val="left" w:pos="708"/>
              </w:tabs>
              <w:jc w:val="center"/>
              <w:rPr>
                <w:lang w:val="ru-RU"/>
              </w:rPr>
            </w:pPr>
            <w:r>
              <w:rPr>
                <w:lang w:val="ru-RU"/>
              </w:rPr>
              <w:t>4</w:t>
            </w:r>
          </w:p>
          <w:p w14:paraId="3216942B" w14:textId="77777777" w:rsidR="00470817" w:rsidRPr="001255A1" w:rsidRDefault="00470817" w:rsidP="00470817">
            <w:pPr>
              <w:tabs>
                <w:tab w:val="left" w:pos="708"/>
              </w:tabs>
              <w:jc w:val="center"/>
              <w:rPr>
                <w:lang w:val="ru-RU"/>
              </w:rPr>
            </w:pPr>
          </w:p>
        </w:tc>
      </w:tr>
      <w:tr w:rsidR="004E16DF" w:rsidRPr="001C0B55" w14:paraId="1B9E8092" w14:textId="77777777" w:rsidTr="00005089">
        <w:tc>
          <w:tcPr>
            <w:tcW w:w="9345" w:type="dxa"/>
            <w:gridSpan w:val="6"/>
            <w:tcBorders>
              <w:top w:val="single" w:sz="4" w:space="0" w:color="auto"/>
              <w:left w:val="single" w:sz="4" w:space="0" w:color="000000" w:themeColor="text1"/>
              <w:bottom w:val="single" w:sz="4" w:space="0" w:color="000000" w:themeColor="text1"/>
              <w:right w:val="single" w:sz="4" w:space="0" w:color="000000" w:themeColor="text1"/>
            </w:tcBorders>
          </w:tcPr>
          <w:p w14:paraId="38D69853" w14:textId="77777777" w:rsidR="004E16DF" w:rsidRPr="004B34EB" w:rsidRDefault="004E16DF" w:rsidP="004B34EB">
            <w:pPr>
              <w:tabs>
                <w:tab w:val="left" w:pos="708"/>
              </w:tabs>
              <w:jc w:val="center"/>
              <w:rPr>
                <w:lang w:val="ru-RU"/>
              </w:rPr>
            </w:pPr>
            <w:r w:rsidRPr="00B5753D">
              <w:rPr>
                <w:sz w:val="24"/>
                <w:lang w:val="ru-RU"/>
              </w:rPr>
              <w:t xml:space="preserve">РАЗДЕЛ 6. </w:t>
            </w:r>
            <w:r w:rsidR="004B34EB" w:rsidRPr="004B34EB">
              <w:rPr>
                <w:b/>
                <w:lang w:val="ru-RU"/>
              </w:rPr>
              <w:t>Заболевания сетчатки, стекловидного тела и зрительного нерва.</w:t>
            </w:r>
          </w:p>
        </w:tc>
      </w:tr>
      <w:tr w:rsidR="004B34EB" w:rsidRPr="00DE4C76" w14:paraId="40CF508A" w14:textId="77777777" w:rsidTr="00470817">
        <w:trPr>
          <w:trHeight w:val="222"/>
        </w:trPr>
        <w:tc>
          <w:tcPr>
            <w:tcW w:w="551" w:type="dxa"/>
            <w:vMerge w:val="restart"/>
            <w:tcBorders>
              <w:top w:val="single" w:sz="4" w:space="0" w:color="auto"/>
              <w:left w:val="single" w:sz="4" w:space="0" w:color="000000" w:themeColor="text1"/>
              <w:right w:val="single" w:sz="4" w:space="0" w:color="auto"/>
            </w:tcBorders>
          </w:tcPr>
          <w:p w14:paraId="2AB72167" w14:textId="77777777" w:rsidR="004B34EB" w:rsidRPr="002C6DE5" w:rsidRDefault="004B34EB" w:rsidP="00B5753D">
            <w:pPr>
              <w:tabs>
                <w:tab w:val="left" w:pos="708"/>
              </w:tabs>
              <w:rPr>
                <w:sz w:val="24"/>
                <w:szCs w:val="24"/>
                <w:lang w:val="ru-RU"/>
              </w:rPr>
            </w:pPr>
            <w:r>
              <w:rPr>
                <w:sz w:val="24"/>
                <w:szCs w:val="24"/>
                <w:lang w:val="ru-RU"/>
              </w:rPr>
              <w:t>6.</w:t>
            </w:r>
          </w:p>
        </w:tc>
        <w:tc>
          <w:tcPr>
            <w:tcW w:w="2634" w:type="dxa"/>
            <w:vMerge w:val="restart"/>
            <w:tcBorders>
              <w:top w:val="single" w:sz="4" w:space="0" w:color="auto"/>
              <w:left w:val="single" w:sz="4" w:space="0" w:color="000000" w:themeColor="text1"/>
              <w:right w:val="single" w:sz="4" w:space="0" w:color="auto"/>
            </w:tcBorders>
          </w:tcPr>
          <w:p w14:paraId="4E894761" w14:textId="77777777" w:rsidR="004B34EB" w:rsidRPr="003D34E8" w:rsidRDefault="004B34EB" w:rsidP="00B5753D">
            <w:pPr>
              <w:tabs>
                <w:tab w:val="left" w:pos="708"/>
              </w:tabs>
              <w:jc w:val="both"/>
              <w:rPr>
                <w:sz w:val="18"/>
                <w:szCs w:val="18"/>
                <w:lang w:val="ru-RU"/>
              </w:rPr>
            </w:pPr>
            <w:r w:rsidRPr="003D34E8">
              <w:rPr>
                <w:sz w:val="18"/>
                <w:szCs w:val="18"/>
                <w:lang w:val="ru-RU"/>
              </w:rPr>
              <w:t>ТЕМА 6.</w:t>
            </w:r>
            <w:r w:rsidRPr="003D34E8">
              <w:rPr>
                <w:rFonts w:eastAsia="Calibri"/>
                <w:sz w:val="18"/>
                <w:szCs w:val="28"/>
                <w:lang w:val="ru-RU" w:eastAsia="en-US"/>
              </w:rPr>
              <w:t xml:space="preserve"> 1</w:t>
            </w:r>
            <w:r>
              <w:rPr>
                <w:sz w:val="18"/>
                <w:szCs w:val="18"/>
                <w:lang w:val="ru-RU"/>
              </w:rPr>
              <w:t>.</w:t>
            </w:r>
          </w:p>
          <w:p w14:paraId="038441B6" w14:textId="77777777" w:rsidR="004B34EB" w:rsidRPr="004B34EB" w:rsidRDefault="00BF2FFF" w:rsidP="00B5753D">
            <w:pPr>
              <w:tabs>
                <w:tab w:val="left" w:pos="708"/>
              </w:tabs>
              <w:jc w:val="both"/>
              <w:rPr>
                <w:rFonts w:eastAsia="Calibri"/>
                <w:sz w:val="18"/>
                <w:szCs w:val="22"/>
                <w:lang w:val="ru-RU"/>
              </w:rPr>
            </w:pPr>
            <w:r>
              <w:rPr>
                <w:lang w:val="ru-RU"/>
              </w:rPr>
              <w:t xml:space="preserve">Патология </w:t>
            </w:r>
            <w:r w:rsidR="004B34EB" w:rsidRPr="004B34EB">
              <w:rPr>
                <w:lang w:val="ru-RU"/>
              </w:rPr>
              <w:t>сосудистого тракта глаза</w:t>
            </w:r>
          </w:p>
        </w:tc>
        <w:tc>
          <w:tcPr>
            <w:tcW w:w="2061" w:type="dxa"/>
            <w:vMerge w:val="restart"/>
            <w:tcBorders>
              <w:top w:val="single" w:sz="4" w:space="0" w:color="000000" w:themeColor="text1"/>
              <w:left w:val="single" w:sz="4" w:space="0" w:color="000000" w:themeColor="text1"/>
              <w:right w:val="single" w:sz="4" w:space="0" w:color="auto"/>
            </w:tcBorders>
          </w:tcPr>
          <w:p w14:paraId="03D9A50F" w14:textId="77777777" w:rsidR="00BF2FFF" w:rsidRPr="00BF2FFF" w:rsidRDefault="00BF2FFF" w:rsidP="00BF2FFF">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r w:rsidRPr="00BF2FFF">
              <w:rPr>
                <w:sz w:val="20"/>
                <w:szCs w:val="20"/>
              </w:rPr>
              <w:t>ПК-11</w:t>
            </w:r>
            <w:r>
              <w:rPr>
                <w:sz w:val="20"/>
                <w:szCs w:val="20"/>
              </w:rPr>
              <w:t xml:space="preserve">; </w:t>
            </w:r>
            <w:r w:rsidRPr="00BF2FFF">
              <w:rPr>
                <w:sz w:val="20"/>
                <w:szCs w:val="20"/>
              </w:rPr>
              <w:t>ПК-12</w:t>
            </w:r>
          </w:p>
          <w:p w14:paraId="4F9DDDEE" w14:textId="77777777" w:rsidR="004B34EB" w:rsidRPr="00B5753D" w:rsidRDefault="004B34EB" w:rsidP="004B34EB">
            <w:pPr>
              <w:jc w:val="center"/>
              <w:rPr>
                <w:sz w:val="18"/>
                <w:szCs w:val="18"/>
                <w:lang w:val="ru-RU"/>
              </w:rPr>
            </w:pPr>
          </w:p>
        </w:tc>
        <w:tc>
          <w:tcPr>
            <w:tcW w:w="1328" w:type="dxa"/>
            <w:tcBorders>
              <w:top w:val="single" w:sz="4" w:space="0" w:color="000000" w:themeColor="text1"/>
              <w:left w:val="single" w:sz="4" w:space="0" w:color="auto"/>
              <w:right w:val="single" w:sz="4" w:space="0" w:color="auto"/>
            </w:tcBorders>
          </w:tcPr>
          <w:p w14:paraId="7657D71D" w14:textId="77777777" w:rsidR="004B34EB" w:rsidRDefault="004B34EB" w:rsidP="004E16DF">
            <w:pPr>
              <w:jc w:val="center"/>
            </w:pPr>
            <w:r w:rsidRPr="005E2528">
              <w:rPr>
                <w:lang w:val="ru-RU"/>
              </w:rPr>
              <w:t>знать</w:t>
            </w:r>
          </w:p>
        </w:tc>
        <w:tc>
          <w:tcPr>
            <w:tcW w:w="1879" w:type="dxa"/>
            <w:tcBorders>
              <w:top w:val="single" w:sz="4" w:space="0" w:color="000000" w:themeColor="text1"/>
              <w:left w:val="single" w:sz="4" w:space="0" w:color="auto"/>
              <w:right w:val="single" w:sz="4" w:space="0" w:color="auto"/>
            </w:tcBorders>
          </w:tcPr>
          <w:p w14:paraId="22E463B4" w14:textId="77777777" w:rsidR="004B34EB" w:rsidRPr="00470817" w:rsidRDefault="00470817" w:rsidP="004B34EB">
            <w:pPr>
              <w:jc w:val="both"/>
              <w:rPr>
                <w:rFonts w:eastAsia="Calibri"/>
                <w:sz w:val="18"/>
                <w:szCs w:val="18"/>
                <w:lang w:val="ru-RU" w:eastAsia="en-US"/>
              </w:rPr>
            </w:pPr>
            <w:r w:rsidRPr="00470817">
              <w:rPr>
                <w:rFonts w:eastAsia="Calibri"/>
                <w:sz w:val="18"/>
                <w:szCs w:val="18"/>
                <w:lang w:val="ru-RU" w:eastAsia="en-US"/>
              </w:rPr>
              <w:t>тесты</w:t>
            </w:r>
          </w:p>
        </w:tc>
        <w:tc>
          <w:tcPr>
            <w:tcW w:w="892" w:type="dxa"/>
            <w:tcBorders>
              <w:top w:val="single" w:sz="4" w:space="0" w:color="000000" w:themeColor="text1"/>
              <w:left w:val="single" w:sz="4" w:space="0" w:color="auto"/>
              <w:right w:val="single" w:sz="4" w:space="0" w:color="000000" w:themeColor="text1"/>
            </w:tcBorders>
            <w:vAlign w:val="center"/>
          </w:tcPr>
          <w:p w14:paraId="2ED1C716" w14:textId="77777777" w:rsidR="004B34EB" w:rsidRPr="00470817" w:rsidRDefault="00470817" w:rsidP="00470817">
            <w:pPr>
              <w:tabs>
                <w:tab w:val="left" w:pos="708"/>
              </w:tabs>
              <w:jc w:val="center"/>
              <w:rPr>
                <w:sz w:val="18"/>
                <w:szCs w:val="18"/>
                <w:lang w:val="ru-RU"/>
              </w:rPr>
            </w:pPr>
            <w:r w:rsidRPr="00470817">
              <w:rPr>
                <w:sz w:val="18"/>
                <w:szCs w:val="18"/>
                <w:lang w:val="ru-RU"/>
              </w:rPr>
              <w:t>5</w:t>
            </w:r>
          </w:p>
        </w:tc>
      </w:tr>
      <w:tr w:rsidR="004B34EB" w:rsidRPr="00DE4C76" w14:paraId="6423B6C2" w14:textId="77777777" w:rsidTr="009215FC">
        <w:trPr>
          <w:trHeight w:val="295"/>
        </w:trPr>
        <w:tc>
          <w:tcPr>
            <w:tcW w:w="551" w:type="dxa"/>
            <w:vMerge/>
            <w:tcBorders>
              <w:left w:val="single" w:sz="4" w:space="0" w:color="000000" w:themeColor="text1"/>
              <w:right w:val="single" w:sz="4" w:space="0" w:color="auto"/>
            </w:tcBorders>
            <w:vAlign w:val="center"/>
          </w:tcPr>
          <w:p w14:paraId="6C5184CA" w14:textId="77777777" w:rsidR="004B34EB" w:rsidRPr="002C6DE5" w:rsidRDefault="004B34EB" w:rsidP="002C6DE5">
            <w:pPr>
              <w:tabs>
                <w:tab w:val="left" w:pos="708"/>
              </w:tabs>
              <w:jc w:val="center"/>
              <w:rPr>
                <w:sz w:val="24"/>
                <w:szCs w:val="24"/>
                <w:lang w:val="ru-RU"/>
              </w:rPr>
            </w:pPr>
          </w:p>
        </w:tc>
        <w:tc>
          <w:tcPr>
            <w:tcW w:w="2634" w:type="dxa"/>
            <w:vMerge/>
            <w:tcBorders>
              <w:left w:val="single" w:sz="4" w:space="0" w:color="000000" w:themeColor="text1"/>
              <w:right w:val="single" w:sz="4" w:space="0" w:color="auto"/>
            </w:tcBorders>
          </w:tcPr>
          <w:p w14:paraId="0E601E3D" w14:textId="77777777" w:rsidR="004B34EB" w:rsidRPr="003D34E8" w:rsidRDefault="004B34EB" w:rsidP="00B5753D">
            <w:pPr>
              <w:tabs>
                <w:tab w:val="left" w:pos="708"/>
              </w:tabs>
              <w:jc w:val="both"/>
              <w:rPr>
                <w:bCs/>
                <w:sz w:val="18"/>
                <w:szCs w:val="18"/>
                <w:lang w:val="ru-RU"/>
              </w:rPr>
            </w:pPr>
          </w:p>
        </w:tc>
        <w:tc>
          <w:tcPr>
            <w:tcW w:w="2061" w:type="dxa"/>
            <w:vMerge/>
            <w:tcBorders>
              <w:left w:val="single" w:sz="4" w:space="0" w:color="000000" w:themeColor="text1"/>
              <w:right w:val="single" w:sz="4" w:space="0" w:color="auto"/>
            </w:tcBorders>
          </w:tcPr>
          <w:p w14:paraId="1874D085" w14:textId="77777777" w:rsidR="004B34EB" w:rsidRPr="00B5753D" w:rsidRDefault="004B34EB" w:rsidP="00B5753D">
            <w:pPr>
              <w:jc w:val="center"/>
              <w:rPr>
                <w:sz w:val="18"/>
                <w:szCs w:val="18"/>
                <w:lang w:val="ru-RU"/>
              </w:rPr>
            </w:pPr>
          </w:p>
        </w:tc>
        <w:tc>
          <w:tcPr>
            <w:tcW w:w="1328" w:type="dxa"/>
            <w:tcBorders>
              <w:top w:val="single" w:sz="4" w:space="0" w:color="000000" w:themeColor="text1"/>
              <w:left w:val="single" w:sz="4" w:space="0" w:color="auto"/>
              <w:bottom w:val="single" w:sz="4" w:space="0" w:color="auto"/>
              <w:right w:val="single" w:sz="4" w:space="0" w:color="auto"/>
            </w:tcBorders>
          </w:tcPr>
          <w:p w14:paraId="5470474C" w14:textId="77777777" w:rsidR="004B34EB" w:rsidRPr="004B34EB" w:rsidRDefault="004B34EB" w:rsidP="004B34EB">
            <w:pPr>
              <w:jc w:val="center"/>
              <w:rPr>
                <w:lang w:val="ru-RU"/>
              </w:rPr>
            </w:pPr>
            <w:r>
              <w:rPr>
                <w:lang w:val="ru-RU"/>
              </w:rPr>
              <w:t>уметь</w:t>
            </w:r>
          </w:p>
        </w:tc>
        <w:tc>
          <w:tcPr>
            <w:tcW w:w="1879" w:type="dxa"/>
            <w:tcBorders>
              <w:top w:val="single" w:sz="4" w:space="0" w:color="000000" w:themeColor="text1"/>
              <w:left w:val="single" w:sz="4" w:space="0" w:color="auto"/>
              <w:bottom w:val="single" w:sz="4" w:space="0" w:color="auto"/>
              <w:right w:val="single" w:sz="4" w:space="0" w:color="auto"/>
            </w:tcBorders>
          </w:tcPr>
          <w:p w14:paraId="726C054C" w14:textId="77777777" w:rsidR="004B34EB" w:rsidRPr="00470817" w:rsidRDefault="00470817" w:rsidP="00E761AA">
            <w:pPr>
              <w:jc w:val="both"/>
              <w:rPr>
                <w:bCs/>
                <w:sz w:val="18"/>
                <w:szCs w:val="18"/>
                <w:lang w:val="ru-RU"/>
              </w:rPr>
            </w:pPr>
            <w:r w:rsidRPr="00470817">
              <w:rPr>
                <w:bCs/>
                <w:sz w:val="18"/>
                <w:szCs w:val="18"/>
                <w:lang w:val="ru-RU"/>
              </w:rPr>
              <w:t>задачи</w:t>
            </w:r>
          </w:p>
        </w:tc>
        <w:tc>
          <w:tcPr>
            <w:tcW w:w="892" w:type="dxa"/>
            <w:tcBorders>
              <w:top w:val="single" w:sz="4" w:space="0" w:color="000000" w:themeColor="text1"/>
              <w:left w:val="single" w:sz="4" w:space="0" w:color="auto"/>
              <w:bottom w:val="single" w:sz="4" w:space="0" w:color="auto"/>
              <w:right w:val="single" w:sz="4" w:space="0" w:color="000000" w:themeColor="text1"/>
            </w:tcBorders>
            <w:vAlign w:val="center"/>
          </w:tcPr>
          <w:p w14:paraId="35143AE2" w14:textId="77777777" w:rsidR="004B34EB" w:rsidRPr="00470817" w:rsidRDefault="00470817" w:rsidP="00470817">
            <w:pPr>
              <w:tabs>
                <w:tab w:val="left" w:pos="708"/>
              </w:tabs>
              <w:jc w:val="center"/>
              <w:rPr>
                <w:sz w:val="18"/>
                <w:szCs w:val="18"/>
                <w:lang w:val="ru-RU"/>
              </w:rPr>
            </w:pPr>
            <w:r w:rsidRPr="00470817">
              <w:rPr>
                <w:sz w:val="18"/>
                <w:szCs w:val="18"/>
                <w:lang w:val="ru-RU"/>
              </w:rPr>
              <w:t>3</w:t>
            </w:r>
          </w:p>
        </w:tc>
      </w:tr>
      <w:tr w:rsidR="004B34EB" w:rsidRPr="00DE4C76" w14:paraId="7E602486" w14:textId="77777777" w:rsidTr="00470817">
        <w:trPr>
          <w:trHeight w:val="386"/>
        </w:trPr>
        <w:tc>
          <w:tcPr>
            <w:tcW w:w="551" w:type="dxa"/>
            <w:vMerge/>
            <w:tcBorders>
              <w:left w:val="single" w:sz="4" w:space="0" w:color="000000" w:themeColor="text1"/>
              <w:bottom w:val="single" w:sz="4" w:space="0" w:color="000000" w:themeColor="text1"/>
              <w:right w:val="single" w:sz="4" w:space="0" w:color="auto"/>
            </w:tcBorders>
            <w:vAlign w:val="center"/>
          </w:tcPr>
          <w:p w14:paraId="49271554" w14:textId="77777777" w:rsidR="004B34EB" w:rsidRPr="002C6DE5" w:rsidRDefault="004B34EB" w:rsidP="002C6DE5">
            <w:pPr>
              <w:tabs>
                <w:tab w:val="left" w:pos="708"/>
              </w:tabs>
              <w:jc w:val="center"/>
              <w:rPr>
                <w:sz w:val="24"/>
                <w:szCs w:val="24"/>
                <w:lang w:val="ru-RU"/>
              </w:rPr>
            </w:pPr>
          </w:p>
        </w:tc>
        <w:tc>
          <w:tcPr>
            <w:tcW w:w="2634" w:type="dxa"/>
            <w:vMerge/>
            <w:tcBorders>
              <w:left w:val="single" w:sz="4" w:space="0" w:color="000000" w:themeColor="text1"/>
              <w:bottom w:val="single" w:sz="4" w:space="0" w:color="000000" w:themeColor="text1"/>
              <w:right w:val="single" w:sz="4" w:space="0" w:color="auto"/>
            </w:tcBorders>
          </w:tcPr>
          <w:p w14:paraId="7B6A2415" w14:textId="77777777" w:rsidR="004B34EB" w:rsidRPr="003D34E8" w:rsidRDefault="004B34EB" w:rsidP="00B5753D">
            <w:pPr>
              <w:tabs>
                <w:tab w:val="left" w:pos="708"/>
              </w:tabs>
              <w:jc w:val="both"/>
              <w:rPr>
                <w:bCs/>
                <w:sz w:val="18"/>
                <w:szCs w:val="18"/>
                <w:lang w:val="ru-RU"/>
              </w:rPr>
            </w:pPr>
          </w:p>
        </w:tc>
        <w:tc>
          <w:tcPr>
            <w:tcW w:w="2061" w:type="dxa"/>
            <w:vMerge/>
            <w:tcBorders>
              <w:left w:val="single" w:sz="4" w:space="0" w:color="000000" w:themeColor="text1"/>
              <w:bottom w:val="single" w:sz="4" w:space="0" w:color="000000" w:themeColor="text1"/>
              <w:right w:val="single" w:sz="4" w:space="0" w:color="auto"/>
            </w:tcBorders>
          </w:tcPr>
          <w:p w14:paraId="31F74166" w14:textId="77777777" w:rsidR="004B34EB" w:rsidRPr="00B5753D" w:rsidRDefault="004B34EB" w:rsidP="00B5753D">
            <w:pPr>
              <w:jc w:val="center"/>
              <w:rPr>
                <w:sz w:val="18"/>
                <w:szCs w:val="18"/>
                <w:lang w:val="ru-RU"/>
              </w:rPr>
            </w:pPr>
          </w:p>
        </w:tc>
        <w:tc>
          <w:tcPr>
            <w:tcW w:w="1328" w:type="dxa"/>
            <w:tcBorders>
              <w:top w:val="single" w:sz="4" w:space="0" w:color="auto"/>
              <w:left w:val="single" w:sz="4" w:space="0" w:color="auto"/>
              <w:bottom w:val="single" w:sz="4" w:space="0" w:color="000000" w:themeColor="text1"/>
              <w:right w:val="single" w:sz="4" w:space="0" w:color="auto"/>
            </w:tcBorders>
          </w:tcPr>
          <w:p w14:paraId="7594C4FC" w14:textId="77777777" w:rsidR="004B34EB" w:rsidRPr="004B34EB" w:rsidRDefault="004B34EB" w:rsidP="005D635D">
            <w:pPr>
              <w:jc w:val="center"/>
              <w:rPr>
                <w:lang w:val="ru-RU"/>
              </w:rPr>
            </w:pPr>
            <w:r>
              <w:rPr>
                <w:lang w:val="ru-RU"/>
              </w:rPr>
              <w:t>владеть</w:t>
            </w:r>
          </w:p>
        </w:tc>
        <w:tc>
          <w:tcPr>
            <w:tcW w:w="1879" w:type="dxa"/>
            <w:tcBorders>
              <w:top w:val="single" w:sz="4" w:space="0" w:color="auto"/>
              <w:left w:val="single" w:sz="4" w:space="0" w:color="auto"/>
              <w:bottom w:val="single" w:sz="4" w:space="0" w:color="000000" w:themeColor="text1"/>
              <w:right w:val="single" w:sz="4" w:space="0" w:color="auto"/>
            </w:tcBorders>
          </w:tcPr>
          <w:p w14:paraId="6755FD11" w14:textId="77777777" w:rsidR="004B34EB" w:rsidRPr="00470817" w:rsidRDefault="00470817" w:rsidP="00E761AA">
            <w:pPr>
              <w:jc w:val="both"/>
              <w:rPr>
                <w:bCs/>
                <w:sz w:val="18"/>
                <w:szCs w:val="18"/>
                <w:lang w:val="ru-RU"/>
              </w:rPr>
            </w:pPr>
            <w:r w:rsidRPr="00470817">
              <w:rPr>
                <w:bCs/>
                <w:sz w:val="18"/>
                <w:szCs w:val="18"/>
                <w:lang w:val="ru-RU"/>
              </w:rPr>
              <w:t>задачи</w:t>
            </w:r>
          </w:p>
        </w:tc>
        <w:tc>
          <w:tcPr>
            <w:tcW w:w="892" w:type="dxa"/>
            <w:tcBorders>
              <w:top w:val="single" w:sz="4" w:space="0" w:color="auto"/>
              <w:left w:val="single" w:sz="4" w:space="0" w:color="auto"/>
              <w:bottom w:val="single" w:sz="4" w:space="0" w:color="000000" w:themeColor="text1"/>
              <w:right w:val="single" w:sz="4" w:space="0" w:color="000000" w:themeColor="text1"/>
            </w:tcBorders>
            <w:vAlign w:val="center"/>
          </w:tcPr>
          <w:p w14:paraId="68DA6963" w14:textId="77777777" w:rsidR="004B34EB" w:rsidRDefault="00470817" w:rsidP="00470817">
            <w:pPr>
              <w:tabs>
                <w:tab w:val="left" w:pos="708"/>
              </w:tabs>
              <w:jc w:val="center"/>
              <w:rPr>
                <w:sz w:val="18"/>
                <w:szCs w:val="18"/>
                <w:lang w:val="ru-RU"/>
              </w:rPr>
            </w:pPr>
            <w:r w:rsidRPr="00470817">
              <w:rPr>
                <w:sz w:val="18"/>
                <w:szCs w:val="18"/>
                <w:lang w:val="ru-RU"/>
              </w:rPr>
              <w:t>2</w:t>
            </w:r>
          </w:p>
          <w:p w14:paraId="1E09F09B" w14:textId="77777777" w:rsidR="00470817" w:rsidRPr="00470817" w:rsidRDefault="00470817" w:rsidP="00470817">
            <w:pPr>
              <w:tabs>
                <w:tab w:val="left" w:pos="708"/>
              </w:tabs>
              <w:jc w:val="center"/>
              <w:rPr>
                <w:sz w:val="18"/>
                <w:szCs w:val="18"/>
                <w:lang w:val="ru-RU"/>
              </w:rPr>
            </w:pPr>
          </w:p>
        </w:tc>
      </w:tr>
      <w:tr w:rsidR="004E16DF" w:rsidRPr="00680931" w14:paraId="70018ED9" w14:textId="77777777" w:rsidTr="00005089">
        <w:tc>
          <w:tcPr>
            <w:tcW w:w="9345" w:type="dxa"/>
            <w:gridSpan w:val="6"/>
            <w:tcBorders>
              <w:top w:val="single" w:sz="4" w:space="0" w:color="auto"/>
              <w:left w:val="single" w:sz="4" w:space="0" w:color="000000" w:themeColor="text1"/>
              <w:bottom w:val="single" w:sz="4" w:space="0" w:color="000000" w:themeColor="text1"/>
              <w:right w:val="single" w:sz="4" w:space="0" w:color="000000" w:themeColor="text1"/>
            </w:tcBorders>
          </w:tcPr>
          <w:p w14:paraId="49662E0D" w14:textId="77777777" w:rsidR="004E16DF" w:rsidRPr="001255A1" w:rsidRDefault="004E16DF" w:rsidP="004B34EB">
            <w:pPr>
              <w:tabs>
                <w:tab w:val="left" w:pos="708"/>
              </w:tabs>
              <w:jc w:val="center"/>
              <w:rPr>
                <w:lang w:val="ru-RU"/>
              </w:rPr>
            </w:pPr>
            <w:r w:rsidRPr="00834069">
              <w:rPr>
                <w:sz w:val="24"/>
                <w:lang w:val="ru-RU"/>
              </w:rPr>
              <w:t xml:space="preserve">РАЗДЕЛ 7. </w:t>
            </w:r>
            <w:r w:rsidR="004B34EB" w:rsidRPr="009455DF">
              <w:rPr>
                <w:b/>
              </w:rPr>
              <w:t>Глаукома.</w:t>
            </w:r>
          </w:p>
        </w:tc>
      </w:tr>
      <w:tr w:rsidR="00BF2FFF" w:rsidRPr="00857DF8" w14:paraId="6B7EECCD" w14:textId="77777777" w:rsidTr="00470817">
        <w:trPr>
          <w:trHeight w:val="214"/>
        </w:trPr>
        <w:tc>
          <w:tcPr>
            <w:tcW w:w="551" w:type="dxa"/>
            <w:vMerge w:val="restart"/>
            <w:tcBorders>
              <w:top w:val="single" w:sz="4" w:space="0" w:color="auto"/>
              <w:left w:val="single" w:sz="4" w:space="0" w:color="000000" w:themeColor="text1"/>
              <w:right w:val="single" w:sz="4" w:space="0" w:color="auto"/>
            </w:tcBorders>
          </w:tcPr>
          <w:p w14:paraId="06D20AC7" w14:textId="77777777" w:rsidR="00BF2FFF" w:rsidRPr="002C6DE5" w:rsidRDefault="00BF2FFF" w:rsidP="00834069">
            <w:pPr>
              <w:tabs>
                <w:tab w:val="left" w:pos="708"/>
              </w:tabs>
              <w:rPr>
                <w:sz w:val="24"/>
                <w:szCs w:val="24"/>
                <w:lang w:val="ru-RU"/>
              </w:rPr>
            </w:pPr>
            <w:r>
              <w:rPr>
                <w:sz w:val="24"/>
                <w:szCs w:val="24"/>
                <w:lang w:val="ru-RU"/>
              </w:rPr>
              <w:t>7.</w:t>
            </w:r>
          </w:p>
        </w:tc>
        <w:tc>
          <w:tcPr>
            <w:tcW w:w="2634" w:type="dxa"/>
            <w:vMerge w:val="restart"/>
            <w:tcBorders>
              <w:top w:val="single" w:sz="4" w:space="0" w:color="auto"/>
              <w:left w:val="single" w:sz="4" w:space="0" w:color="000000" w:themeColor="text1"/>
              <w:right w:val="single" w:sz="4" w:space="0" w:color="auto"/>
            </w:tcBorders>
          </w:tcPr>
          <w:p w14:paraId="42F43628" w14:textId="77777777" w:rsidR="00BF2FFF" w:rsidRPr="003D34E8" w:rsidRDefault="00BF2FFF" w:rsidP="00E761AA">
            <w:pPr>
              <w:tabs>
                <w:tab w:val="left" w:pos="708"/>
              </w:tabs>
              <w:jc w:val="both"/>
              <w:rPr>
                <w:sz w:val="18"/>
                <w:szCs w:val="18"/>
                <w:lang w:val="ru-RU"/>
              </w:rPr>
            </w:pPr>
            <w:r>
              <w:rPr>
                <w:sz w:val="18"/>
                <w:szCs w:val="18"/>
                <w:lang w:val="ru-RU"/>
              </w:rPr>
              <w:t>ТЕМА 7.1.</w:t>
            </w:r>
          </w:p>
          <w:p w14:paraId="2DCE6969" w14:textId="77777777" w:rsidR="00BF2FFF" w:rsidRPr="004B34EB" w:rsidRDefault="00BF2FFF" w:rsidP="004B34EB">
            <w:pPr>
              <w:rPr>
                <w:rFonts w:eastAsia="Calibri"/>
                <w:sz w:val="18"/>
                <w:szCs w:val="22"/>
                <w:lang w:val="ru-RU"/>
              </w:rPr>
            </w:pPr>
            <w:r w:rsidRPr="004B34EB">
              <w:rPr>
                <w:lang w:val="ru-RU"/>
              </w:rPr>
              <w:t>Глаукома</w:t>
            </w:r>
            <w:r>
              <w:rPr>
                <w:lang w:val="ru-RU"/>
              </w:rPr>
              <w:t>, патогенез, классификация, диагностика, лечение.</w:t>
            </w:r>
          </w:p>
        </w:tc>
        <w:tc>
          <w:tcPr>
            <w:tcW w:w="2061" w:type="dxa"/>
            <w:vMerge w:val="restart"/>
            <w:tcBorders>
              <w:top w:val="single" w:sz="4" w:space="0" w:color="000000" w:themeColor="text1"/>
              <w:left w:val="single" w:sz="4" w:space="0" w:color="000000" w:themeColor="text1"/>
              <w:right w:val="single" w:sz="4" w:space="0" w:color="auto"/>
            </w:tcBorders>
          </w:tcPr>
          <w:p w14:paraId="62AEA28E" w14:textId="77777777" w:rsidR="00BF2FFF" w:rsidRPr="00BF2FFF" w:rsidRDefault="00BF2FFF" w:rsidP="00BF2FFF">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r w:rsidRPr="00BF2FFF">
              <w:rPr>
                <w:sz w:val="20"/>
                <w:szCs w:val="20"/>
              </w:rPr>
              <w:t>ПК-11</w:t>
            </w:r>
            <w:r>
              <w:rPr>
                <w:sz w:val="20"/>
                <w:szCs w:val="20"/>
              </w:rPr>
              <w:t xml:space="preserve">; </w:t>
            </w:r>
            <w:r w:rsidRPr="00BF2FFF">
              <w:rPr>
                <w:sz w:val="20"/>
                <w:szCs w:val="20"/>
              </w:rPr>
              <w:t>ПК-12</w:t>
            </w:r>
          </w:p>
          <w:p w14:paraId="609F1161" w14:textId="77777777" w:rsidR="00BF2FFF" w:rsidRPr="00834069" w:rsidRDefault="00BF2FFF" w:rsidP="00E761AA">
            <w:pPr>
              <w:jc w:val="center"/>
              <w:rPr>
                <w:sz w:val="18"/>
                <w:szCs w:val="18"/>
                <w:lang w:val="ru-RU"/>
              </w:rPr>
            </w:pPr>
          </w:p>
        </w:tc>
        <w:tc>
          <w:tcPr>
            <w:tcW w:w="1328" w:type="dxa"/>
            <w:tcBorders>
              <w:top w:val="single" w:sz="4" w:space="0" w:color="000000" w:themeColor="text1"/>
              <w:left w:val="single" w:sz="4" w:space="0" w:color="auto"/>
              <w:right w:val="single" w:sz="4" w:space="0" w:color="auto"/>
            </w:tcBorders>
          </w:tcPr>
          <w:p w14:paraId="516A9060" w14:textId="77777777" w:rsidR="00BF2FFF" w:rsidRDefault="00BF2FFF" w:rsidP="0095751B">
            <w:pPr>
              <w:tabs>
                <w:tab w:val="left" w:pos="708"/>
              </w:tabs>
              <w:jc w:val="center"/>
              <w:rPr>
                <w:bCs/>
                <w:sz w:val="18"/>
                <w:szCs w:val="18"/>
                <w:lang w:val="ru-RU"/>
              </w:rPr>
            </w:pPr>
            <w:r w:rsidRPr="00D2361E">
              <w:rPr>
                <w:lang w:val="ru-RU"/>
              </w:rPr>
              <w:t>знать</w:t>
            </w:r>
          </w:p>
        </w:tc>
        <w:tc>
          <w:tcPr>
            <w:tcW w:w="1879" w:type="dxa"/>
            <w:tcBorders>
              <w:top w:val="single" w:sz="4" w:space="0" w:color="000000" w:themeColor="text1"/>
              <w:left w:val="single" w:sz="4" w:space="0" w:color="auto"/>
              <w:right w:val="single" w:sz="4" w:space="0" w:color="auto"/>
            </w:tcBorders>
          </w:tcPr>
          <w:p w14:paraId="0031A06D" w14:textId="77777777" w:rsidR="00BF2FFF" w:rsidRPr="00470817" w:rsidRDefault="00470817" w:rsidP="00E761AA">
            <w:pPr>
              <w:jc w:val="both"/>
              <w:rPr>
                <w:rFonts w:eastAsia="Calibri"/>
                <w:sz w:val="18"/>
                <w:szCs w:val="18"/>
                <w:lang w:val="ru-RU" w:eastAsia="en-US"/>
              </w:rPr>
            </w:pPr>
            <w:r w:rsidRPr="00470817">
              <w:rPr>
                <w:rFonts w:eastAsia="Calibri"/>
                <w:sz w:val="18"/>
                <w:szCs w:val="18"/>
                <w:lang w:val="ru-RU" w:eastAsia="en-US"/>
              </w:rPr>
              <w:t>тесты</w:t>
            </w:r>
          </w:p>
        </w:tc>
        <w:tc>
          <w:tcPr>
            <w:tcW w:w="892" w:type="dxa"/>
            <w:tcBorders>
              <w:top w:val="single" w:sz="4" w:space="0" w:color="000000" w:themeColor="text1"/>
              <w:left w:val="single" w:sz="4" w:space="0" w:color="auto"/>
              <w:right w:val="single" w:sz="4" w:space="0" w:color="000000" w:themeColor="text1"/>
            </w:tcBorders>
            <w:vAlign w:val="center"/>
          </w:tcPr>
          <w:p w14:paraId="0AE41825" w14:textId="77777777" w:rsidR="00BF2FFF" w:rsidRPr="00470817" w:rsidRDefault="00470817" w:rsidP="00470817">
            <w:pPr>
              <w:tabs>
                <w:tab w:val="left" w:pos="708"/>
              </w:tabs>
              <w:jc w:val="center"/>
              <w:rPr>
                <w:sz w:val="18"/>
                <w:szCs w:val="18"/>
                <w:lang w:val="ru-RU"/>
              </w:rPr>
            </w:pPr>
            <w:r w:rsidRPr="00470817">
              <w:rPr>
                <w:sz w:val="18"/>
                <w:szCs w:val="18"/>
                <w:lang w:val="ru-RU"/>
              </w:rPr>
              <w:t>10</w:t>
            </w:r>
          </w:p>
        </w:tc>
      </w:tr>
      <w:tr w:rsidR="004E16DF" w:rsidRPr="00DE4C76" w14:paraId="44A31E23" w14:textId="77777777" w:rsidTr="00BF2FFF">
        <w:trPr>
          <w:trHeight w:val="419"/>
        </w:trPr>
        <w:tc>
          <w:tcPr>
            <w:tcW w:w="551" w:type="dxa"/>
            <w:vMerge/>
            <w:tcBorders>
              <w:left w:val="single" w:sz="4" w:space="0" w:color="000000" w:themeColor="text1"/>
              <w:right w:val="single" w:sz="4" w:space="0" w:color="auto"/>
            </w:tcBorders>
            <w:vAlign w:val="center"/>
          </w:tcPr>
          <w:p w14:paraId="7F4F66E0" w14:textId="77777777" w:rsidR="004E16DF" w:rsidRPr="002C6DE5" w:rsidRDefault="004E16DF" w:rsidP="002C6DE5">
            <w:pPr>
              <w:tabs>
                <w:tab w:val="left" w:pos="708"/>
              </w:tabs>
              <w:jc w:val="center"/>
              <w:rPr>
                <w:sz w:val="24"/>
                <w:szCs w:val="24"/>
                <w:lang w:val="ru-RU"/>
              </w:rPr>
            </w:pPr>
          </w:p>
        </w:tc>
        <w:tc>
          <w:tcPr>
            <w:tcW w:w="2634" w:type="dxa"/>
            <w:vMerge/>
            <w:tcBorders>
              <w:left w:val="single" w:sz="4" w:space="0" w:color="000000" w:themeColor="text1"/>
              <w:right w:val="single" w:sz="4" w:space="0" w:color="auto"/>
            </w:tcBorders>
          </w:tcPr>
          <w:p w14:paraId="242A9E61" w14:textId="77777777" w:rsidR="004E16DF" w:rsidRPr="003D34E8" w:rsidRDefault="004E16DF" w:rsidP="00E761AA">
            <w:pPr>
              <w:tabs>
                <w:tab w:val="left" w:pos="708"/>
              </w:tabs>
              <w:jc w:val="both"/>
              <w:rPr>
                <w:sz w:val="18"/>
                <w:szCs w:val="18"/>
                <w:lang w:val="ru-RU"/>
              </w:rPr>
            </w:pPr>
          </w:p>
        </w:tc>
        <w:tc>
          <w:tcPr>
            <w:tcW w:w="2061" w:type="dxa"/>
            <w:vMerge/>
            <w:tcBorders>
              <w:left w:val="single" w:sz="4" w:space="0" w:color="000000" w:themeColor="text1"/>
              <w:right w:val="single" w:sz="4" w:space="0" w:color="auto"/>
            </w:tcBorders>
          </w:tcPr>
          <w:p w14:paraId="120AC496" w14:textId="77777777" w:rsidR="004E16DF" w:rsidRPr="00834069" w:rsidRDefault="004E16DF" w:rsidP="00E761AA">
            <w:pPr>
              <w:jc w:val="center"/>
              <w:rPr>
                <w:sz w:val="18"/>
                <w:szCs w:val="18"/>
                <w:lang w:val="ru-RU"/>
              </w:rPr>
            </w:pPr>
          </w:p>
        </w:tc>
        <w:tc>
          <w:tcPr>
            <w:tcW w:w="1328" w:type="dxa"/>
            <w:tcBorders>
              <w:left w:val="single" w:sz="4" w:space="0" w:color="auto"/>
              <w:right w:val="single" w:sz="4" w:space="0" w:color="auto"/>
            </w:tcBorders>
          </w:tcPr>
          <w:p w14:paraId="42245DB2" w14:textId="77777777" w:rsidR="004E16DF" w:rsidRPr="00FA67A6" w:rsidRDefault="004E16DF" w:rsidP="005D635D">
            <w:pPr>
              <w:jc w:val="center"/>
              <w:rPr>
                <w:sz w:val="18"/>
                <w:lang w:val="ru-RU"/>
              </w:rPr>
            </w:pPr>
            <w:r>
              <w:rPr>
                <w:sz w:val="18"/>
                <w:lang w:val="ru-RU"/>
              </w:rPr>
              <w:t>уметь</w:t>
            </w:r>
          </w:p>
        </w:tc>
        <w:tc>
          <w:tcPr>
            <w:tcW w:w="1879" w:type="dxa"/>
            <w:tcBorders>
              <w:top w:val="single" w:sz="4" w:space="0" w:color="000000" w:themeColor="text1"/>
              <w:left w:val="single" w:sz="4" w:space="0" w:color="auto"/>
              <w:bottom w:val="single" w:sz="4" w:space="0" w:color="000000" w:themeColor="text1"/>
              <w:right w:val="single" w:sz="4" w:space="0" w:color="auto"/>
            </w:tcBorders>
          </w:tcPr>
          <w:p w14:paraId="082B6024" w14:textId="77777777" w:rsidR="004E16DF" w:rsidRPr="00470817" w:rsidRDefault="00470817" w:rsidP="00E761AA">
            <w:pPr>
              <w:jc w:val="both"/>
              <w:rPr>
                <w:bCs/>
                <w:sz w:val="18"/>
                <w:szCs w:val="18"/>
                <w:lang w:val="ru-RU"/>
              </w:rPr>
            </w:pPr>
            <w:r w:rsidRPr="00470817">
              <w:rPr>
                <w:bCs/>
                <w:sz w:val="18"/>
                <w:szCs w:val="18"/>
                <w:lang w:val="ru-RU"/>
              </w:rPr>
              <w:t>задачи</w:t>
            </w:r>
          </w:p>
        </w:tc>
        <w:tc>
          <w:tcPr>
            <w:tcW w:w="8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313FCD4" w14:textId="77777777" w:rsidR="004E16DF" w:rsidRPr="00470817" w:rsidRDefault="00470817" w:rsidP="00470817">
            <w:pPr>
              <w:tabs>
                <w:tab w:val="left" w:pos="708"/>
              </w:tabs>
              <w:jc w:val="center"/>
              <w:rPr>
                <w:sz w:val="18"/>
                <w:szCs w:val="18"/>
                <w:lang w:val="ru-RU"/>
              </w:rPr>
            </w:pPr>
            <w:r w:rsidRPr="00470817">
              <w:rPr>
                <w:sz w:val="18"/>
                <w:szCs w:val="18"/>
                <w:lang w:val="ru-RU"/>
              </w:rPr>
              <w:t>3</w:t>
            </w:r>
          </w:p>
          <w:p w14:paraId="30D709E3" w14:textId="77777777" w:rsidR="00470817" w:rsidRPr="00470817" w:rsidRDefault="00470817" w:rsidP="00470817">
            <w:pPr>
              <w:tabs>
                <w:tab w:val="left" w:pos="708"/>
              </w:tabs>
              <w:jc w:val="center"/>
              <w:rPr>
                <w:sz w:val="18"/>
                <w:szCs w:val="18"/>
                <w:lang w:val="ru-RU"/>
              </w:rPr>
            </w:pPr>
          </w:p>
        </w:tc>
      </w:tr>
      <w:tr w:rsidR="004E16DF" w:rsidRPr="00DE4C76" w14:paraId="695117B1" w14:textId="77777777" w:rsidTr="00005089">
        <w:tc>
          <w:tcPr>
            <w:tcW w:w="551" w:type="dxa"/>
            <w:vMerge/>
            <w:tcBorders>
              <w:left w:val="single" w:sz="4" w:space="0" w:color="000000" w:themeColor="text1"/>
              <w:bottom w:val="single" w:sz="4" w:space="0" w:color="000000" w:themeColor="text1"/>
              <w:right w:val="single" w:sz="4" w:space="0" w:color="auto"/>
            </w:tcBorders>
            <w:vAlign w:val="center"/>
          </w:tcPr>
          <w:p w14:paraId="40C7F8EF" w14:textId="77777777" w:rsidR="004E16DF" w:rsidRPr="002C6DE5" w:rsidRDefault="004E16DF" w:rsidP="002C6DE5">
            <w:pPr>
              <w:tabs>
                <w:tab w:val="left" w:pos="708"/>
              </w:tabs>
              <w:jc w:val="center"/>
              <w:rPr>
                <w:sz w:val="24"/>
                <w:szCs w:val="24"/>
                <w:lang w:val="ru-RU"/>
              </w:rPr>
            </w:pPr>
          </w:p>
        </w:tc>
        <w:tc>
          <w:tcPr>
            <w:tcW w:w="2634" w:type="dxa"/>
            <w:vMerge/>
            <w:tcBorders>
              <w:left w:val="single" w:sz="4" w:space="0" w:color="000000" w:themeColor="text1"/>
              <w:bottom w:val="single" w:sz="4" w:space="0" w:color="000000" w:themeColor="text1"/>
              <w:right w:val="single" w:sz="4" w:space="0" w:color="auto"/>
            </w:tcBorders>
          </w:tcPr>
          <w:p w14:paraId="52A5C8F5" w14:textId="77777777" w:rsidR="004E16DF" w:rsidRPr="003D34E8" w:rsidRDefault="004E16DF" w:rsidP="00E761AA">
            <w:pPr>
              <w:tabs>
                <w:tab w:val="left" w:pos="708"/>
              </w:tabs>
              <w:jc w:val="both"/>
              <w:rPr>
                <w:sz w:val="18"/>
                <w:szCs w:val="18"/>
                <w:lang w:val="ru-RU"/>
              </w:rPr>
            </w:pPr>
          </w:p>
        </w:tc>
        <w:tc>
          <w:tcPr>
            <w:tcW w:w="2061" w:type="dxa"/>
            <w:vMerge/>
            <w:tcBorders>
              <w:left w:val="single" w:sz="4" w:space="0" w:color="000000" w:themeColor="text1"/>
              <w:bottom w:val="single" w:sz="4" w:space="0" w:color="000000" w:themeColor="text1"/>
              <w:right w:val="single" w:sz="4" w:space="0" w:color="auto"/>
            </w:tcBorders>
          </w:tcPr>
          <w:p w14:paraId="3D1B3A91" w14:textId="77777777" w:rsidR="004E16DF" w:rsidRPr="00834069" w:rsidRDefault="004E16DF" w:rsidP="00E761AA">
            <w:pPr>
              <w:jc w:val="center"/>
              <w:rPr>
                <w:sz w:val="18"/>
                <w:szCs w:val="18"/>
                <w:lang w:val="ru-RU"/>
              </w:rPr>
            </w:pPr>
          </w:p>
        </w:tc>
        <w:tc>
          <w:tcPr>
            <w:tcW w:w="1328" w:type="dxa"/>
            <w:tcBorders>
              <w:left w:val="single" w:sz="4" w:space="0" w:color="auto"/>
              <w:bottom w:val="single" w:sz="4" w:space="0" w:color="000000" w:themeColor="text1"/>
              <w:right w:val="single" w:sz="4" w:space="0" w:color="auto"/>
            </w:tcBorders>
          </w:tcPr>
          <w:p w14:paraId="58A2A52A" w14:textId="77777777" w:rsidR="004E16DF" w:rsidRDefault="004E16DF" w:rsidP="005D635D">
            <w:pPr>
              <w:jc w:val="center"/>
              <w:rPr>
                <w:bCs/>
                <w:sz w:val="18"/>
                <w:szCs w:val="18"/>
                <w:lang w:val="ru-RU"/>
              </w:rPr>
            </w:pPr>
            <w:r>
              <w:rPr>
                <w:bCs/>
                <w:sz w:val="18"/>
                <w:szCs w:val="18"/>
                <w:lang w:val="ru-RU"/>
              </w:rPr>
              <w:t>владеть</w:t>
            </w:r>
          </w:p>
        </w:tc>
        <w:tc>
          <w:tcPr>
            <w:tcW w:w="1879" w:type="dxa"/>
            <w:tcBorders>
              <w:top w:val="single" w:sz="4" w:space="0" w:color="000000" w:themeColor="text1"/>
              <w:left w:val="single" w:sz="4" w:space="0" w:color="auto"/>
              <w:bottom w:val="single" w:sz="4" w:space="0" w:color="000000" w:themeColor="text1"/>
              <w:right w:val="single" w:sz="4" w:space="0" w:color="auto"/>
            </w:tcBorders>
          </w:tcPr>
          <w:p w14:paraId="72A729F3" w14:textId="77777777" w:rsidR="004E16DF" w:rsidRPr="00470817" w:rsidRDefault="00470817" w:rsidP="00E761AA">
            <w:pPr>
              <w:jc w:val="both"/>
              <w:rPr>
                <w:bCs/>
                <w:sz w:val="18"/>
                <w:szCs w:val="18"/>
                <w:lang w:val="ru-RU"/>
              </w:rPr>
            </w:pPr>
            <w:r w:rsidRPr="00470817">
              <w:rPr>
                <w:bCs/>
                <w:sz w:val="18"/>
                <w:szCs w:val="18"/>
                <w:lang w:val="ru-RU"/>
              </w:rPr>
              <w:t>задачи</w:t>
            </w:r>
          </w:p>
        </w:tc>
        <w:tc>
          <w:tcPr>
            <w:tcW w:w="8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014C7C" w14:textId="77777777" w:rsidR="004E16DF" w:rsidRPr="00470817" w:rsidRDefault="00470817" w:rsidP="00470817">
            <w:pPr>
              <w:tabs>
                <w:tab w:val="left" w:pos="708"/>
              </w:tabs>
              <w:jc w:val="center"/>
              <w:rPr>
                <w:sz w:val="18"/>
                <w:szCs w:val="18"/>
                <w:lang w:val="ru-RU"/>
              </w:rPr>
            </w:pPr>
            <w:r w:rsidRPr="00470817">
              <w:rPr>
                <w:sz w:val="18"/>
                <w:szCs w:val="18"/>
                <w:lang w:val="ru-RU"/>
              </w:rPr>
              <w:t>2</w:t>
            </w:r>
          </w:p>
          <w:p w14:paraId="56DFF89A" w14:textId="77777777" w:rsidR="00470817" w:rsidRPr="00470817" w:rsidRDefault="00470817" w:rsidP="00470817">
            <w:pPr>
              <w:tabs>
                <w:tab w:val="left" w:pos="708"/>
              </w:tabs>
              <w:jc w:val="center"/>
              <w:rPr>
                <w:sz w:val="18"/>
                <w:szCs w:val="18"/>
                <w:lang w:val="ru-RU"/>
              </w:rPr>
            </w:pPr>
          </w:p>
        </w:tc>
      </w:tr>
      <w:tr w:rsidR="004B34EB" w:rsidRPr="001C0B55" w14:paraId="096B5890" w14:textId="77777777" w:rsidTr="009215FC">
        <w:tc>
          <w:tcPr>
            <w:tcW w:w="9345" w:type="dxa"/>
            <w:gridSpan w:val="6"/>
            <w:tcBorders>
              <w:top w:val="single" w:sz="4" w:space="0" w:color="auto"/>
              <w:left w:val="single" w:sz="4" w:space="0" w:color="000000" w:themeColor="text1"/>
              <w:bottom w:val="single" w:sz="4" w:space="0" w:color="000000" w:themeColor="text1"/>
              <w:right w:val="single" w:sz="4" w:space="0" w:color="000000" w:themeColor="text1"/>
            </w:tcBorders>
          </w:tcPr>
          <w:p w14:paraId="6706C2C8" w14:textId="77777777" w:rsidR="004B34EB" w:rsidRPr="004B34EB" w:rsidRDefault="004B34EB" w:rsidP="004B34EB">
            <w:pPr>
              <w:tabs>
                <w:tab w:val="left" w:pos="708"/>
              </w:tabs>
              <w:jc w:val="center"/>
              <w:rPr>
                <w:lang w:val="ru-RU"/>
              </w:rPr>
            </w:pPr>
            <w:r>
              <w:rPr>
                <w:sz w:val="24"/>
                <w:lang w:val="ru-RU"/>
              </w:rPr>
              <w:t>РАЗДЕЛ 8</w:t>
            </w:r>
            <w:r w:rsidRPr="00834069">
              <w:rPr>
                <w:sz w:val="24"/>
                <w:lang w:val="ru-RU"/>
              </w:rPr>
              <w:t xml:space="preserve">. </w:t>
            </w:r>
            <w:r w:rsidRPr="004B34EB">
              <w:rPr>
                <w:b/>
                <w:lang w:val="ru-RU"/>
              </w:rPr>
              <w:t>Травмы и ожоги органа зрения, неотложная офтальмологическая помощь.</w:t>
            </w:r>
          </w:p>
        </w:tc>
      </w:tr>
      <w:tr w:rsidR="004B34EB" w:rsidRPr="001255A1" w14:paraId="7D49DE46" w14:textId="77777777" w:rsidTr="004B34EB">
        <w:trPr>
          <w:trHeight w:val="354"/>
        </w:trPr>
        <w:tc>
          <w:tcPr>
            <w:tcW w:w="551" w:type="dxa"/>
            <w:vMerge w:val="restart"/>
            <w:tcBorders>
              <w:top w:val="single" w:sz="4" w:space="0" w:color="auto"/>
              <w:left w:val="single" w:sz="4" w:space="0" w:color="000000" w:themeColor="text1"/>
              <w:right w:val="single" w:sz="4" w:space="0" w:color="auto"/>
            </w:tcBorders>
          </w:tcPr>
          <w:p w14:paraId="763140FC" w14:textId="77777777" w:rsidR="004B34EB" w:rsidRPr="002C6DE5" w:rsidRDefault="004B34EB" w:rsidP="009215FC">
            <w:pPr>
              <w:tabs>
                <w:tab w:val="left" w:pos="708"/>
              </w:tabs>
              <w:rPr>
                <w:sz w:val="24"/>
                <w:szCs w:val="24"/>
                <w:lang w:val="ru-RU"/>
              </w:rPr>
            </w:pPr>
            <w:r>
              <w:rPr>
                <w:sz w:val="24"/>
                <w:szCs w:val="24"/>
                <w:lang w:val="ru-RU"/>
              </w:rPr>
              <w:lastRenderedPageBreak/>
              <w:t>8.</w:t>
            </w:r>
          </w:p>
        </w:tc>
        <w:tc>
          <w:tcPr>
            <w:tcW w:w="2634" w:type="dxa"/>
            <w:vMerge w:val="restart"/>
            <w:tcBorders>
              <w:top w:val="single" w:sz="4" w:space="0" w:color="auto"/>
              <w:left w:val="single" w:sz="4" w:space="0" w:color="000000" w:themeColor="text1"/>
              <w:right w:val="single" w:sz="4" w:space="0" w:color="auto"/>
            </w:tcBorders>
          </w:tcPr>
          <w:p w14:paraId="5A96F7FC" w14:textId="77777777" w:rsidR="004B34EB" w:rsidRDefault="004B34EB" w:rsidP="009215FC">
            <w:pPr>
              <w:tabs>
                <w:tab w:val="left" w:pos="708"/>
              </w:tabs>
              <w:jc w:val="both"/>
              <w:rPr>
                <w:sz w:val="18"/>
                <w:szCs w:val="18"/>
                <w:lang w:val="ru-RU"/>
              </w:rPr>
            </w:pPr>
            <w:r>
              <w:rPr>
                <w:sz w:val="18"/>
                <w:szCs w:val="18"/>
                <w:lang w:val="ru-RU"/>
              </w:rPr>
              <w:t>ТЕМА 8.1.</w:t>
            </w:r>
          </w:p>
          <w:p w14:paraId="6CB462E0" w14:textId="77777777" w:rsidR="004B34EB" w:rsidRPr="00470817" w:rsidRDefault="004B34EB" w:rsidP="00470817">
            <w:pPr>
              <w:tabs>
                <w:tab w:val="left" w:pos="708"/>
              </w:tabs>
              <w:rPr>
                <w:lang w:val="ru-RU"/>
              </w:rPr>
            </w:pPr>
            <w:r w:rsidRPr="004B34EB">
              <w:rPr>
                <w:lang w:val="ru-RU"/>
              </w:rPr>
              <w:t>Травмы и ожоги органа зрения, неотл</w:t>
            </w:r>
            <w:r w:rsidR="00470817">
              <w:rPr>
                <w:lang w:val="ru-RU"/>
              </w:rPr>
              <w:t>ожная офтальмологическая помощь</w:t>
            </w:r>
          </w:p>
          <w:p w14:paraId="5F420D88" w14:textId="77777777" w:rsidR="004B34EB" w:rsidRPr="004B34EB" w:rsidRDefault="004B34EB" w:rsidP="009215FC">
            <w:pPr>
              <w:rPr>
                <w:rFonts w:eastAsia="Calibri"/>
                <w:sz w:val="18"/>
                <w:szCs w:val="22"/>
                <w:lang w:val="ru-RU"/>
              </w:rPr>
            </w:pPr>
          </w:p>
        </w:tc>
        <w:tc>
          <w:tcPr>
            <w:tcW w:w="2061" w:type="dxa"/>
            <w:vMerge w:val="restart"/>
            <w:tcBorders>
              <w:top w:val="single" w:sz="4" w:space="0" w:color="000000" w:themeColor="text1"/>
              <w:left w:val="single" w:sz="4" w:space="0" w:color="000000" w:themeColor="text1"/>
              <w:right w:val="single" w:sz="4" w:space="0" w:color="auto"/>
            </w:tcBorders>
          </w:tcPr>
          <w:p w14:paraId="040DF273" w14:textId="77777777" w:rsidR="004B34EB" w:rsidRPr="00470817" w:rsidRDefault="00BF2FFF" w:rsidP="00470817">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r w:rsidRPr="00BF2FFF">
              <w:rPr>
                <w:sz w:val="20"/>
                <w:szCs w:val="20"/>
              </w:rPr>
              <w:t>ПК-11</w:t>
            </w:r>
            <w:r>
              <w:rPr>
                <w:sz w:val="20"/>
                <w:szCs w:val="20"/>
              </w:rPr>
              <w:t xml:space="preserve">; </w:t>
            </w:r>
            <w:r w:rsidR="00470817">
              <w:rPr>
                <w:sz w:val="20"/>
                <w:szCs w:val="20"/>
              </w:rPr>
              <w:t>ПК-12</w:t>
            </w:r>
          </w:p>
        </w:tc>
        <w:tc>
          <w:tcPr>
            <w:tcW w:w="1328" w:type="dxa"/>
            <w:tcBorders>
              <w:top w:val="single" w:sz="4" w:space="0" w:color="auto"/>
              <w:left w:val="single" w:sz="4" w:space="0" w:color="auto"/>
              <w:right w:val="single" w:sz="4" w:space="0" w:color="auto"/>
            </w:tcBorders>
          </w:tcPr>
          <w:p w14:paraId="261AE9AA" w14:textId="77777777" w:rsidR="004B34EB" w:rsidRPr="004B34EB" w:rsidRDefault="00470817" w:rsidP="004B34EB">
            <w:pPr>
              <w:tabs>
                <w:tab w:val="left" w:pos="708"/>
              </w:tabs>
              <w:jc w:val="center"/>
              <w:rPr>
                <w:lang w:val="ru-RU"/>
              </w:rPr>
            </w:pPr>
            <w:r>
              <w:rPr>
                <w:lang w:val="ru-RU"/>
              </w:rPr>
              <w:t>з</w:t>
            </w:r>
            <w:r w:rsidR="004B34EB" w:rsidRPr="00D2361E">
              <w:rPr>
                <w:lang w:val="ru-RU"/>
              </w:rPr>
              <w:t>нать</w:t>
            </w:r>
          </w:p>
        </w:tc>
        <w:tc>
          <w:tcPr>
            <w:tcW w:w="1879" w:type="dxa"/>
            <w:tcBorders>
              <w:top w:val="single" w:sz="4" w:space="0" w:color="auto"/>
              <w:left w:val="single" w:sz="4" w:space="0" w:color="auto"/>
              <w:right w:val="single" w:sz="4" w:space="0" w:color="auto"/>
            </w:tcBorders>
          </w:tcPr>
          <w:p w14:paraId="7182E7F6" w14:textId="77777777" w:rsidR="004B34EB" w:rsidRPr="00470817" w:rsidRDefault="00470817" w:rsidP="00470817">
            <w:pPr>
              <w:tabs>
                <w:tab w:val="left" w:pos="708"/>
              </w:tabs>
              <w:jc w:val="center"/>
              <w:rPr>
                <w:rFonts w:eastAsia="Calibri"/>
                <w:sz w:val="18"/>
                <w:szCs w:val="18"/>
                <w:lang w:val="ru-RU" w:eastAsia="en-US"/>
              </w:rPr>
            </w:pPr>
            <w:r w:rsidRPr="00470817">
              <w:rPr>
                <w:rFonts w:eastAsia="Calibri"/>
                <w:sz w:val="18"/>
                <w:szCs w:val="18"/>
                <w:lang w:val="ru-RU" w:eastAsia="en-US"/>
              </w:rPr>
              <w:t>тесты</w:t>
            </w:r>
          </w:p>
        </w:tc>
        <w:tc>
          <w:tcPr>
            <w:tcW w:w="892" w:type="dxa"/>
            <w:tcBorders>
              <w:top w:val="single" w:sz="4" w:space="0" w:color="auto"/>
              <w:left w:val="single" w:sz="4" w:space="0" w:color="auto"/>
              <w:right w:val="single" w:sz="4" w:space="0" w:color="000000" w:themeColor="text1"/>
            </w:tcBorders>
            <w:vAlign w:val="center"/>
          </w:tcPr>
          <w:p w14:paraId="4609B3F7" w14:textId="77777777" w:rsidR="004B34EB" w:rsidRPr="00470817" w:rsidRDefault="00470817" w:rsidP="009215FC">
            <w:pPr>
              <w:tabs>
                <w:tab w:val="left" w:pos="708"/>
              </w:tabs>
              <w:jc w:val="center"/>
              <w:rPr>
                <w:sz w:val="18"/>
                <w:szCs w:val="18"/>
                <w:lang w:val="ru-RU"/>
              </w:rPr>
            </w:pPr>
            <w:r w:rsidRPr="00470817">
              <w:rPr>
                <w:sz w:val="18"/>
                <w:szCs w:val="18"/>
                <w:lang w:val="ru-RU"/>
              </w:rPr>
              <w:t>10</w:t>
            </w:r>
          </w:p>
        </w:tc>
      </w:tr>
      <w:tr w:rsidR="004B34EB" w:rsidRPr="001255A1" w14:paraId="0FC96410" w14:textId="77777777" w:rsidTr="009215FC">
        <w:tc>
          <w:tcPr>
            <w:tcW w:w="551" w:type="dxa"/>
            <w:vMerge/>
            <w:tcBorders>
              <w:left w:val="single" w:sz="4" w:space="0" w:color="000000" w:themeColor="text1"/>
              <w:right w:val="single" w:sz="4" w:space="0" w:color="auto"/>
            </w:tcBorders>
            <w:vAlign w:val="center"/>
          </w:tcPr>
          <w:p w14:paraId="15E11194" w14:textId="77777777" w:rsidR="004B34EB" w:rsidRPr="002C6DE5" w:rsidRDefault="004B34EB" w:rsidP="009215FC">
            <w:pPr>
              <w:tabs>
                <w:tab w:val="left" w:pos="708"/>
              </w:tabs>
              <w:jc w:val="center"/>
              <w:rPr>
                <w:sz w:val="24"/>
                <w:szCs w:val="24"/>
                <w:lang w:val="ru-RU"/>
              </w:rPr>
            </w:pPr>
          </w:p>
        </w:tc>
        <w:tc>
          <w:tcPr>
            <w:tcW w:w="2634" w:type="dxa"/>
            <w:vMerge/>
            <w:tcBorders>
              <w:left w:val="single" w:sz="4" w:space="0" w:color="000000" w:themeColor="text1"/>
              <w:right w:val="single" w:sz="4" w:space="0" w:color="auto"/>
            </w:tcBorders>
          </w:tcPr>
          <w:p w14:paraId="766C0ED6" w14:textId="77777777" w:rsidR="004B34EB" w:rsidRPr="003D34E8" w:rsidRDefault="004B34EB" w:rsidP="009215FC">
            <w:pPr>
              <w:tabs>
                <w:tab w:val="left" w:pos="708"/>
              </w:tabs>
              <w:jc w:val="both"/>
              <w:rPr>
                <w:sz w:val="18"/>
                <w:szCs w:val="18"/>
                <w:lang w:val="ru-RU"/>
              </w:rPr>
            </w:pPr>
          </w:p>
        </w:tc>
        <w:tc>
          <w:tcPr>
            <w:tcW w:w="2061" w:type="dxa"/>
            <w:vMerge/>
            <w:tcBorders>
              <w:left w:val="single" w:sz="4" w:space="0" w:color="000000" w:themeColor="text1"/>
              <w:right w:val="single" w:sz="4" w:space="0" w:color="auto"/>
            </w:tcBorders>
          </w:tcPr>
          <w:p w14:paraId="2A82312A" w14:textId="77777777" w:rsidR="004B34EB" w:rsidRPr="00834069" w:rsidRDefault="004B34EB" w:rsidP="009215FC">
            <w:pPr>
              <w:jc w:val="center"/>
              <w:rPr>
                <w:sz w:val="18"/>
                <w:szCs w:val="18"/>
                <w:lang w:val="ru-RU"/>
              </w:rPr>
            </w:pPr>
          </w:p>
        </w:tc>
        <w:tc>
          <w:tcPr>
            <w:tcW w:w="1328" w:type="dxa"/>
            <w:tcBorders>
              <w:left w:val="single" w:sz="4" w:space="0" w:color="auto"/>
              <w:right w:val="single" w:sz="4" w:space="0" w:color="auto"/>
            </w:tcBorders>
          </w:tcPr>
          <w:p w14:paraId="5FA4D0D4" w14:textId="77777777" w:rsidR="004B34EB" w:rsidRPr="00FA67A6" w:rsidRDefault="004B34EB" w:rsidP="009215FC">
            <w:pPr>
              <w:jc w:val="center"/>
              <w:rPr>
                <w:sz w:val="18"/>
                <w:lang w:val="ru-RU"/>
              </w:rPr>
            </w:pPr>
            <w:r>
              <w:rPr>
                <w:sz w:val="18"/>
                <w:lang w:val="ru-RU"/>
              </w:rPr>
              <w:t>уметь</w:t>
            </w:r>
          </w:p>
        </w:tc>
        <w:tc>
          <w:tcPr>
            <w:tcW w:w="1879" w:type="dxa"/>
            <w:tcBorders>
              <w:top w:val="single" w:sz="4" w:space="0" w:color="000000" w:themeColor="text1"/>
              <w:left w:val="single" w:sz="4" w:space="0" w:color="auto"/>
              <w:bottom w:val="single" w:sz="4" w:space="0" w:color="000000" w:themeColor="text1"/>
              <w:right w:val="single" w:sz="4" w:space="0" w:color="auto"/>
            </w:tcBorders>
          </w:tcPr>
          <w:p w14:paraId="50EC342D" w14:textId="77777777" w:rsidR="004B34EB" w:rsidRPr="00470817" w:rsidRDefault="00470817" w:rsidP="00470817">
            <w:pPr>
              <w:jc w:val="center"/>
              <w:rPr>
                <w:bCs/>
                <w:sz w:val="18"/>
                <w:szCs w:val="18"/>
                <w:lang w:val="ru-RU"/>
              </w:rPr>
            </w:pPr>
            <w:r w:rsidRPr="00470817">
              <w:rPr>
                <w:bCs/>
                <w:sz w:val="18"/>
                <w:szCs w:val="18"/>
                <w:lang w:val="ru-RU"/>
              </w:rPr>
              <w:t>задачи</w:t>
            </w:r>
          </w:p>
        </w:tc>
        <w:tc>
          <w:tcPr>
            <w:tcW w:w="8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09A700D" w14:textId="77777777" w:rsidR="004B34EB" w:rsidRPr="00470817" w:rsidRDefault="00470817" w:rsidP="009215FC">
            <w:pPr>
              <w:tabs>
                <w:tab w:val="left" w:pos="708"/>
              </w:tabs>
              <w:jc w:val="center"/>
              <w:rPr>
                <w:sz w:val="18"/>
                <w:szCs w:val="18"/>
                <w:lang w:val="ru-RU"/>
              </w:rPr>
            </w:pPr>
            <w:r w:rsidRPr="00470817">
              <w:rPr>
                <w:sz w:val="18"/>
                <w:szCs w:val="18"/>
                <w:lang w:val="ru-RU"/>
              </w:rPr>
              <w:t>4</w:t>
            </w:r>
          </w:p>
        </w:tc>
      </w:tr>
      <w:tr w:rsidR="004B34EB" w:rsidRPr="001255A1" w14:paraId="112FC7BC" w14:textId="77777777" w:rsidTr="00470817">
        <w:trPr>
          <w:trHeight w:val="591"/>
        </w:trPr>
        <w:tc>
          <w:tcPr>
            <w:tcW w:w="551" w:type="dxa"/>
            <w:vMerge/>
            <w:tcBorders>
              <w:left w:val="single" w:sz="4" w:space="0" w:color="000000" w:themeColor="text1"/>
              <w:bottom w:val="single" w:sz="4" w:space="0" w:color="000000" w:themeColor="text1"/>
              <w:right w:val="single" w:sz="4" w:space="0" w:color="auto"/>
            </w:tcBorders>
            <w:vAlign w:val="center"/>
          </w:tcPr>
          <w:p w14:paraId="3C107C46" w14:textId="77777777" w:rsidR="004B34EB" w:rsidRPr="002C6DE5" w:rsidRDefault="004B34EB" w:rsidP="009215FC">
            <w:pPr>
              <w:tabs>
                <w:tab w:val="left" w:pos="708"/>
              </w:tabs>
              <w:jc w:val="center"/>
              <w:rPr>
                <w:sz w:val="24"/>
                <w:szCs w:val="24"/>
                <w:lang w:val="ru-RU"/>
              </w:rPr>
            </w:pPr>
          </w:p>
        </w:tc>
        <w:tc>
          <w:tcPr>
            <w:tcW w:w="2634" w:type="dxa"/>
            <w:vMerge/>
            <w:tcBorders>
              <w:left w:val="single" w:sz="4" w:space="0" w:color="000000" w:themeColor="text1"/>
              <w:bottom w:val="single" w:sz="4" w:space="0" w:color="000000" w:themeColor="text1"/>
              <w:right w:val="single" w:sz="4" w:space="0" w:color="auto"/>
            </w:tcBorders>
          </w:tcPr>
          <w:p w14:paraId="5F7C67B0" w14:textId="77777777" w:rsidR="004B34EB" w:rsidRPr="003D34E8" w:rsidRDefault="004B34EB" w:rsidP="009215FC">
            <w:pPr>
              <w:tabs>
                <w:tab w:val="left" w:pos="708"/>
              </w:tabs>
              <w:jc w:val="both"/>
              <w:rPr>
                <w:sz w:val="18"/>
                <w:szCs w:val="18"/>
                <w:lang w:val="ru-RU"/>
              </w:rPr>
            </w:pPr>
          </w:p>
        </w:tc>
        <w:tc>
          <w:tcPr>
            <w:tcW w:w="2061" w:type="dxa"/>
            <w:vMerge/>
            <w:tcBorders>
              <w:left w:val="single" w:sz="4" w:space="0" w:color="000000" w:themeColor="text1"/>
              <w:bottom w:val="single" w:sz="4" w:space="0" w:color="000000" w:themeColor="text1"/>
              <w:right w:val="single" w:sz="4" w:space="0" w:color="auto"/>
            </w:tcBorders>
          </w:tcPr>
          <w:p w14:paraId="42A2B81C" w14:textId="77777777" w:rsidR="004B34EB" w:rsidRPr="00834069" w:rsidRDefault="004B34EB" w:rsidP="009215FC">
            <w:pPr>
              <w:jc w:val="center"/>
              <w:rPr>
                <w:sz w:val="18"/>
                <w:szCs w:val="18"/>
                <w:lang w:val="ru-RU"/>
              </w:rPr>
            </w:pPr>
          </w:p>
        </w:tc>
        <w:tc>
          <w:tcPr>
            <w:tcW w:w="1328" w:type="dxa"/>
            <w:tcBorders>
              <w:left w:val="single" w:sz="4" w:space="0" w:color="auto"/>
              <w:bottom w:val="single" w:sz="4" w:space="0" w:color="000000" w:themeColor="text1"/>
              <w:right w:val="single" w:sz="4" w:space="0" w:color="auto"/>
            </w:tcBorders>
          </w:tcPr>
          <w:p w14:paraId="777DD698" w14:textId="77777777" w:rsidR="004B34EB" w:rsidRDefault="004B34EB" w:rsidP="009215FC">
            <w:pPr>
              <w:jc w:val="center"/>
              <w:rPr>
                <w:bCs/>
                <w:sz w:val="18"/>
                <w:szCs w:val="18"/>
                <w:lang w:val="ru-RU"/>
              </w:rPr>
            </w:pPr>
            <w:r>
              <w:rPr>
                <w:bCs/>
                <w:sz w:val="18"/>
                <w:szCs w:val="18"/>
                <w:lang w:val="ru-RU"/>
              </w:rPr>
              <w:t>владеть</w:t>
            </w:r>
          </w:p>
        </w:tc>
        <w:tc>
          <w:tcPr>
            <w:tcW w:w="1879" w:type="dxa"/>
            <w:tcBorders>
              <w:top w:val="single" w:sz="4" w:space="0" w:color="000000" w:themeColor="text1"/>
              <w:left w:val="single" w:sz="4" w:space="0" w:color="auto"/>
              <w:bottom w:val="single" w:sz="4" w:space="0" w:color="000000" w:themeColor="text1"/>
              <w:right w:val="single" w:sz="4" w:space="0" w:color="auto"/>
            </w:tcBorders>
          </w:tcPr>
          <w:p w14:paraId="319E8FEA" w14:textId="77777777" w:rsidR="004B34EB" w:rsidRPr="00470817" w:rsidRDefault="00470817" w:rsidP="00470817">
            <w:pPr>
              <w:jc w:val="center"/>
              <w:rPr>
                <w:bCs/>
                <w:sz w:val="18"/>
                <w:szCs w:val="18"/>
                <w:lang w:val="ru-RU"/>
              </w:rPr>
            </w:pPr>
            <w:r w:rsidRPr="00470817">
              <w:rPr>
                <w:bCs/>
                <w:sz w:val="18"/>
                <w:szCs w:val="18"/>
                <w:lang w:val="ru-RU"/>
              </w:rPr>
              <w:t>задачи</w:t>
            </w:r>
          </w:p>
        </w:tc>
        <w:tc>
          <w:tcPr>
            <w:tcW w:w="8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B03BFE1" w14:textId="77777777" w:rsidR="004B34EB" w:rsidRPr="00470817" w:rsidRDefault="00470817" w:rsidP="009215FC">
            <w:pPr>
              <w:tabs>
                <w:tab w:val="left" w:pos="708"/>
              </w:tabs>
              <w:jc w:val="center"/>
              <w:rPr>
                <w:sz w:val="18"/>
                <w:szCs w:val="18"/>
                <w:lang w:val="ru-RU"/>
              </w:rPr>
            </w:pPr>
            <w:r w:rsidRPr="00470817">
              <w:rPr>
                <w:sz w:val="18"/>
                <w:szCs w:val="18"/>
                <w:lang w:val="ru-RU"/>
              </w:rPr>
              <w:t>4</w:t>
            </w:r>
          </w:p>
          <w:p w14:paraId="49E4D33C" w14:textId="77777777" w:rsidR="00470817" w:rsidRPr="00470817" w:rsidRDefault="00470817" w:rsidP="009215FC">
            <w:pPr>
              <w:tabs>
                <w:tab w:val="left" w:pos="708"/>
              </w:tabs>
              <w:jc w:val="center"/>
              <w:rPr>
                <w:sz w:val="18"/>
                <w:szCs w:val="18"/>
                <w:lang w:val="ru-RU"/>
              </w:rPr>
            </w:pPr>
          </w:p>
          <w:p w14:paraId="6A887CFC" w14:textId="77777777" w:rsidR="00470817" w:rsidRPr="00470817" w:rsidRDefault="00470817" w:rsidP="00470817">
            <w:pPr>
              <w:tabs>
                <w:tab w:val="left" w:pos="708"/>
              </w:tabs>
              <w:rPr>
                <w:sz w:val="18"/>
                <w:szCs w:val="18"/>
                <w:lang w:val="ru-RU"/>
              </w:rPr>
            </w:pPr>
          </w:p>
        </w:tc>
      </w:tr>
      <w:tr w:rsidR="004B34EB" w:rsidRPr="001C0B55" w14:paraId="49912853" w14:textId="77777777" w:rsidTr="009215FC">
        <w:tc>
          <w:tcPr>
            <w:tcW w:w="9345" w:type="dxa"/>
            <w:gridSpan w:val="6"/>
            <w:tcBorders>
              <w:top w:val="single" w:sz="4" w:space="0" w:color="auto"/>
              <w:left w:val="single" w:sz="4" w:space="0" w:color="000000" w:themeColor="text1"/>
              <w:bottom w:val="single" w:sz="4" w:space="0" w:color="000000" w:themeColor="text1"/>
              <w:right w:val="single" w:sz="4" w:space="0" w:color="000000" w:themeColor="text1"/>
            </w:tcBorders>
          </w:tcPr>
          <w:p w14:paraId="710E3842" w14:textId="77777777" w:rsidR="004B34EB" w:rsidRPr="004B34EB" w:rsidRDefault="004B34EB" w:rsidP="004B34EB">
            <w:pPr>
              <w:tabs>
                <w:tab w:val="left" w:pos="708"/>
              </w:tabs>
              <w:jc w:val="center"/>
              <w:rPr>
                <w:lang w:val="ru-RU"/>
              </w:rPr>
            </w:pPr>
            <w:r>
              <w:rPr>
                <w:sz w:val="24"/>
                <w:lang w:val="ru-RU"/>
              </w:rPr>
              <w:t>РАЗДЕЛ 9</w:t>
            </w:r>
            <w:r w:rsidRPr="00834069">
              <w:rPr>
                <w:sz w:val="24"/>
                <w:lang w:val="ru-RU"/>
              </w:rPr>
              <w:t xml:space="preserve">. </w:t>
            </w:r>
            <w:r w:rsidRPr="004B34EB">
              <w:rPr>
                <w:b/>
                <w:lang w:val="ru-RU"/>
              </w:rPr>
              <w:t>Изменения органа зрения при общих заболеваниях.</w:t>
            </w:r>
          </w:p>
        </w:tc>
      </w:tr>
      <w:tr w:rsidR="004B34EB" w:rsidRPr="001255A1" w14:paraId="7458C203" w14:textId="77777777" w:rsidTr="009215FC">
        <w:trPr>
          <w:trHeight w:val="354"/>
        </w:trPr>
        <w:tc>
          <w:tcPr>
            <w:tcW w:w="551" w:type="dxa"/>
            <w:vMerge w:val="restart"/>
            <w:tcBorders>
              <w:top w:val="single" w:sz="4" w:space="0" w:color="auto"/>
              <w:left w:val="single" w:sz="4" w:space="0" w:color="000000" w:themeColor="text1"/>
              <w:right w:val="single" w:sz="4" w:space="0" w:color="auto"/>
            </w:tcBorders>
          </w:tcPr>
          <w:p w14:paraId="60C4C4CD" w14:textId="77777777" w:rsidR="004B34EB" w:rsidRPr="002C6DE5" w:rsidRDefault="004B34EB" w:rsidP="009215FC">
            <w:pPr>
              <w:tabs>
                <w:tab w:val="left" w:pos="708"/>
              </w:tabs>
              <w:rPr>
                <w:sz w:val="24"/>
                <w:szCs w:val="24"/>
                <w:lang w:val="ru-RU"/>
              </w:rPr>
            </w:pPr>
            <w:r>
              <w:rPr>
                <w:sz w:val="24"/>
                <w:szCs w:val="24"/>
                <w:lang w:val="ru-RU"/>
              </w:rPr>
              <w:t>9.</w:t>
            </w:r>
          </w:p>
        </w:tc>
        <w:tc>
          <w:tcPr>
            <w:tcW w:w="2634" w:type="dxa"/>
            <w:vMerge w:val="restart"/>
            <w:tcBorders>
              <w:top w:val="single" w:sz="4" w:space="0" w:color="auto"/>
              <w:left w:val="single" w:sz="4" w:space="0" w:color="000000" w:themeColor="text1"/>
              <w:right w:val="single" w:sz="4" w:space="0" w:color="auto"/>
            </w:tcBorders>
          </w:tcPr>
          <w:p w14:paraId="77BEE5B4" w14:textId="77777777" w:rsidR="004B34EB" w:rsidRDefault="004B34EB" w:rsidP="009215FC">
            <w:pPr>
              <w:tabs>
                <w:tab w:val="left" w:pos="708"/>
              </w:tabs>
              <w:jc w:val="both"/>
              <w:rPr>
                <w:sz w:val="18"/>
                <w:szCs w:val="18"/>
                <w:lang w:val="ru-RU"/>
              </w:rPr>
            </w:pPr>
            <w:r>
              <w:rPr>
                <w:sz w:val="18"/>
                <w:szCs w:val="18"/>
                <w:lang w:val="ru-RU"/>
              </w:rPr>
              <w:t>ТЕМА 9.1.</w:t>
            </w:r>
          </w:p>
          <w:p w14:paraId="717F268B" w14:textId="77777777" w:rsidR="004B34EB" w:rsidRPr="004B34EB" w:rsidRDefault="004B34EB" w:rsidP="004B34EB">
            <w:pPr>
              <w:tabs>
                <w:tab w:val="left" w:pos="708"/>
              </w:tabs>
              <w:rPr>
                <w:lang w:val="ru-RU"/>
              </w:rPr>
            </w:pPr>
            <w:r w:rsidRPr="004B34EB">
              <w:rPr>
                <w:lang w:val="ru-RU"/>
              </w:rPr>
              <w:t>Изменения органа зрения при общих заболеваниях</w:t>
            </w:r>
          </w:p>
          <w:p w14:paraId="35F6A1F3" w14:textId="77777777" w:rsidR="004B34EB" w:rsidRPr="003D34E8" w:rsidRDefault="004B34EB" w:rsidP="009215FC">
            <w:pPr>
              <w:tabs>
                <w:tab w:val="left" w:pos="708"/>
              </w:tabs>
              <w:jc w:val="both"/>
              <w:rPr>
                <w:sz w:val="18"/>
                <w:szCs w:val="18"/>
                <w:lang w:val="ru-RU"/>
              </w:rPr>
            </w:pPr>
          </w:p>
          <w:p w14:paraId="51AFC011" w14:textId="77777777" w:rsidR="004B34EB" w:rsidRPr="004B34EB" w:rsidRDefault="004B34EB" w:rsidP="009215FC">
            <w:pPr>
              <w:rPr>
                <w:rFonts w:eastAsia="Calibri"/>
                <w:sz w:val="18"/>
                <w:szCs w:val="22"/>
                <w:lang w:val="ru-RU"/>
              </w:rPr>
            </w:pPr>
          </w:p>
        </w:tc>
        <w:tc>
          <w:tcPr>
            <w:tcW w:w="2061" w:type="dxa"/>
            <w:vMerge w:val="restart"/>
            <w:tcBorders>
              <w:top w:val="single" w:sz="4" w:space="0" w:color="000000" w:themeColor="text1"/>
              <w:left w:val="single" w:sz="4" w:space="0" w:color="000000" w:themeColor="text1"/>
              <w:right w:val="single" w:sz="4" w:space="0" w:color="auto"/>
            </w:tcBorders>
          </w:tcPr>
          <w:p w14:paraId="5E682F61" w14:textId="77777777" w:rsidR="00BF2FFF" w:rsidRPr="00BF2FFF" w:rsidRDefault="00BF2FFF" w:rsidP="00BF2FFF">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r w:rsidRPr="00BF2FFF">
              <w:rPr>
                <w:sz w:val="20"/>
                <w:szCs w:val="20"/>
              </w:rPr>
              <w:t>ПК-11</w:t>
            </w:r>
            <w:r>
              <w:rPr>
                <w:sz w:val="20"/>
                <w:szCs w:val="20"/>
              </w:rPr>
              <w:t xml:space="preserve">; </w:t>
            </w:r>
            <w:r w:rsidRPr="00BF2FFF">
              <w:rPr>
                <w:sz w:val="20"/>
                <w:szCs w:val="20"/>
              </w:rPr>
              <w:t>ПК-12</w:t>
            </w:r>
          </w:p>
          <w:p w14:paraId="5DEE88F5" w14:textId="77777777" w:rsidR="004B34EB" w:rsidRPr="00834069" w:rsidRDefault="004B34EB" w:rsidP="009215FC">
            <w:pPr>
              <w:jc w:val="center"/>
              <w:rPr>
                <w:sz w:val="18"/>
                <w:szCs w:val="18"/>
                <w:lang w:val="ru-RU"/>
              </w:rPr>
            </w:pPr>
          </w:p>
        </w:tc>
        <w:tc>
          <w:tcPr>
            <w:tcW w:w="1328" w:type="dxa"/>
            <w:tcBorders>
              <w:top w:val="single" w:sz="4" w:space="0" w:color="auto"/>
              <w:left w:val="single" w:sz="4" w:space="0" w:color="auto"/>
              <w:right w:val="single" w:sz="4" w:space="0" w:color="auto"/>
            </w:tcBorders>
          </w:tcPr>
          <w:p w14:paraId="23090E59" w14:textId="77777777" w:rsidR="004B34EB" w:rsidRPr="004B34EB" w:rsidRDefault="00470817" w:rsidP="009215FC">
            <w:pPr>
              <w:tabs>
                <w:tab w:val="left" w:pos="708"/>
              </w:tabs>
              <w:jc w:val="center"/>
              <w:rPr>
                <w:lang w:val="ru-RU"/>
              </w:rPr>
            </w:pPr>
            <w:r>
              <w:rPr>
                <w:lang w:val="ru-RU"/>
              </w:rPr>
              <w:t>з</w:t>
            </w:r>
            <w:r w:rsidR="004B34EB" w:rsidRPr="00D2361E">
              <w:rPr>
                <w:lang w:val="ru-RU"/>
              </w:rPr>
              <w:t>нать</w:t>
            </w:r>
          </w:p>
        </w:tc>
        <w:tc>
          <w:tcPr>
            <w:tcW w:w="1879" w:type="dxa"/>
            <w:tcBorders>
              <w:top w:val="single" w:sz="4" w:space="0" w:color="auto"/>
              <w:left w:val="single" w:sz="4" w:space="0" w:color="auto"/>
              <w:right w:val="single" w:sz="4" w:space="0" w:color="auto"/>
            </w:tcBorders>
          </w:tcPr>
          <w:p w14:paraId="2D784307" w14:textId="77777777" w:rsidR="004B34EB" w:rsidRPr="00470817" w:rsidRDefault="00470817" w:rsidP="00470817">
            <w:pPr>
              <w:tabs>
                <w:tab w:val="left" w:pos="708"/>
              </w:tabs>
              <w:jc w:val="center"/>
              <w:rPr>
                <w:rFonts w:eastAsia="Calibri"/>
                <w:sz w:val="18"/>
                <w:szCs w:val="18"/>
                <w:lang w:val="ru-RU" w:eastAsia="en-US"/>
              </w:rPr>
            </w:pPr>
            <w:r w:rsidRPr="00470817">
              <w:rPr>
                <w:rFonts w:eastAsia="Calibri"/>
                <w:sz w:val="18"/>
                <w:szCs w:val="18"/>
                <w:lang w:val="ru-RU" w:eastAsia="en-US"/>
              </w:rPr>
              <w:t>тесты</w:t>
            </w:r>
          </w:p>
        </w:tc>
        <w:tc>
          <w:tcPr>
            <w:tcW w:w="892" w:type="dxa"/>
            <w:tcBorders>
              <w:top w:val="single" w:sz="4" w:space="0" w:color="auto"/>
              <w:left w:val="single" w:sz="4" w:space="0" w:color="auto"/>
              <w:right w:val="single" w:sz="4" w:space="0" w:color="000000" w:themeColor="text1"/>
            </w:tcBorders>
            <w:vAlign w:val="center"/>
          </w:tcPr>
          <w:p w14:paraId="79B01D16" w14:textId="77777777" w:rsidR="004B34EB" w:rsidRPr="00470817" w:rsidRDefault="00470817" w:rsidP="009215FC">
            <w:pPr>
              <w:tabs>
                <w:tab w:val="left" w:pos="708"/>
              </w:tabs>
              <w:jc w:val="center"/>
              <w:rPr>
                <w:sz w:val="18"/>
                <w:szCs w:val="18"/>
                <w:lang w:val="ru-RU"/>
              </w:rPr>
            </w:pPr>
            <w:r w:rsidRPr="00470817">
              <w:rPr>
                <w:sz w:val="18"/>
                <w:szCs w:val="18"/>
                <w:lang w:val="ru-RU"/>
              </w:rPr>
              <w:t>5</w:t>
            </w:r>
          </w:p>
        </w:tc>
      </w:tr>
      <w:tr w:rsidR="004B34EB" w:rsidRPr="001255A1" w14:paraId="1DD22F42" w14:textId="77777777" w:rsidTr="009215FC">
        <w:tc>
          <w:tcPr>
            <w:tcW w:w="551" w:type="dxa"/>
            <w:vMerge/>
            <w:tcBorders>
              <w:left w:val="single" w:sz="4" w:space="0" w:color="000000" w:themeColor="text1"/>
              <w:right w:val="single" w:sz="4" w:space="0" w:color="auto"/>
            </w:tcBorders>
            <w:vAlign w:val="center"/>
          </w:tcPr>
          <w:p w14:paraId="0C17D206" w14:textId="77777777" w:rsidR="004B34EB" w:rsidRPr="002C6DE5" w:rsidRDefault="004B34EB" w:rsidP="009215FC">
            <w:pPr>
              <w:tabs>
                <w:tab w:val="left" w:pos="708"/>
              </w:tabs>
              <w:jc w:val="center"/>
              <w:rPr>
                <w:sz w:val="24"/>
                <w:szCs w:val="24"/>
                <w:lang w:val="ru-RU"/>
              </w:rPr>
            </w:pPr>
          </w:p>
        </w:tc>
        <w:tc>
          <w:tcPr>
            <w:tcW w:w="2634" w:type="dxa"/>
            <w:vMerge/>
            <w:tcBorders>
              <w:left w:val="single" w:sz="4" w:space="0" w:color="000000" w:themeColor="text1"/>
              <w:right w:val="single" w:sz="4" w:space="0" w:color="auto"/>
            </w:tcBorders>
          </w:tcPr>
          <w:p w14:paraId="08E0D712" w14:textId="77777777" w:rsidR="004B34EB" w:rsidRPr="003D34E8" w:rsidRDefault="004B34EB" w:rsidP="009215FC">
            <w:pPr>
              <w:tabs>
                <w:tab w:val="left" w:pos="708"/>
              </w:tabs>
              <w:jc w:val="both"/>
              <w:rPr>
                <w:sz w:val="18"/>
                <w:szCs w:val="18"/>
                <w:lang w:val="ru-RU"/>
              </w:rPr>
            </w:pPr>
          </w:p>
        </w:tc>
        <w:tc>
          <w:tcPr>
            <w:tcW w:w="2061" w:type="dxa"/>
            <w:vMerge/>
            <w:tcBorders>
              <w:left w:val="single" w:sz="4" w:space="0" w:color="000000" w:themeColor="text1"/>
              <w:right w:val="single" w:sz="4" w:space="0" w:color="auto"/>
            </w:tcBorders>
          </w:tcPr>
          <w:p w14:paraId="34A78B6E" w14:textId="77777777" w:rsidR="004B34EB" w:rsidRPr="00834069" w:rsidRDefault="004B34EB" w:rsidP="009215FC">
            <w:pPr>
              <w:jc w:val="center"/>
              <w:rPr>
                <w:sz w:val="18"/>
                <w:szCs w:val="18"/>
                <w:lang w:val="ru-RU"/>
              </w:rPr>
            </w:pPr>
          </w:p>
        </w:tc>
        <w:tc>
          <w:tcPr>
            <w:tcW w:w="1328" w:type="dxa"/>
            <w:tcBorders>
              <w:left w:val="single" w:sz="4" w:space="0" w:color="auto"/>
              <w:right w:val="single" w:sz="4" w:space="0" w:color="auto"/>
            </w:tcBorders>
          </w:tcPr>
          <w:p w14:paraId="1A9CD627" w14:textId="77777777" w:rsidR="004B34EB" w:rsidRPr="00FA67A6" w:rsidRDefault="004B34EB" w:rsidP="009215FC">
            <w:pPr>
              <w:jc w:val="center"/>
              <w:rPr>
                <w:sz w:val="18"/>
                <w:lang w:val="ru-RU"/>
              </w:rPr>
            </w:pPr>
            <w:r>
              <w:rPr>
                <w:sz w:val="18"/>
                <w:lang w:val="ru-RU"/>
              </w:rPr>
              <w:t>уметь</w:t>
            </w:r>
          </w:p>
        </w:tc>
        <w:tc>
          <w:tcPr>
            <w:tcW w:w="1879" w:type="dxa"/>
            <w:tcBorders>
              <w:top w:val="single" w:sz="4" w:space="0" w:color="000000" w:themeColor="text1"/>
              <w:left w:val="single" w:sz="4" w:space="0" w:color="auto"/>
              <w:bottom w:val="single" w:sz="4" w:space="0" w:color="000000" w:themeColor="text1"/>
              <w:right w:val="single" w:sz="4" w:space="0" w:color="auto"/>
            </w:tcBorders>
          </w:tcPr>
          <w:p w14:paraId="0DD04BD2" w14:textId="77777777" w:rsidR="004B34EB" w:rsidRPr="00470817" w:rsidRDefault="00470817" w:rsidP="00470817">
            <w:pPr>
              <w:jc w:val="center"/>
              <w:rPr>
                <w:bCs/>
                <w:sz w:val="18"/>
                <w:szCs w:val="18"/>
                <w:lang w:val="ru-RU"/>
              </w:rPr>
            </w:pPr>
            <w:r w:rsidRPr="00470817">
              <w:rPr>
                <w:bCs/>
                <w:sz w:val="18"/>
                <w:szCs w:val="18"/>
                <w:lang w:val="ru-RU"/>
              </w:rPr>
              <w:t>задачи</w:t>
            </w:r>
          </w:p>
        </w:tc>
        <w:tc>
          <w:tcPr>
            <w:tcW w:w="8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AF96CDE" w14:textId="77777777" w:rsidR="004B34EB" w:rsidRPr="00470817" w:rsidRDefault="00470817" w:rsidP="009215FC">
            <w:pPr>
              <w:tabs>
                <w:tab w:val="left" w:pos="708"/>
              </w:tabs>
              <w:jc w:val="center"/>
              <w:rPr>
                <w:sz w:val="18"/>
                <w:szCs w:val="18"/>
                <w:lang w:val="ru-RU"/>
              </w:rPr>
            </w:pPr>
            <w:r w:rsidRPr="00470817">
              <w:rPr>
                <w:sz w:val="18"/>
                <w:szCs w:val="18"/>
                <w:lang w:val="ru-RU"/>
              </w:rPr>
              <w:t>1</w:t>
            </w:r>
          </w:p>
        </w:tc>
      </w:tr>
      <w:tr w:rsidR="004B34EB" w:rsidRPr="001255A1" w14:paraId="3DEFF5D8" w14:textId="77777777" w:rsidTr="009215FC">
        <w:trPr>
          <w:trHeight w:val="421"/>
        </w:trPr>
        <w:tc>
          <w:tcPr>
            <w:tcW w:w="551" w:type="dxa"/>
            <w:vMerge/>
            <w:tcBorders>
              <w:left w:val="single" w:sz="4" w:space="0" w:color="000000" w:themeColor="text1"/>
              <w:bottom w:val="single" w:sz="4" w:space="0" w:color="000000" w:themeColor="text1"/>
              <w:right w:val="single" w:sz="4" w:space="0" w:color="auto"/>
            </w:tcBorders>
            <w:vAlign w:val="center"/>
          </w:tcPr>
          <w:p w14:paraId="236BA9B5" w14:textId="77777777" w:rsidR="004B34EB" w:rsidRPr="002C6DE5" w:rsidRDefault="004B34EB" w:rsidP="009215FC">
            <w:pPr>
              <w:tabs>
                <w:tab w:val="left" w:pos="708"/>
              </w:tabs>
              <w:jc w:val="center"/>
              <w:rPr>
                <w:sz w:val="24"/>
                <w:szCs w:val="24"/>
                <w:lang w:val="ru-RU"/>
              </w:rPr>
            </w:pPr>
          </w:p>
        </w:tc>
        <w:tc>
          <w:tcPr>
            <w:tcW w:w="2634" w:type="dxa"/>
            <w:vMerge/>
            <w:tcBorders>
              <w:left w:val="single" w:sz="4" w:space="0" w:color="000000" w:themeColor="text1"/>
              <w:bottom w:val="single" w:sz="4" w:space="0" w:color="000000" w:themeColor="text1"/>
              <w:right w:val="single" w:sz="4" w:space="0" w:color="auto"/>
            </w:tcBorders>
          </w:tcPr>
          <w:p w14:paraId="745A371A" w14:textId="77777777" w:rsidR="004B34EB" w:rsidRPr="003D34E8" w:rsidRDefault="004B34EB" w:rsidP="009215FC">
            <w:pPr>
              <w:tabs>
                <w:tab w:val="left" w:pos="708"/>
              </w:tabs>
              <w:jc w:val="both"/>
              <w:rPr>
                <w:sz w:val="18"/>
                <w:szCs w:val="18"/>
                <w:lang w:val="ru-RU"/>
              </w:rPr>
            </w:pPr>
          </w:p>
        </w:tc>
        <w:tc>
          <w:tcPr>
            <w:tcW w:w="2061" w:type="dxa"/>
            <w:vMerge/>
            <w:tcBorders>
              <w:left w:val="single" w:sz="4" w:space="0" w:color="000000" w:themeColor="text1"/>
              <w:bottom w:val="single" w:sz="4" w:space="0" w:color="000000" w:themeColor="text1"/>
              <w:right w:val="single" w:sz="4" w:space="0" w:color="auto"/>
            </w:tcBorders>
          </w:tcPr>
          <w:p w14:paraId="4400E30C" w14:textId="77777777" w:rsidR="004B34EB" w:rsidRPr="00834069" w:rsidRDefault="004B34EB" w:rsidP="009215FC">
            <w:pPr>
              <w:jc w:val="center"/>
              <w:rPr>
                <w:sz w:val="18"/>
                <w:szCs w:val="18"/>
                <w:lang w:val="ru-RU"/>
              </w:rPr>
            </w:pPr>
          </w:p>
        </w:tc>
        <w:tc>
          <w:tcPr>
            <w:tcW w:w="1328" w:type="dxa"/>
            <w:tcBorders>
              <w:left w:val="single" w:sz="4" w:space="0" w:color="auto"/>
              <w:bottom w:val="single" w:sz="4" w:space="0" w:color="000000" w:themeColor="text1"/>
              <w:right w:val="single" w:sz="4" w:space="0" w:color="auto"/>
            </w:tcBorders>
          </w:tcPr>
          <w:p w14:paraId="71130DE9" w14:textId="77777777" w:rsidR="004B34EB" w:rsidRDefault="004B34EB" w:rsidP="009215FC">
            <w:pPr>
              <w:jc w:val="center"/>
              <w:rPr>
                <w:bCs/>
                <w:sz w:val="18"/>
                <w:szCs w:val="18"/>
                <w:lang w:val="ru-RU"/>
              </w:rPr>
            </w:pPr>
            <w:r>
              <w:rPr>
                <w:bCs/>
                <w:sz w:val="18"/>
                <w:szCs w:val="18"/>
                <w:lang w:val="ru-RU"/>
              </w:rPr>
              <w:t>владеть</w:t>
            </w:r>
          </w:p>
        </w:tc>
        <w:tc>
          <w:tcPr>
            <w:tcW w:w="1879" w:type="dxa"/>
            <w:tcBorders>
              <w:top w:val="single" w:sz="4" w:space="0" w:color="000000" w:themeColor="text1"/>
              <w:left w:val="single" w:sz="4" w:space="0" w:color="auto"/>
              <w:bottom w:val="single" w:sz="4" w:space="0" w:color="000000" w:themeColor="text1"/>
              <w:right w:val="single" w:sz="4" w:space="0" w:color="auto"/>
            </w:tcBorders>
          </w:tcPr>
          <w:p w14:paraId="03099996" w14:textId="77777777" w:rsidR="004B34EB" w:rsidRPr="00470817" w:rsidRDefault="00470817" w:rsidP="00470817">
            <w:pPr>
              <w:jc w:val="center"/>
              <w:rPr>
                <w:bCs/>
                <w:sz w:val="18"/>
                <w:szCs w:val="18"/>
                <w:lang w:val="ru-RU"/>
              </w:rPr>
            </w:pPr>
            <w:r>
              <w:rPr>
                <w:bCs/>
                <w:sz w:val="18"/>
                <w:szCs w:val="18"/>
                <w:lang w:val="ru-RU"/>
              </w:rPr>
              <w:t>задачи</w:t>
            </w:r>
          </w:p>
        </w:tc>
        <w:tc>
          <w:tcPr>
            <w:tcW w:w="8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255BF60" w14:textId="77777777" w:rsidR="004B34EB" w:rsidRPr="00470817" w:rsidRDefault="00470817" w:rsidP="009215FC">
            <w:pPr>
              <w:tabs>
                <w:tab w:val="left" w:pos="708"/>
              </w:tabs>
              <w:jc w:val="center"/>
              <w:rPr>
                <w:sz w:val="18"/>
                <w:szCs w:val="18"/>
                <w:lang w:val="ru-RU"/>
              </w:rPr>
            </w:pPr>
            <w:r w:rsidRPr="00470817">
              <w:rPr>
                <w:sz w:val="18"/>
                <w:szCs w:val="18"/>
                <w:lang w:val="ru-RU"/>
              </w:rPr>
              <w:t>1</w:t>
            </w:r>
          </w:p>
          <w:p w14:paraId="4E9B7BFA" w14:textId="77777777" w:rsidR="00470817" w:rsidRPr="00470817" w:rsidRDefault="00470817" w:rsidP="009215FC">
            <w:pPr>
              <w:tabs>
                <w:tab w:val="left" w:pos="708"/>
              </w:tabs>
              <w:jc w:val="center"/>
              <w:rPr>
                <w:sz w:val="18"/>
                <w:szCs w:val="18"/>
                <w:lang w:val="ru-RU"/>
              </w:rPr>
            </w:pPr>
          </w:p>
        </w:tc>
      </w:tr>
      <w:tr w:rsidR="004B34EB" w:rsidRPr="004B34EB" w14:paraId="4512DDE3" w14:textId="77777777" w:rsidTr="009215FC">
        <w:tc>
          <w:tcPr>
            <w:tcW w:w="9345" w:type="dxa"/>
            <w:gridSpan w:val="6"/>
            <w:tcBorders>
              <w:top w:val="single" w:sz="4" w:space="0" w:color="auto"/>
              <w:left w:val="single" w:sz="4" w:space="0" w:color="000000" w:themeColor="text1"/>
              <w:bottom w:val="single" w:sz="4" w:space="0" w:color="000000" w:themeColor="text1"/>
              <w:right w:val="single" w:sz="4" w:space="0" w:color="000000" w:themeColor="text1"/>
            </w:tcBorders>
          </w:tcPr>
          <w:p w14:paraId="39B73902" w14:textId="77777777" w:rsidR="004B34EB" w:rsidRPr="004B34EB" w:rsidRDefault="004B34EB" w:rsidP="009215FC">
            <w:pPr>
              <w:tabs>
                <w:tab w:val="left" w:pos="708"/>
              </w:tabs>
              <w:jc w:val="center"/>
              <w:rPr>
                <w:lang w:val="ru-RU"/>
              </w:rPr>
            </w:pPr>
            <w:r>
              <w:rPr>
                <w:sz w:val="24"/>
                <w:lang w:val="ru-RU"/>
              </w:rPr>
              <w:t>РАЗДЕЛ 10</w:t>
            </w:r>
            <w:r w:rsidRPr="00834069">
              <w:rPr>
                <w:sz w:val="24"/>
                <w:lang w:val="ru-RU"/>
              </w:rPr>
              <w:t xml:space="preserve">. </w:t>
            </w:r>
            <w:r w:rsidRPr="009455DF">
              <w:rPr>
                <w:b/>
              </w:rPr>
              <w:t>Офтальмоонкология.</w:t>
            </w:r>
          </w:p>
        </w:tc>
      </w:tr>
      <w:tr w:rsidR="004B34EB" w:rsidRPr="001255A1" w14:paraId="5A7AD3DB" w14:textId="77777777" w:rsidTr="009215FC">
        <w:trPr>
          <w:trHeight w:val="354"/>
        </w:trPr>
        <w:tc>
          <w:tcPr>
            <w:tcW w:w="551" w:type="dxa"/>
            <w:vMerge w:val="restart"/>
            <w:tcBorders>
              <w:top w:val="single" w:sz="4" w:space="0" w:color="auto"/>
              <w:left w:val="single" w:sz="4" w:space="0" w:color="000000" w:themeColor="text1"/>
              <w:right w:val="single" w:sz="4" w:space="0" w:color="auto"/>
            </w:tcBorders>
          </w:tcPr>
          <w:p w14:paraId="7FD73756" w14:textId="77777777" w:rsidR="004B34EB" w:rsidRPr="002C6DE5" w:rsidRDefault="004B34EB" w:rsidP="009215FC">
            <w:pPr>
              <w:tabs>
                <w:tab w:val="left" w:pos="708"/>
              </w:tabs>
              <w:rPr>
                <w:sz w:val="24"/>
                <w:szCs w:val="24"/>
                <w:lang w:val="ru-RU"/>
              </w:rPr>
            </w:pPr>
            <w:r>
              <w:rPr>
                <w:sz w:val="24"/>
                <w:szCs w:val="24"/>
                <w:lang w:val="ru-RU"/>
              </w:rPr>
              <w:t>10.</w:t>
            </w:r>
          </w:p>
        </w:tc>
        <w:tc>
          <w:tcPr>
            <w:tcW w:w="2634" w:type="dxa"/>
            <w:vMerge w:val="restart"/>
            <w:tcBorders>
              <w:top w:val="single" w:sz="4" w:space="0" w:color="auto"/>
              <w:left w:val="single" w:sz="4" w:space="0" w:color="000000" w:themeColor="text1"/>
              <w:right w:val="single" w:sz="4" w:space="0" w:color="auto"/>
            </w:tcBorders>
          </w:tcPr>
          <w:p w14:paraId="7E72D154" w14:textId="77777777" w:rsidR="004B34EB" w:rsidRDefault="004B34EB" w:rsidP="009215FC">
            <w:pPr>
              <w:tabs>
                <w:tab w:val="left" w:pos="708"/>
              </w:tabs>
              <w:jc w:val="both"/>
              <w:rPr>
                <w:sz w:val="18"/>
                <w:szCs w:val="18"/>
                <w:lang w:val="ru-RU"/>
              </w:rPr>
            </w:pPr>
            <w:r>
              <w:rPr>
                <w:sz w:val="18"/>
                <w:szCs w:val="18"/>
                <w:lang w:val="ru-RU"/>
              </w:rPr>
              <w:t>ТЕМА 10.1.</w:t>
            </w:r>
          </w:p>
          <w:p w14:paraId="15D583B9" w14:textId="77777777" w:rsidR="004B34EB" w:rsidRDefault="004B34EB" w:rsidP="004B34EB">
            <w:pPr>
              <w:tabs>
                <w:tab w:val="left" w:pos="708"/>
              </w:tabs>
            </w:pPr>
            <w:r>
              <w:t>Офтальмоонкология</w:t>
            </w:r>
          </w:p>
          <w:p w14:paraId="3B2AFB97" w14:textId="77777777" w:rsidR="004B34EB" w:rsidRPr="004B34EB" w:rsidRDefault="004B34EB" w:rsidP="009215FC">
            <w:pPr>
              <w:rPr>
                <w:rFonts w:eastAsia="Calibri"/>
                <w:sz w:val="18"/>
                <w:szCs w:val="22"/>
                <w:lang w:val="ru-RU"/>
              </w:rPr>
            </w:pPr>
          </w:p>
        </w:tc>
        <w:tc>
          <w:tcPr>
            <w:tcW w:w="2061" w:type="dxa"/>
            <w:vMerge w:val="restart"/>
            <w:tcBorders>
              <w:top w:val="single" w:sz="4" w:space="0" w:color="000000" w:themeColor="text1"/>
              <w:left w:val="single" w:sz="4" w:space="0" w:color="000000" w:themeColor="text1"/>
              <w:right w:val="single" w:sz="4" w:space="0" w:color="auto"/>
            </w:tcBorders>
          </w:tcPr>
          <w:p w14:paraId="7B02B036" w14:textId="77777777" w:rsidR="00BF2FFF" w:rsidRPr="00BF2FFF" w:rsidRDefault="00BF2FFF" w:rsidP="00BF2FFF">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r w:rsidRPr="00BF2FFF">
              <w:rPr>
                <w:sz w:val="20"/>
                <w:szCs w:val="20"/>
              </w:rPr>
              <w:t>ПК-11</w:t>
            </w:r>
            <w:r>
              <w:rPr>
                <w:sz w:val="20"/>
                <w:szCs w:val="20"/>
              </w:rPr>
              <w:t xml:space="preserve">; </w:t>
            </w:r>
            <w:r w:rsidRPr="00BF2FFF">
              <w:rPr>
                <w:sz w:val="20"/>
                <w:szCs w:val="20"/>
              </w:rPr>
              <w:t>ПК-12</w:t>
            </w:r>
          </w:p>
          <w:p w14:paraId="312EF816" w14:textId="77777777" w:rsidR="004B34EB" w:rsidRPr="00834069" w:rsidRDefault="004B34EB" w:rsidP="009215FC">
            <w:pPr>
              <w:jc w:val="center"/>
              <w:rPr>
                <w:sz w:val="18"/>
                <w:szCs w:val="18"/>
                <w:lang w:val="ru-RU"/>
              </w:rPr>
            </w:pPr>
          </w:p>
        </w:tc>
        <w:tc>
          <w:tcPr>
            <w:tcW w:w="1328" w:type="dxa"/>
            <w:tcBorders>
              <w:top w:val="single" w:sz="4" w:space="0" w:color="auto"/>
              <w:left w:val="single" w:sz="4" w:space="0" w:color="auto"/>
              <w:right w:val="single" w:sz="4" w:space="0" w:color="auto"/>
            </w:tcBorders>
          </w:tcPr>
          <w:p w14:paraId="71F03031" w14:textId="77777777" w:rsidR="004B34EB" w:rsidRPr="004B34EB" w:rsidRDefault="00470817" w:rsidP="009215FC">
            <w:pPr>
              <w:tabs>
                <w:tab w:val="left" w:pos="708"/>
              </w:tabs>
              <w:jc w:val="center"/>
              <w:rPr>
                <w:lang w:val="ru-RU"/>
              </w:rPr>
            </w:pPr>
            <w:r>
              <w:rPr>
                <w:lang w:val="ru-RU"/>
              </w:rPr>
              <w:t>з</w:t>
            </w:r>
            <w:r w:rsidR="004B34EB" w:rsidRPr="00D2361E">
              <w:rPr>
                <w:lang w:val="ru-RU"/>
              </w:rPr>
              <w:t>нать</w:t>
            </w:r>
          </w:p>
        </w:tc>
        <w:tc>
          <w:tcPr>
            <w:tcW w:w="1879" w:type="dxa"/>
            <w:tcBorders>
              <w:top w:val="single" w:sz="4" w:space="0" w:color="auto"/>
              <w:left w:val="single" w:sz="4" w:space="0" w:color="auto"/>
              <w:right w:val="single" w:sz="4" w:space="0" w:color="auto"/>
            </w:tcBorders>
          </w:tcPr>
          <w:p w14:paraId="2675BD97" w14:textId="77777777" w:rsidR="004B34EB" w:rsidRPr="00470817" w:rsidRDefault="00470817" w:rsidP="00470817">
            <w:pPr>
              <w:tabs>
                <w:tab w:val="left" w:pos="708"/>
              </w:tabs>
              <w:jc w:val="center"/>
              <w:rPr>
                <w:rFonts w:eastAsia="Calibri"/>
                <w:sz w:val="18"/>
                <w:szCs w:val="18"/>
                <w:lang w:val="ru-RU" w:eastAsia="en-US"/>
              </w:rPr>
            </w:pPr>
            <w:r w:rsidRPr="00470817">
              <w:rPr>
                <w:rFonts w:eastAsia="Calibri"/>
                <w:sz w:val="18"/>
                <w:szCs w:val="18"/>
                <w:lang w:val="ru-RU" w:eastAsia="en-US"/>
              </w:rPr>
              <w:t>тесты</w:t>
            </w:r>
          </w:p>
        </w:tc>
        <w:tc>
          <w:tcPr>
            <w:tcW w:w="892" w:type="dxa"/>
            <w:tcBorders>
              <w:top w:val="single" w:sz="4" w:space="0" w:color="auto"/>
              <w:left w:val="single" w:sz="4" w:space="0" w:color="auto"/>
              <w:right w:val="single" w:sz="4" w:space="0" w:color="000000" w:themeColor="text1"/>
            </w:tcBorders>
            <w:vAlign w:val="center"/>
          </w:tcPr>
          <w:p w14:paraId="0DF71204" w14:textId="77777777" w:rsidR="004B34EB" w:rsidRPr="00470817" w:rsidRDefault="00470817" w:rsidP="009215FC">
            <w:pPr>
              <w:tabs>
                <w:tab w:val="left" w:pos="708"/>
              </w:tabs>
              <w:jc w:val="center"/>
              <w:rPr>
                <w:sz w:val="18"/>
                <w:szCs w:val="18"/>
                <w:lang w:val="ru-RU"/>
              </w:rPr>
            </w:pPr>
            <w:r w:rsidRPr="00470817">
              <w:rPr>
                <w:sz w:val="18"/>
                <w:szCs w:val="18"/>
                <w:lang w:val="ru-RU"/>
              </w:rPr>
              <w:t>5</w:t>
            </w:r>
          </w:p>
        </w:tc>
      </w:tr>
      <w:tr w:rsidR="004B34EB" w:rsidRPr="001255A1" w14:paraId="3DD49CB8" w14:textId="77777777" w:rsidTr="009215FC">
        <w:tc>
          <w:tcPr>
            <w:tcW w:w="551" w:type="dxa"/>
            <w:vMerge/>
            <w:tcBorders>
              <w:left w:val="single" w:sz="4" w:space="0" w:color="000000" w:themeColor="text1"/>
              <w:right w:val="single" w:sz="4" w:space="0" w:color="auto"/>
            </w:tcBorders>
            <w:vAlign w:val="center"/>
          </w:tcPr>
          <w:p w14:paraId="351E5F70" w14:textId="77777777" w:rsidR="004B34EB" w:rsidRPr="002C6DE5" w:rsidRDefault="004B34EB" w:rsidP="009215FC">
            <w:pPr>
              <w:tabs>
                <w:tab w:val="left" w:pos="708"/>
              </w:tabs>
              <w:jc w:val="center"/>
              <w:rPr>
                <w:sz w:val="24"/>
                <w:szCs w:val="24"/>
                <w:lang w:val="ru-RU"/>
              </w:rPr>
            </w:pPr>
          </w:p>
        </w:tc>
        <w:tc>
          <w:tcPr>
            <w:tcW w:w="2634" w:type="dxa"/>
            <w:vMerge/>
            <w:tcBorders>
              <w:left w:val="single" w:sz="4" w:space="0" w:color="000000" w:themeColor="text1"/>
              <w:right w:val="single" w:sz="4" w:space="0" w:color="auto"/>
            </w:tcBorders>
          </w:tcPr>
          <w:p w14:paraId="69400E39" w14:textId="77777777" w:rsidR="004B34EB" w:rsidRPr="003D34E8" w:rsidRDefault="004B34EB" w:rsidP="009215FC">
            <w:pPr>
              <w:tabs>
                <w:tab w:val="left" w:pos="708"/>
              </w:tabs>
              <w:jc w:val="both"/>
              <w:rPr>
                <w:sz w:val="18"/>
                <w:szCs w:val="18"/>
                <w:lang w:val="ru-RU"/>
              </w:rPr>
            </w:pPr>
          </w:p>
        </w:tc>
        <w:tc>
          <w:tcPr>
            <w:tcW w:w="2061" w:type="dxa"/>
            <w:vMerge/>
            <w:tcBorders>
              <w:left w:val="single" w:sz="4" w:space="0" w:color="000000" w:themeColor="text1"/>
              <w:right w:val="single" w:sz="4" w:space="0" w:color="auto"/>
            </w:tcBorders>
          </w:tcPr>
          <w:p w14:paraId="596E85EF" w14:textId="77777777" w:rsidR="004B34EB" w:rsidRPr="00834069" w:rsidRDefault="004B34EB" w:rsidP="009215FC">
            <w:pPr>
              <w:jc w:val="center"/>
              <w:rPr>
                <w:sz w:val="18"/>
                <w:szCs w:val="18"/>
                <w:lang w:val="ru-RU"/>
              </w:rPr>
            </w:pPr>
          </w:p>
        </w:tc>
        <w:tc>
          <w:tcPr>
            <w:tcW w:w="1328" w:type="dxa"/>
            <w:tcBorders>
              <w:left w:val="single" w:sz="4" w:space="0" w:color="auto"/>
              <w:right w:val="single" w:sz="4" w:space="0" w:color="auto"/>
            </w:tcBorders>
          </w:tcPr>
          <w:p w14:paraId="00150AE1" w14:textId="77777777" w:rsidR="004B34EB" w:rsidRPr="00FA67A6" w:rsidRDefault="004B34EB" w:rsidP="009215FC">
            <w:pPr>
              <w:jc w:val="center"/>
              <w:rPr>
                <w:sz w:val="18"/>
                <w:lang w:val="ru-RU"/>
              </w:rPr>
            </w:pPr>
            <w:r>
              <w:rPr>
                <w:sz w:val="18"/>
                <w:lang w:val="ru-RU"/>
              </w:rPr>
              <w:t>уметь</w:t>
            </w:r>
          </w:p>
        </w:tc>
        <w:tc>
          <w:tcPr>
            <w:tcW w:w="1879" w:type="dxa"/>
            <w:tcBorders>
              <w:top w:val="single" w:sz="4" w:space="0" w:color="000000" w:themeColor="text1"/>
              <w:left w:val="single" w:sz="4" w:space="0" w:color="auto"/>
              <w:bottom w:val="single" w:sz="4" w:space="0" w:color="000000" w:themeColor="text1"/>
              <w:right w:val="single" w:sz="4" w:space="0" w:color="auto"/>
            </w:tcBorders>
          </w:tcPr>
          <w:p w14:paraId="424F002D" w14:textId="77777777" w:rsidR="004B34EB" w:rsidRPr="00470817" w:rsidRDefault="00470817" w:rsidP="00470817">
            <w:pPr>
              <w:jc w:val="center"/>
              <w:rPr>
                <w:bCs/>
                <w:sz w:val="18"/>
                <w:szCs w:val="18"/>
                <w:lang w:val="ru-RU"/>
              </w:rPr>
            </w:pPr>
            <w:r w:rsidRPr="00470817">
              <w:rPr>
                <w:bCs/>
                <w:sz w:val="18"/>
                <w:szCs w:val="18"/>
                <w:lang w:val="ru-RU"/>
              </w:rPr>
              <w:t>задачи</w:t>
            </w:r>
          </w:p>
        </w:tc>
        <w:tc>
          <w:tcPr>
            <w:tcW w:w="8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BC69F27" w14:textId="77777777" w:rsidR="004B34EB" w:rsidRPr="00470817" w:rsidRDefault="00470817" w:rsidP="009215FC">
            <w:pPr>
              <w:tabs>
                <w:tab w:val="left" w:pos="708"/>
              </w:tabs>
              <w:jc w:val="center"/>
              <w:rPr>
                <w:sz w:val="18"/>
                <w:szCs w:val="18"/>
                <w:lang w:val="ru-RU"/>
              </w:rPr>
            </w:pPr>
            <w:r w:rsidRPr="00470817">
              <w:rPr>
                <w:sz w:val="18"/>
                <w:szCs w:val="18"/>
                <w:lang w:val="ru-RU"/>
              </w:rPr>
              <w:t>1</w:t>
            </w:r>
          </w:p>
        </w:tc>
      </w:tr>
      <w:tr w:rsidR="004B34EB" w:rsidRPr="001255A1" w14:paraId="3A777874" w14:textId="77777777" w:rsidTr="00470817">
        <w:trPr>
          <w:trHeight w:val="394"/>
        </w:trPr>
        <w:tc>
          <w:tcPr>
            <w:tcW w:w="551" w:type="dxa"/>
            <w:vMerge/>
            <w:tcBorders>
              <w:left w:val="single" w:sz="4" w:space="0" w:color="000000" w:themeColor="text1"/>
              <w:bottom w:val="single" w:sz="4" w:space="0" w:color="000000" w:themeColor="text1"/>
              <w:right w:val="single" w:sz="4" w:space="0" w:color="auto"/>
            </w:tcBorders>
            <w:vAlign w:val="center"/>
          </w:tcPr>
          <w:p w14:paraId="208D1AEF" w14:textId="77777777" w:rsidR="004B34EB" w:rsidRPr="002C6DE5" w:rsidRDefault="004B34EB" w:rsidP="009215FC">
            <w:pPr>
              <w:tabs>
                <w:tab w:val="left" w:pos="708"/>
              </w:tabs>
              <w:jc w:val="center"/>
              <w:rPr>
                <w:sz w:val="24"/>
                <w:szCs w:val="24"/>
                <w:lang w:val="ru-RU"/>
              </w:rPr>
            </w:pPr>
          </w:p>
        </w:tc>
        <w:tc>
          <w:tcPr>
            <w:tcW w:w="2634" w:type="dxa"/>
            <w:vMerge/>
            <w:tcBorders>
              <w:left w:val="single" w:sz="4" w:space="0" w:color="000000" w:themeColor="text1"/>
              <w:bottom w:val="single" w:sz="4" w:space="0" w:color="000000" w:themeColor="text1"/>
              <w:right w:val="single" w:sz="4" w:space="0" w:color="auto"/>
            </w:tcBorders>
          </w:tcPr>
          <w:p w14:paraId="604EFF5D" w14:textId="77777777" w:rsidR="004B34EB" w:rsidRPr="003D34E8" w:rsidRDefault="004B34EB" w:rsidP="009215FC">
            <w:pPr>
              <w:tabs>
                <w:tab w:val="left" w:pos="708"/>
              </w:tabs>
              <w:jc w:val="both"/>
              <w:rPr>
                <w:sz w:val="18"/>
                <w:szCs w:val="18"/>
                <w:lang w:val="ru-RU"/>
              </w:rPr>
            </w:pPr>
          </w:p>
        </w:tc>
        <w:tc>
          <w:tcPr>
            <w:tcW w:w="2061" w:type="dxa"/>
            <w:vMerge/>
            <w:tcBorders>
              <w:left w:val="single" w:sz="4" w:space="0" w:color="000000" w:themeColor="text1"/>
              <w:bottom w:val="single" w:sz="4" w:space="0" w:color="000000" w:themeColor="text1"/>
              <w:right w:val="single" w:sz="4" w:space="0" w:color="auto"/>
            </w:tcBorders>
          </w:tcPr>
          <w:p w14:paraId="51A789FF" w14:textId="77777777" w:rsidR="004B34EB" w:rsidRPr="00834069" w:rsidRDefault="004B34EB" w:rsidP="009215FC">
            <w:pPr>
              <w:jc w:val="center"/>
              <w:rPr>
                <w:sz w:val="18"/>
                <w:szCs w:val="18"/>
                <w:lang w:val="ru-RU"/>
              </w:rPr>
            </w:pPr>
          </w:p>
        </w:tc>
        <w:tc>
          <w:tcPr>
            <w:tcW w:w="1328" w:type="dxa"/>
            <w:tcBorders>
              <w:left w:val="single" w:sz="4" w:space="0" w:color="auto"/>
              <w:bottom w:val="single" w:sz="4" w:space="0" w:color="000000" w:themeColor="text1"/>
              <w:right w:val="single" w:sz="4" w:space="0" w:color="auto"/>
            </w:tcBorders>
          </w:tcPr>
          <w:p w14:paraId="2365D51A" w14:textId="77777777" w:rsidR="004B34EB" w:rsidRDefault="004B34EB" w:rsidP="009215FC">
            <w:pPr>
              <w:jc w:val="center"/>
              <w:rPr>
                <w:bCs/>
                <w:sz w:val="18"/>
                <w:szCs w:val="18"/>
                <w:lang w:val="ru-RU"/>
              </w:rPr>
            </w:pPr>
            <w:r>
              <w:rPr>
                <w:bCs/>
                <w:sz w:val="18"/>
                <w:szCs w:val="18"/>
                <w:lang w:val="ru-RU"/>
              </w:rPr>
              <w:t>владеть</w:t>
            </w:r>
          </w:p>
        </w:tc>
        <w:tc>
          <w:tcPr>
            <w:tcW w:w="1879" w:type="dxa"/>
            <w:tcBorders>
              <w:top w:val="single" w:sz="4" w:space="0" w:color="000000" w:themeColor="text1"/>
              <w:left w:val="single" w:sz="4" w:space="0" w:color="auto"/>
              <w:bottom w:val="single" w:sz="4" w:space="0" w:color="000000" w:themeColor="text1"/>
              <w:right w:val="single" w:sz="4" w:space="0" w:color="auto"/>
            </w:tcBorders>
          </w:tcPr>
          <w:p w14:paraId="14AD1BA4" w14:textId="77777777" w:rsidR="004B34EB" w:rsidRPr="00470817" w:rsidRDefault="00470817" w:rsidP="00470817">
            <w:pPr>
              <w:jc w:val="center"/>
              <w:rPr>
                <w:bCs/>
                <w:sz w:val="18"/>
                <w:szCs w:val="18"/>
                <w:lang w:val="ru-RU"/>
              </w:rPr>
            </w:pPr>
            <w:r w:rsidRPr="00470817">
              <w:rPr>
                <w:bCs/>
                <w:sz w:val="18"/>
                <w:szCs w:val="18"/>
                <w:lang w:val="ru-RU"/>
              </w:rPr>
              <w:t>задачи</w:t>
            </w:r>
          </w:p>
        </w:tc>
        <w:tc>
          <w:tcPr>
            <w:tcW w:w="8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00A2A35" w14:textId="77777777" w:rsidR="004B34EB" w:rsidRPr="00470817" w:rsidRDefault="00470817" w:rsidP="009215FC">
            <w:pPr>
              <w:tabs>
                <w:tab w:val="left" w:pos="708"/>
              </w:tabs>
              <w:jc w:val="center"/>
              <w:rPr>
                <w:sz w:val="18"/>
                <w:szCs w:val="18"/>
                <w:lang w:val="ru-RU"/>
              </w:rPr>
            </w:pPr>
            <w:r w:rsidRPr="00470817">
              <w:rPr>
                <w:sz w:val="18"/>
                <w:szCs w:val="18"/>
                <w:lang w:val="ru-RU"/>
              </w:rPr>
              <w:t>1</w:t>
            </w:r>
          </w:p>
          <w:p w14:paraId="310225F8" w14:textId="77777777" w:rsidR="00470817" w:rsidRPr="00470817" w:rsidRDefault="00470817" w:rsidP="009215FC">
            <w:pPr>
              <w:tabs>
                <w:tab w:val="left" w:pos="708"/>
              </w:tabs>
              <w:jc w:val="center"/>
              <w:rPr>
                <w:sz w:val="18"/>
                <w:szCs w:val="18"/>
                <w:lang w:val="ru-RU"/>
              </w:rPr>
            </w:pPr>
          </w:p>
        </w:tc>
      </w:tr>
    </w:tbl>
    <w:p w14:paraId="1454E06C" w14:textId="77777777" w:rsidR="002C6DE5" w:rsidRPr="000E6587" w:rsidRDefault="002C6DE5" w:rsidP="002C6DE5">
      <w:pPr>
        <w:jc w:val="center"/>
        <w:rPr>
          <w:bCs/>
          <w:sz w:val="24"/>
          <w:szCs w:val="24"/>
          <w:lang w:val="ru-RU"/>
        </w:rPr>
      </w:pPr>
    </w:p>
    <w:p w14:paraId="17324064" w14:textId="77777777" w:rsidR="002C6DE5" w:rsidRPr="000E6587" w:rsidRDefault="002C6DE5" w:rsidP="002C6DE5">
      <w:pPr>
        <w:jc w:val="center"/>
        <w:rPr>
          <w:bCs/>
          <w:sz w:val="24"/>
          <w:szCs w:val="24"/>
          <w:lang w:val="ru-RU"/>
        </w:rPr>
      </w:pPr>
    </w:p>
    <w:p w14:paraId="7DDCF5CB" w14:textId="77777777" w:rsidR="002C6DE5" w:rsidRPr="000E6587" w:rsidRDefault="002C6DE5" w:rsidP="002C6DE5">
      <w:pPr>
        <w:jc w:val="center"/>
        <w:rPr>
          <w:bCs/>
          <w:sz w:val="24"/>
          <w:szCs w:val="24"/>
          <w:lang w:val="ru-RU"/>
        </w:rPr>
      </w:pPr>
    </w:p>
    <w:p w14:paraId="20CE792A" w14:textId="77777777" w:rsidR="002C6DE5" w:rsidRPr="000E6587" w:rsidRDefault="002C6DE5" w:rsidP="002C6DE5">
      <w:pPr>
        <w:jc w:val="center"/>
        <w:rPr>
          <w:bCs/>
          <w:sz w:val="24"/>
          <w:szCs w:val="24"/>
          <w:lang w:val="ru-RU"/>
        </w:rPr>
      </w:pPr>
    </w:p>
    <w:p w14:paraId="2C0B0305" w14:textId="77777777" w:rsidR="002C6DE5" w:rsidRDefault="002C6DE5" w:rsidP="00146D8C">
      <w:pPr>
        <w:jc w:val="center"/>
        <w:rPr>
          <w:sz w:val="24"/>
          <w:szCs w:val="24"/>
          <w:lang w:val="ru-RU"/>
        </w:rPr>
      </w:pPr>
    </w:p>
    <w:p w14:paraId="3D7FAA96" w14:textId="77777777" w:rsidR="002C6DE5" w:rsidRDefault="002C6DE5" w:rsidP="00146D8C">
      <w:pPr>
        <w:jc w:val="center"/>
        <w:rPr>
          <w:sz w:val="24"/>
          <w:szCs w:val="24"/>
          <w:lang w:val="ru-RU"/>
        </w:rPr>
      </w:pPr>
    </w:p>
    <w:p w14:paraId="65C0192D" w14:textId="77777777" w:rsidR="002C6DE5" w:rsidRDefault="002C6DE5" w:rsidP="00146D8C">
      <w:pPr>
        <w:jc w:val="center"/>
        <w:rPr>
          <w:sz w:val="24"/>
          <w:szCs w:val="24"/>
          <w:lang w:val="ru-RU"/>
        </w:rPr>
      </w:pPr>
    </w:p>
    <w:p w14:paraId="1592C7A4" w14:textId="77777777" w:rsidR="00834069" w:rsidRDefault="00834069" w:rsidP="00146D8C">
      <w:pPr>
        <w:jc w:val="center"/>
        <w:rPr>
          <w:sz w:val="24"/>
          <w:szCs w:val="24"/>
          <w:lang w:val="ru-RU"/>
        </w:rPr>
      </w:pPr>
      <w:r>
        <w:rPr>
          <w:sz w:val="24"/>
          <w:szCs w:val="24"/>
          <w:lang w:val="ru-RU"/>
        </w:rPr>
        <w:br w:type="page"/>
      </w:r>
    </w:p>
    <w:p w14:paraId="3B018E75" w14:textId="77777777" w:rsidR="00146D8C" w:rsidRDefault="00146D8C" w:rsidP="00200B1D">
      <w:pPr>
        <w:rPr>
          <w:sz w:val="24"/>
          <w:szCs w:val="24"/>
          <w:lang w:val="ru-RU"/>
        </w:rPr>
      </w:pPr>
      <w:r w:rsidRPr="005D224B">
        <w:rPr>
          <w:sz w:val="24"/>
          <w:szCs w:val="24"/>
          <w:lang w:val="ru-RU"/>
        </w:rPr>
        <w:lastRenderedPageBreak/>
        <w:t>Матрица связи сформированных компетенций и оценочных средств для ФОС дисциплины</w:t>
      </w:r>
      <w:r>
        <w:rPr>
          <w:sz w:val="24"/>
          <w:szCs w:val="24"/>
          <w:lang w:val="ru-RU"/>
        </w:rPr>
        <w:t xml:space="preserve"> </w:t>
      </w:r>
    </w:p>
    <w:p w14:paraId="45C2FAF7" w14:textId="77777777" w:rsidR="009215FC" w:rsidRDefault="009215FC" w:rsidP="00146D8C">
      <w:pPr>
        <w:jc w:val="center"/>
        <w:rPr>
          <w:sz w:val="24"/>
          <w:szCs w:val="24"/>
          <w:lang w:val="ru-RU"/>
        </w:rPr>
      </w:pPr>
    </w:p>
    <w:tbl>
      <w:tblPr>
        <w:tblW w:w="9588" w:type="dxa"/>
        <w:tblInd w:w="172" w:type="dxa"/>
        <w:tblLayout w:type="fixed"/>
        <w:tblCellMar>
          <w:left w:w="0" w:type="dxa"/>
          <w:right w:w="0" w:type="dxa"/>
        </w:tblCellMar>
        <w:tblLook w:val="0000" w:firstRow="0" w:lastRow="0" w:firstColumn="0" w:lastColumn="0" w:noHBand="0" w:noVBand="0"/>
      </w:tblPr>
      <w:tblGrid>
        <w:gridCol w:w="523"/>
        <w:gridCol w:w="2565"/>
        <w:gridCol w:w="1134"/>
        <w:gridCol w:w="992"/>
        <w:gridCol w:w="1526"/>
        <w:gridCol w:w="1521"/>
        <w:gridCol w:w="1327"/>
      </w:tblGrid>
      <w:tr w:rsidR="009215FC" w14:paraId="44B658EF" w14:textId="77777777" w:rsidTr="009215FC">
        <w:trPr>
          <w:trHeight w:val="675"/>
        </w:trPr>
        <w:tc>
          <w:tcPr>
            <w:tcW w:w="523" w:type="dxa"/>
            <w:vMerge w:val="restart"/>
            <w:tcBorders>
              <w:top w:val="single" w:sz="8" w:space="0" w:color="auto"/>
              <w:left w:val="single" w:sz="4" w:space="0" w:color="auto"/>
              <w:right w:val="single" w:sz="8" w:space="0" w:color="auto"/>
            </w:tcBorders>
            <w:tcMar>
              <w:top w:w="0" w:type="dxa"/>
              <w:left w:w="108" w:type="dxa"/>
              <w:bottom w:w="0" w:type="dxa"/>
              <w:right w:w="108" w:type="dxa"/>
            </w:tcMar>
            <w:vAlign w:val="center"/>
          </w:tcPr>
          <w:p w14:paraId="6422B51D" w14:textId="77777777" w:rsidR="009215FC" w:rsidRDefault="009215FC" w:rsidP="009215FC">
            <w:pPr>
              <w:jc w:val="center"/>
              <w:rPr>
                <w:b/>
              </w:rPr>
            </w:pPr>
            <w:r>
              <w:rPr>
                <w:b/>
              </w:rPr>
              <w:t>№</w:t>
            </w:r>
          </w:p>
        </w:tc>
        <w:tc>
          <w:tcPr>
            <w:tcW w:w="2565" w:type="dxa"/>
            <w:vMerge w:val="restart"/>
            <w:tcBorders>
              <w:top w:val="single" w:sz="8" w:space="0" w:color="auto"/>
              <w:left w:val="none" w:sz="4" w:space="0" w:color="000000"/>
              <w:right w:val="single" w:sz="8" w:space="0" w:color="auto"/>
            </w:tcBorders>
            <w:tcMar>
              <w:top w:w="0" w:type="dxa"/>
              <w:left w:w="108" w:type="dxa"/>
              <w:bottom w:w="0" w:type="dxa"/>
              <w:right w:w="108" w:type="dxa"/>
            </w:tcMar>
            <w:vAlign w:val="center"/>
          </w:tcPr>
          <w:p w14:paraId="228AFC25" w14:textId="77777777" w:rsidR="009215FC" w:rsidRDefault="009215FC" w:rsidP="009215FC">
            <w:pPr>
              <w:rPr>
                <w:b/>
              </w:rPr>
            </w:pPr>
            <w:r>
              <w:rPr>
                <w:b/>
              </w:rPr>
              <w:t>Раздел дисциплины</w:t>
            </w:r>
          </w:p>
        </w:tc>
        <w:tc>
          <w:tcPr>
            <w:tcW w:w="1134" w:type="dxa"/>
            <w:vMerge w:val="restart"/>
            <w:tcBorders>
              <w:top w:val="single" w:sz="8" w:space="0" w:color="auto"/>
              <w:left w:val="none" w:sz="4" w:space="0" w:color="000000"/>
              <w:right w:val="single" w:sz="4" w:space="0" w:color="auto"/>
            </w:tcBorders>
            <w:tcMar>
              <w:top w:w="0" w:type="dxa"/>
              <w:left w:w="108" w:type="dxa"/>
              <w:bottom w:w="0" w:type="dxa"/>
              <w:right w:w="108" w:type="dxa"/>
            </w:tcMar>
            <w:vAlign w:val="center"/>
          </w:tcPr>
          <w:p w14:paraId="48F7CC6A" w14:textId="77777777" w:rsidR="009215FC" w:rsidRPr="009215FC" w:rsidRDefault="009215FC" w:rsidP="009215FC">
            <w:pPr>
              <w:jc w:val="center"/>
              <w:rPr>
                <w:b/>
                <w:lang w:val="ru-RU"/>
              </w:rPr>
            </w:pPr>
            <w:r>
              <w:rPr>
                <w:b/>
                <w:lang w:val="ru-RU"/>
              </w:rPr>
              <w:t>Код компетенций</w:t>
            </w:r>
          </w:p>
        </w:tc>
        <w:tc>
          <w:tcPr>
            <w:tcW w:w="4039" w:type="dxa"/>
            <w:gridSpan w:val="3"/>
            <w:tcBorders>
              <w:top w:val="single" w:sz="8" w:space="0" w:color="auto"/>
              <w:left w:val="single" w:sz="4" w:space="0" w:color="auto"/>
              <w:bottom w:val="single" w:sz="8" w:space="0" w:color="auto"/>
              <w:right w:val="single" w:sz="8" w:space="0" w:color="auto"/>
            </w:tcBorders>
            <w:vAlign w:val="center"/>
          </w:tcPr>
          <w:p w14:paraId="6569E874" w14:textId="77777777" w:rsidR="009215FC" w:rsidRPr="009215FC" w:rsidRDefault="009215FC" w:rsidP="009215FC">
            <w:pPr>
              <w:jc w:val="center"/>
              <w:rPr>
                <w:b/>
                <w:lang w:val="ru-RU"/>
              </w:rPr>
            </w:pPr>
            <w:r w:rsidRPr="009215FC">
              <w:rPr>
                <w:b/>
                <w:lang w:val="ru-RU"/>
              </w:rPr>
              <w:t>Виды учебных занятий, включая самостоятельную работу обучающихся и трудоемкость          (в часах)</w:t>
            </w:r>
          </w:p>
        </w:tc>
        <w:tc>
          <w:tcPr>
            <w:tcW w:w="1327" w:type="dxa"/>
            <w:vMerge w:val="restart"/>
            <w:tcBorders>
              <w:top w:val="single" w:sz="8" w:space="0" w:color="auto"/>
              <w:left w:val="single" w:sz="4" w:space="0" w:color="auto"/>
              <w:right w:val="single" w:sz="8" w:space="0" w:color="auto"/>
            </w:tcBorders>
          </w:tcPr>
          <w:p w14:paraId="2B07A433" w14:textId="77777777" w:rsidR="009215FC" w:rsidRDefault="009215FC" w:rsidP="009215FC">
            <w:pPr>
              <w:jc w:val="center"/>
              <w:rPr>
                <w:b/>
              </w:rPr>
            </w:pPr>
            <w:r>
              <w:rPr>
                <w:b/>
              </w:rPr>
              <w:t xml:space="preserve">Формы текущего контроля </w:t>
            </w:r>
          </w:p>
          <w:p w14:paraId="5F330E3E" w14:textId="77777777" w:rsidR="009215FC" w:rsidRDefault="009215FC" w:rsidP="009215FC">
            <w:pPr>
              <w:jc w:val="center"/>
              <w:rPr>
                <w:b/>
              </w:rPr>
            </w:pPr>
          </w:p>
        </w:tc>
      </w:tr>
      <w:tr w:rsidR="009215FC" w14:paraId="6D6142BC" w14:textId="77777777" w:rsidTr="009215FC">
        <w:trPr>
          <w:trHeight w:val="225"/>
        </w:trPr>
        <w:tc>
          <w:tcPr>
            <w:tcW w:w="523" w:type="dxa"/>
            <w:vMerge/>
            <w:tcBorders>
              <w:left w:val="single" w:sz="4" w:space="0" w:color="auto"/>
              <w:right w:val="single" w:sz="8" w:space="0" w:color="auto"/>
            </w:tcBorders>
            <w:tcMar>
              <w:top w:w="0" w:type="dxa"/>
              <w:left w:w="108" w:type="dxa"/>
              <w:bottom w:w="0" w:type="dxa"/>
              <w:right w:w="108" w:type="dxa"/>
            </w:tcMar>
            <w:vAlign w:val="center"/>
          </w:tcPr>
          <w:p w14:paraId="227E9EB2" w14:textId="77777777" w:rsidR="009215FC" w:rsidRDefault="009215FC" w:rsidP="009215FC">
            <w:pPr>
              <w:jc w:val="center"/>
            </w:pPr>
          </w:p>
        </w:tc>
        <w:tc>
          <w:tcPr>
            <w:tcW w:w="2565" w:type="dxa"/>
            <w:vMerge/>
            <w:tcBorders>
              <w:left w:val="none" w:sz="4" w:space="0" w:color="000000"/>
              <w:right w:val="single" w:sz="8" w:space="0" w:color="auto"/>
            </w:tcBorders>
            <w:tcMar>
              <w:top w:w="0" w:type="dxa"/>
              <w:left w:w="108" w:type="dxa"/>
              <w:bottom w:w="0" w:type="dxa"/>
              <w:right w:w="108" w:type="dxa"/>
            </w:tcMar>
            <w:vAlign w:val="center"/>
          </w:tcPr>
          <w:p w14:paraId="6E9ACC48" w14:textId="77777777" w:rsidR="009215FC" w:rsidRDefault="009215FC" w:rsidP="009215FC"/>
        </w:tc>
        <w:tc>
          <w:tcPr>
            <w:tcW w:w="1134" w:type="dxa"/>
            <w:vMerge/>
            <w:tcBorders>
              <w:left w:val="none" w:sz="4" w:space="0" w:color="000000"/>
              <w:right w:val="single" w:sz="4" w:space="0" w:color="auto"/>
            </w:tcBorders>
            <w:tcMar>
              <w:top w:w="0" w:type="dxa"/>
              <w:left w:w="108" w:type="dxa"/>
              <w:bottom w:w="0" w:type="dxa"/>
              <w:right w:w="108" w:type="dxa"/>
            </w:tcMar>
            <w:vAlign w:val="center"/>
          </w:tcPr>
          <w:p w14:paraId="439BDA25" w14:textId="77777777" w:rsidR="009215FC" w:rsidRDefault="009215FC" w:rsidP="009215FC">
            <w:pPr>
              <w:jc w:val="center"/>
            </w:pPr>
          </w:p>
        </w:tc>
        <w:tc>
          <w:tcPr>
            <w:tcW w:w="2518" w:type="dxa"/>
            <w:gridSpan w:val="2"/>
            <w:tcBorders>
              <w:top w:val="single" w:sz="8" w:space="0" w:color="auto"/>
              <w:left w:val="single" w:sz="4" w:space="0" w:color="auto"/>
              <w:bottom w:val="single" w:sz="4" w:space="0" w:color="auto"/>
              <w:right w:val="single" w:sz="4" w:space="0" w:color="auto"/>
            </w:tcBorders>
            <w:vAlign w:val="center"/>
          </w:tcPr>
          <w:p w14:paraId="4D0C9E2C" w14:textId="77777777" w:rsidR="009215FC" w:rsidRDefault="009215FC" w:rsidP="009215FC">
            <w:pPr>
              <w:jc w:val="center"/>
            </w:pPr>
            <w:r>
              <w:t>Аудиторные учебные занятия</w:t>
            </w:r>
          </w:p>
        </w:tc>
        <w:tc>
          <w:tcPr>
            <w:tcW w:w="1521" w:type="dxa"/>
            <w:vMerge w:val="restart"/>
            <w:tcBorders>
              <w:top w:val="single" w:sz="8" w:space="0" w:color="auto"/>
              <w:left w:val="single" w:sz="4" w:space="0" w:color="auto"/>
              <w:right w:val="single" w:sz="8" w:space="0" w:color="auto"/>
            </w:tcBorders>
            <w:vAlign w:val="center"/>
          </w:tcPr>
          <w:p w14:paraId="781CEAED" w14:textId="77777777" w:rsidR="009215FC" w:rsidRDefault="009215FC" w:rsidP="009215FC">
            <w:pPr>
              <w:jc w:val="center"/>
            </w:pPr>
            <w:r>
              <w:t>Самостоятельная работа обучающихся</w:t>
            </w:r>
          </w:p>
        </w:tc>
        <w:tc>
          <w:tcPr>
            <w:tcW w:w="1327" w:type="dxa"/>
            <w:vMerge/>
            <w:tcBorders>
              <w:left w:val="single" w:sz="8" w:space="0" w:color="auto"/>
              <w:right w:val="single" w:sz="8" w:space="0" w:color="auto"/>
            </w:tcBorders>
          </w:tcPr>
          <w:p w14:paraId="086D8A5A" w14:textId="77777777" w:rsidR="009215FC" w:rsidRDefault="009215FC" w:rsidP="009215FC">
            <w:pPr>
              <w:jc w:val="center"/>
            </w:pPr>
          </w:p>
        </w:tc>
      </w:tr>
      <w:tr w:rsidR="009215FC" w14:paraId="2D61567C" w14:textId="77777777" w:rsidTr="009215FC">
        <w:trPr>
          <w:trHeight w:val="375"/>
        </w:trPr>
        <w:tc>
          <w:tcPr>
            <w:tcW w:w="523"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474A0E4C" w14:textId="77777777" w:rsidR="009215FC" w:rsidRDefault="009215FC" w:rsidP="009215FC">
            <w:pPr>
              <w:jc w:val="center"/>
            </w:pPr>
          </w:p>
        </w:tc>
        <w:tc>
          <w:tcPr>
            <w:tcW w:w="2565" w:type="dxa"/>
            <w:vMerge/>
            <w:tcBorders>
              <w:left w:val="none" w:sz="4" w:space="0" w:color="000000"/>
              <w:bottom w:val="single" w:sz="8" w:space="0" w:color="auto"/>
              <w:right w:val="single" w:sz="8" w:space="0" w:color="auto"/>
            </w:tcBorders>
            <w:tcMar>
              <w:top w:w="0" w:type="dxa"/>
              <w:left w:w="108" w:type="dxa"/>
              <w:bottom w:w="0" w:type="dxa"/>
              <w:right w:w="108" w:type="dxa"/>
            </w:tcMar>
            <w:vAlign w:val="center"/>
          </w:tcPr>
          <w:p w14:paraId="7F1357F1" w14:textId="77777777" w:rsidR="009215FC" w:rsidRDefault="009215FC" w:rsidP="009215FC"/>
        </w:tc>
        <w:tc>
          <w:tcPr>
            <w:tcW w:w="1134" w:type="dxa"/>
            <w:vMerge/>
            <w:tcBorders>
              <w:left w:val="none" w:sz="4" w:space="0" w:color="000000"/>
              <w:bottom w:val="single" w:sz="8" w:space="0" w:color="auto"/>
              <w:right w:val="single" w:sz="4" w:space="0" w:color="auto"/>
            </w:tcBorders>
            <w:tcMar>
              <w:top w:w="0" w:type="dxa"/>
              <w:left w:w="108" w:type="dxa"/>
              <w:bottom w:w="0" w:type="dxa"/>
              <w:right w:w="108" w:type="dxa"/>
            </w:tcMar>
            <w:vAlign w:val="center"/>
          </w:tcPr>
          <w:p w14:paraId="2421ACB1" w14:textId="77777777" w:rsidR="009215FC" w:rsidRDefault="009215FC" w:rsidP="009215FC">
            <w:pPr>
              <w:jc w:val="center"/>
            </w:pPr>
          </w:p>
        </w:tc>
        <w:tc>
          <w:tcPr>
            <w:tcW w:w="992" w:type="dxa"/>
            <w:tcBorders>
              <w:top w:val="single" w:sz="4" w:space="0" w:color="auto"/>
              <w:left w:val="single" w:sz="4" w:space="0" w:color="auto"/>
              <w:bottom w:val="single" w:sz="8" w:space="0" w:color="auto"/>
              <w:right w:val="single" w:sz="4" w:space="0" w:color="auto"/>
            </w:tcBorders>
            <w:vAlign w:val="center"/>
          </w:tcPr>
          <w:p w14:paraId="3AEACAC2" w14:textId="77777777" w:rsidR="009215FC" w:rsidRDefault="009215FC" w:rsidP="009215FC">
            <w:pPr>
              <w:jc w:val="center"/>
            </w:pPr>
            <w:r>
              <w:t xml:space="preserve">Лекции </w:t>
            </w:r>
          </w:p>
        </w:tc>
        <w:tc>
          <w:tcPr>
            <w:tcW w:w="1526" w:type="dxa"/>
            <w:tcBorders>
              <w:top w:val="single" w:sz="4" w:space="0" w:color="auto"/>
              <w:left w:val="single" w:sz="4" w:space="0" w:color="auto"/>
              <w:bottom w:val="single" w:sz="8" w:space="0" w:color="auto"/>
              <w:right w:val="single" w:sz="4" w:space="0" w:color="auto"/>
            </w:tcBorders>
            <w:vAlign w:val="center"/>
          </w:tcPr>
          <w:p w14:paraId="5C7140C1" w14:textId="77777777" w:rsidR="009215FC" w:rsidRDefault="009215FC" w:rsidP="009215FC">
            <w:pPr>
              <w:jc w:val="center"/>
            </w:pPr>
            <w:r>
              <w:t>Практические занятия</w:t>
            </w:r>
          </w:p>
        </w:tc>
        <w:tc>
          <w:tcPr>
            <w:tcW w:w="1521" w:type="dxa"/>
            <w:vMerge/>
            <w:tcBorders>
              <w:left w:val="single" w:sz="4" w:space="0" w:color="auto"/>
              <w:bottom w:val="single" w:sz="8" w:space="0" w:color="auto"/>
              <w:right w:val="single" w:sz="8" w:space="0" w:color="auto"/>
            </w:tcBorders>
            <w:vAlign w:val="center"/>
          </w:tcPr>
          <w:p w14:paraId="7FCE0281" w14:textId="77777777" w:rsidR="009215FC" w:rsidRDefault="009215FC" w:rsidP="009215FC">
            <w:pPr>
              <w:jc w:val="center"/>
            </w:pPr>
          </w:p>
        </w:tc>
        <w:tc>
          <w:tcPr>
            <w:tcW w:w="1327" w:type="dxa"/>
            <w:vMerge/>
            <w:tcBorders>
              <w:left w:val="single" w:sz="8" w:space="0" w:color="auto"/>
              <w:bottom w:val="single" w:sz="8" w:space="0" w:color="auto"/>
              <w:right w:val="single" w:sz="8" w:space="0" w:color="auto"/>
            </w:tcBorders>
          </w:tcPr>
          <w:p w14:paraId="1D42F944" w14:textId="77777777" w:rsidR="009215FC" w:rsidRDefault="009215FC" w:rsidP="009215FC">
            <w:pPr>
              <w:jc w:val="center"/>
            </w:pPr>
          </w:p>
        </w:tc>
      </w:tr>
      <w:tr w:rsidR="009215FC" w14:paraId="4385A3ED" w14:textId="77777777" w:rsidTr="009215FC">
        <w:trPr>
          <w:trHeight w:val="330"/>
        </w:trPr>
        <w:tc>
          <w:tcPr>
            <w:tcW w:w="9588" w:type="dxa"/>
            <w:gridSpan w:val="7"/>
            <w:tcBorders>
              <w:left w:val="single" w:sz="4" w:space="0" w:color="auto"/>
              <w:bottom w:val="single" w:sz="4" w:space="0" w:color="auto"/>
              <w:right w:val="single" w:sz="4" w:space="0" w:color="auto"/>
            </w:tcBorders>
          </w:tcPr>
          <w:p w14:paraId="0A3F900B" w14:textId="77777777" w:rsidR="009215FC" w:rsidRPr="00DE6E8F" w:rsidRDefault="009215FC" w:rsidP="009215FC">
            <w:pPr>
              <w:tabs>
                <w:tab w:val="left" w:pos="708"/>
              </w:tabs>
              <w:jc w:val="center"/>
              <w:rPr>
                <w:b/>
                <w:bCs/>
              </w:rPr>
            </w:pPr>
            <w:r w:rsidRPr="00DE6E8F">
              <w:rPr>
                <w:b/>
                <w:bCs/>
              </w:rPr>
              <w:t>1 курс 1 семестр</w:t>
            </w:r>
          </w:p>
        </w:tc>
      </w:tr>
      <w:tr w:rsidR="009215FC" w14:paraId="75D155F7" w14:textId="77777777" w:rsidTr="009215FC">
        <w:trPr>
          <w:trHeight w:val="210"/>
        </w:trPr>
        <w:tc>
          <w:tcPr>
            <w:tcW w:w="9588" w:type="dxa"/>
            <w:gridSpan w:val="7"/>
            <w:tcBorders>
              <w:top w:val="single" w:sz="4" w:space="0" w:color="auto"/>
              <w:left w:val="single" w:sz="4" w:space="0" w:color="auto"/>
              <w:bottom w:val="single" w:sz="4" w:space="0" w:color="auto"/>
              <w:right w:val="single" w:sz="4" w:space="0" w:color="auto"/>
            </w:tcBorders>
          </w:tcPr>
          <w:p w14:paraId="78EEA232" w14:textId="77777777" w:rsidR="009215FC" w:rsidRDefault="009215FC" w:rsidP="009215FC">
            <w:pPr>
              <w:pStyle w:val="afe"/>
              <w:jc w:val="center"/>
              <w:rPr>
                <w:bCs/>
              </w:rPr>
            </w:pPr>
            <w:r>
              <w:rPr>
                <w:bCs/>
              </w:rPr>
              <w:t>Раздел 1</w:t>
            </w:r>
          </w:p>
        </w:tc>
      </w:tr>
      <w:tr w:rsidR="009215FC" w14:paraId="41DB8834" w14:textId="77777777" w:rsidTr="009215FC">
        <w:trPr>
          <w:trHeight w:val="2264"/>
        </w:trPr>
        <w:tc>
          <w:tcPr>
            <w:tcW w:w="523" w:type="dxa"/>
            <w:tcBorders>
              <w:top w:val="single" w:sz="4" w:space="0" w:color="auto"/>
              <w:left w:val="single" w:sz="4" w:space="0" w:color="auto"/>
              <w:bottom w:val="single" w:sz="4" w:space="0" w:color="auto"/>
              <w:right w:val="single" w:sz="4" w:space="0" w:color="auto"/>
            </w:tcBorders>
          </w:tcPr>
          <w:p w14:paraId="7ADBE408" w14:textId="77777777" w:rsidR="009215FC" w:rsidRDefault="009215FC" w:rsidP="009215FC">
            <w:pPr>
              <w:tabs>
                <w:tab w:val="left" w:pos="34"/>
                <w:tab w:val="left" w:pos="708"/>
              </w:tabs>
              <w:rPr>
                <w:bCs/>
              </w:rPr>
            </w:pPr>
            <w:r>
              <w:rPr>
                <w:bCs/>
              </w:rPr>
              <w:t>1</w:t>
            </w:r>
          </w:p>
        </w:tc>
        <w:tc>
          <w:tcPr>
            <w:tcW w:w="2565" w:type="dxa"/>
            <w:tcBorders>
              <w:top w:val="single" w:sz="4" w:space="0" w:color="auto"/>
              <w:left w:val="single" w:sz="4" w:space="0" w:color="auto"/>
              <w:bottom w:val="single" w:sz="4" w:space="0" w:color="auto"/>
              <w:right w:val="single" w:sz="4" w:space="0" w:color="auto"/>
            </w:tcBorders>
          </w:tcPr>
          <w:p w14:paraId="60C7F81F" w14:textId="77777777" w:rsidR="009215FC" w:rsidRDefault="009215FC" w:rsidP="009215FC">
            <w:pPr>
              <w:tabs>
                <w:tab w:val="left" w:pos="708"/>
              </w:tabs>
            </w:pPr>
            <w:r w:rsidRPr="009215FC">
              <w:rPr>
                <w:lang w:val="ru-RU"/>
              </w:rPr>
              <w:t xml:space="preserve">Особенности клинической анатомии и возрастной физиологии органа зрения. </w:t>
            </w:r>
            <w:r>
              <w:t>Методика исследования органа зрения и функция зрительного анализатора</w:t>
            </w:r>
          </w:p>
        </w:tc>
        <w:tc>
          <w:tcPr>
            <w:tcW w:w="1134" w:type="dxa"/>
            <w:tcBorders>
              <w:top w:val="single" w:sz="4" w:space="0" w:color="auto"/>
              <w:left w:val="single" w:sz="4" w:space="0" w:color="auto"/>
              <w:bottom w:val="single" w:sz="4" w:space="0" w:color="auto"/>
              <w:right w:val="single" w:sz="4" w:space="0" w:color="auto"/>
            </w:tcBorders>
          </w:tcPr>
          <w:p w14:paraId="7286A8C8" w14:textId="77777777" w:rsidR="009215FC" w:rsidRDefault="009215FC" w:rsidP="009215FC">
            <w:pPr>
              <w:pStyle w:val="afe"/>
              <w:jc w:val="center"/>
              <w:rPr>
                <w:sz w:val="20"/>
                <w:szCs w:val="20"/>
                <w:lang w:val="en-US"/>
              </w:rPr>
            </w:pPr>
            <w:r w:rsidRPr="00BF2FFF">
              <w:rPr>
                <w:sz w:val="20"/>
                <w:szCs w:val="20"/>
              </w:rPr>
              <w:t>ПК</w:t>
            </w:r>
            <w:r w:rsidRPr="009215FC">
              <w:rPr>
                <w:sz w:val="20"/>
                <w:szCs w:val="20"/>
                <w:lang w:val="en-US"/>
              </w:rPr>
              <w:t xml:space="preserve">-1; </w:t>
            </w:r>
            <w:r w:rsidRPr="00BF2FFF">
              <w:rPr>
                <w:sz w:val="20"/>
                <w:szCs w:val="20"/>
              </w:rPr>
              <w:t>ПК</w:t>
            </w:r>
            <w:r w:rsidRPr="009215FC">
              <w:rPr>
                <w:sz w:val="20"/>
                <w:szCs w:val="20"/>
                <w:lang w:val="en-US"/>
              </w:rPr>
              <w:t xml:space="preserve">-2; </w:t>
            </w:r>
            <w:r w:rsidRPr="00BF2FFF">
              <w:rPr>
                <w:sz w:val="20"/>
                <w:szCs w:val="20"/>
              </w:rPr>
              <w:t>ПК</w:t>
            </w:r>
            <w:r w:rsidRPr="009215FC">
              <w:rPr>
                <w:sz w:val="20"/>
                <w:szCs w:val="20"/>
                <w:lang w:val="en-US"/>
              </w:rPr>
              <w:t xml:space="preserve">-3; </w:t>
            </w:r>
            <w:r w:rsidRPr="00BF2FFF">
              <w:rPr>
                <w:sz w:val="20"/>
                <w:szCs w:val="20"/>
              </w:rPr>
              <w:t>ПК</w:t>
            </w:r>
            <w:r w:rsidRPr="009215FC">
              <w:rPr>
                <w:sz w:val="20"/>
                <w:szCs w:val="20"/>
                <w:lang w:val="en-US"/>
              </w:rPr>
              <w:t xml:space="preserve">-4; </w:t>
            </w:r>
            <w:r w:rsidRPr="00BF2FFF">
              <w:rPr>
                <w:sz w:val="20"/>
                <w:szCs w:val="20"/>
              </w:rPr>
              <w:t>ПК</w:t>
            </w:r>
            <w:r w:rsidRPr="009215FC">
              <w:rPr>
                <w:sz w:val="20"/>
                <w:szCs w:val="20"/>
                <w:lang w:val="en-US"/>
              </w:rPr>
              <w:t xml:space="preserve">-5; </w:t>
            </w:r>
            <w:r w:rsidRPr="00BF2FFF">
              <w:rPr>
                <w:sz w:val="20"/>
                <w:szCs w:val="20"/>
              </w:rPr>
              <w:t>ПК</w:t>
            </w:r>
            <w:r w:rsidRPr="009215FC">
              <w:rPr>
                <w:sz w:val="20"/>
                <w:szCs w:val="20"/>
                <w:lang w:val="en-US"/>
              </w:rPr>
              <w:t xml:space="preserve">-6; </w:t>
            </w:r>
            <w:r w:rsidRPr="00BF2FFF">
              <w:rPr>
                <w:sz w:val="20"/>
                <w:szCs w:val="20"/>
              </w:rPr>
              <w:t>ПК</w:t>
            </w:r>
            <w:r w:rsidRPr="009215FC">
              <w:rPr>
                <w:sz w:val="20"/>
                <w:szCs w:val="20"/>
                <w:lang w:val="en-US"/>
              </w:rPr>
              <w:t xml:space="preserve">-8; </w:t>
            </w:r>
            <w:r w:rsidRPr="00BF2FFF">
              <w:rPr>
                <w:sz w:val="20"/>
                <w:szCs w:val="20"/>
              </w:rPr>
              <w:t>ПК</w:t>
            </w:r>
            <w:r w:rsidRPr="009215FC">
              <w:rPr>
                <w:sz w:val="20"/>
                <w:szCs w:val="20"/>
                <w:lang w:val="en-US"/>
              </w:rPr>
              <w:t xml:space="preserve">-9; </w:t>
            </w:r>
            <w:r w:rsidRPr="00BF2FFF">
              <w:rPr>
                <w:sz w:val="20"/>
                <w:szCs w:val="20"/>
              </w:rPr>
              <w:t>ПК</w:t>
            </w:r>
            <w:r w:rsidRPr="009215FC">
              <w:rPr>
                <w:sz w:val="20"/>
                <w:szCs w:val="20"/>
                <w:lang w:val="en-US"/>
              </w:rPr>
              <w:t xml:space="preserve">-10; </w:t>
            </w:r>
          </w:p>
          <w:p w14:paraId="3305F399" w14:textId="77777777" w:rsidR="009215FC" w:rsidRPr="009215FC" w:rsidRDefault="009215FC" w:rsidP="009215FC">
            <w:pPr>
              <w:pStyle w:val="afe"/>
              <w:jc w:val="center"/>
              <w:rPr>
                <w:sz w:val="20"/>
                <w:szCs w:val="20"/>
                <w:lang w:val="en-US"/>
              </w:rPr>
            </w:pPr>
            <w:r w:rsidRPr="00BF2FFF">
              <w:rPr>
                <w:sz w:val="20"/>
                <w:szCs w:val="20"/>
              </w:rPr>
              <w:t>ПК</w:t>
            </w:r>
            <w:r w:rsidRPr="009215FC">
              <w:rPr>
                <w:sz w:val="20"/>
                <w:szCs w:val="20"/>
                <w:lang w:val="en-US"/>
              </w:rPr>
              <w:t xml:space="preserve">-11; </w:t>
            </w:r>
            <w:r w:rsidRPr="00BF2FFF">
              <w:rPr>
                <w:sz w:val="20"/>
                <w:szCs w:val="20"/>
              </w:rPr>
              <w:t>ПК</w:t>
            </w:r>
            <w:r w:rsidRPr="009215FC">
              <w:rPr>
                <w:sz w:val="20"/>
                <w:szCs w:val="20"/>
                <w:lang w:val="en-US"/>
              </w:rPr>
              <w:t>-12</w:t>
            </w:r>
          </w:p>
          <w:p w14:paraId="065F00A3" w14:textId="77777777" w:rsidR="009215FC" w:rsidRPr="008A1CE2" w:rsidRDefault="009215FC" w:rsidP="009215FC">
            <w:pPr>
              <w:widowControl w:val="0"/>
              <w:jc w:val="center"/>
              <w:rPr>
                <w:b/>
                <w:bCs/>
                <w:iCs/>
              </w:rPr>
            </w:pPr>
          </w:p>
        </w:tc>
        <w:tc>
          <w:tcPr>
            <w:tcW w:w="992" w:type="dxa"/>
            <w:tcBorders>
              <w:top w:val="single" w:sz="4" w:space="0" w:color="auto"/>
              <w:left w:val="single" w:sz="4" w:space="0" w:color="auto"/>
              <w:bottom w:val="single" w:sz="4" w:space="0" w:color="auto"/>
              <w:right w:val="single" w:sz="4" w:space="0" w:color="auto"/>
            </w:tcBorders>
          </w:tcPr>
          <w:p w14:paraId="05A82EB5" w14:textId="77777777" w:rsidR="009215FC" w:rsidRDefault="009215FC" w:rsidP="009215FC">
            <w:pPr>
              <w:tabs>
                <w:tab w:val="left" w:pos="708"/>
              </w:tabs>
              <w:jc w:val="center"/>
              <w:rPr>
                <w:bCs/>
              </w:rPr>
            </w:pPr>
            <w:r>
              <w:rPr>
                <w:bCs/>
              </w:rPr>
              <w:t>8</w:t>
            </w:r>
          </w:p>
        </w:tc>
        <w:tc>
          <w:tcPr>
            <w:tcW w:w="1526" w:type="dxa"/>
            <w:tcBorders>
              <w:top w:val="single" w:sz="4" w:space="0" w:color="auto"/>
              <w:left w:val="single" w:sz="4" w:space="0" w:color="auto"/>
              <w:bottom w:val="single" w:sz="4" w:space="0" w:color="auto"/>
              <w:right w:val="single" w:sz="4" w:space="0" w:color="auto"/>
            </w:tcBorders>
          </w:tcPr>
          <w:p w14:paraId="20147FCA" w14:textId="77777777" w:rsidR="009215FC" w:rsidRDefault="009215FC" w:rsidP="009215FC">
            <w:pPr>
              <w:tabs>
                <w:tab w:val="left" w:pos="708"/>
              </w:tabs>
              <w:jc w:val="center"/>
              <w:rPr>
                <w:bCs/>
              </w:rPr>
            </w:pPr>
            <w:r>
              <w:rPr>
                <w:bCs/>
              </w:rPr>
              <w:t>70</w:t>
            </w:r>
          </w:p>
        </w:tc>
        <w:tc>
          <w:tcPr>
            <w:tcW w:w="1521" w:type="dxa"/>
            <w:tcBorders>
              <w:top w:val="single" w:sz="4" w:space="0" w:color="auto"/>
              <w:left w:val="single" w:sz="4" w:space="0" w:color="auto"/>
              <w:bottom w:val="single" w:sz="4" w:space="0" w:color="auto"/>
              <w:right w:val="single" w:sz="4" w:space="0" w:color="auto"/>
            </w:tcBorders>
          </w:tcPr>
          <w:p w14:paraId="4D773E66" w14:textId="77777777" w:rsidR="009215FC" w:rsidRDefault="009215FC" w:rsidP="009215FC">
            <w:pPr>
              <w:tabs>
                <w:tab w:val="left" w:pos="708"/>
              </w:tabs>
              <w:jc w:val="center"/>
              <w:rPr>
                <w:bCs/>
              </w:rPr>
            </w:pPr>
            <w:r>
              <w:rPr>
                <w:bCs/>
              </w:rPr>
              <w:t>39</w:t>
            </w:r>
          </w:p>
        </w:tc>
        <w:tc>
          <w:tcPr>
            <w:tcW w:w="1327" w:type="dxa"/>
            <w:tcBorders>
              <w:top w:val="single" w:sz="4" w:space="0" w:color="auto"/>
              <w:left w:val="single" w:sz="4" w:space="0" w:color="auto"/>
              <w:bottom w:val="single" w:sz="4" w:space="0" w:color="auto"/>
              <w:right w:val="single" w:sz="4" w:space="0" w:color="auto"/>
            </w:tcBorders>
          </w:tcPr>
          <w:p w14:paraId="72A1BCF9" w14:textId="77777777" w:rsidR="009215FC" w:rsidRDefault="009215FC" w:rsidP="009215FC">
            <w:pPr>
              <w:tabs>
                <w:tab w:val="left" w:pos="708"/>
              </w:tabs>
              <w:jc w:val="both"/>
              <w:rPr>
                <w:bCs/>
              </w:rPr>
            </w:pPr>
            <w:r>
              <w:rPr>
                <w:bCs/>
              </w:rPr>
              <w:t xml:space="preserve"> 1,2,3</w:t>
            </w:r>
          </w:p>
        </w:tc>
      </w:tr>
      <w:tr w:rsidR="009215FC" w14:paraId="43F12628" w14:textId="77777777" w:rsidTr="009215FC">
        <w:trPr>
          <w:trHeight w:val="360"/>
        </w:trPr>
        <w:tc>
          <w:tcPr>
            <w:tcW w:w="9588" w:type="dxa"/>
            <w:gridSpan w:val="7"/>
            <w:tcBorders>
              <w:top w:val="single" w:sz="4" w:space="0" w:color="auto"/>
              <w:left w:val="single" w:sz="4" w:space="0" w:color="auto"/>
              <w:bottom w:val="single" w:sz="4" w:space="0" w:color="auto"/>
              <w:right w:val="single" w:sz="4" w:space="0" w:color="auto"/>
            </w:tcBorders>
          </w:tcPr>
          <w:p w14:paraId="1E051486" w14:textId="77777777" w:rsidR="009215FC" w:rsidRDefault="009215FC" w:rsidP="009215FC">
            <w:pPr>
              <w:tabs>
                <w:tab w:val="left" w:pos="708"/>
              </w:tabs>
              <w:jc w:val="center"/>
              <w:rPr>
                <w:bCs/>
              </w:rPr>
            </w:pPr>
            <w:r>
              <w:rPr>
                <w:bCs/>
              </w:rPr>
              <w:t>Раздел 2</w:t>
            </w:r>
          </w:p>
        </w:tc>
      </w:tr>
      <w:tr w:rsidR="009215FC" w14:paraId="7679A487" w14:textId="77777777" w:rsidTr="009215FC">
        <w:trPr>
          <w:trHeight w:val="2012"/>
        </w:trPr>
        <w:tc>
          <w:tcPr>
            <w:tcW w:w="523" w:type="dxa"/>
            <w:tcBorders>
              <w:top w:val="single" w:sz="4" w:space="0" w:color="auto"/>
              <w:left w:val="single" w:sz="4" w:space="0" w:color="auto"/>
              <w:bottom w:val="single" w:sz="4" w:space="0" w:color="auto"/>
              <w:right w:val="single" w:sz="4" w:space="0" w:color="auto"/>
            </w:tcBorders>
          </w:tcPr>
          <w:p w14:paraId="15519F54" w14:textId="77777777" w:rsidR="009215FC" w:rsidRDefault="009215FC" w:rsidP="009215FC">
            <w:pPr>
              <w:tabs>
                <w:tab w:val="left" w:pos="708"/>
              </w:tabs>
              <w:rPr>
                <w:bCs/>
              </w:rPr>
            </w:pPr>
            <w:r>
              <w:rPr>
                <w:bCs/>
              </w:rPr>
              <w:t>2</w:t>
            </w:r>
          </w:p>
        </w:tc>
        <w:tc>
          <w:tcPr>
            <w:tcW w:w="2565" w:type="dxa"/>
            <w:tcBorders>
              <w:top w:val="single" w:sz="4" w:space="0" w:color="auto"/>
              <w:left w:val="single" w:sz="4" w:space="0" w:color="auto"/>
              <w:bottom w:val="single" w:sz="4" w:space="0" w:color="auto"/>
              <w:right w:val="single" w:sz="4" w:space="0" w:color="auto"/>
            </w:tcBorders>
          </w:tcPr>
          <w:p w14:paraId="775A2856" w14:textId="77777777" w:rsidR="009215FC" w:rsidRDefault="009215FC" w:rsidP="009215FC">
            <w:pPr>
              <w:tabs>
                <w:tab w:val="left" w:pos="708"/>
              </w:tabs>
            </w:pPr>
            <w:r w:rsidRPr="009215FC">
              <w:rPr>
                <w:lang w:val="ru-RU"/>
              </w:rPr>
              <w:t xml:space="preserve">Клиническая рефракция, аккомодация, оптическая коррекция зрения. </w:t>
            </w:r>
            <w:r>
              <w:t>Бинокулярное зрение, патология двигательного аппарата глаза</w:t>
            </w:r>
          </w:p>
        </w:tc>
        <w:tc>
          <w:tcPr>
            <w:tcW w:w="1134" w:type="dxa"/>
            <w:tcBorders>
              <w:top w:val="single" w:sz="4" w:space="0" w:color="auto"/>
              <w:left w:val="single" w:sz="4" w:space="0" w:color="auto"/>
              <w:bottom w:val="single" w:sz="4" w:space="0" w:color="auto"/>
              <w:right w:val="single" w:sz="4" w:space="0" w:color="auto"/>
            </w:tcBorders>
          </w:tcPr>
          <w:p w14:paraId="58CA6EBD" w14:textId="77777777" w:rsidR="009215FC" w:rsidRDefault="009215FC" w:rsidP="009215FC">
            <w:pPr>
              <w:pStyle w:val="afe"/>
              <w:jc w:val="center"/>
              <w:rPr>
                <w:sz w:val="20"/>
                <w:szCs w:val="20"/>
                <w:lang w:val="en-US"/>
              </w:rPr>
            </w:pPr>
            <w:r w:rsidRPr="00BF2FFF">
              <w:rPr>
                <w:sz w:val="20"/>
                <w:szCs w:val="20"/>
              </w:rPr>
              <w:t>ПК</w:t>
            </w:r>
            <w:r w:rsidRPr="009215FC">
              <w:rPr>
                <w:sz w:val="20"/>
                <w:szCs w:val="20"/>
                <w:lang w:val="en-US"/>
              </w:rPr>
              <w:t xml:space="preserve">-1; </w:t>
            </w:r>
            <w:r w:rsidRPr="00BF2FFF">
              <w:rPr>
                <w:sz w:val="20"/>
                <w:szCs w:val="20"/>
              </w:rPr>
              <w:t>ПК</w:t>
            </w:r>
            <w:r w:rsidRPr="009215FC">
              <w:rPr>
                <w:sz w:val="20"/>
                <w:szCs w:val="20"/>
                <w:lang w:val="en-US"/>
              </w:rPr>
              <w:t xml:space="preserve">-2; </w:t>
            </w:r>
            <w:r w:rsidRPr="00BF2FFF">
              <w:rPr>
                <w:sz w:val="20"/>
                <w:szCs w:val="20"/>
              </w:rPr>
              <w:t>ПК</w:t>
            </w:r>
            <w:r w:rsidRPr="009215FC">
              <w:rPr>
                <w:sz w:val="20"/>
                <w:szCs w:val="20"/>
                <w:lang w:val="en-US"/>
              </w:rPr>
              <w:t xml:space="preserve">-3; </w:t>
            </w:r>
            <w:r w:rsidRPr="00BF2FFF">
              <w:rPr>
                <w:sz w:val="20"/>
                <w:szCs w:val="20"/>
              </w:rPr>
              <w:t>ПК</w:t>
            </w:r>
            <w:r w:rsidRPr="009215FC">
              <w:rPr>
                <w:sz w:val="20"/>
                <w:szCs w:val="20"/>
                <w:lang w:val="en-US"/>
              </w:rPr>
              <w:t xml:space="preserve">-4; </w:t>
            </w:r>
            <w:r w:rsidRPr="00BF2FFF">
              <w:rPr>
                <w:sz w:val="20"/>
                <w:szCs w:val="20"/>
              </w:rPr>
              <w:t>ПК</w:t>
            </w:r>
            <w:r w:rsidRPr="009215FC">
              <w:rPr>
                <w:sz w:val="20"/>
                <w:szCs w:val="20"/>
                <w:lang w:val="en-US"/>
              </w:rPr>
              <w:t xml:space="preserve">-5; </w:t>
            </w:r>
            <w:r w:rsidRPr="00BF2FFF">
              <w:rPr>
                <w:sz w:val="20"/>
                <w:szCs w:val="20"/>
              </w:rPr>
              <w:t>ПК</w:t>
            </w:r>
            <w:r w:rsidRPr="009215FC">
              <w:rPr>
                <w:sz w:val="20"/>
                <w:szCs w:val="20"/>
                <w:lang w:val="en-US"/>
              </w:rPr>
              <w:t xml:space="preserve">-6; </w:t>
            </w:r>
            <w:r w:rsidRPr="00BF2FFF">
              <w:rPr>
                <w:sz w:val="20"/>
                <w:szCs w:val="20"/>
              </w:rPr>
              <w:t>ПК</w:t>
            </w:r>
            <w:r w:rsidRPr="009215FC">
              <w:rPr>
                <w:sz w:val="20"/>
                <w:szCs w:val="20"/>
                <w:lang w:val="en-US"/>
              </w:rPr>
              <w:t xml:space="preserve">-8; </w:t>
            </w:r>
            <w:r w:rsidRPr="00BF2FFF">
              <w:rPr>
                <w:sz w:val="20"/>
                <w:szCs w:val="20"/>
              </w:rPr>
              <w:t>ПК</w:t>
            </w:r>
            <w:r w:rsidRPr="009215FC">
              <w:rPr>
                <w:sz w:val="20"/>
                <w:szCs w:val="20"/>
                <w:lang w:val="en-US"/>
              </w:rPr>
              <w:t xml:space="preserve">-9; </w:t>
            </w:r>
            <w:r w:rsidRPr="00BF2FFF">
              <w:rPr>
                <w:sz w:val="20"/>
                <w:szCs w:val="20"/>
              </w:rPr>
              <w:t>ПК</w:t>
            </w:r>
            <w:r w:rsidRPr="009215FC">
              <w:rPr>
                <w:sz w:val="20"/>
                <w:szCs w:val="20"/>
                <w:lang w:val="en-US"/>
              </w:rPr>
              <w:t xml:space="preserve">-10; </w:t>
            </w:r>
          </w:p>
          <w:p w14:paraId="69074078" w14:textId="77777777" w:rsidR="009215FC" w:rsidRPr="009215FC" w:rsidRDefault="009215FC" w:rsidP="009215FC">
            <w:pPr>
              <w:pStyle w:val="afe"/>
              <w:jc w:val="center"/>
              <w:rPr>
                <w:sz w:val="20"/>
                <w:szCs w:val="20"/>
                <w:lang w:val="en-US"/>
              </w:rPr>
            </w:pPr>
            <w:r w:rsidRPr="00BF2FFF">
              <w:rPr>
                <w:sz w:val="20"/>
                <w:szCs w:val="20"/>
              </w:rPr>
              <w:t>ПК</w:t>
            </w:r>
            <w:r w:rsidRPr="009215FC">
              <w:rPr>
                <w:sz w:val="20"/>
                <w:szCs w:val="20"/>
                <w:lang w:val="en-US"/>
              </w:rPr>
              <w:t xml:space="preserve">-11; </w:t>
            </w:r>
            <w:r w:rsidRPr="00BF2FFF">
              <w:rPr>
                <w:sz w:val="20"/>
                <w:szCs w:val="20"/>
              </w:rPr>
              <w:t>ПК</w:t>
            </w:r>
            <w:r w:rsidRPr="009215FC">
              <w:rPr>
                <w:sz w:val="20"/>
                <w:szCs w:val="20"/>
                <w:lang w:val="en-US"/>
              </w:rPr>
              <w:t>-12</w:t>
            </w:r>
          </w:p>
          <w:p w14:paraId="56412671" w14:textId="77777777" w:rsidR="009215FC" w:rsidRDefault="009215FC" w:rsidP="009215FC">
            <w:pPr>
              <w:widowControl w:val="0"/>
              <w:jc w:val="center"/>
              <w:rPr>
                <w:b/>
                <w:bCs/>
                <w:iCs/>
              </w:rPr>
            </w:pPr>
          </w:p>
        </w:tc>
        <w:tc>
          <w:tcPr>
            <w:tcW w:w="992" w:type="dxa"/>
            <w:tcBorders>
              <w:top w:val="single" w:sz="4" w:space="0" w:color="auto"/>
              <w:left w:val="single" w:sz="4" w:space="0" w:color="auto"/>
              <w:bottom w:val="single" w:sz="4" w:space="0" w:color="auto"/>
              <w:right w:val="single" w:sz="4" w:space="0" w:color="auto"/>
            </w:tcBorders>
          </w:tcPr>
          <w:p w14:paraId="1C6C97A4" w14:textId="77777777" w:rsidR="009215FC" w:rsidRDefault="009215FC" w:rsidP="009215FC">
            <w:pPr>
              <w:tabs>
                <w:tab w:val="left" w:pos="708"/>
              </w:tabs>
              <w:jc w:val="center"/>
              <w:rPr>
                <w:bCs/>
              </w:rPr>
            </w:pPr>
            <w:r>
              <w:rPr>
                <w:bCs/>
              </w:rPr>
              <w:t>8</w:t>
            </w:r>
          </w:p>
        </w:tc>
        <w:tc>
          <w:tcPr>
            <w:tcW w:w="1526" w:type="dxa"/>
            <w:tcBorders>
              <w:top w:val="single" w:sz="4" w:space="0" w:color="auto"/>
              <w:left w:val="single" w:sz="4" w:space="0" w:color="auto"/>
              <w:bottom w:val="single" w:sz="4" w:space="0" w:color="auto"/>
              <w:right w:val="single" w:sz="4" w:space="0" w:color="auto"/>
            </w:tcBorders>
          </w:tcPr>
          <w:p w14:paraId="0D023936" w14:textId="77777777" w:rsidR="009215FC" w:rsidRDefault="009215FC" w:rsidP="009215FC">
            <w:pPr>
              <w:tabs>
                <w:tab w:val="left" w:pos="708"/>
              </w:tabs>
              <w:jc w:val="center"/>
              <w:rPr>
                <w:bCs/>
              </w:rPr>
            </w:pPr>
            <w:r>
              <w:rPr>
                <w:bCs/>
              </w:rPr>
              <w:t>70</w:t>
            </w:r>
          </w:p>
        </w:tc>
        <w:tc>
          <w:tcPr>
            <w:tcW w:w="1521" w:type="dxa"/>
            <w:tcBorders>
              <w:top w:val="single" w:sz="4" w:space="0" w:color="auto"/>
              <w:left w:val="single" w:sz="4" w:space="0" w:color="auto"/>
              <w:bottom w:val="single" w:sz="4" w:space="0" w:color="auto"/>
              <w:right w:val="single" w:sz="4" w:space="0" w:color="auto"/>
            </w:tcBorders>
          </w:tcPr>
          <w:p w14:paraId="29597CCC" w14:textId="77777777" w:rsidR="009215FC" w:rsidRDefault="009215FC" w:rsidP="009215FC">
            <w:pPr>
              <w:tabs>
                <w:tab w:val="left" w:pos="708"/>
              </w:tabs>
              <w:jc w:val="center"/>
              <w:rPr>
                <w:bCs/>
              </w:rPr>
            </w:pPr>
            <w:r>
              <w:rPr>
                <w:bCs/>
              </w:rPr>
              <w:t>39</w:t>
            </w:r>
          </w:p>
        </w:tc>
        <w:tc>
          <w:tcPr>
            <w:tcW w:w="1327" w:type="dxa"/>
            <w:tcBorders>
              <w:top w:val="single" w:sz="4" w:space="0" w:color="auto"/>
              <w:left w:val="single" w:sz="4" w:space="0" w:color="auto"/>
              <w:bottom w:val="single" w:sz="4" w:space="0" w:color="auto"/>
              <w:right w:val="single" w:sz="4" w:space="0" w:color="auto"/>
            </w:tcBorders>
          </w:tcPr>
          <w:p w14:paraId="69157014" w14:textId="77777777" w:rsidR="009215FC" w:rsidRDefault="009215FC" w:rsidP="009215FC">
            <w:pPr>
              <w:tabs>
                <w:tab w:val="left" w:pos="708"/>
              </w:tabs>
              <w:jc w:val="both"/>
              <w:rPr>
                <w:bCs/>
              </w:rPr>
            </w:pPr>
            <w:r>
              <w:rPr>
                <w:bCs/>
              </w:rPr>
              <w:t>1,2,3</w:t>
            </w:r>
          </w:p>
        </w:tc>
      </w:tr>
      <w:tr w:rsidR="009215FC" w14:paraId="104A860F" w14:textId="77777777" w:rsidTr="009215FC">
        <w:trPr>
          <w:trHeight w:val="305"/>
        </w:trPr>
        <w:tc>
          <w:tcPr>
            <w:tcW w:w="9588" w:type="dxa"/>
            <w:gridSpan w:val="7"/>
            <w:tcBorders>
              <w:top w:val="single" w:sz="4" w:space="0" w:color="auto"/>
              <w:left w:val="single" w:sz="4" w:space="0" w:color="auto"/>
              <w:bottom w:val="single" w:sz="4" w:space="0" w:color="auto"/>
              <w:right w:val="single" w:sz="4" w:space="0" w:color="auto"/>
            </w:tcBorders>
          </w:tcPr>
          <w:p w14:paraId="33A9B326" w14:textId="77777777" w:rsidR="009215FC" w:rsidRDefault="009215FC" w:rsidP="009215FC">
            <w:pPr>
              <w:tabs>
                <w:tab w:val="left" w:pos="708"/>
              </w:tabs>
              <w:jc w:val="center"/>
              <w:rPr>
                <w:bCs/>
              </w:rPr>
            </w:pPr>
            <w:r>
              <w:rPr>
                <w:bCs/>
              </w:rPr>
              <w:t>Раздел 3</w:t>
            </w:r>
          </w:p>
        </w:tc>
      </w:tr>
      <w:tr w:rsidR="009215FC" w14:paraId="1FB1A67C" w14:textId="77777777" w:rsidTr="009215FC">
        <w:trPr>
          <w:trHeight w:val="987"/>
        </w:trPr>
        <w:tc>
          <w:tcPr>
            <w:tcW w:w="523" w:type="dxa"/>
            <w:tcBorders>
              <w:top w:val="single" w:sz="4" w:space="0" w:color="auto"/>
              <w:left w:val="single" w:sz="4" w:space="0" w:color="auto"/>
              <w:bottom w:val="single" w:sz="4" w:space="0" w:color="auto"/>
              <w:right w:val="single" w:sz="4" w:space="0" w:color="auto"/>
            </w:tcBorders>
          </w:tcPr>
          <w:p w14:paraId="1605AB58" w14:textId="77777777" w:rsidR="009215FC" w:rsidRDefault="009215FC" w:rsidP="009215FC">
            <w:pPr>
              <w:tabs>
                <w:tab w:val="left" w:pos="708"/>
              </w:tabs>
              <w:rPr>
                <w:bCs/>
              </w:rPr>
            </w:pPr>
            <w:r>
              <w:rPr>
                <w:bCs/>
              </w:rPr>
              <w:t>3</w:t>
            </w:r>
          </w:p>
        </w:tc>
        <w:tc>
          <w:tcPr>
            <w:tcW w:w="2565" w:type="dxa"/>
            <w:tcBorders>
              <w:top w:val="single" w:sz="4" w:space="0" w:color="auto"/>
              <w:left w:val="single" w:sz="4" w:space="0" w:color="auto"/>
              <w:bottom w:val="single" w:sz="4" w:space="0" w:color="auto"/>
              <w:right w:val="single" w:sz="4" w:space="0" w:color="auto"/>
            </w:tcBorders>
          </w:tcPr>
          <w:p w14:paraId="728B03CA" w14:textId="77777777" w:rsidR="009215FC" w:rsidRPr="009215FC" w:rsidRDefault="009215FC" w:rsidP="009215FC">
            <w:pPr>
              <w:tabs>
                <w:tab w:val="left" w:pos="708"/>
              </w:tabs>
              <w:rPr>
                <w:lang w:val="ru-RU"/>
              </w:rPr>
            </w:pPr>
            <w:r w:rsidRPr="009215FC">
              <w:rPr>
                <w:lang w:val="ru-RU"/>
              </w:rPr>
              <w:t>Заболевания защитно-вспомогательного аппарата глаза и орбиты</w:t>
            </w:r>
          </w:p>
        </w:tc>
        <w:tc>
          <w:tcPr>
            <w:tcW w:w="1134" w:type="dxa"/>
            <w:tcBorders>
              <w:top w:val="single" w:sz="4" w:space="0" w:color="auto"/>
              <w:left w:val="single" w:sz="4" w:space="0" w:color="auto"/>
              <w:bottom w:val="single" w:sz="4" w:space="0" w:color="auto"/>
              <w:right w:val="single" w:sz="4" w:space="0" w:color="auto"/>
            </w:tcBorders>
          </w:tcPr>
          <w:p w14:paraId="5A1D5EC2" w14:textId="77777777" w:rsidR="009215FC" w:rsidRDefault="009215FC" w:rsidP="009215FC">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p>
          <w:p w14:paraId="33C9146A" w14:textId="77777777" w:rsidR="009215FC" w:rsidRPr="00BF2FFF" w:rsidRDefault="009215FC" w:rsidP="009215FC">
            <w:pPr>
              <w:pStyle w:val="afe"/>
              <w:jc w:val="center"/>
              <w:rPr>
                <w:sz w:val="20"/>
                <w:szCs w:val="20"/>
              </w:rPr>
            </w:pPr>
            <w:r w:rsidRPr="00BF2FFF">
              <w:rPr>
                <w:sz w:val="20"/>
                <w:szCs w:val="20"/>
              </w:rPr>
              <w:t>ПК-11</w:t>
            </w:r>
            <w:r>
              <w:rPr>
                <w:sz w:val="20"/>
                <w:szCs w:val="20"/>
              </w:rPr>
              <w:t xml:space="preserve">; </w:t>
            </w:r>
            <w:r w:rsidRPr="00BF2FFF">
              <w:rPr>
                <w:sz w:val="20"/>
                <w:szCs w:val="20"/>
              </w:rPr>
              <w:t>ПК-12</w:t>
            </w:r>
          </w:p>
          <w:p w14:paraId="4420FB7A" w14:textId="77777777" w:rsidR="009215FC" w:rsidRPr="009215FC" w:rsidRDefault="009215FC" w:rsidP="009215FC">
            <w:pPr>
              <w:widowControl w:val="0"/>
              <w:jc w:val="center"/>
              <w:rPr>
                <w:b/>
                <w:bCs/>
                <w:iCs/>
                <w:lang w:val="ru-RU"/>
              </w:rPr>
            </w:pPr>
          </w:p>
        </w:tc>
        <w:tc>
          <w:tcPr>
            <w:tcW w:w="992" w:type="dxa"/>
            <w:tcBorders>
              <w:top w:val="single" w:sz="4" w:space="0" w:color="auto"/>
              <w:left w:val="single" w:sz="4" w:space="0" w:color="auto"/>
              <w:bottom w:val="single" w:sz="4" w:space="0" w:color="auto"/>
              <w:right w:val="single" w:sz="4" w:space="0" w:color="auto"/>
            </w:tcBorders>
          </w:tcPr>
          <w:p w14:paraId="405C5069" w14:textId="77777777" w:rsidR="009215FC" w:rsidRDefault="009215FC" w:rsidP="009215FC">
            <w:pPr>
              <w:tabs>
                <w:tab w:val="left" w:pos="708"/>
              </w:tabs>
              <w:jc w:val="center"/>
              <w:rPr>
                <w:bCs/>
              </w:rPr>
            </w:pPr>
            <w:r>
              <w:rPr>
                <w:bCs/>
              </w:rPr>
              <w:t>8</w:t>
            </w:r>
          </w:p>
        </w:tc>
        <w:tc>
          <w:tcPr>
            <w:tcW w:w="1526" w:type="dxa"/>
            <w:tcBorders>
              <w:top w:val="single" w:sz="4" w:space="0" w:color="auto"/>
              <w:left w:val="single" w:sz="4" w:space="0" w:color="auto"/>
              <w:bottom w:val="single" w:sz="4" w:space="0" w:color="auto"/>
              <w:right w:val="single" w:sz="4" w:space="0" w:color="auto"/>
            </w:tcBorders>
          </w:tcPr>
          <w:p w14:paraId="3085A4DC" w14:textId="77777777" w:rsidR="009215FC" w:rsidRDefault="009215FC" w:rsidP="009215FC">
            <w:pPr>
              <w:tabs>
                <w:tab w:val="left" w:pos="708"/>
              </w:tabs>
              <w:jc w:val="center"/>
              <w:rPr>
                <w:bCs/>
              </w:rPr>
            </w:pPr>
            <w:r>
              <w:rPr>
                <w:bCs/>
              </w:rPr>
              <w:t>70</w:t>
            </w:r>
          </w:p>
        </w:tc>
        <w:tc>
          <w:tcPr>
            <w:tcW w:w="1521" w:type="dxa"/>
            <w:tcBorders>
              <w:top w:val="single" w:sz="4" w:space="0" w:color="auto"/>
              <w:left w:val="single" w:sz="4" w:space="0" w:color="auto"/>
              <w:bottom w:val="single" w:sz="4" w:space="0" w:color="auto"/>
              <w:right w:val="single" w:sz="4" w:space="0" w:color="auto"/>
            </w:tcBorders>
          </w:tcPr>
          <w:p w14:paraId="12126829" w14:textId="77777777" w:rsidR="009215FC" w:rsidRDefault="009215FC" w:rsidP="009215FC">
            <w:pPr>
              <w:tabs>
                <w:tab w:val="left" w:pos="708"/>
              </w:tabs>
              <w:jc w:val="center"/>
              <w:rPr>
                <w:bCs/>
              </w:rPr>
            </w:pPr>
            <w:r>
              <w:rPr>
                <w:bCs/>
              </w:rPr>
              <w:t>39</w:t>
            </w:r>
          </w:p>
        </w:tc>
        <w:tc>
          <w:tcPr>
            <w:tcW w:w="1327" w:type="dxa"/>
            <w:tcBorders>
              <w:top w:val="single" w:sz="4" w:space="0" w:color="auto"/>
              <w:left w:val="single" w:sz="4" w:space="0" w:color="auto"/>
              <w:bottom w:val="single" w:sz="4" w:space="0" w:color="auto"/>
              <w:right w:val="single" w:sz="4" w:space="0" w:color="auto"/>
            </w:tcBorders>
          </w:tcPr>
          <w:p w14:paraId="6732B75F" w14:textId="77777777" w:rsidR="009215FC" w:rsidRDefault="009215FC" w:rsidP="009215FC">
            <w:pPr>
              <w:tabs>
                <w:tab w:val="left" w:pos="708"/>
              </w:tabs>
              <w:jc w:val="both"/>
              <w:rPr>
                <w:bCs/>
              </w:rPr>
            </w:pPr>
            <w:r>
              <w:rPr>
                <w:bCs/>
              </w:rPr>
              <w:t>1,2,3</w:t>
            </w:r>
          </w:p>
        </w:tc>
      </w:tr>
      <w:tr w:rsidR="009215FC" w14:paraId="7E45C3B4" w14:textId="77777777" w:rsidTr="009215FC">
        <w:tc>
          <w:tcPr>
            <w:tcW w:w="9588" w:type="dxa"/>
            <w:gridSpan w:val="7"/>
            <w:tcBorders>
              <w:top w:val="single" w:sz="4" w:space="0" w:color="auto"/>
              <w:left w:val="single" w:sz="4" w:space="0" w:color="auto"/>
              <w:bottom w:val="single" w:sz="4" w:space="0" w:color="auto"/>
              <w:right w:val="single" w:sz="4" w:space="0" w:color="auto"/>
            </w:tcBorders>
          </w:tcPr>
          <w:p w14:paraId="7D4C96E5" w14:textId="77777777" w:rsidR="009215FC" w:rsidRDefault="009215FC" w:rsidP="009215FC">
            <w:pPr>
              <w:tabs>
                <w:tab w:val="left" w:pos="708"/>
              </w:tabs>
              <w:jc w:val="center"/>
              <w:rPr>
                <w:bCs/>
              </w:rPr>
            </w:pPr>
            <w:r>
              <w:rPr>
                <w:bCs/>
              </w:rPr>
              <w:t>Раздел 4</w:t>
            </w:r>
          </w:p>
        </w:tc>
      </w:tr>
      <w:tr w:rsidR="009215FC" w14:paraId="27FBD66A" w14:textId="77777777" w:rsidTr="009215FC">
        <w:trPr>
          <w:trHeight w:val="720"/>
        </w:trPr>
        <w:tc>
          <w:tcPr>
            <w:tcW w:w="523" w:type="dxa"/>
            <w:tcBorders>
              <w:top w:val="single" w:sz="4" w:space="0" w:color="auto"/>
              <w:left w:val="single" w:sz="4" w:space="0" w:color="auto"/>
              <w:bottom w:val="single" w:sz="4" w:space="0" w:color="auto"/>
              <w:right w:val="single" w:sz="4" w:space="0" w:color="auto"/>
            </w:tcBorders>
          </w:tcPr>
          <w:p w14:paraId="5571BB9D" w14:textId="77777777" w:rsidR="009215FC" w:rsidRDefault="009215FC" w:rsidP="009215FC">
            <w:pPr>
              <w:tabs>
                <w:tab w:val="left" w:pos="708"/>
              </w:tabs>
              <w:rPr>
                <w:bCs/>
              </w:rPr>
            </w:pPr>
            <w:r>
              <w:rPr>
                <w:bCs/>
              </w:rPr>
              <w:t>4</w:t>
            </w:r>
          </w:p>
        </w:tc>
        <w:tc>
          <w:tcPr>
            <w:tcW w:w="2565" w:type="dxa"/>
            <w:tcBorders>
              <w:top w:val="single" w:sz="4" w:space="0" w:color="auto"/>
              <w:left w:val="single" w:sz="4" w:space="0" w:color="auto"/>
              <w:bottom w:val="single" w:sz="4" w:space="0" w:color="auto"/>
              <w:right w:val="single" w:sz="4" w:space="0" w:color="auto"/>
            </w:tcBorders>
          </w:tcPr>
          <w:p w14:paraId="07374D2E" w14:textId="77777777" w:rsidR="009215FC" w:rsidRDefault="009215FC" w:rsidP="009215FC">
            <w:pPr>
              <w:tabs>
                <w:tab w:val="left" w:pos="708"/>
              </w:tabs>
            </w:pPr>
            <w:r>
              <w:t>Заболевания роговицы, склеры и хрусталика</w:t>
            </w:r>
          </w:p>
          <w:p w14:paraId="6F989AB3" w14:textId="77777777" w:rsidR="009215FC" w:rsidRDefault="009215FC" w:rsidP="009215FC">
            <w:pPr>
              <w:pStyle w:val="afe"/>
            </w:pPr>
          </w:p>
          <w:p w14:paraId="4C73BFAF" w14:textId="77777777" w:rsidR="009215FC" w:rsidRPr="008A1CE2" w:rsidRDefault="009215FC" w:rsidP="009215FC">
            <w:pPr>
              <w:pStyle w:val="afe"/>
            </w:pPr>
          </w:p>
        </w:tc>
        <w:tc>
          <w:tcPr>
            <w:tcW w:w="1134" w:type="dxa"/>
            <w:tcBorders>
              <w:top w:val="single" w:sz="4" w:space="0" w:color="auto"/>
              <w:left w:val="single" w:sz="4" w:space="0" w:color="auto"/>
              <w:bottom w:val="single" w:sz="4" w:space="0" w:color="auto"/>
              <w:right w:val="single" w:sz="4" w:space="0" w:color="auto"/>
            </w:tcBorders>
          </w:tcPr>
          <w:p w14:paraId="0F8D83C1" w14:textId="77777777" w:rsidR="009215FC" w:rsidRDefault="009215FC" w:rsidP="009215FC">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p>
          <w:p w14:paraId="43043B29" w14:textId="77777777" w:rsidR="009215FC" w:rsidRPr="00BF2FFF" w:rsidRDefault="009215FC" w:rsidP="009215FC">
            <w:pPr>
              <w:pStyle w:val="afe"/>
              <w:jc w:val="center"/>
              <w:rPr>
                <w:sz w:val="20"/>
                <w:szCs w:val="20"/>
              </w:rPr>
            </w:pPr>
            <w:r w:rsidRPr="00BF2FFF">
              <w:rPr>
                <w:sz w:val="20"/>
                <w:szCs w:val="20"/>
              </w:rPr>
              <w:t>ПК-11</w:t>
            </w:r>
            <w:r>
              <w:rPr>
                <w:sz w:val="20"/>
                <w:szCs w:val="20"/>
              </w:rPr>
              <w:t xml:space="preserve">; </w:t>
            </w:r>
            <w:r w:rsidRPr="00BF2FFF">
              <w:rPr>
                <w:sz w:val="20"/>
                <w:szCs w:val="20"/>
              </w:rPr>
              <w:t>ПК-12</w:t>
            </w:r>
          </w:p>
          <w:p w14:paraId="145E68A4" w14:textId="77777777" w:rsidR="009215FC" w:rsidRPr="009215FC" w:rsidRDefault="009215FC" w:rsidP="009215FC">
            <w:pPr>
              <w:widowControl w:val="0"/>
              <w:jc w:val="center"/>
              <w:rPr>
                <w:b/>
                <w:bCs/>
                <w:iCs/>
                <w:lang w:val="ru-RU"/>
              </w:rPr>
            </w:pPr>
          </w:p>
        </w:tc>
        <w:tc>
          <w:tcPr>
            <w:tcW w:w="992" w:type="dxa"/>
            <w:tcBorders>
              <w:top w:val="single" w:sz="4" w:space="0" w:color="auto"/>
              <w:left w:val="single" w:sz="4" w:space="0" w:color="auto"/>
              <w:bottom w:val="single" w:sz="4" w:space="0" w:color="auto"/>
              <w:right w:val="single" w:sz="4" w:space="0" w:color="auto"/>
            </w:tcBorders>
          </w:tcPr>
          <w:p w14:paraId="04E11FC4" w14:textId="77777777" w:rsidR="009215FC" w:rsidRDefault="009215FC" w:rsidP="009215FC">
            <w:pPr>
              <w:tabs>
                <w:tab w:val="left" w:pos="708"/>
              </w:tabs>
              <w:jc w:val="center"/>
              <w:rPr>
                <w:bCs/>
              </w:rPr>
            </w:pPr>
            <w:r>
              <w:rPr>
                <w:bCs/>
              </w:rPr>
              <w:t>8</w:t>
            </w:r>
          </w:p>
        </w:tc>
        <w:tc>
          <w:tcPr>
            <w:tcW w:w="1526" w:type="dxa"/>
            <w:tcBorders>
              <w:top w:val="single" w:sz="4" w:space="0" w:color="auto"/>
              <w:left w:val="single" w:sz="4" w:space="0" w:color="auto"/>
              <w:bottom w:val="single" w:sz="4" w:space="0" w:color="auto"/>
              <w:right w:val="single" w:sz="4" w:space="0" w:color="auto"/>
            </w:tcBorders>
          </w:tcPr>
          <w:p w14:paraId="4B8C60EB" w14:textId="77777777" w:rsidR="009215FC" w:rsidRDefault="009215FC" w:rsidP="009215FC">
            <w:pPr>
              <w:tabs>
                <w:tab w:val="left" w:pos="708"/>
              </w:tabs>
              <w:jc w:val="center"/>
              <w:rPr>
                <w:bCs/>
              </w:rPr>
            </w:pPr>
            <w:r>
              <w:rPr>
                <w:bCs/>
              </w:rPr>
              <w:t>70</w:t>
            </w:r>
          </w:p>
        </w:tc>
        <w:tc>
          <w:tcPr>
            <w:tcW w:w="1521" w:type="dxa"/>
            <w:tcBorders>
              <w:top w:val="single" w:sz="4" w:space="0" w:color="auto"/>
              <w:left w:val="single" w:sz="4" w:space="0" w:color="auto"/>
              <w:bottom w:val="single" w:sz="4" w:space="0" w:color="auto"/>
              <w:right w:val="single" w:sz="4" w:space="0" w:color="auto"/>
            </w:tcBorders>
          </w:tcPr>
          <w:p w14:paraId="636EF27B" w14:textId="77777777" w:rsidR="009215FC" w:rsidRDefault="009215FC" w:rsidP="009215FC">
            <w:pPr>
              <w:tabs>
                <w:tab w:val="left" w:pos="708"/>
              </w:tabs>
              <w:jc w:val="center"/>
              <w:rPr>
                <w:bCs/>
              </w:rPr>
            </w:pPr>
            <w:r>
              <w:rPr>
                <w:bCs/>
              </w:rPr>
              <w:t>39</w:t>
            </w:r>
          </w:p>
        </w:tc>
        <w:tc>
          <w:tcPr>
            <w:tcW w:w="1327" w:type="dxa"/>
            <w:tcBorders>
              <w:top w:val="single" w:sz="4" w:space="0" w:color="auto"/>
              <w:left w:val="single" w:sz="4" w:space="0" w:color="auto"/>
              <w:bottom w:val="single" w:sz="4" w:space="0" w:color="auto"/>
              <w:right w:val="single" w:sz="4" w:space="0" w:color="auto"/>
            </w:tcBorders>
          </w:tcPr>
          <w:p w14:paraId="32595417" w14:textId="77777777" w:rsidR="009215FC" w:rsidRDefault="009215FC" w:rsidP="009215FC">
            <w:pPr>
              <w:tabs>
                <w:tab w:val="left" w:pos="708"/>
              </w:tabs>
              <w:jc w:val="both"/>
              <w:rPr>
                <w:bCs/>
              </w:rPr>
            </w:pPr>
            <w:r>
              <w:rPr>
                <w:bCs/>
              </w:rPr>
              <w:t>1,2,3</w:t>
            </w:r>
          </w:p>
        </w:tc>
      </w:tr>
      <w:tr w:rsidR="009215FC" w14:paraId="5AE100DA" w14:textId="77777777" w:rsidTr="009215FC">
        <w:trPr>
          <w:trHeight w:val="369"/>
        </w:trPr>
        <w:tc>
          <w:tcPr>
            <w:tcW w:w="523" w:type="dxa"/>
            <w:tcBorders>
              <w:top w:val="single" w:sz="4" w:space="0" w:color="auto"/>
              <w:left w:val="single" w:sz="4" w:space="0" w:color="auto"/>
              <w:bottom w:val="single" w:sz="4" w:space="0" w:color="auto"/>
              <w:right w:val="single" w:sz="4" w:space="0" w:color="auto"/>
            </w:tcBorders>
          </w:tcPr>
          <w:p w14:paraId="035D751B" w14:textId="77777777" w:rsidR="009215FC" w:rsidRDefault="009215FC" w:rsidP="009215FC">
            <w:pPr>
              <w:tabs>
                <w:tab w:val="left" w:pos="708"/>
              </w:tabs>
              <w:rPr>
                <w:bCs/>
              </w:rPr>
            </w:pPr>
          </w:p>
        </w:tc>
        <w:tc>
          <w:tcPr>
            <w:tcW w:w="2565" w:type="dxa"/>
            <w:tcBorders>
              <w:top w:val="single" w:sz="4" w:space="0" w:color="auto"/>
              <w:left w:val="single" w:sz="4" w:space="0" w:color="auto"/>
              <w:bottom w:val="single" w:sz="4" w:space="0" w:color="auto"/>
              <w:right w:val="single" w:sz="4" w:space="0" w:color="auto"/>
            </w:tcBorders>
          </w:tcPr>
          <w:p w14:paraId="3362430F" w14:textId="77777777" w:rsidR="009215FC" w:rsidRPr="008A1CE2" w:rsidRDefault="009215FC" w:rsidP="009215FC">
            <w:pPr>
              <w:pStyle w:val="afe"/>
              <w:rPr>
                <w:b/>
              </w:rPr>
            </w:pPr>
            <w:r w:rsidRPr="008A1CE2">
              <w:rPr>
                <w:b/>
              </w:rPr>
              <w:t>Промежуточная аттестация</w:t>
            </w:r>
          </w:p>
        </w:tc>
        <w:tc>
          <w:tcPr>
            <w:tcW w:w="1134" w:type="dxa"/>
            <w:tcBorders>
              <w:top w:val="single" w:sz="4" w:space="0" w:color="auto"/>
              <w:left w:val="single" w:sz="4" w:space="0" w:color="auto"/>
              <w:bottom w:val="single" w:sz="4" w:space="0" w:color="auto"/>
              <w:right w:val="single" w:sz="4" w:space="0" w:color="auto"/>
            </w:tcBorders>
          </w:tcPr>
          <w:p w14:paraId="5BB35D68" w14:textId="77777777" w:rsidR="009215FC" w:rsidRDefault="009215FC" w:rsidP="009215FC">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p>
          <w:p w14:paraId="0B133926" w14:textId="77777777" w:rsidR="009215FC" w:rsidRPr="00BF2FFF" w:rsidRDefault="009215FC" w:rsidP="009215FC">
            <w:pPr>
              <w:pStyle w:val="afe"/>
              <w:jc w:val="center"/>
              <w:rPr>
                <w:sz w:val="20"/>
                <w:szCs w:val="20"/>
              </w:rPr>
            </w:pPr>
            <w:r w:rsidRPr="00BF2FFF">
              <w:rPr>
                <w:sz w:val="20"/>
                <w:szCs w:val="20"/>
              </w:rPr>
              <w:t>ПК-11</w:t>
            </w:r>
            <w:r>
              <w:rPr>
                <w:sz w:val="20"/>
                <w:szCs w:val="20"/>
              </w:rPr>
              <w:t xml:space="preserve">; </w:t>
            </w:r>
            <w:r w:rsidRPr="00BF2FFF">
              <w:rPr>
                <w:sz w:val="20"/>
                <w:szCs w:val="20"/>
              </w:rPr>
              <w:t>ПК-12</w:t>
            </w:r>
          </w:p>
          <w:p w14:paraId="7B841C86" w14:textId="77777777" w:rsidR="009215FC" w:rsidRPr="009215FC" w:rsidRDefault="009215FC" w:rsidP="009215FC">
            <w:pPr>
              <w:widowControl w:val="0"/>
              <w:jc w:val="center"/>
              <w:rPr>
                <w:rStyle w:val="aff"/>
                <w:b/>
                <w:lang w:val="ru-RU"/>
              </w:rPr>
            </w:pPr>
          </w:p>
        </w:tc>
        <w:tc>
          <w:tcPr>
            <w:tcW w:w="992" w:type="dxa"/>
            <w:tcBorders>
              <w:top w:val="single" w:sz="4" w:space="0" w:color="auto"/>
              <w:left w:val="single" w:sz="4" w:space="0" w:color="auto"/>
              <w:bottom w:val="single" w:sz="4" w:space="0" w:color="auto"/>
              <w:right w:val="single" w:sz="4" w:space="0" w:color="auto"/>
            </w:tcBorders>
          </w:tcPr>
          <w:p w14:paraId="164749F4" w14:textId="77777777" w:rsidR="009215FC" w:rsidRPr="009215FC" w:rsidRDefault="009215FC" w:rsidP="009215FC">
            <w:pPr>
              <w:tabs>
                <w:tab w:val="left" w:pos="708"/>
              </w:tabs>
              <w:jc w:val="center"/>
              <w:rPr>
                <w:bCs/>
                <w:lang w:val="ru-RU"/>
              </w:rPr>
            </w:pPr>
          </w:p>
        </w:tc>
        <w:tc>
          <w:tcPr>
            <w:tcW w:w="1526" w:type="dxa"/>
            <w:tcBorders>
              <w:top w:val="single" w:sz="4" w:space="0" w:color="auto"/>
              <w:left w:val="single" w:sz="4" w:space="0" w:color="auto"/>
              <w:bottom w:val="single" w:sz="4" w:space="0" w:color="auto"/>
              <w:right w:val="single" w:sz="4" w:space="0" w:color="auto"/>
            </w:tcBorders>
          </w:tcPr>
          <w:p w14:paraId="47ECC020" w14:textId="77777777" w:rsidR="009215FC" w:rsidRPr="009215FC" w:rsidRDefault="009215FC" w:rsidP="009215FC">
            <w:pPr>
              <w:tabs>
                <w:tab w:val="left" w:pos="708"/>
              </w:tabs>
              <w:jc w:val="center"/>
              <w:rPr>
                <w:bCs/>
                <w:lang w:val="ru-RU"/>
              </w:rPr>
            </w:pPr>
          </w:p>
        </w:tc>
        <w:tc>
          <w:tcPr>
            <w:tcW w:w="1521" w:type="dxa"/>
            <w:tcBorders>
              <w:top w:val="single" w:sz="4" w:space="0" w:color="auto"/>
              <w:left w:val="single" w:sz="4" w:space="0" w:color="auto"/>
              <w:bottom w:val="single" w:sz="4" w:space="0" w:color="auto"/>
              <w:right w:val="single" w:sz="4" w:space="0" w:color="auto"/>
            </w:tcBorders>
          </w:tcPr>
          <w:p w14:paraId="60936516" w14:textId="77777777" w:rsidR="009215FC" w:rsidRPr="009215FC" w:rsidRDefault="009215FC" w:rsidP="009215FC">
            <w:pPr>
              <w:tabs>
                <w:tab w:val="left" w:pos="708"/>
              </w:tabs>
              <w:jc w:val="center"/>
              <w:rPr>
                <w:bCs/>
                <w:lang w:val="ru-RU"/>
              </w:rPr>
            </w:pPr>
          </w:p>
        </w:tc>
        <w:tc>
          <w:tcPr>
            <w:tcW w:w="1327" w:type="dxa"/>
            <w:tcBorders>
              <w:top w:val="single" w:sz="4" w:space="0" w:color="auto"/>
              <w:left w:val="single" w:sz="4" w:space="0" w:color="auto"/>
              <w:bottom w:val="single" w:sz="4" w:space="0" w:color="auto"/>
              <w:right w:val="single" w:sz="4" w:space="0" w:color="auto"/>
            </w:tcBorders>
          </w:tcPr>
          <w:p w14:paraId="1199F88D" w14:textId="77777777" w:rsidR="009215FC" w:rsidRDefault="009215FC" w:rsidP="009215FC">
            <w:pPr>
              <w:tabs>
                <w:tab w:val="left" w:pos="708"/>
              </w:tabs>
              <w:jc w:val="both"/>
              <w:rPr>
                <w:bCs/>
              </w:rPr>
            </w:pPr>
            <w:r>
              <w:rPr>
                <w:bCs/>
              </w:rPr>
              <w:t>1,2,3</w:t>
            </w:r>
          </w:p>
        </w:tc>
      </w:tr>
      <w:tr w:rsidR="009215FC" w14:paraId="4836F9A4" w14:textId="77777777" w:rsidTr="009215FC">
        <w:trPr>
          <w:trHeight w:val="288"/>
        </w:trPr>
        <w:tc>
          <w:tcPr>
            <w:tcW w:w="9588" w:type="dxa"/>
            <w:gridSpan w:val="7"/>
            <w:tcBorders>
              <w:top w:val="single" w:sz="4" w:space="0" w:color="auto"/>
              <w:left w:val="single" w:sz="4" w:space="0" w:color="auto"/>
              <w:bottom w:val="single" w:sz="4" w:space="0" w:color="auto"/>
              <w:right w:val="single" w:sz="4" w:space="0" w:color="auto"/>
            </w:tcBorders>
          </w:tcPr>
          <w:p w14:paraId="04EA9DEA" w14:textId="77777777" w:rsidR="009215FC" w:rsidRPr="00DE6E8F" w:rsidRDefault="009215FC" w:rsidP="009215FC">
            <w:pPr>
              <w:tabs>
                <w:tab w:val="left" w:pos="708"/>
              </w:tabs>
              <w:jc w:val="center"/>
              <w:rPr>
                <w:b/>
                <w:bCs/>
              </w:rPr>
            </w:pPr>
            <w:r w:rsidRPr="00DE6E8F">
              <w:rPr>
                <w:b/>
                <w:bCs/>
              </w:rPr>
              <w:t>1 курс 2 семестр</w:t>
            </w:r>
          </w:p>
          <w:p w14:paraId="37B8D102" w14:textId="77777777" w:rsidR="009215FC" w:rsidRPr="008A1CE2" w:rsidRDefault="009215FC" w:rsidP="009215FC">
            <w:pPr>
              <w:pStyle w:val="afe"/>
            </w:pPr>
          </w:p>
        </w:tc>
      </w:tr>
      <w:tr w:rsidR="009215FC" w14:paraId="1588D88E" w14:textId="77777777" w:rsidTr="009215FC">
        <w:trPr>
          <w:trHeight w:val="411"/>
        </w:trPr>
        <w:tc>
          <w:tcPr>
            <w:tcW w:w="9588" w:type="dxa"/>
            <w:gridSpan w:val="7"/>
            <w:tcBorders>
              <w:top w:val="single" w:sz="4" w:space="0" w:color="auto"/>
              <w:left w:val="single" w:sz="4" w:space="0" w:color="auto"/>
              <w:bottom w:val="single" w:sz="4" w:space="0" w:color="auto"/>
              <w:right w:val="single" w:sz="4" w:space="0" w:color="auto"/>
            </w:tcBorders>
          </w:tcPr>
          <w:p w14:paraId="0013E019" w14:textId="77777777" w:rsidR="009215FC" w:rsidRPr="00DE6E8F" w:rsidRDefault="009215FC" w:rsidP="009215FC">
            <w:pPr>
              <w:tabs>
                <w:tab w:val="left" w:pos="708"/>
              </w:tabs>
              <w:jc w:val="center"/>
              <w:rPr>
                <w:bCs/>
              </w:rPr>
            </w:pPr>
            <w:r w:rsidRPr="00DE6E8F">
              <w:rPr>
                <w:bCs/>
              </w:rPr>
              <w:t>Раздел 5</w:t>
            </w:r>
          </w:p>
        </w:tc>
      </w:tr>
      <w:tr w:rsidR="009215FC" w14:paraId="242655BF" w14:textId="77777777" w:rsidTr="009215FC">
        <w:trPr>
          <w:trHeight w:val="1204"/>
        </w:trPr>
        <w:tc>
          <w:tcPr>
            <w:tcW w:w="523" w:type="dxa"/>
            <w:tcBorders>
              <w:top w:val="single" w:sz="4" w:space="0" w:color="auto"/>
              <w:left w:val="single" w:sz="4" w:space="0" w:color="auto"/>
              <w:bottom w:val="single" w:sz="4" w:space="0" w:color="auto"/>
              <w:right w:val="single" w:sz="4" w:space="0" w:color="auto"/>
            </w:tcBorders>
          </w:tcPr>
          <w:p w14:paraId="3DE87F47" w14:textId="77777777" w:rsidR="009215FC" w:rsidRDefault="009215FC" w:rsidP="009215FC">
            <w:pPr>
              <w:tabs>
                <w:tab w:val="left" w:pos="708"/>
              </w:tabs>
              <w:rPr>
                <w:bCs/>
              </w:rPr>
            </w:pPr>
            <w:r>
              <w:rPr>
                <w:bCs/>
              </w:rPr>
              <w:lastRenderedPageBreak/>
              <w:t>5</w:t>
            </w:r>
          </w:p>
          <w:p w14:paraId="1B679710" w14:textId="77777777" w:rsidR="009215FC" w:rsidRDefault="009215FC" w:rsidP="009215FC">
            <w:pPr>
              <w:tabs>
                <w:tab w:val="left" w:pos="708"/>
              </w:tabs>
              <w:rPr>
                <w:bCs/>
              </w:rPr>
            </w:pPr>
          </w:p>
          <w:p w14:paraId="701B0106" w14:textId="77777777" w:rsidR="009215FC" w:rsidRDefault="009215FC" w:rsidP="009215FC">
            <w:pPr>
              <w:tabs>
                <w:tab w:val="left" w:pos="708"/>
              </w:tabs>
              <w:rPr>
                <w:bCs/>
              </w:rPr>
            </w:pPr>
          </w:p>
        </w:tc>
        <w:tc>
          <w:tcPr>
            <w:tcW w:w="2565" w:type="dxa"/>
            <w:tcBorders>
              <w:top w:val="single" w:sz="4" w:space="0" w:color="auto"/>
              <w:left w:val="single" w:sz="4" w:space="0" w:color="auto"/>
              <w:bottom w:val="single" w:sz="4" w:space="0" w:color="auto"/>
              <w:right w:val="single" w:sz="4" w:space="0" w:color="auto"/>
            </w:tcBorders>
          </w:tcPr>
          <w:p w14:paraId="57033691" w14:textId="77777777" w:rsidR="009215FC" w:rsidRPr="009215FC" w:rsidRDefault="009215FC" w:rsidP="009215FC">
            <w:pPr>
              <w:tabs>
                <w:tab w:val="left" w:pos="708"/>
              </w:tabs>
              <w:rPr>
                <w:lang w:val="ru-RU"/>
              </w:rPr>
            </w:pPr>
            <w:r w:rsidRPr="009215FC">
              <w:rPr>
                <w:lang w:val="ru-RU"/>
              </w:rPr>
              <w:t>Заболевания сетчатки, стекловидного тела и зрительного нерва</w:t>
            </w:r>
          </w:p>
        </w:tc>
        <w:tc>
          <w:tcPr>
            <w:tcW w:w="1134" w:type="dxa"/>
            <w:tcBorders>
              <w:top w:val="single" w:sz="4" w:space="0" w:color="auto"/>
              <w:left w:val="single" w:sz="4" w:space="0" w:color="auto"/>
              <w:bottom w:val="single" w:sz="4" w:space="0" w:color="auto"/>
              <w:right w:val="single" w:sz="4" w:space="0" w:color="auto"/>
            </w:tcBorders>
          </w:tcPr>
          <w:p w14:paraId="31514E64" w14:textId="77777777" w:rsidR="009215FC" w:rsidRDefault="009215FC" w:rsidP="009215FC">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p>
          <w:p w14:paraId="17391385" w14:textId="77777777" w:rsidR="009215FC" w:rsidRPr="00BF2FFF" w:rsidRDefault="009215FC" w:rsidP="009215FC">
            <w:pPr>
              <w:pStyle w:val="afe"/>
              <w:jc w:val="center"/>
              <w:rPr>
                <w:sz w:val="20"/>
                <w:szCs w:val="20"/>
              </w:rPr>
            </w:pPr>
            <w:r w:rsidRPr="00BF2FFF">
              <w:rPr>
                <w:sz w:val="20"/>
                <w:szCs w:val="20"/>
              </w:rPr>
              <w:t>ПК-11</w:t>
            </w:r>
            <w:r>
              <w:rPr>
                <w:sz w:val="20"/>
                <w:szCs w:val="20"/>
              </w:rPr>
              <w:t xml:space="preserve">; </w:t>
            </w:r>
            <w:r w:rsidRPr="00BF2FFF">
              <w:rPr>
                <w:sz w:val="20"/>
                <w:szCs w:val="20"/>
              </w:rPr>
              <w:t>ПК-12</w:t>
            </w:r>
          </w:p>
          <w:p w14:paraId="03AE89D8" w14:textId="77777777" w:rsidR="009215FC" w:rsidRPr="009215FC" w:rsidRDefault="009215FC" w:rsidP="009215FC">
            <w:pPr>
              <w:widowControl w:val="0"/>
              <w:jc w:val="center"/>
              <w:rPr>
                <w:b/>
                <w:bCs/>
                <w:iCs/>
                <w:lang w:val="ru-RU"/>
              </w:rPr>
            </w:pPr>
          </w:p>
        </w:tc>
        <w:tc>
          <w:tcPr>
            <w:tcW w:w="992" w:type="dxa"/>
            <w:tcBorders>
              <w:top w:val="single" w:sz="4" w:space="0" w:color="auto"/>
              <w:left w:val="single" w:sz="4" w:space="0" w:color="auto"/>
              <w:bottom w:val="single" w:sz="4" w:space="0" w:color="auto"/>
              <w:right w:val="single" w:sz="4" w:space="0" w:color="auto"/>
            </w:tcBorders>
          </w:tcPr>
          <w:p w14:paraId="59EAE39B" w14:textId="77777777" w:rsidR="009215FC" w:rsidRDefault="009215FC" w:rsidP="009215FC">
            <w:pPr>
              <w:tabs>
                <w:tab w:val="left" w:pos="708"/>
              </w:tabs>
              <w:jc w:val="center"/>
              <w:rPr>
                <w:bCs/>
              </w:rPr>
            </w:pPr>
            <w:r>
              <w:rPr>
                <w:bCs/>
              </w:rPr>
              <w:t>6</w:t>
            </w:r>
          </w:p>
          <w:p w14:paraId="232A9DBB" w14:textId="77777777" w:rsidR="009215FC" w:rsidRDefault="009215FC" w:rsidP="009215FC">
            <w:pPr>
              <w:tabs>
                <w:tab w:val="left" w:pos="708"/>
              </w:tabs>
              <w:jc w:val="center"/>
              <w:rPr>
                <w:bCs/>
              </w:rPr>
            </w:pPr>
          </w:p>
        </w:tc>
        <w:tc>
          <w:tcPr>
            <w:tcW w:w="1526" w:type="dxa"/>
            <w:tcBorders>
              <w:top w:val="single" w:sz="4" w:space="0" w:color="auto"/>
              <w:left w:val="single" w:sz="4" w:space="0" w:color="auto"/>
              <w:bottom w:val="single" w:sz="4" w:space="0" w:color="auto"/>
              <w:right w:val="single" w:sz="4" w:space="0" w:color="auto"/>
            </w:tcBorders>
          </w:tcPr>
          <w:p w14:paraId="34F1E268" w14:textId="77777777" w:rsidR="009215FC" w:rsidRDefault="009215FC" w:rsidP="009215FC">
            <w:pPr>
              <w:tabs>
                <w:tab w:val="left" w:pos="708"/>
              </w:tabs>
              <w:jc w:val="center"/>
              <w:rPr>
                <w:bCs/>
              </w:rPr>
            </w:pPr>
            <w:r>
              <w:rPr>
                <w:bCs/>
              </w:rPr>
              <w:t>54</w:t>
            </w:r>
          </w:p>
          <w:p w14:paraId="3E877098" w14:textId="77777777" w:rsidR="009215FC" w:rsidRDefault="009215FC" w:rsidP="009215FC">
            <w:pPr>
              <w:tabs>
                <w:tab w:val="left" w:pos="708"/>
              </w:tabs>
              <w:jc w:val="center"/>
              <w:rPr>
                <w:bCs/>
              </w:rPr>
            </w:pPr>
          </w:p>
          <w:p w14:paraId="6CF755A0" w14:textId="77777777" w:rsidR="009215FC" w:rsidRDefault="009215FC" w:rsidP="009215FC">
            <w:pPr>
              <w:tabs>
                <w:tab w:val="left" w:pos="708"/>
              </w:tabs>
              <w:jc w:val="center"/>
              <w:rPr>
                <w:bCs/>
              </w:rPr>
            </w:pPr>
          </w:p>
        </w:tc>
        <w:tc>
          <w:tcPr>
            <w:tcW w:w="1521" w:type="dxa"/>
            <w:tcBorders>
              <w:top w:val="single" w:sz="4" w:space="0" w:color="auto"/>
              <w:left w:val="single" w:sz="4" w:space="0" w:color="auto"/>
              <w:bottom w:val="single" w:sz="4" w:space="0" w:color="auto"/>
              <w:right w:val="single" w:sz="4" w:space="0" w:color="auto"/>
            </w:tcBorders>
          </w:tcPr>
          <w:p w14:paraId="679CD63B" w14:textId="77777777" w:rsidR="009215FC" w:rsidRDefault="009215FC" w:rsidP="009215FC">
            <w:pPr>
              <w:tabs>
                <w:tab w:val="left" w:pos="708"/>
              </w:tabs>
              <w:jc w:val="center"/>
              <w:rPr>
                <w:bCs/>
              </w:rPr>
            </w:pPr>
            <w:r>
              <w:rPr>
                <w:bCs/>
              </w:rPr>
              <w:t>30</w:t>
            </w:r>
          </w:p>
          <w:p w14:paraId="06D3800F" w14:textId="77777777" w:rsidR="009215FC" w:rsidRDefault="009215FC" w:rsidP="009215FC">
            <w:pPr>
              <w:tabs>
                <w:tab w:val="left" w:pos="708"/>
              </w:tabs>
              <w:jc w:val="center"/>
              <w:rPr>
                <w:bCs/>
              </w:rPr>
            </w:pPr>
          </w:p>
          <w:p w14:paraId="7AE48521" w14:textId="77777777" w:rsidR="009215FC" w:rsidRDefault="009215FC" w:rsidP="009215FC">
            <w:pPr>
              <w:tabs>
                <w:tab w:val="left" w:pos="708"/>
              </w:tabs>
              <w:jc w:val="center"/>
              <w:rPr>
                <w:bCs/>
              </w:rPr>
            </w:pPr>
          </w:p>
        </w:tc>
        <w:tc>
          <w:tcPr>
            <w:tcW w:w="1327" w:type="dxa"/>
            <w:tcBorders>
              <w:top w:val="single" w:sz="4" w:space="0" w:color="auto"/>
              <w:left w:val="single" w:sz="4" w:space="0" w:color="auto"/>
              <w:bottom w:val="single" w:sz="4" w:space="0" w:color="auto"/>
              <w:right w:val="single" w:sz="4" w:space="0" w:color="auto"/>
            </w:tcBorders>
          </w:tcPr>
          <w:p w14:paraId="2BD44058" w14:textId="77777777" w:rsidR="009215FC" w:rsidRDefault="009215FC" w:rsidP="009215FC">
            <w:pPr>
              <w:tabs>
                <w:tab w:val="left" w:pos="708"/>
              </w:tabs>
              <w:jc w:val="both"/>
              <w:rPr>
                <w:bCs/>
              </w:rPr>
            </w:pPr>
            <w:r>
              <w:rPr>
                <w:bCs/>
              </w:rPr>
              <w:t>1,2,3</w:t>
            </w:r>
          </w:p>
          <w:p w14:paraId="08B54577" w14:textId="77777777" w:rsidR="009215FC" w:rsidRDefault="009215FC" w:rsidP="009215FC">
            <w:pPr>
              <w:tabs>
                <w:tab w:val="left" w:pos="708"/>
              </w:tabs>
              <w:jc w:val="both"/>
              <w:rPr>
                <w:bCs/>
              </w:rPr>
            </w:pPr>
          </w:p>
          <w:p w14:paraId="2D36A360" w14:textId="77777777" w:rsidR="009215FC" w:rsidRDefault="009215FC" w:rsidP="009215FC">
            <w:pPr>
              <w:tabs>
                <w:tab w:val="left" w:pos="708"/>
              </w:tabs>
              <w:jc w:val="both"/>
              <w:rPr>
                <w:bCs/>
              </w:rPr>
            </w:pPr>
          </w:p>
        </w:tc>
      </w:tr>
      <w:tr w:rsidR="009215FC" w14:paraId="35F70E4B" w14:textId="77777777" w:rsidTr="009215FC">
        <w:trPr>
          <w:trHeight w:val="297"/>
        </w:trPr>
        <w:tc>
          <w:tcPr>
            <w:tcW w:w="9588" w:type="dxa"/>
            <w:gridSpan w:val="7"/>
            <w:tcBorders>
              <w:top w:val="single" w:sz="4" w:space="0" w:color="auto"/>
              <w:left w:val="single" w:sz="4" w:space="0" w:color="auto"/>
              <w:bottom w:val="single" w:sz="4" w:space="0" w:color="auto"/>
              <w:right w:val="single" w:sz="4" w:space="0" w:color="auto"/>
            </w:tcBorders>
          </w:tcPr>
          <w:p w14:paraId="6DB438E1" w14:textId="77777777" w:rsidR="009215FC" w:rsidRDefault="009215FC" w:rsidP="009215FC">
            <w:pPr>
              <w:tabs>
                <w:tab w:val="left" w:pos="708"/>
              </w:tabs>
              <w:jc w:val="center"/>
              <w:rPr>
                <w:bCs/>
              </w:rPr>
            </w:pPr>
            <w:r>
              <w:rPr>
                <w:bCs/>
              </w:rPr>
              <w:t>Раздел 6</w:t>
            </w:r>
          </w:p>
        </w:tc>
      </w:tr>
      <w:tr w:rsidR="009215FC" w14:paraId="177143D7" w14:textId="77777777" w:rsidTr="009215FC">
        <w:trPr>
          <w:trHeight w:val="647"/>
        </w:trPr>
        <w:tc>
          <w:tcPr>
            <w:tcW w:w="523" w:type="dxa"/>
            <w:tcBorders>
              <w:top w:val="single" w:sz="4" w:space="0" w:color="auto"/>
              <w:left w:val="single" w:sz="4" w:space="0" w:color="auto"/>
              <w:bottom w:val="single" w:sz="4" w:space="0" w:color="auto"/>
              <w:right w:val="single" w:sz="4" w:space="0" w:color="auto"/>
            </w:tcBorders>
          </w:tcPr>
          <w:p w14:paraId="61EC2524" w14:textId="77777777" w:rsidR="009215FC" w:rsidRDefault="009215FC" w:rsidP="009215FC">
            <w:pPr>
              <w:tabs>
                <w:tab w:val="left" w:pos="708"/>
              </w:tabs>
              <w:rPr>
                <w:bCs/>
              </w:rPr>
            </w:pPr>
            <w:r>
              <w:rPr>
                <w:bCs/>
              </w:rPr>
              <w:t>6</w:t>
            </w:r>
          </w:p>
        </w:tc>
        <w:tc>
          <w:tcPr>
            <w:tcW w:w="2565" w:type="dxa"/>
            <w:tcBorders>
              <w:top w:val="single" w:sz="4" w:space="0" w:color="auto"/>
              <w:left w:val="single" w:sz="4" w:space="0" w:color="auto"/>
              <w:bottom w:val="single" w:sz="4" w:space="0" w:color="auto"/>
              <w:right w:val="single" w:sz="4" w:space="0" w:color="auto"/>
            </w:tcBorders>
          </w:tcPr>
          <w:p w14:paraId="3B59C460" w14:textId="77777777" w:rsidR="009215FC" w:rsidRDefault="009215FC" w:rsidP="009215FC">
            <w:pPr>
              <w:tabs>
                <w:tab w:val="left" w:pos="708"/>
              </w:tabs>
            </w:pPr>
            <w:r>
              <w:t>Патология сосудистого тракта глаза</w:t>
            </w:r>
          </w:p>
        </w:tc>
        <w:tc>
          <w:tcPr>
            <w:tcW w:w="1134" w:type="dxa"/>
            <w:tcBorders>
              <w:top w:val="single" w:sz="4" w:space="0" w:color="auto"/>
              <w:left w:val="single" w:sz="4" w:space="0" w:color="auto"/>
              <w:bottom w:val="single" w:sz="4" w:space="0" w:color="auto"/>
              <w:right w:val="single" w:sz="4" w:space="0" w:color="auto"/>
            </w:tcBorders>
          </w:tcPr>
          <w:p w14:paraId="7DCF58BC" w14:textId="77777777" w:rsidR="009215FC" w:rsidRDefault="009215FC" w:rsidP="009215FC">
            <w:pPr>
              <w:pStyle w:val="afe"/>
              <w:jc w:val="center"/>
              <w:rPr>
                <w:sz w:val="20"/>
                <w:szCs w:val="20"/>
                <w:lang w:val="en-US"/>
              </w:rPr>
            </w:pPr>
            <w:r w:rsidRPr="00BF2FFF">
              <w:rPr>
                <w:sz w:val="20"/>
                <w:szCs w:val="20"/>
              </w:rPr>
              <w:t>ПК</w:t>
            </w:r>
            <w:r w:rsidRPr="009215FC">
              <w:rPr>
                <w:sz w:val="20"/>
                <w:szCs w:val="20"/>
                <w:lang w:val="en-US"/>
              </w:rPr>
              <w:t xml:space="preserve">-1; </w:t>
            </w:r>
            <w:r w:rsidRPr="00BF2FFF">
              <w:rPr>
                <w:sz w:val="20"/>
                <w:szCs w:val="20"/>
              </w:rPr>
              <w:t>ПК</w:t>
            </w:r>
            <w:r w:rsidRPr="009215FC">
              <w:rPr>
                <w:sz w:val="20"/>
                <w:szCs w:val="20"/>
                <w:lang w:val="en-US"/>
              </w:rPr>
              <w:t xml:space="preserve">-2; </w:t>
            </w:r>
            <w:r w:rsidRPr="00BF2FFF">
              <w:rPr>
                <w:sz w:val="20"/>
                <w:szCs w:val="20"/>
              </w:rPr>
              <w:t>ПК</w:t>
            </w:r>
            <w:r w:rsidRPr="009215FC">
              <w:rPr>
                <w:sz w:val="20"/>
                <w:szCs w:val="20"/>
                <w:lang w:val="en-US"/>
              </w:rPr>
              <w:t xml:space="preserve">-3; </w:t>
            </w:r>
            <w:r w:rsidRPr="00BF2FFF">
              <w:rPr>
                <w:sz w:val="20"/>
                <w:szCs w:val="20"/>
              </w:rPr>
              <w:t>ПК</w:t>
            </w:r>
            <w:r w:rsidRPr="009215FC">
              <w:rPr>
                <w:sz w:val="20"/>
                <w:szCs w:val="20"/>
                <w:lang w:val="en-US"/>
              </w:rPr>
              <w:t xml:space="preserve">-4; </w:t>
            </w:r>
            <w:r w:rsidRPr="00BF2FFF">
              <w:rPr>
                <w:sz w:val="20"/>
                <w:szCs w:val="20"/>
              </w:rPr>
              <w:t>ПК</w:t>
            </w:r>
            <w:r w:rsidRPr="009215FC">
              <w:rPr>
                <w:sz w:val="20"/>
                <w:szCs w:val="20"/>
                <w:lang w:val="en-US"/>
              </w:rPr>
              <w:t xml:space="preserve">-5; </w:t>
            </w:r>
            <w:r w:rsidRPr="00BF2FFF">
              <w:rPr>
                <w:sz w:val="20"/>
                <w:szCs w:val="20"/>
              </w:rPr>
              <w:t>ПК</w:t>
            </w:r>
            <w:r w:rsidRPr="009215FC">
              <w:rPr>
                <w:sz w:val="20"/>
                <w:szCs w:val="20"/>
                <w:lang w:val="en-US"/>
              </w:rPr>
              <w:t xml:space="preserve">-6; </w:t>
            </w:r>
            <w:r w:rsidRPr="00BF2FFF">
              <w:rPr>
                <w:sz w:val="20"/>
                <w:szCs w:val="20"/>
              </w:rPr>
              <w:t>ПК</w:t>
            </w:r>
            <w:r w:rsidRPr="009215FC">
              <w:rPr>
                <w:sz w:val="20"/>
                <w:szCs w:val="20"/>
                <w:lang w:val="en-US"/>
              </w:rPr>
              <w:t xml:space="preserve">-8; </w:t>
            </w:r>
            <w:r w:rsidRPr="00BF2FFF">
              <w:rPr>
                <w:sz w:val="20"/>
                <w:szCs w:val="20"/>
              </w:rPr>
              <w:t>ПК</w:t>
            </w:r>
            <w:r w:rsidRPr="009215FC">
              <w:rPr>
                <w:sz w:val="20"/>
                <w:szCs w:val="20"/>
                <w:lang w:val="en-US"/>
              </w:rPr>
              <w:t xml:space="preserve">-9; </w:t>
            </w:r>
            <w:r w:rsidRPr="00BF2FFF">
              <w:rPr>
                <w:sz w:val="20"/>
                <w:szCs w:val="20"/>
              </w:rPr>
              <w:t>ПК</w:t>
            </w:r>
            <w:r w:rsidRPr="009215FC">
              <w:rPr>
                <w:sz w:val="20"/>
                <w:szCs w:val="20"/>
                <w:lang w:val="en-US"/>
              </w:rPr>
              <w:t xml:space="preserve">-10; </w:t>
            </w:r>
          </w:p>
          <w:p w14:paraId="168C178A" w14:textId="77777777" w:rsidR="009215FC" w:rsidRPr="009215FC" w:rsidRDefault="009215FC" w:rsidP="009215FC">
            <w:pPr>
              <w:pStyle w:val="afe"/>
              <w:jc w:val="center"/>
              <w:rPr>
                <w:sz w:val="20"/>
                <w:szCs w:val="20"/>
                <w:lang w:val="en-US"/>
              </w:rPr>
            </w:pPr>
            <w:r w:rsidRPr="00BF2FFF">
              <w:rPr>
                <w:sz w:val="20"/>
                <w:szCs w:val="20"/>
              </w:rPr>
              <w:t>ПК</w:t>
            </w:r>
            <w:r w:rsidRPr="009215FC">
              <w:rPr>
                <w:sz w:val="20"/>
                <w:szCs w:val="20"/>
                <w:lang w:val="en-US"/>
              </w:rPr>
              <w:t xml:space="preserve">-11; </w:t>
            </w:r>
            <w:r w:rsidRPr="00BF2FFF">
              <w:rPr>
                <w:sz w:val="20"/>
                <w:szCs w:val="20"/>
              </w:rPr>
              <w:t>ПК</w:t>
            </w:r>
            <w:r w:rsidRPr="009215FC">
              <w:rPr>
                <w:sz w:val="20"/>
                <w:szCs w:val="20"/>
                <w:lang w:val="en-US"/>
              </w:rPr>
              <w:t>-12</w:t>
            </w:r>
          </w:p>
          <w:p w14:paraId="176FCAB3" w14:textId="77777777" w:rsidR="009215FC" w:rsidRPr="00DE6E8F" w:rsidRDefault="009215FC" w:rsidP="009215FC">
            <w:pPr>
              <w:widowControl w:val="0"/>
              <w:jc w:val="center"/>
              <w:rPr>
                <w:b/>
                <w:bCs/>
                <w:iCs/>
              </w:rPr>
            </w:pPr>
          </w:p>
        </w:tc>
        <w:tc>
          <w:tcPr>
            <w:tcW w:w="992" w:type="dxa"/>
            <w:tcBorders>
              <w:top w:val="single" w:sz="4" w:space="0" w:color="auto"/>
              <w:left w:val="single" w:sz="4" w:space="0" w:color="auto"/>
              <w:bottom w:val="single" w:sz="4" w:space="0" w:color="auto"/>
              <w:right w:val="single" w:sz="4" w:space="0" w:color="auto"/>
            </w:tcBorders>
          </w:tcPr>
          <w:p w14:paraId="36BFE608" w14:textId="77777777" w:rsidR="009215FC" w:rsidRDefault="009215FC" w:rsidP="009215FC">
            <w:pPr>
              <w:tabs>
                <w:tab w:val="left" w:pos="708"/>
              </w:tabs>
              <w:jc w:val="center"/>
              <w:rPr>
                <w:bCs/>
              </w:rPr>
            </w:pPr>
            <w:r>
              <w:rPr>
                <w:bCs/>
              </w:rPr>
              <w:t>6</w:t>
            </w:r>
          </w:p>
        </w:tc>
        <w:tc>
          <w:tcPr>
            <w:tcW w:w="1526" w:type="dxa"/>
            <w:tcBorders>
              <w:top w:val="single" w:sz="4" w:space="0" w:color="auto"/>
              <w:left w:val="single" w:sz="4" w:space="0" w:color="auto"/>
              <w:bottom w:val="single" w:sz="4" w:space="0" w:color="auto"/>
              <w:right w:val="single" w:sz="4" w:space="0" w:color="auto"/>
            </w:tcBorders>
          </w:tcPr>
          <w:p w14:paraId="7AE892CD" w14:textId="77777777" w:rsidR="009215FC" w:rsidRDefault="009215FC" w:rsidP="009215FC">
            <w:pPr>
              <w:tabs>
                <w:tab w:val="left" w:pos="708"/>
              </w:tabs>
              <w:jc w:val="center"/>
              <w:rPr>
                <w:bCs/>
              </w:rPr>
            </w:pPr>
            <w:r>
              <w:rPr>
                <w:bCs/>
              </w:rPr>
              <w:t>54</w:t>
            </w:r>
          </w:p>
        </w:tc>
        <w:tc>
          <w:tcPr>
            <w:tcW w:w="1521" w:type="dxa"/>
            <w:tcBorders>
              <w:top w:val="single" w:sz="4" w:space="0" w:color="auto"/>
              <w:left w:val="single" w:sz="4" w:space="0" w:color="auto"/>
              <w:bottom w:val="single" w:sz="4" w:space="0" w:color="auto"/>
              <w:right w:val="single" w:sz="4" w:space="0" w:color="auto"/>
            </w:tcBorders>
          </w:tcPr>
          <w:p w14:paraId="4754B0C4" w14:textId="77777777" w:rsidR="009215FC" w:rsidRDefault="009215FC" w:rsidP="009215FC">
            <w:pPr>
              <w:tabs>
                <w:tab w:val="left" w:pos="708"/>
              </w:tabs>
              <w:jc w:val="center"/>
              <w:rPr>
                <w:bCs/>
              </w:rPr>
            </w:pPr>
            <w:r>
              <w:rPr>
                <w:bCs/>
              </w:rPr>
              <w:t>30</w:t>
            </w:r>
          </w:p>
        </w:tc>
        <w:tc>
          <w:tcPr>
            <w:tcW w:w="1327" w:type="dxa"/>
            <w:tcBorders>
              <w:top w:val="single" w:sz="4" w:space="0" w:color="auto"/>
              <w:left w:val="single" w:sz="4" w:space="0" w:color="auto"/>
              <w:bottom w:val="single" w:sz="4" w:space="0" w:color="auto"/>
              <w:right w:val="single" w:sz="4" w:space="0" w:color="auto"/>
            </w:tcBorders>
          </w:tcPr>
          <w:p w14:paraId="170E376E" w14:textId="77777777" w:rsidR="009215FC" w:rsidRDefault="009215FC" w:rsidP="009215FC">
            <w:pPr>
              <w:tabs>
                <w:tab w:val="left" w:pos="708"/>
              </w:tabs>
              <w:jc w:val="both"/>
              <w:rPr>
                <w:bCs/>
              </w:rPr>
            </w:pPr>
            <w:r>
              <w:rPr>
                <w:bCs/>
              </w:rPr>
              <w:t>1,2,3</w:t>
            </w:r>
          </w:p>
        </w:tc>
      </w:tr>
      <w:tr w:rsidR="009215FC" w14:paraId="2AD1C7BF" w14:textId="77777777" w:rsidTr="009215FC">
        <w:trPr>
          <w:trHeight w:val="287"/>
        </w:trPr>
        <w:tc>
          <w:tcPr>
            <w:tcW w:w="9588" w:type="dxa"/>
            <w:gridSpan w:val="7"/>
            <w:tcBorders>
              <w:top w:val="single" w:sz="4" w:space="0" w:color="auto"/>
              <w:left w:val="single" w:sz="4" w:space="0" w:color="auto"/>
              <w:bottom w:val="single" w:sz="4" w:space="0" w:color="auto"/>
              <w:right w:val="single" w:sz="4" w:space="0" w:color="auto"/>
            </w:tcBorders>
          </w:tcPr>
          <w:p w14:paraId="6F445084" w14:textId="77777777" w:rsidR="009215FC" w:rsidRDefault="009215FC" w:rsidP="009215FC">
            <w:pPr>
              <w:tabs>
                <w:tab w:val="left" w:pos="708"/>
              </w:tabs>
              <w:jc w:val="center"/>
              <w:rPr>
                <w:bCs/>
              </w:rPr>
            </w:pPr>
            <w:r>
              <w:rPr>
                <w:bCs/>
              </w:rPr>
              <w:t>Раздел 7</w:t>
            </w:r>
          </w:p>
        </w:tc>
      </w:tr>
      <w:tr w:rsidR="009215FC" w14:paraId="03B5C6E7" w14:textId="77777777" w:rsidTr="009215FC">
        <w:trPr>
          <w:trHeight w:val="471"/>
        </w:trPr>
        <w:tc>
          <w:tcPr>
            <w:tcW w:w="523" w:type="dxa"/>
            <w:tcBorders>
              <w:top w:val="single" w:sz="4" w:space="0" w:color="auto"/>
              <w:left w:val="single" w:sz="4" w:space="0" w:color="auto"/>
              <w:bottom w:val="single" w:sz="4" w:space="0" w:color="auto"/>
              <w:right w:val="single" w:sz="4" w:space="0" w:color="auto"/>
            </w:tcBorders>
          </w:tcPr>
          <w:p w14:paraId="4CE8C486" w14:textId="77777777" w:rsidR="009215FC" w:rsidRDefault="009215FC" w:rsidP="009215FC">
            <w:pPr>
              <w:tabs>
                <w:tab w:val="left" w:pos="708"/>
              </w:tabs>
              <w:rPr>
                <w:bCs/>
              </w:rPr>
            </w:pPr>
            <w:r>
              <w:rPr>
                <w:bCs/>
              </w:rPr>
              <w:t>7.</w:t>
            </w:r>
          </w:p>
        </w:tc>
        <w:tc>
          <w:tcPr>
            <w:tcW w:w="2565" w:type="dxa"/>
            <w:tcBorders>
              <w:top w:val="single" w:sz="4" w:space="0" w:color="auto"/>
              <w:left w:val="single" w:sz="4" w:space="0" w:color="auto"/>
              <w:bottom w:val="single" w:sz="4" w:space="0" w:color="auto"/>
              <w:right w:val="single" w:sz="4" w:space="0" w:color="auto"/>
            </w:tcBorders>
          </w:tcPr>
          <w:p w14:paraId="18C8363A" w14:textId="77777777" w:rsidR="009215FC" w:rsidRDefault="009215FC" w:rsidP="009215FC">
            <w:pPr>
              <w:tabs>
                <w:tab w:val="left" w:pos="708"/>
              </w:tabs>
            </w:pPr>
            <w:r>
              <w:t>Глаукома</w:t>
            </w:r>
          </w:p>
        </w:tc>
        <w:tc>
          <w:tcPr>
            <w:tcW w:w="1134" w:type="dxa"/>
            <w:tcBorders>
              <w:top w:val="single" w:sz="4" w:space="0" w:color="auto"/>
              <w:left w:val="single" w:sz="4" w:space="0" w:color="auto"/>
              <w:bottom w:val="single" w:sz="4" w:space="0" w:color="auto"/>
              <w:right w:val="single" w:sz="4" w:space="0" w:color="auto"/>
            </w:tcBorders>
          </w:tcPr>
          <w:p w14:paraId="53D517FA" w14:textId="77777777" w:rsidR="009215FC" w:rsidRDefault="009215FC" w:rsidP="009215FC">
            <w:pPr>
              <w:pStyle w:val="afe"/>
              <w:jc w:val="center"/>
              <w:rPr>
                <w:sz w:val="20"/>
                <w:szCs w:val="20"/>
                <w:lang w:val="en-US"/>
              </w:rPr>
            </w:pPr>
            <w:r w:rsidRPr="00BF2FFF">
              <w:rPr>
                <w:sz w:val="20"/>
                <w:szCs w:val="20"/>
              </w:rPr>
              <w:t>ПК</w:t>
            </w:r>
            <w:r w:rsidRPr="009215FC">
              <w:rPr>
                <w:sz w:val="20"/>
                <w:szCs w:val="20"/>
                <w:lang w:val="en-US"/>
              </w:rPr>
              <w:t xml:space="preserve">-1; </w:t>
            </w:r>
            <w:r w:rsidRPr="00BF2FFF">
              <w:rPr>
                <w:sz w:val="20"/>
                <w:szCs w:val="20"/>
              </w:rPr>
              <w:t>ПК</w:t>
            </w:r>
            <w:r w:rsidRPr="009215FC">
              <w:rPr>
                <w:sz w:val="20"/>
                <w:szCs w:val="20"/>
                <w:lang w:val="en-US"/>
              </w:rPr>
              <w:t xml:space="preserve">-2; </w:t>
            </w:r>
            <w:r w:rsidRPr="00BF2FFF">
              <w:rPr>
                <w:sz w:val="20"/>
                <w:szCs w:val="20"/>
              </w:rPr>
              <w:t>ПК</w:t>
            </w:r>
            <w:r w:rsidRPr="009215FC">
              <w:rPr>
                <w:sz w:val="20"/>
                <w:szCs w:val="20"/>
                <w:lang w:val="en-US"/>
              </w:rPr>
              <w:t xml:space="preserve">-3; </w:t>
            </w:r>
            <w:r w:rsidRPr="00BF2FFF">
              <w:rPr>
                <w:sz w:val="20"/>
                <w:szCs w:val="20"/>
              </w:rPr>
              <w:t>ПК</w:t>
            </w:r>
            <w:r w:rsidRPr="009215FC">
              <w:rPr>
                <w:sz w:val="20"/>
                <w:szCs w:val="20"/>
                <w:lang w:val="en-US"/>
              </w:rPr>
              <w:t xml:space="preserve">-4; </w:t>
            </w:r>
            <w:r w:rsidRPr="00BF2FFF">
              <w:rPr>
                <w:sz w:val="20"/>
                <w:szCs w:val="20"/>
              </w:rPr>
              <w:t>ПК</w:t>
            </w:r>
            <w:r w:rsidRPr="009215FC">
              <w:rPr>
                <w:sz w:val="20"/>
                <w:szCs w:val="20"/>
                <w:lang w:val="en-US"/>
              </w:rPr>
              <w:t xml:space="preserve">-5; </w:t>
            </w:r>
            <w:r w:rsidRPr="00BF2FFF">
              <w:rPr>
                <w:sz w:val="20"/>
                <w:szCs w:val="20"/>
              </w:rPr>
              <w:t>ПК</w:t>
            </w:r>
            <w:r w:rsidRPr="009215FC">
              <w:rPr>
                <w:sz w:val="20"/>
                <w:szCs w:val="20"/>
                <w:lang w:val="en-US"/>
              </w:rPr>
              <w:t xml:space="preserve">-6; </w:t>
            </w:r>
            <w:r w:rsidRPr="00BF2FFF">
              <w:rPr>
                <w:sz w:val="20"/>
                <w:szCs w:val="20"/>
              </w:rPr>
              <w:t>ПК</w:t>
            </w:r>
            <w:r w:rsidRPr="009215FC">
              <w:rPr>
                <w:sz w:val="20"/>
                <w:szCs w:val="20"/>
                <w:lang w:val="en-US"/>
              </w:rPr>
              <w:t xml:space="preserve">-8; </w:t>
            </w:r>
            <w:r w:rsidRPr="00BF2FFF">
              <w:rPr>
                <w:sz w:val="20"/>
                <w:szCs w:val="20"/>
              </w:rPr>
              <w:t>ПК</w:t>
            </w:r>
            <w:r w:rsidRPr="009215FC">
              <w:rPr>
                <w:sz w:val="20"/>
                <w:szCs w:val="20"/>
                <w:lang w:val="en-US"/>
              </w:rPr>
              <w:t xml:space="preserve">-9; </w:t>
            </w:r>
            <w:r w:rsidRPr="00BF2FFF">
              <w:rPr>
                <w:sz w:val="20"/>
                <w:szCs w:val="20"/>
              </w:rPr>
              <w:t>ПК</w:t>
            </w:r>
            <w:r w:rsidRPr="009215FC">
              <w:rPr>
                <w:sz w:val="20"/>
                <w:szCs w:val="20"/>
                <w:lang w:val="en-US"/>
              </w:rPr>
              <w:t xml:space="preserve">-10; </w:t>
            </w:r>
          </w:p>
          <w:p w14:paraId="3105A18C" w14:textId="77777777" w:rsidR="009215FC" w:rsidRPr="009215FC" w:rsidRDefault="009215FC" w:rsidP="009215FC">
            <w:pPr>
              <w:pStyle w:val="afe"/>
              <w:jc w:val="center"/>
              <w:rPr>
                <w:sz w:val="20"/>
                <w:szCs w:val="20"/>
                <w:lang w:val="en-US"/>
              </w:rPr>
            </w:pPr>
            <w:r w:rsidRPr="00BF2FFF">
              <w:rPr>
                <w:sz w:val="20"/>
                <w:szCs w:val="20"/>
              </w:rPr>
              <w:t>ПК</w:t>
            </w:r>
            <w:r w:rsidRPr="009215FC">
              <w:rPr>
                <w:sz w:val="20"/>
                <w:szCs w:val="20"/>
                <w:lang w:val="en-US"/>
              </w:rPr>
              <w:t xml:space="preserve">-11; </w:t>
            </w:r>
            <w:r w:rsidRPr="00BF2FFF">
              <w:rPr>
                <w:sz w:val="20"/>
                <w:szCs w:val="20"/>
              </w:rPr>
              <w:t>ПК</w:t>
            </w:r>
            <w:r w:rsidRPr="009215FC">
              <w:rPr>
                <w:sz w:val="20"/>
                <w:szCs w:val="20"/>
                <w:lang w:val="en-US"/>
              </w:rPr>
              <w:t>-12</w:t>
            </w:r>
          </w:p>
          <w:p w14:paraId="40133587" w14:textId="77777777" w:rsidR="009215FC" w:rsidRDefault="009215FC" w:rsidP="009215FC">
            <w:pPr>
              <w:widowControl w:val="0"/>
              <w:jc w:val="center"/>
              <w:rPr>
                <w:b/>
                <w:bCs/>
                <w:iCs/>
              </w:rPr>
            </w:pPr>
          </w:p>
        </w:tc>
        <w:tc>
          <w:tcPr>
            <w:tcW w:w="992" w:type="dxa"/>
            <w:tcBorders>
              <w:top w:val="single" w:sz="4" w:space="0" w:color="auto"/>
              <w:left w:val="single" w:sz="4" w:space="0" w:color="auto"/>
              <w:bottom w:val="single" w:sz="4" w:space="0" w:color="auto"/>
              <w:right w:val="single" w:sz="4" w:space="0" w:color="auto"/>
            </w:tcBorders>
          </w:tcPr>
          <w:p w14:paraId="3BF94254" w14:textId="77777777" w:rsidR="009215FC" w:rsidRDefault="009215FC" w:rsidP="009215FC">
            <w:pPr>
              <w:tabs>
                <w:tab w:val="left" w:pos="708"/>
              </w:tabs>
              <w:jc w:val="center"/>
              <w:rPr>
                <w:bCs/>
              </w:rPr>
            </w:pPr>
            <w:r>
              <w:rPr>
                <w:bCs/>
              </w:rPr>
              <w:t>6</w:t>
            </w:r>
          </w:p>
        </w:tc>
        <w:tc>
          <w:tcPr>
            <w:tcW w:w="1526" w:type="dxa"/>
            <w:tcBorders>
              <w:top w:val="single" w:sz="4" w:space="0" w:color="auto"/>
              <w:left w:val="single" w:sz="4" w:space="0" w:color="auto"/>
              <w:bottom w:val="single" w:sz="4" w:space="0" w:color="auto"/>
              <w:right w:val="single" w:sz="4" w:space="0" w:color="auto"/>
            </w:tcBorders>
          </w:tcPr>
          <w:p w14:paraId="64725287" w14:textId="77777777" w:rsidR="009215FC" w:rsidRDefault="009215FC" w:rsidP="009215FC">
            <w:pPr>
              <w:tabs>
                <w:tab w:val="left" w:pos="708"/>
              </w:tabs>
              <w:jc w:val="center"/>
              <w:rPr>
                <w:bCs/>
              </w:rPr>
            </w:pPr>
            <w:r>
              <w:rPr>
                <w:bCs/>
              </w:rPr>
              <w:t>54</w:t>
            </w:r>
          </w:p>
        </w:tc>
        <w:tc>
          <w:tcPr>
            <w:tcW w:w="1521" w:type="dxa"/>
            <w:tcBorders>
              <w:top w:val="single" w:sz="4" w:space="0" w:color="auto"/>
              <w:left w:val="single" w:sz="4" w:space="0" w:color="auto"/>
              <w:bottom w:val="single" w:sz="4" w:space="0" w:color="auto"/>
              <w:right w:val="single" w:sz="4" w:space="0" w:color="auto"/>
            </w:tcBorders>
          </w:tcPr>
          <w:p w14:paraId="10D4DFDC" w14:textId="77777777" w:rsidR="009215FC" w:rsidRDefault="009215FC" w:rsidP="009215FC">
            <w:pPr>
              <w:tabs>
                <w:tab w:val="left" w:pos="708"/>
              </w:tabs>
              <w:jc w:val="center"/>
              <w:rPr>
                <w:bCs/>
              </w:rPr>
            </w:pPr>
            <w:r>
              <w:rPr>
                <w:bCs/>
              </w:rPr>
              <w:t>30</w:t>
            </w:r>
          </w:p>
        </w:tc>
        <w:tc>
          <w:tcPr>
            <w:tcW w:w="1327" w:type="dxa"/>
            <w:tcBorders>
              <w:top w:val="single" w:sz="4" w:space="0" w:color="auto"/>
              <w:left w:val="single" w:sz="4" w:space="0" w:color="auto"/>
              <w:bottom w:val="single" w:sz="4" w:space="0" w:color="auto"/>
              <w:right w:val="single" w:sz="4" w:space="0" w:color="auto"/>
            </w:tcBorders>
          </w:tcPr>
          <w:p w14:paraId="519CB417" w14:textId="77777777" w:rsidR="009215FC" w:rsidRDefault="009215FC" w:rsidP="009215FC">
            <w:pPr>
              <w:tabs>
                <w:tab w:val="left" w:pos="708"/>
              </w:tabs>
              <w:jc w:val="both"/>
              <w:rPr>
                <w:bCs/>
              </w:rPr>
            </w:pPr>
            <w:r>
              <w:rPr>
                <w:bCs/>
              </w:rPr>
              <w:t>1,2,3</w:t>
            </w:r>
          </w:p>
        </w:tc>
      </w:tr>
      <w:tr w:rsidR="009215FC" w14:paraId="57362300" w14:textId="77777777" w:rsidTr="009215FC">
        <w:trPr>
          <w:trHeight w:val="359"/>
        </w:trPr>
        <w:tc>
          <w:tcPr>
            <w:tcW w:w="9588" w:type="dxa"/>
            <w:gridSpan w:val="7"/>
            <w:tcBorders>
              <w:top w:val="single" w:sz="4" w:space="0" w:color="auto"/>
              <w:left w:val="single" w:sz="4" w:space="0" w:color="auto"/>
              <w:bottom w:val="single" w:sz="4" w:space="0" w:color="auto"/>
              <w:right w:val="single" w:sz="4" w:space="0" w:color="auto"/>
            </w:tcBorders>
          </w:tcPr>
          <w:p w14:paraId="6F9C38A6" w14:textId="77777777" w:rsidR="009215FC" w:rsidRDefault="009215FC" w:rsidP="009215FC">
            <w:pPr>
              <w:tabs>
                <w:tab w:val="left" w:pos="708"/>
              </w:tabs>
              <w:jc w:val="center"/>
              <w:rPr>
                <w:bCs/>
              </w:rPr>
            </w:pPr>
            <w:r>
              <w:rPr>
                <w:bCs/>
              </w:rPr>
              <w:t>Раздел 8</w:t>
            </w:r>
          </w:p>
        </w:tc>
      </w:tr>
      <w:tr w:rsidR="009215FC" w14:paraId="7A3C1907" w14:textId="77777777" w:rsidTr="009215FC">
        <w:trPr>
          <w:trHeight w:val="1140"/>
        </w:trPr>
        <w:tc>
          <w:tcPr>
            <w:tcW w:w="523" w:type="dxa"/>
            <w:tcBorders>
              <w:top w:val="single" w:sz="4" w:space="0" w:color="auto"/>
              <w:left w:val="single" w:sz="4" w:space="0" w:color="auto"/>
              <w:bottom w:val="single" w:sz="4" w:space="0" w:color="auto"/>
              <w:right w:val="single" w:sz="4" w:space="0" w:color="auto"/>
            </w:tcBorders>
          </w:tcPr>
          <w:p w14:paraId="52E9AA04" w14:textId="77777777" w:rsidR="009215FC" w:rsidRDefault="009215FC" w:rsidP="009215FC">
            <w:pPr>
              <w:tabs>
                <w:tab w:val="left" w:pos="708"/>
              </w:tabs>
              <w:rPr>
                <w:bCs/>
              </w:rPr>
            </w:pPr>
            <w:r>
              <w:rPr>
                <w:bCs/>
              </w:rPr>
              <w:t>8.</w:t>
            </w:r>
          </w:p>
        </w:tc>
        <w:tc>
          <w:tcPr>
            <w:tcW w:w="2565" w:type="dxa"/>
            <w:tcBorders>
              <w:top w:val="single" w:sz="4" w:space="0" w:color="auto"/>
              <w:left w:val="single" w:sz="4" w:space="0" w:color="auto"/>
              <w:bottom w:val="single" w:sz="4" w:space="0" w:color="auto"/>
              <w:right w:val="single" w:sz="4" w:space="0" w:color="auto"/>
            </w:tcBorders>
          </w:tcPr>
          <w:p w14:paraId="692C2E52" w14:textId="77777777" w:rsidR="009215FC" w:rsidRPr="009215FC" w:rsidRDefault="009215FC" w:rsidP="009215FC">
            <w:pPr>
              <w:tabs>
                <w:tab w:val="left" w:pos="708"/>
              </w:tabs>
              <w:rPr>
                <w:lang w:val="ru-RU"/>
              </w:rPr>
            </w:pPr>
            <w:r w:rsidRPr="009215FC">
              <w:rPr>
                <w:lang w:val="ru-RU"/>
              </w:rPr>
              <w:t>Травмы и ожоги органа зрения, неотложная офтальмологическая помощь</w:t>
            </w:r>
          </w:p>
          <w:p w14:paraId="5EF9FBF2" w14:textId="77777777" w:rsidR="009215FC" w:rsidRDefault="009215FC" w:rsidP="009215FC">
            <w:pPr>
              <w:pStyle w:val="afe"/>
            </w:pPr>
          </w:p>
          <w:p w14:paraId="37434BEE" w14:textId="77777777" w:rsidR="009215FC" w:rsidRPr="00DE6E8F" w:rsidRDefault="009215FC" w:rsidP="009215FC">
            <w:pPr>
              <w:pStyle w:val="afe"/>
            </w:pPr>
          </w:p>
        </w:tc>
        <w:tc>
          <w:tcPr>
            <w:tcW w:w="1134" w:type="dxa"/>
            <w:tcBorders>
              <w:top w:val="single" w:sz="4" w:space="0" w:color="auto"/>
              <w:left w:val="single" w:sz="4" w:space="0" w:color="auto"/>
              <w:bottom w:val="single" w:sz="4" w:space="0" w:color="auto"/>
              <w:right w:val="single" w:sz="4" w:space="0" w:color="auto"/>
            </w:tcBorders>
          </w:tcPr>
          <w:p w14:paraId="2BC4BB36" w14:textId="77777777" w:rsidR="009215FC" w:rsidRDefault="009215FC" w:rsidP="009215FC">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p>
          <w:p w14:paraId="354EC09D" w14:textId="77777777" w:rsidR="009215FC" w:rsidRPr="00BF2FFF" w:rsidRDefault="009215FC" w:rsidP="009215FC">
            <w:pPr>
              <w:pStyle w:val="afe"/>
              <w:jc w:val="center"/>
              <w:rPr>
                <w:sz w:val="20"/>
                <w:szCs w:val="20"/>
              </w:rPr>
            </w:pPr>
            <w:r w:rsidRPr="00BF2FFF">
              <w:rPr>
                <w:sz w:val="20"/>
                <w:szCs w:val="20"/>
              </w:rPr>
              <w:t>ПК-11</w:t>
            </w:r>
            <w:r>
              <w:rPr>
                <w:sz w:val="20"/>
                <w:szCs w:val="20"/>
              </w:rPr>
              <w:t xml:space="preserve">; </w:t>
            </w:r>
            <w:r w:rsidRPr="00BF2FFF">
              <w:rPr>
                <w:sz w:val="20"/>
                <w:szCs w:val="20"/>
              </w:rPr>
              <w:t>ПК-12</w:t>
            </w:r>
          </w:p>
          <w:p w14:paraId="29401124" w14:textId="77777777" w:rsidR="009215FC" w:rsidRPr="009215FC" w:rsidRDefault="009215FC" w:rsidP="009215FC">
            <w:pPr>
              <w:widowControl w:val="0"/>
              <w:jc w:val="center"/>
              <w:rPr>
                <w:b/>
                <w:bCs/>
                <w:iCs/>
                <w:lang w:val="ru-RU"/>
              </w:rPr>
            </w:pPr>
          </w:p>
        </w:tc>
        <w:tc>
          <w:tcPr>
            <w:tcW w:w="992" w:type="dxa"/>
            <w:tcBorders>
              <w:top w:val="single" w:sz="4" w:space="0" w:color="auto"/>
              <w:left w:val="single" w:sz="4" w:space="0" w:color="auto"/>
              <w:bottom w:val="single" w:sz="4" w:space="0" w:color="auto"/>
              <w:right w:val="single" w:sz="4" w:space="0" w:color="auto"/>
            </w:tcBorders>
          </w:tcPr>
          <w:p w14:paraId="19DE5E35" w14:textId="77777777" w:rsidR="009215FC" w:rsidRDefault="009215FC" w:rsidP="009215FC">
            <w:pPr>
              <w:tabs>
                <w:tab w:val="left" w:pos="708"/>
              </w:tabs>
              <w:jc w:val="center"/>
              <w:rPr>
                <w:bCs/>
              </w:rPr>
            </w:pPr>
            <w:r>
              <w:rPr>
                <w:bCs/>
              </w:rPr>
              <w:t>6</w:t>
            </w:r>
          </w:p>
        </w:tc>
        <w:tc>
          <w:tcPr>
            <w:tcW w:w="1526" w:type="dxa"/>
            <w:tcBorders>
              <w:top w:val="single" w:sz="4" w:space="0" w:color="auto"/>
              <w:left w:val="single" w:sz="4" w:space="0" w:color="auto"/>
              <w:bottom w:val="single" w:sz="4" w:space="0" w:color="auto"/>
              <w:right w:val="single" w:sz="4" w:space="0" w:color="auto"/>
            </w:tcBorders>
          </w:tcPr>
          <w:p w14:paraId="02D0DFB7" w14:textId="77777777" w:rsidR="009215FC" w:rsidRDefault="009215FC" w:rsidP="009215FC">
            <w:pPr>
              <w:tabs>
                <w:tab w:val="left" w:pos="708"/>
              </w:tabs>
              <w:jc w:val="center"/>
              <w:rPr>
                <w:bCs/>
              </w:rPr>
            </w:pPr>
            <w:r>
              <w:rPr>
                <w:bCs/>
              </w:rPr>
              <w:t>54</w:t>
            </w:r>
          </w:p>
        </w:tc>
        <w:tc>
          <w:tcPr>
            <w:tcW w:w="1521" w:type="dxa"/>
            <w:tcBorders>
              <w:top w:val="single" w:sz="4" w:space="0" w:color="auto"/>
              <w:left w:val="single" w:sz="4" w:space="0" w:color="auto"/>
              <w:bottom w:val="single" w:sz="4" w:space="0" w:color="auto"/>
              <w:right w:val="single" w:sz="4" w:space="0" w:color="auto"/>
            </w:tcBorders>
          </w:tcPr>
          <w:p w14:paraId="22231565" w14:textId="77777777" w:rsidR="009215FC" w:rsidRDefault="009215FC" w:rsidP="009215FC">
            <w:pPr>
              <w:tabs>
                <w:tab w:val="left" w:pos="708"/>
              </w:tabs>
              <w:jc w:val="center"/>
              <w:rPr>
                <w:bCs/>
              </w:rPr>
            </w:pPr>
            <w:r>
              <w:rPr>
                <w:bCs/>
              </w:rPr>
              <w:t>30</w:t>
            </w:r>
          </w:p>
        </w:tc>
        <w:tc>
          <w:tcPr>
            <w:tcW w:w="1327" w:type="dxa"/>
            <w:tcBorders>
              <w:top w:val="single" w:sz="4" w:space="0" w:color="auto"/>
              <w:left w:val="single" w:sz="4" w:space="0" w:color="auto"/>
              <w:bottom w:val="single" w:sz="4" w:space="0" w:color="auto"/>
              <w:right w:val="single" w:sz="4" w:space="0" w:color="auto"/>
            </w:tcBorders>
          </w:tcPr>
          <w:p w14:paraId="36F89A16" w14:textId="77777777" w:rsidR="009215FC" w:rsidRDefault="009215FC" w:rsidP="009215FC">
            <w:pPr>
              <w:tabs>
                <w:tab w:val="left" w:pos="708"/>
              </w:tabs>
              <w:jc w:val="both"/>
              <w:rPr>
                <w:bCs/>
              </w:rPr>
            </w:pPr>
            <w:r>
              <w:rPr>
                <w:bCs/>
              </w:rPr>
              <w:t>1,2,3</w:t>
            </w:r>
          </w:p>
        </w:tc>
      </w:tr>
      <w:tr w:rsidR="009215FC" w14:paraId="592200D1" w14:textId="77777777" w:rsidTr="009215FC">
        <w:trPr>
          <w:trHeight w:val="501"/>
        </w:trPr>
        <w:tc>
          <w:tcPr>
            <w:tcW w:w="523" w:type="dxa"/>
            <w:tcBorders>
              <w:top w:val="single" w:sz="4" w:space="0" w:color="auto"/>
              <w:left w:val="single" w:sz="4" w:space="0" w:color="auto"/>
              <w:bottom w:val="single" w:sz="4" w:space="0" w:color="auto"/>
              <w:right w:val="single" w:sz="4" w:space="0" w:color="auto"/>
            </w:tcBorders>
          </w:tcPr>
          <w:p w14:paraId="6E9915FB" w14:textId="77777777" w:rsidR="009215FC" w:rsidRDefault="009215FC" w:rsidP="009215FC">
            <w:pPr>
              <w:tabs>
                <w:tab w:val="left" w:pos="708"/>
              </w:tabs>
              <w:rPr>
                <w:bCs/>
              </w:rPr>
            </w:pPr>
          </w:p>
        </w:tc>
        <w:tc>
          <w:tcPr>
            <w:tcW w:w="2565" w:type="dxa"/>
            <w:tcBorders>
              <w:top w:val="single" w:sz="4" w:space="0" w:color="auto"/>
              <w:left w:val="single" w:sz="4" w:space="0" w:color="auto"/>
              <w:bottom w:val="single" w:sz="4" w:space="0" w:color="auto"/>
              <w:right w:val="single" w:sz="4" w:space="0" w:color="auto"/>
            </w:tcBorders>
          </w:tcPr>
          <w:p w14:paraId="01ED2284" w14:textId="77777777" w:rsidR="009215FC" w:rsidRPr="00DE6E8F" w:rsidRDefault="009215FC" w:rsidP="009215FC">
            <w:pPr>
              <w:pStyle w:val="afe"/>
              <w:rPr>
                <w:b/>
              </w:rPr>
            </w:pPr>
            <w:r w:rsidRPr="00DE6E8F">
              <w:rPr>
                <w:b/>
              </w:rPr>
              <w:t>Промежуточная аттестация</w:t>
            </w:r>
          </w:p>
        </w:tc>
        <w:tc>
          <w:tcPr>
            <w:tcW w:w="1134" w:type="dxa"/>
            <w:tcBorders>
              <w:top w:val="single" w:sz="4" w:space="0" w:color="auto"/>
              <w:left w:val="single" w:sz="4" w:space="0" w:color="auto"/>
              <w:bottom w:val="single" w:sz="4" w:space="0" w:color="auto"/>
              <w:right w:val="single" w:sz="4" w:space="0" w:color="auto"/>
            </w:tcBorders>
          </w:tcPr>
          <w:p w14:paraId="0151DDD3" w14:textId="77777777" w:rsidR="009215FC" w:rsidRDefault="009215FC" w:rsidP="009215FC">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p>
          <w:p w14:paraId="3CB7A027" w14:textId="77777777" w:rsidR="009215FC" w:rsidRPr="00BF2FFF" w:rsidRDefault="009215FC" w:rsidP="009215FC">
            <w:pPr>
              <w:pStyle w:val="afe"/>
              <w:jc w:val="center"/>
              <w:rPr>
                <w:sz w:val="20"/>
                <w:szCs w:val="20"/>
              </w:rPr>
            </w:pPr>
            <w:r w:rsidRPr="00BF2FFF">
              <w:rPr>
                <w:sz w:val="20"/>
                <w:szCs w:val="20"/>
              </w:rPr>
              <w:t>ПК-11</w:t>
            </w:r>
            <w:r>
              <w:rPr>
                <w:sz w:val="20"/>
                <w:szCs w:val="20"/>
              </w:rPr>
              <w:t xml:space="preserve">; </w:t>
            </w:r>
            <w:r w:rsidRPr="00BF2FFF">
              <w:rPr>
                <w:sz w:val="20"/>
                <w:szCs w:val="20"/>
              </w:rPr>
              <w:t>ПК-12</w:t>
            </w:r>
          </w:p>
          <w:p w14:paraId="6B87C0FD" w14:textId="77777777" w:rsidR="009215FC" w:rsidRPr="009215FC" w:rsidRDefault="009215FC" w:rsidP="009215FC">
            <w:pPr>
              <w:widowControl w:val="0"/>
              <w:jc w:val="center"/>
              <w:rPr>
                <w:rStyle w:val="aff"/>
                <w:b/>
                <w:lang w:val="ru-RU"/>
              </w:rPr>
            </w:pPr>
          </w:p>
        </w:tc>
        <w:tc>
          <w:tcPr>
            <w:tcW w:w="992" w:type="dxa"/>
            <w:tcBorders>
              <w:top w:val="single" w:sz="4" w:space="0" w:color="auto"/>
              <w:left w:val="single" w:sz="4" w:space="0" w:color="auto"/>
              <w:bottom w:val="single" w:sz="4" w:space="0" w:color="auto"/>
              <w:right w:val="single" w:sz="4" w:space="0" w:color="auto"/>
            </w:tcBorders>
          </w:tcPr>
          <w:p w14:paraId="5203AC49" w14:textId="77777777" w:rsidR="009215FC" w:rsidRPr="009215FC" w:rsidRDefault="009215FC" w:rsidP="009215FC">
            <w:pPr>
              <w:tabs>
                <w:tab w:val="left" w:pos="708"/>
              </w:tabs>
              <w:jc w:val="center"/>
              <w:rPr>
                <w:bCs/>
                <w:lang w:val="ru-RU"/>
              </w:rPr>
            </w:pPr>
          </w:p>
        </w:tc>
        <w:tc>
          <w:tcPr>
            <w:tcW w:w="1526" w:type="dxa"/>
            <w:tcBorders>
              <w:top w:val="single" w:sz="4" w:space="0" w:color="auto"/>
              <w:left w:val="single" w:sz="4" w:space="0" w:color="auto"/>
              <w:bottom w:val="single" w:sz="4" w:space="0" w:color="auto"/>
              <w:right w:val="single" w:sz="4" w:space="0" w:color="auto"/>
            </w:tcBorders>
          </w:tcPr>
          <w:p w14:paraId="71F54874" w14:textId="77777777" w:rsidR="009215FC" w:rsidRPr="009215FC" w:rsidRDefault="009215FC" w:rsidP="009215FC">
            <w:pPr>
              <w:tabs>
                <w:tab w:val="left" w:pos="708"/>
              </w:tabs>
              <w:jc w:val="center"/>
              <w:rPr>
                <w:bCs/>
                <w:lang w:val="ru-RU"/>
              </w:rPr>
            </w:pPr>
          </w:p>
        </w:tc>
        <w:tc>
          <w:tcPr>
            <w:tcW w:w="1521" w:type="dxa"/>
            <w:tcBorders>
              <w:top w:val="single" w:sz="4" w:space="0" w:color="auto"/>
              <w:left w:val="single" w:sz="4" w:space="0" w:color="auto"/>
              <w:bottom w:val="single" w:sz="4" w:space="0" w:color="auto"/>
              <w:right w:val="single" w:sz="4" w:space="0" w:color="auto"/>
            </w:tcBorders>
          </w:tcPr>
          <w:p w14:paraId="69E98578" w14:textId="77777777" w:rsidR="009215FC" w:rsidRPr="009215FC" w:rsidRDefault="009215FC" w:rsidP="009215FC">
            <w:pPr>
              <w:tabs>
                <w:tab w:val="left" w:pos="708"/>
              </w:tabs>
              <w:jc w:val="center"/>
              <w:rPr>
                <w:bCs/>
                <w:lang w:val="ru-RU"/>
              </w:rPr>
            </w:pPr>
          </w:p>
        </w:tc>
        <w:tc>
          <w:tcPr>
            <w:tcW w:w="1327" w:type="dxa"/>
            <w:tcBorders>
              <w:top w:val="single" w:sz="4" w:space="0" w:color="auto"/>
              <w:left w:val="single" w:sz="4" w:space="0" w:color="auto"/>
              <w:bottom w:val="single" w:sz="4" w:space="0" w:color="auto"/>
              <w:right w:val="single" w:sz="4" w:space="0" w:color="auto"/>
            </w:tcBorders>
          </w:tcPr>
          <w:p w14:paraId="3EB24C32" w14:textId="77777777" w:rsidR="009215FC" w:rsidRDefault="009215FC" w:rsidP="009215FC">
            <w:pPr>
              <w:tabs>
                <w:tab w:val="left" w:pos="708"/>
              </w:tabs>
              <w:jc w:val="both"/>
              <w:rPr>
                <w:bCs/>
              </w:rPr>
            </w:pPr>
            <w:r>
              <w:rPr>
                <w:bCs/>
              </w:rPr>
              <w:t>1,2,3</w:t>
            </w:r>
          </w:p>
        </w:tc>
      </w:tr>
      <w:tr w:rsidR="009215FC" w14:paraId="1D6999F7" w14:textId="77777777" w:rsidTr="009215FC">
        <w:trPr>
          <w:trHeight w:val="252"/>
        </w:trPr>
        <w:tc>
          <w:tcPr>
            <w:tcW w:w="9588" w:type="dxa"/>
            <w:gridSpan w:val="7"/>
            <w:tcBorders>
              <w:top w:val="single" w:sz="4" w:space="0" w:color="auto"/>
              <w:left w:val="single" w:sz="4" w:space="0" w:color="auto"/>
              <w:bottom w:val="single" w:sz="4" w:space="0" w:color="auto"/>
              <w:right w:val="single" w:sz="4" w:space="0" w:color="auto"/>
            </w:tcBorders>
          </w:tcPr>
          <w:p w14:paraId="088625ED" w14:textId="77777777" w:rsidR="009215FC" w:rsidRPr="008A1CE2" w:rsidRDefault="009215FC" w:rsidP="009215FC">
            <w:pPr>
              <w:tabs>
                <w:tab w:val="left" w:pos="708"/>
              </w:tabs>
              <w:jc w:val="center"/>
              <w:rPr>
                <w:b/>
                <w:bCs/>
              </w:rPr>
            </w:pPr>
            <w:r w:rsidRPr="008A1CE2">
              <w:rPr>
                <w:b/>
                <w:bCs/>
              </w:rPr>
              <w:t>2 курс 3 семестр</w:t>
            </w:r>
          </w:p>
        </w:tc>
      </w:tr>
      <w:tr w:rsidR="009215FC" w14:paraId="1448C69E" w14:textId="77777777" w:rsidTr="009215FC">
        <w:trPr>
          <w:trHeight w:val="285"/>
        </w:trPr>
        <w:tc>
          <w:tcPr>
            <w:tcW w:w="9588" w:type="dxa"/>
            <w:gridSpan w:val="7"/>
            <w:tcBorders>
              <w:top w:val="single" w:sz="4" w:space="0" w:color="auto"/>
              <w:left w:val="single" w:sz="4" w:space="0" w:color="auto"/>
              <w:bottom w:val="single" w:sz="4" w:space="0" w:color="auto"/>
              <w:right w:val="single" w:sz="4" w:space="0" w:color="auto"/>
            </w:tcBorders>
          </w:tcPr>
          <w:p w14:paraId="77445A4A" w14:textId="77777777" w:rsidR="009215FC" w:rsidRDefault="009215FC" w:rsidP="009215FC">
            <w:pPr>
              <w:tabs>
                <w:tab w:val="left" w:pos="708"/>
              </w:tabs>
              <w:jc w:val="center"/>
              <w:rPr>
                <w:bCs/>
              </w:rPr>
            </w:pPr>
            <w:r>
              <w:rPr>
                <w:bCs/>
              </w:rPr>
              <w:t>Раздел 9</w:t>
            </w:r>
          </w:p>
        </w:tc>
      </w:tr>
      <w:tr w:rsidR="009215FC" w14:paraId="36CA6C47" w14:textId="77777777" w:rsidTr="009215FC">
        <w:trPr>
          <w:trHeight w:val="915"/>
        </w:trPr>
        <w:tc>
          <w:tcPr>
            <w:tcW w:w="523" w:type="dxa"/>
            <w:tcBorders>
              <w:top w:val="single" w:sz="4" w:space="0" w:color="auto"/>
              <w:left w:val="single" w:sz="4" w:space="0" w:color="auto"/>
              <w:bottom w:val="single" w:sz="4" w:space="0" w:color="auto"/>
              <w:right w:val="single" w:sz="4" w:space="0" w:color="auto"/>
            </w:tcBorders>
          </w:tcPr>
          <w:p w14:paraId="46F84715" w14:textId="77777777" w:rsidR="009215FC" w:rsidRDefault="009215FC" w:rsidP="009215FC">
            <w:pPr>
              <w:tabs>
                <w:tab w:val="left" w:pos="708"/>
              </w:tabs>
              <w:rPr>
                <w:bCs/>
              </w:rPr>
            </w:pPr>
            <w:r>
              <w:rPr>
                <w:bCs/>
              </w:rPr>
              <w:t>9.</w:t>
            </w:r>
          </w:p>
        </w:tc>
        <w:tc>
          <w:tcPr>
            <w:tcW w:w="2565" w:type="dxa"/>
            <w:tcBorders>
              <w:top w:val="single" w:sz="4" w:space="0" w:color="auto"/>
              <w:left w:val="single" w:sz="4" w:space="0" w:color="auto"/>
              <w:bottom w:val="single" w:sz="4" w:space="0" w:color="auto"/>
              <w:right w:val="single" w:sz="4" w:space="0" w:color="auto"/>
            </w:tcBorders>
          </w:tcPr>
          <w:p w14:paraId="3DCBC67F" w14:textId="77777777" w:rsidR="009215FC" w:rsidRPr="009215FC" w:rsidRDefault="009215FC" w:rsidP="009215FC">
            <w:pPr>
              <w:tabs>
                <w:tab w:val="left" w:pos="708"/>
              </w:tabs>
              <w:rPr>
                <w:lang w:val="ru-RU"/>
              </w:rPr>
            </w:pPr>
            <w:r w:rsidRPr="009215FC">
              <w:rPr>
                <w:lang w:val="ru-RU"/>
              </w:rPr>
              <w:t>Изменения органа зрения при общих заболеваниях</w:t>
            </w:r>
          </w:p>
          <w:p w14:paraId="4D8AD61F" w14:textId="77777777" w:rsidR="009215FC" w:rsidRPr="00DE6E8F" w:rsidRDefault="009215FC" w:rsidP="009215FC">
            <w:pPr>
              <w:pStyle w:val="afe"/>
            </w:pPr>
          </w:p>
        </w:tc>
        <w:tc>
          <w:tcPr>
            <w:tcW w:w="1134" w:type="dxa"/>
            <w:tcBorders>
              <w:top w:val="single" w:sz="4" w:space="0" w:color="auto"/>
              <w:left w:val="single" w:sz="4" w:space="0" w:color="auto"/>
              <w:bottom w:val="single" w:sz="4" w:space="0" w:color="auto"/>
              <w:right w:val="single" w:sz="4" w:space="0" w:color="auto"/>
            </w:tcBorders>
          </w:tcPr>
          <w:p w14:paraId="624530E3" w14:textId="77777777" w:rsidR="009215FC" w:rsidRDefault="009215FC" w:rsidP="009215FC">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p>
          <w:p w14:paraId="13715533" w14:textId="77777777" w:rsidR="009215FC" w:rsidRPr="00BF2FFF" w:rsidRDefault="009215FC" w:rsidP="009215FC">
            <w:pPr>
              <w:pStyle w:val="afe"/>
              <w:jc w:val="center"/>
              <w:rPr>
                <w:sz w:val="20"/>
                <w:szCs w:val="20"/>
              </w:rPr>
            </w:pPr>
            <w:r w:rsidRPr="00BF2FFF">
              <w:rPr>
                <w:sz w:val="20"/>
                <w:szCs w:val="20"/>
              </w:rPr>
              <w:t>ПК-11</w:t>
            </w:r>
            <w:r>
              <w:rPr>
                <w:sz w:val="20"/>
                <w:szCs w:val="20"/>
              </w:rPr>
              <w:t xml:space="preserve">; </w:t>
            </w:r>
            <w:r w:rsidRPr="00BF2FFF">
              <w:rPr>
                <w:sz w:val="20"/>
                <w:szCs w:val="20"/>
              </w:rPr>
              <w:t>ПК-12</w:t>
            </w:r>
          </w:p>
          <w:p w14:paraId="7DDE4C1B" w14:textId="77777777" w:rsidR="009215FC" w:rsidRPr="009215FC" w:rsidRDefault="009215FC" w:rsidP="009215FC">
            <w:pPr>
              <w:widowControl w:val="0"/>
              <w:jc w:val="center"/>
              <w:rPr>
                <w:b/>
                <w:bCs/>
                <w:iCs/>
                <w:lang w:val="ru-RU"/>
              </w:rPr>
            </w:pPr>
          </w:p>
        </w:tc>
        <w:tc>
          <w:tcPr>
            <w:tcW w:w="992" w:type="dxa"/>
            <w:tcBorders>
              <w:top w:val="single" w:sz="4" w:space="0" w:color="auto"/>
              <w:left w:val="single" w:sz="4" w:space="0" w:color="auto"/>
              <w:bottom w:val="single" w:sz="4" w:space="0" w:color="auto"/>
              <w:right w:val="single" w:sz="4" w:space="0" w:color="auto"/>
            </w:tcBorders>
          </w:tcPr>
          <w:p w14:paraId="541AAC0E" w14:textId="77777777" w:rsidR="009215FC" w:rsidRDefault="009215FC" w:rsidP="009215FC">
            <w:pPr>
              <w:tabs>
                <w:tab w:val="left" w:pos="708"/>
              </w:tabs>
              <w:jc w:val="center"/>
              <w:rPr>
                <w:bCs/>
              </w:rPr>
            </w:pPr>
            <w:r>
              <w:rPr>
                <w:bCs/>
              </w:rPr>
              <w:t>10</w:t>
            </w:r>
          </w:p>
        </w:tc>
        <w:tc>
          <w:tcPr>
            <w:tcW w:w="1526" w:type="dxa"/>
            <w:tcBorders>
              <w:top w:val="single" w:sz="4" w:space="0" w:color="auto"/>
              <w:left w:val="single" w:sz="4" w:space="0" w:color="auto"/>
              <w:bottom w:val="single" w:sz="4" w:space="0" w:color="auto"/>
              <w:right w:val="single" w:sz="4" w:space="0" w:color="auto"/>
            </w:tcBorders>
          </w:tcPr>
          <w:p w14:paraId="1E4785DB" w14:textId="77777777" w:rsidR="009215FC" w:rsidRDefault="009215FC" w:rsidP="009215FC">
            <w:pPr>
              <w:tabs>
                <w:tab w:val="left" w:pos="708"/>
              </w:tabs>
              <w:jc w:val="center"/>
              <w:rPr>
                <w:bCs/>
              </w:rPr>
            </w:pPr>
            <w:r>
              <w:rPr>
                <w:bCs/>
              </w:rPr>
              <w:t>86</w:t>
            </w:r>
          </w:p>
        </w:tc>
        <w:tc>
          <w:tcPr>
            <w:tcW w:w="1521" w:type="dxa"/>
            <w:tcBorders>
              <w:top w:val="single" w:sz="4" w:space="0" w:color="auto"/>
              <w:left w:val="single" w:sz="4" w:space="0" w:color="auto"/>
              <w:bottom w:val="single" w:sz="4" w:space="0" w:color="auto"/>
              <w:right w:val="single" w:sz="4" w:space="0" w:color="auto"/>
            </w:tcBorders>
          </w:tcPr>
          <w:p w14:paraId="38E6E432" w14:textId="77777777" w:rsidR="009215FC" w:rsidRDefault="009215FC" w:rsidP="009215FC">
            <w:pPr>
              <w:tabs>
                <w:tab w:val="left" w:pos="708"/>
              </w:tabs>
              <w:jc w:val="center"/>
              <w:rPr>
                <w:bCs/>
              </w:rPr>
            </w:pPr>
            <w:r>
              <w:rPr>
                <w:bCs/>
              </w:rPr>
              <w:t>48</w:t>
            </w:r>
          </w:p>
        </w:tc>
        <w:tc>
          <w:tcPr>
            <w:tcW w:w="1327" w:type="dxa"/>
            <w:tcBorders>
              <w:top w:val="single" w:sz="4" w:space="0" w:color="auto"/>
              <w:left w:val="single" w:sz="4" w:space="0" w:color="auto"/>
              <w:bottom w:val="single" w:sz="4" w:space="0" w:color="auto"/>
              <w:right w:val="single" w:sz="4" w:space="0" w:color="auto"/>
            </w:tcBorders>
          </w:tcPr>
          <w:p w14:paraId="0CCD3081" w14:textId="77777777" w:rsidR="009215FC" w:rsidRDefault="009215FC" w:rsidP="009215FC">
            <w:pPr>
              <w:tabs>
                <w:tab w:val="left" w:pos="708"/>
              </w:tabs>
              <w:jc w:val="both"/>
              <w:rPr>
                <w:bCs/>
              </w:rPr>
            </w:pPr>
            <w:r>
              <w:rPr>
                <w:bCs/>
              </w:rPr>
              <w:t>1,2,3</w:t>
            </w:r>
          </w:p>
        </w:tc>
      </w:tr>
      <w:tr w:rsidR="009215FC" w14:paraId="7E5B01AF" w14:textId="77777777" w:rsidTr="009215FC">
        <w:trPr>
          <w:trHeight w:val="174"/>
        </w:trPr>
        <w:tc>
          <w:tcPr>
            <w:tcW w:w="523" w:type="dxa"/>
            <w:tcBorders>
              <w:top w:val="single" w:sz="4" w:space="0" w:color="auto"/>
              <w:left w:val="single" w:sz="4" w:space="0" w:color="auto"/>
              <w:bottom w:val="single" w:sz="4" w:space="0" w:color="auto"/>
              <w:right w:val="single" w:sz="4" w:space="0" w:color="auto"/>
            </w:tcBorders>
          </w:tcPr>
          <w:p w14:paraId="0EA8A81A" w14:textId="77777777" w:rsidR="009215FC" w:rsidRDefault="009215FC" w:rsidP="009215FC">
            <w:pPr>
              <w:tabs>
                <w:tab w:val="left" w:pos="708"/>
              </w:tabs>
              <w:rPr>
                <w:bCs/>
              </w:rPr>
            </w:pPr>
          </w:p>
        </w:tc>
        <w:tc>
          <w:tcPr>
            <w:tcW w:w="2565" w:type="dxa"/>
            <w:tcBorders>
              <w:top w:val="single" w:sz="4" w:space="0" w:color="auto"/>
              <w:left w:val="single" w:sz="4" w:space="0" w:color="auto"/>
              <w:bottom w:val="single" w:sz="4" w:space="0" w:color="auto"/>
              <w:right w:val="single" w:sz="4" w:space="0" w:color="auto"/>
            </w:tcBorders>
          </w:tcPr>
          <w:p w14:paraId="7745ABC8" w14:textId="77777777" w:rsidR="009215FC" w:rsidRPr="00DE6E8F" w:rsidRDefault="009215FC" w:rsidP="009215FC">
            <w:pPr>
              <w:pStyle w:val="afe"/>
              <w:rPr>
                <w:b/>
              </w:rPr>
            </w:pPr>
            <w:r w:rsidRPr="00DE6E8F">
              <w:rPr>
                <w:b/>
              </w:rPr>
              <w:t>Промежуточная аттестация</w:t>
            </w:r>
          </w:p>
        </w:tc>
        <w:tc>
          <w:tcPr>
            <w:tcW w:w="1134" w:type="dxa"/>
            <w:tcBorders>
              <w:top w:val="single" w:sz="4" w:space="0" w:color="auto"/>
              <w:left w:val="single" w:sz="4" w:space="0" w:color="auto"/>
              <w:bottom w:val="single" w:sz="4" w:space="0" w:color="auto"/>
              <w:right w:val="single" w:sz="4" w:space="0" w:color="auto"/>
            </w:tcBorders>
          </w:tcPr>
          <w:p w14:paraId="46DC1CA7" w14:textId="77777777" w:rsidR="009215FC" w:rsidRDefault="009215FC" w:rsidP="009215FC">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p>
          <w:p w14:paraId="05441C65" w14:textId="77777777" w:rsidR="009215FC" w:rsidRPr="00BF2FFF" w:rsidRDefault="009215FC" w:rsidP="009215FC">
            <w:pPr>
              <w:pStyle w:val="afe"/>
              <w:jc w:val="center"/>
              <w:rPr>
                <w:sz w:val="20"/>
                <w:szCs w:val="20"/>
              </w:rPr>
            </w:pPr>
            <w:r w:rsidRPr="00BF2FFF">
              <w:rPr>
                <w:sz w:val="20"/>
                <w:szCs w:val="20"/>
              </w:rPr>
              <w:t>ПК-11</w:t>
            </w:r>
            <w:r>
              <w:rPr>
                <w:sz w:val="20"/>
                <w:szCs w:val="20"/>
              </w:rPr>
              <w:t xml:space="preserve">; </w:t>
            </w:r>
            <w:r w:rsidRPr="00BF2FFF">
              <w:rPr>
                <w:sz w:val="20"/>
                <w:szCs w:val="20"/>
              </w:rPr>
              <w:t>ПК-12</w:t>
            </w:r>
          </w:p>
          <w:p w14:paraId="21020D7C" w14:textId="77777777" w:rsidR="009215FC" w:rsidRPr="009215FC" w:rsidRDefault="009215FC" w:rsidP="009215FC">
            <w:pPr>
              <w:widowControl w:val="0"/>
              <w:jc w:val="center"/>
              <w:rPr>
                <w:rStyle w:val="aff"/>
                <w:b/>
                <w:lang w:val="ru-RU"/>
              </w:rPr>
            </w:pPr>
          </w:p>
        </w:tc>
        <w:tc>
          <w:tcPr>
            <w:tcW w:w="992" w:type="dxa"/>
            <w:tcBorders>
              <w:top w:val="single" w:sz="4" w:space="0" w:color="auto"/>
              <w:left w:val="single" w:sz="4" w:space="0" w:color="auto"/>
              <w:bottom w:val="single" w:sz="4" w:space="0" w:color="auto"/>
              <w:right w:val="single" w:sz="4" w:space="0" w:color="auto"/>
            </w:tcBorders>
          </w:tcPr>
          <w:p w14:paraId="66CC09C3" w14:textId="77777777" w:rsidR="009215FC" w:rsidRPr="009215FC" w:rsidRDefault="009215FC" w:rsidP="009215FC">
            <w:pPr>
              <w:tabs>
                <w:tab w:val="left" w:pos="708"/>
              </w:tabs>
              <w:jc w:val="center"/>
              <w:rPr>
                <w:bCs/>
                <w:lang w:val="ru-RU"/>
              </w:rPr>
            </w:pPr>
          </w:p>
        </w:tc>
        <w:tc>
          <w:tcPr>
            <w:tcW w:w="1526" w:type="dxa"/>
            <w:tcBorders>
              <w:top w:val="single" w:sz="4" w:space="0" w:color="auto"/>
              <w:left w:val="single" w:sz="4" w:space="0" w:color="auto"/>
              <w:bottom w:val="single" w:sz="4" w:space="0" w:color="auto"/>
              <w:right w:val="single" w:sz="4" w:space="0" w:color="auto"/>
            </w:tcBorders>
          </w:tcPr>
          <w:p w14:paraId="3C9F7520" w14:textId="77777777" w:rsidR="009215FC" w:rsidRPr="009215FC" w:rsidRDefault="009215FC" w:rsidP="009215FC">
            <w:pPr>
              <w:tabs>
                <w:tab w:val="left" w:pos="708"/>
              </w:tabs>
              <w:jc w:val="center"/>
              <w:rPr>
                <w:bCs/>
                <w:lang w:val="ru-RU"/>
              </w:rPr>
            </w:pPr>
          </w:p>
        </w:tc>
        <w:tc>
          <w:tcPr>
            <w:tcW w:w="1521" w:type="dxa"/>
            <w:tcBorders>
              <w:top w:val="single" w:sz="4" w:space="0" w:color="auto"/>
              <w:left w:val="single" w:sz="4" w:space="0" w:color="auto"/>
              <w:bottom w:val="single" w:sz="4" w:space="0" w:color="auto"/>
              <w:right w:val="single" w:sz="4" w:space="0" w:color="auto"/>
            </w:tcBorders>
          </w:tcPr>
          <w:p w14:paraId="4C5D2D0F" w14:textId="77777777" w:rsidR="009215FC" w:rsidRPr="009215FC" w:rsidRDefault="009215FC" w:rsidP="009215FC">
            <w:pPr>
              <w:tabs>
                <w:tab w:val="left" w:pos="708"/>
              </w:tabs>
              <w:jc w:val="center"/>
              <w:rPr>
                <w:bCs/>
                <w:lang w:val="ru-RU"/>
              </w:rPr>
            </w:pPr>
          </w:p>
        </w:tc>
        <w:tc>
          <w:tcPr>
            <w:tcW w:w="1327" w:type="dxa"/>
            <w:tcBorders>
              <w:top w:val="single" w:sz="4" w:space="0" w:color="auto"/>
              <w:left w:val="single" w:sz="4" w:space="0" w:color="auto"/>
              <w:bottom w:val="single" w:sz="4" w:space="0" w:color="auto"/>
              <w:right w:val="single" w:sz="4" w:space="0" w:color="auto"/>
            </w:tcBorders>
          </w:tcPr>
          <w:p w14:paraId="2D966986" w14:textId="77777777" w:rsidR="009215FC" w:rsidRDefault="009215FC" w:rsidP="009215FC">
            <w:pPr>
              <w:tabs>
                <w:tab w:val="left" w:pos="708"/>
              </w:tabs>
              <w:jc w:val="both"/>
              <w:rPr>
                <w:bCs/>
              </w:rPr>
            </w:pPr>
            <w:r>
              <w:rPr>
                <w:bCs/>
              </w:rPr>
              <w:t>1,2,3</w:t>
            </w:r>
          </w:p>
        </w:tc>
      </w:tr>
      <w:tr w:rsidR="009215FC" w14:paraId="6C849F52" w14:textId="77777777" w:rsidTr="009215FC">
        <w:trPr>
          <w:trHeight w:val="270"/>
        </w:trPr>
        <w:tc>
          <w:tcPr>
            <w:tcW w:w="9588" w:type="dxa"/>
            <w:gridSpan w:val="7"/>
            <w:tcBorders>
              <w:top w:val="single" w:sz="4" w:space="0" w:color="auto"/>
              <w:left w:val="single" w:sz="4" w:space="0" w:color="auto"/>
              <w:bottom w:val="single" w:sz="4" w:space="0" w:color="auto"/>
              <w:right w:val="single" w:sz="4" w:space="0" w:color="auto"/>
            </w:tcBorders>
          </w:tcPr>
          <w:p w14:paraId="045C85C6" w14:textId="77777777" w:rsidR="009215FC" w:rsidRPr="00DE6E8F" w:rsidRDefault="009215FC" w:rsidP="009215FC">
            <w:pPr>
              <w:tabs>
                <w:tab w:val="left" w:pos="708"/>
              </w:tabs>
              <w:jc w:val="center"/>
              <w:rPr>
                <w:b/>
                <w:bCs/>
              </w:rPr>
            </w:pPr>
            <w:r w:rsidRPr="00DE6E8F">
              <w:rPr>
                <w:b/>
                <w:bCs/>
              </w:rPr>
              <w:lastRenderedPageBreak/>
              <w:t>2 курс 4 семестр</w:t>
            </w:r>
          </w:p>
        </w:tc>
      </w:tr>
      <w:tr w:rsidR="009215FC" w14:paraId="6F21879B" w14:textId="77777777" w:rsidTr="009215FC">
        <w:trPr>
          <w:trHeight w:val="267"/>
        </w:trPr>
        <w:tc>
          <w:tcPr>
            <w:tcW w:w="9588" w:type="dxa"/>
            <w:gridSpan w:val="7"/>
            <w:tcBorders>
              <w:top w:val="single" w:sz="4" w:space="0" w:color="auto"/>
              <w:left w:val="single" w:sz="4" w:space="0" w:color="auto"/>
              <w:bottom w:val="single" w:sz="4" w:space="0" w:color="auto"/>
              <w:right w:val="single" w:sz="4" w:space="0" w:color="auto"/>
            </w:tcBorders>
          </w:tcPr>
          <w:p w14:paraId="36E0F4F1" w14:textId="77777777" w:rsidR="009215FC" w:rsidRDefault="009215FC" w:rsidP="009215FC">
            <w:pPr>
              <w:tabs>
                <w:tab w:val="left" w:pos="708"/>
              </w:tabs>
              <w:jc w:val="center"/>
              <w:rPr>
                <w:bCs/>
              </w:rPr>
            </w:pPr>
            <w:r>
              <w:rPr>
                <w:bCs/>
              </w:rPr>
              <w:t>Раздел 10</w:t>
            </w:r>
          </w:p>
        </w:tc>
      </w:tr>
      <w:tr w:rsidR="009215FC" w14:paraId="0066BB87" w14:textId="77777777" w:rsidTr="009215FC">
        <w:trPr>
          <w:trHeight w:val="570"/>
        </w:trPr>
        <w:tc>
          <w:tcPr>
            <w:tcW w:w="523" w:type="dxa"/>
            <w:tcBorders>
              <w:top w:val="single" w:sz="4" w:space="0" w:color="auto"/>
              <w:left w:val="single" w:sz="4" w:space="0" w:color="auto"/>
              <w:bottom w:val="single" w:sz="4" w:space="0" w:color="auto"/>
              <w:right w:val="single" w:sz="4" w:space="0" w:color="auto"/>
            </w:tcBorders>
          </w:tcPr>
          <w:p w14:paraId="745C3F24" w14:textId="77777777" w:rsidR="009215FC" w:rsidRDefault="009215FC" w:rsidP="009215FC">
            <w:pPr>
              <w:tabs>
                <w:tab w:val="left" w:pos="708"/>
              </w:tabs>
              <w:rPr>
                <w:bCs/>
              </w:rPr>
            </w:pPr>
            <w:r>
              <w:rPr>
                <w:bCs/>
              </w:rPr>
              <w:t>10.</w:t>
            </w:r>
          </w:p>
        </w:tc>
        <w:tc>
          <w:tcPr>
            <w:tcW w:w="2565" w:type="dxa"/>
            <w:tcBorders>
              <w:top w:val="single" w:sz="4" w:space="0" w:color="auto"/>
              <w:left w:val="single" w:sz="4" w:space="0" w:color="auto"/>
              <w:bottom w:val="single" w:sz="4" w:space="0" w:color="auto"/>
              <w:right w:val="single" w:sz="4" w:space="0" w:color="auto"/>
            </w:tcBorders>
          </w:tcPr>
          <w:p w14:paraId="11EF2F68" w14:textId="77777777" w:rsidR="009215FC" w:rsidRDefault="009215FC" w:rsidP="009215FC">
            <w:pPr>
              <w:tabs>
                <w:tab w:val="left" w:pos="708"/>
              </w:tabs>
            </w:pPr>
            <w:r>
              <w:t>Офтальмоонкология</w:t>
            </w:r>
          </w:p>
          <w:p w14:paraId="1FFA6ED7" w14:textId="77777777" w:rsidR="009215FC" w:rsidRDefault="009215FC" w:rsidP="009215FC">
            <w:pPr>
              <w:pStyle w:val="afe"/>
            </w:pPr>
          </w:p>
          <w:p w14:paraId="657B0193" w14:textId="77777777" w:rsidR="009215FC" w:rsidRPr="00DE6E8F" w:rsidRDefault="009215FC" w:rsidP="009215FC">
            <w:pPr>
              <w:pStyle w:val="afe"/>
            </w:pPr>
          </w:p>
        </w:tc>
        <w:tc>
          <w:tcPr>
            <w:tcW w:w="1134" w:type="dxa"/>
            <w:tcBorders>
              <w:top w:val="single" w:sz="4" w:space="0" w:color="auto"/>
              <w:left w:val="single" w:sz="4" w:space="0" w:color="auto"/>
              <w:bottom w:val="single" w:sz="4" w:space="0" w:color="auto"/>
              <w:right w:val="single" w:sz="4" w:space="0" w:color="auto"/>
            </w:tcBorders>
          </w:tcPr>
          <w:p w14:paraId="3AF84B94" w14:textId="77777777" w:rsidR="009215FC" w:rsidRDefault="009215FC" w:rsidP="009215FC">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p>
          <w:p w14:paraId="62784B2C" w14:textId="77777777" w:rsidR="009215FC" w:rsidRPr="00BF2FFF" w:rsidRDefault="009215FC" w:rsidP="009215FC">
            <w:pPr>
              <w:pStyle w:val="afe"/>
              <w:jc w:val="center"/>
              <w:rPr>
                <w:sz w:val="20"/>
                <w:szCs w:val="20"/>
              </w:rPr>
            </w:pPr>
            <w:r w:rsidRPr="00BF2FFF">
              <w:rPr>
                <w:sz w:val="20"/>
                <w:szCs w:val="20"/>
              </w:rPr>
              <w:t>ПК-11</w:t>
            </w:r>
            <w:r>
              <w:rPr>
                <w:sz w:val="20"/>
                <w:szCs w:val="20"/>
              </w:rPr>
              <w:t xml:space="preserve">; </w:t>
            </w:r>
            <w:r w:rsidRPr="00BF2FFF">
              <w:rPr>
                <w:sz w:val="20"/>
                <w:szCs w:val="20"/>
              </w:rPr>
              <w:t>ПК-12</w:t>
            </w:r>
          </w:p>
          <w:p w14:paraId="3BE8D218" w14:textId="77777777" w:rsidR="009215FC" w:rsidRPr="009215FC" w:rsidRDefault="009215FC" w:rsidP="009215FC">
            <w:pPr>
              <w:widowControl w:val="0"/>
              <w:jc w:val="center"/>
              <w:rPr>
                <w:b/>
                <w:bCs/>
                <w:iCs/>
                <w:lang w:val="ru-RU"/>
              </w:rPr>
            </w:pPr>
          </w:p>
        </w:tc>
        <w:tc>
          <w:tcPr>
            <w:tcW w:w="992" w:type="dxa"/>
            <w:tcBorders>
              <w:top w:val="single" w:sz="4" w:space="0" w:color="auto"/>
              <w:left w:val="single" w:sz="4" w:space="0" w:color="auto"/>
              <w:bottom w:val="single" w:sz="4" w:space="0" w:color="auto"/>
              <w:right w:val="single" w:sz="4" w:space="0" w:color="auto"/>
            </w:tcBorders>
          </w:tcPr>
          <w:p w14:paraId="6DD0A6E7" w14:textId="77777777" w:rsidR="009215FC" w:rsidRDefault="009215FC" w:rsidP="009215FC">
            <w:pPr>
              <w:tabs>
                <w:tab w:val="left" w:pos="708"/>
              </w:tabs>
              <w:jc w:val="center"/>
              <w:rPr>
                <w:bCs/>
              </w:rPr>
            </w:pPr>
            <w:r>
              <w:rPr>
                <w:bCs/>
              </w:rPr>
              <w:t>6</w:t>
            </w:r>
          </w:p>
        </w:tc>
        <w:tc>
          <w:tcPr>
            <w:tcW w:w="1526" w:type="dxa"/>
            <w:tcBorders>
              <w:top w:val="single" w:sz="4" w:space="0" w:color="auto"/>
              <w:left w:val="single" w:sz="4" w:space="0" w:color="auto"/>
              <w:bottom w:val="single" w:sz="4" w:space="0" w:color="auto"/>
              <w:right w:val="single" w:sz="4" w:space="0" w:color="auto"/>
            </w:tcBorders>
          </w:tcPr>
          <w:p w14:paraId="789FD0FE" w14:textId="77777777" w:rsidR="009215FC" w:rsidRDefault="009215FC" w:rsidP="009215FC">
            <w:pPr>
              <w:tabs>
                <w:tab w:val="left" w:pos="708"/>
              </w:tabs>
              <w:jc w:val="center"/>
              <w:rPr>
                <w:bCs/>
              </w:rPr>
            </w:pPr>
            <w:r>
              <w:rPr>
                <w:bCs/>
              </w:rPr>
              <w:t>66</w:t>
            </w:r>
          </w:p>
        </w:tc>
        <w:tc>
          <w:tcPr>
            <w:tcW w:w="1521" w:type="dxa"/>
            <w:tcBorders>
              <w:top w:val="single" w:sz="4" w:space="0" w:color="auto"/>
              <w:left w:val="single" w:sz="4" w:space="0" w:color="auto"/>
              <w:bottom w:val="single" w:sz="4" w:space="0" w:color="auto"/>
              <w:right w:val="single" w:sz="4" w:space="0" w:color="auto"/>
            </w:tcBorders>
          </w:tcPr>
          <w:p w14:paraId="2621A1D4" w14:textId="77777777" w:rsidR="009215FC" w:rsidRDefault="009215FC" w:rsidP="009215FC">
            <w:pPr>
              <w:tabs>
                <w:tab w:val="left" w:pos="708"/>
              </w:tabs>
              <w:jc w:val="center"/>
              <w:rPr>
                <w:bCs/>
              </w:rPr>
            </w:pPr>
            <w:r>
              <w:rPr>
                <w:bCs/>
              </w:rPr>
              <w:t>36</w:t>
            </w:r>
          </w:p>
        </w:tc>
        <w:tc>
          <w:tcPr>
            <w:tcW w:w="1327" w:type="dxa"/>
            <w:tcBorders>
              <w:top w:val="single" w:sz="4" w:space="0" w:color="auto"/>
              <w:left w:val="single" w:sz="4" w:space="0" w:color="auto"/>
              <w:bottom w:val="single" w:sz="4" w:space="0" w:color="auto"/>
              <w:right w:val="single" w:sz="4" w:space="0" w:color="auto"/>
            </w:tcBorders>
          </w:tcPr>
          <w:p w14:paraId="7349F7BD" w14:textId="77777777" w:rsidR="009215FC" w:rsidRDefault="009215FC" w:rsidP="009215FC">
            <w:pPr>
              <w:tabs>
                <w:tab w:val="left" w:pos="708"/>
              </w:tabs>
              <w:jc w:val="both"/>
              <w:rPr>
                <w:bCs/>
              </w:rPr>
            </w:pPr>
            <w:r>
              <w:rPr>
                <w:bCs/>
              </w:rPr>
              <w:t>1,2,3</w:t>
            </w:r>
          </w:p>
          <w:p w14:paraId="77B1F090" w14:textId="77777777" w:rsidR="009215FC" w:rsidRDefault="009215FC" w:rsidP="009215FC">
            <w:pPr>
              <w:pStyle w:val="afe"/>
            </w:pPr>
          </w:p>
        </w:tc>
      </w:tr>
      <w:tr w:rsidR="009215FC" w14:paraId="43476792" w14:textId="77777777" w:rsidTr="009215FC">
        <w:trPr>
          <w:trHeight w:val="243"/>
        </w:trPr>
        <w:tc>
          <w:tcPr>
            <w:tcW w:w="523" w:type="dxa"/>
            <w:tcBorders>
              <w:top w:val="single" w:sz="4" w:space="0" w:color="auto"/>
              <w:left w:val="single" w:sz="4" w:space="0" w:color="auto"/>
              <w:bottom w:val="single" w:sz="4" w:space="0" w:color="auto"/>
              <w:right w:val="single" w:sz="4" w:space="0" w:color="auto"/>
            </w:tcBorders>
          </w:tcPr>
          <w:p w14:paraId="0034DD39" w14:textId="77777777" w:rsidR="009215FC" w:rsidRDefault="009215FC" w:rsidP="009215FC">
            <w:pPr>
              <w:tabs>
                <w:tab w:val="left" w:pos="708"/>
              </w:tabs>
              <w:rPr>
                <w:bCs/>
              </w:rPr>
            </w:pPr>
          </w:p>
        </w:tc>
        <w:tc>
          <w:tcPr>
            <w:tcW w:w="2565" w:type="dxa"/>
            <w:tcBorders>
              <w:top w:val="single" w:sz="4" w:space="0" w:color="auto"/>
              <w:left w:val="single" w:sz="4" w:space="0" w:color="auto"/>
              <w:bottom w:val="single" w:sz="4" w:space="0" w:color="auto"/>
              <w:right w:val="single" w:sz="4" w:space="0" w:color="auto"/>
            </w:tcBorders>
          </w:tcPr>
          <w:p w14:paraId="07178983" w14:textId="77777777" w:rsidR="009215FC" w:rsidRPr="00DE6E8F" w:rsidRDefault="009215FC" w:rsidP="009215FC">
            <w:pPr>
              <w:pStyle w:val="afe"/>
              <w:rPr>
                <w:b/>
              </w:rPr>
            </w:pPr>
            <w:r w:rsidRPr="00DE6E8F">
              <w:rPr>
                <w:b/>
              </w:rPr>
              <w:t>Промежуточная аттестация</w:t>
            </w:r>
          </w:p>
        </w:tc>
        <w:tc>
          <w:tcPr>
            <w:tcW w:w="1134" w:type="dxa"/>
            <w:tcBorders>
              <w:top w:val="single" w:sz="4" w:space="0" w:color="auto"/>
              <w:left w:val="single" w:sz="4" w:space="0" w:color="auto"/>
              <w:bottom w:val="single" w:sz="4" w:space="0" w:color="auto"/>
              <w:right w:val="single" w:sz="4" w:space="0" w:color="auto"/>
            </w:tcBorders>
          </w:tcPr>
          <w:p w14:paraId="2D03121D" w14:textId="77777777" w:rsidR="009215FC" w:rsidRDefault="009215FC" w:rsidP="009215FC">
            <w:pPr>
              <w:pStyle w:val="afe"/>
              <w:jc w:val="center"/>
              <w:rPr>
                <w:sz w:val="20"/>
                <w:szCs w:val="20"/>
              </w:rPr>
            </w:pPr>
            <w:r w:rsidRPr="00BF2FFF">
              <w:rPr>
                <w:sz w:val="20"/>
                <w:szCs w:val="20"/>
              </w:rPr>
              <w:t>ПК-1</w:t>
            </w:r>
            <w:r>
              <w:rPr>
                <w:sz w:val="20"/>
                <w:szCs w:val="20"/>
              </w:rPr>
              <w:t xml:space="preserve">; </w:t>
            </w:r>
            <w:r w:rsidRPr="00BF2FFF">
              <w:rPr>
                <w:sz w:val="20"/>
                <w:szCs w:val="20"/>
              </w:rPr>
              <w:t>ПК-2</w:t>
            </w:r>
            <w:r>
              <w:rPr>
                <w:sz w:val="20"/>
                <w:szCs w:val="20"/>
              </w:rPr>
              <w:t xml:space="preserve">; </w:t>
            </w:r>
            <w:r w:rsidRPr="00BF2FFF">
              <w:rPr>
                <w:sz w:val="20"/>
                <w:szCs w:val="20"/>
              </w:rPr>
              <w:t>ПК-3</w:t>
            </w:r>
            <w:r>
              <w:rPr>
                <w:sz w:val="20"/>
                <w:szCs w:val="20"/>
              </w:rPr>
              <w:t xml:space="preserve">; </w:t>
            </w:r>
            <w:r w:rsidRPr="00BF2FFF">
              <w:rPr>
                <w:sz w:val="20"/>
                <w:szCs w:val="20"/>
              </w:rPr>
              <w:t>ПК-4</w:t>
            </w:r>
            <w:r>
              <w:rPr>
                <w:sz w:val="20"/>
                <w:szCs w:val="20"/>
              </w:rPr>
              <w:t xml:space="preserve">; </w:t>
            </w:r>
            <w:r w:rsidRPr="00BF2FFF">
              <w:rPr>
                <w:sz w:val="20"/>
                <w:szCs w:val="20"/>
              </w:rPr>
              <w:t>ПК-5</w:t>
            </w:r>
            <w:r>
              <w:rPr>
                <w:sz w:val="20"/>
                <w:szCs w:val="20"/>
              </w:rPr>
              <w:t xml:space="preserve">; </w:t>
            </w:r>
            <w:r w:rsidRPr="00BF2FFF">
              <w:rPr>
                <w:sz w:val="20"/>
                <w:szCs w:val="20"/>
              </w:rPr>
              <w:t>ПК-6</w:t>
            </w:r>
            <w:r>
              <w:rPr>
                <w:sz w:val="20"/>
                <w:szCs w:val="20"/>
              </w:rPr>
              <w:t xml:space="preserve">; </w:t>
            </w:r>
            <w:r w:rsidRPr="00BF2FFF">
              <w:rPr>
                <w:sz w:val="20"/>
                <w:szCs w:val="20"/>
              </w:rPr>
              <w:t>ПК-8</w:t>
            </w:r>
            <w:r>
              <w:rPr>
                <w:sz w:val="20"/>
                <w:szCs w:val="20"/>
              </w:rPr>
              <w:t xml:space="preserve">; </w:t>
            </w:r>
            <w:r w:rsidRPr="00BF2FFF">
              <w:rPr>
                <w:sz w:val="20"/>
                <w:szCs w:val="20"/>
              </w:rPr>
              <w:t>ПК-9</w:t>
            </w:r>
            <w:r>
              <w:rPr>
                <w:sz w:val="20"/>
                <w:szCs w:val="20"/>
              </w:rPr>
              <w:t xml:space="preserve">; </w:t>
            </w:r>
            <w:r w:rsidRPr="00BF2FFF">
              <w:rPr>
                <w:sz w:val="20"/>
                <w:szCs w:val="20"/>
              </w:rPr>
              <w:t>ПК-10</w:t>
            </w:r>
            <w:r>
              <w:rPr>
                <w:sz w:val="20"/>
                <w:szCs w:val="20"/>
              </w:rPr>
              <w:t xml:space="preserve">; </w:t>
            </w:r>
          </w:p>
          <w:p w14:paraId="69DAA4D3" w14:textId="77777777" w:rsidR="009215FC" w:rsidRPr="00BF2FFF" w:rsidRDefault="009215FC" w:rsidP="009215FC">
            <w:pPr>
              <w:pStyle w:val="afe"/>
              <w:jc w:val="center"/>
              <w:rPr>
                <w:sz w:val="20"/>
                <w:szCs w:val="20"/>
              </w:rPr>
            </w:pPr>
            <w:r w:rsidRPr="00BF2FFF">
              <w:rPr>
                <w:sz w:val="20"/>
                <w:szCs w:val="20"/>
              </w:rPr>
              <w:t>ПК-11</w:t>
            </w:r>
            <w:r>
              <w:rPr>
                <w:sz w:val="20"/>
                <w:szCs w:val="20"/>
              </w:rPr>
              <w:t xml:space="preserve">; </w:t>
            </w:r>
            <w:r w:rsidRPr="00BF2FFF">
              <w:rPr>
                <w:sz w:val="20"/>
                <w:szCs w:val="20"/>
              </w:rPr>
              <w:t>ПК-12</w:t>
            </w:r>
          </w:p>
          <w:p w14:paraId="03F23136" w14:textId="77777777" w:rsidR="009215FC" w:rsidRPr="009215FC" w:rsidRDefault="009215FC" w:rsidP="009215FC">
            <w:pPr>
              <w:widowControl w:val="0"/>
              <w:jc w:val="center"/>
              <w:rPr>
                <w:rStyle w:val="aff"/>
                <w:b/>
                <w:lang w:val="ru-RU"/>
              </w:rPr>
            </w:pPr>
          </w:p>
        </w:tc>
        <w:tc>
          <w:tcPr>
            <w:tcW w:w="992" w:type="dxa"/>
            <w:tcBorders>
              <w:top w:val="single" w:sz="4" w:space="0" w:color="auto"/>
              <w:left w:val="single" w:sz="4" w:space="0" w:color="auto"/>
              <w:bottom w:val="single" w:sz="4" w:space="0" w:color="auto"/>
              <w:right w:val="single" w:sz="4" w:space="0" w:color="auto"/>
            </w:tcBorders>
          </w:tcPr>
          <w:p w14:paraId="7D569012" w14:textId="77777777" w:rsidR="009215FC" w:rsidRPr="009215FC" w:rsidRDefault="009215FC" w:rsidP="009215FC">
            <w:pPr>
              <w:tabs>
                <w:tab w:val="left" w:pos="708"/>
              </w:tabs>
              <w:jc w:val="center"/>
              <w:rPr>
                <w:bCs/>
                <w:lang w:val="ru-RU"/>
              </w:rPr>
            </w:pPr>
          </w:p>
        </w:tc>
        <w:tc>
          <w:tcPr>
            <w:tcW w:w="1526" w:type="dxa"/>
            <w:tcBorders>
              <w:top w:val="single" w:sz="4" w:space="0" w:color="auto"/>
              <w:left w:val="single" w:sz="4" w:space="0" w:color="auto"/>
              <w:bottom w:val="single" w:sz="4" w:space="0" w:color="auto"/>
              <w:right w:val="single" w:sz="4" w:space="0" w:color="auto"/>
            </w:tcBorders>
          </w:tcPr>
          <w:p w14:paraId="7CE2103A" w14:textId="77777777" w:rsidR="009215FC" w:rsidRPr="009215FC" w:rsidRDefault="009215FC" w:rsidP="009215FC">
            <w:pPr>
              <w:tabs>
                <w:tab w:val="left" w:pos="708"/>
              </w:tabs>
              <w:jc w:val="center"/>
              <w:rPr>
                <w:bCs/>
                <w:lang w:val="ru-RU"/>
              </w:rPr>
            </w:pPr>
          </w:p>
        </w:tc>
        <w:tc>
          <w:tcPr>
            <w:tcW w:w="1521" w:type="dxa"/>
            <w:tcBorders>
              <w:top w:val="single" w:sz="4" w:space="0" w:color="auto"/>
              <w:left w:val="single" w:sz="4" w:space="0" w:color="auto"/>
              <w:bottom w:val="single" w:sz="4" w:space="0" w:color="auto"/>
              <w:right w:val="single" w:sz="4" w:space="0" w:color="auto"/>
            </w:tcBorders>
          </w:tcPr>
          <w:p w14:paraId="07956D7F" w14:textId="77777777" w:rsidR="009215FC" w:rsidRPr="009215FC" w:rsidRDefault="009215FC" w:rsidP="009215FC">
            <w:pPr>
              <w:tabs>
                <w:tab w:val="left" w:pos="708"/>
              </w:tabs>
              <w:jc w:val="center"/>
              <w:rPr>
                <w:bCs/>
                <w:lang w:val="ru-RU"/>
              </w:rPr>
            </w:pPr>
          </w:p>
        </w:tc>
        <w:tc>
          <w:tcPr>
            <w:tcW w:w="1327" w:type="dxa"/>
            <w:tcBorders>
              <w:top w:val="single" w:sz="4" w:space="0" w:color="auto"/>
              <w:left w:val="single" w:sz="4" w:space="0" w:color="auto"/>
              <w:bottom w:val="single" w:sz="4" w:space="0" w:color="auto"/>
              <w:right w:val="single" w:sz="4" w:space="0" w:color="auto"/>
            </w:tcBorders>
          </w:tcPr>
          <w:p w14:paraId="0A964E52" w14:textId="77777777" w:rsidR="009215FC" w:rsidRDefault="009215FC" w:rsidP="009215FC">
            <w:pPr>
              <w:pStyle w:val="afe"/>
              <w:rPr>
                <w:bCs/>
              </w:rPr>
            </w:pPr>
            <w:r>
              <w:rPr>
                <w:bCs/>
              </w:rPr>
              <w:t>1,2,3</w:t>
            </w:r>
          </w:p>
        </w:tc>
      </w:tr>
      <w:tr w:rsidR="009215FC" w14:paraId="1F64DCA4" w14:textId="77777777" w:rsidTr="009215FC">
        <w:trPr>
          <w:trHeight w:val="574"/>
        </w:trPr>
        <w:tc>
          <w:tcPr>
            <w:tcW w:w="523" w:type="dxa"/>
            <w:tcBorders>
              <w:top w:val="single" w:sz="4" w:space="0" w:color="auto"/>
              <w:left w:val="single" w:sz="4" w:space="0" w:color="auto"/>
              <w:bottom w:val="single" w:sz="4" w:space="0" w:color="auto"/>
              <w:right w:val="single" w:sz="4" w:space="0" w:color="auto"/>
            </w:tcBorders>
          </w:tcPr>
          <w:p w14:paraId="255D2654" w14:textId="77777777" w:rsidR="009215FC" w:rsidRDefault="009215FC" w:rsidP="009215FC">
            <w:pPr>
              <w:tabs>
                <w:tab w:val="left" w:pos="708"/>
              </w:tabs>
              <w:rPr>
                <w:bCs/>
              </w:rPr>
            </w:pPr>
          </w:p>
        </w:tc>
        <w:tc>
          <w:tcPr>
            <w:tcW w:w="2565" w:type="dxa"/>
            <w:tcBorders>
              <w:top w:val="single" w:sz="4" w:space="0" w:color="auto"/>
              <w:left w:val="single" w:sz="4" w:space="0" w:color="auto"/>
              <w:bottom w:val="single" w:sz="4" w:space="0" w:color="auto"/>
              <w:right w:val="single" w:sz="4" w:space="0" w:color="auto"/>
            </w:tcBorders>
          </w:tcPr>
          <w:p w14:paraId="019439A3" w14:textId="77777777" w:rsidR="009215FC" w:rsidRDefault="009215FC" w:rsidP="009215FC">
            <w:pPr>
              <w:tabs>
                <w:tab w:val="left" w:pos="708"/>
              </w:tabs>
              <w:rPr>
                <w:bCs/>
              </w:rPr>
            </w:pPr>
            <w:r>
              <w:rPr>
                <w:bCs/>
              </w:rPr>
              <w:t xml:space="preserve">Итого </w:t>
            </w:r>
          </w:p>
        </w:tc>
        <w:tc>
          <w:tcPr>
            <w:tcW w:w="1134" w:type="dxa"/>
            <w:tcBorders>
              <w:top w:val="single" w:sz="4" w:space="0" w:color="auto"/>
              <w:left w:val="single" w:sz="4" w:space="0" w:color="auto"/>
              <w:bottom w:val="single" w:sz="4" w:space="0" w:color="auto"/>
              <w:right w:val="single" w:sz="4" w:space="0" w:color="auto"/>
            </w:tcBorders>
          </w:tcPr>
          <w:p w14:paraId="2E73E2E1" w14:textId="77777777" w:rsidR="009215FC" w:rsidRDefault="009215FC" w:rsidP="009215FC">
            <w:pPr>
              <w:widowControl w:val="0"/>
              <w:jc w:val="center"/>
              <w:rPr>
                <w:b/>
                <w:bCs/>
                <w:iCs/>
              </w:rPr>
            </w:pPr>
          </w:p>
        </w:tc>
        <w:tc>
          <w:tcPr>
            <w:tcW w:w="992" w:type="dxa"/>
            <w:tcBorders>
              <w:top w:val="single" w:sz="4" w:space="0" w:color="auto"/>
              <w:left w:val="single" w:sz="4" w:space="0" w:color="auto"/>
              <w:bottom w:val="single" w:sz="4" w:space="0" w:color="auto"/>
              <w:right w:val="single" w:sz="4" w:space="0" w:color="auto"/>
            </w:tcBorders>
          </w:tcPr>
          <w:p w14:paraId="2ED3A237" w14:textId="77777777" w:rsidR="009215FC" w:rsidRDefault="009215FC" w:rsidP="009215FC">
            <w:pPr>
              <w:widowControl w:val="0"/>
              <w:jc w:val="center"/>
              <w:rPr>
                <w:b/>
                <w:bCs/>
                <w:iCs/>
              </w:rPr>
            </w:pPr>
            <w:r>
              <w:rPr>
                <w:b/>
                <w:bCs/>
                <w:iCs/>
              </w:rPr>
              <w:t>72</w:t>
            </w:r>
          </w:p>
        </w:tc>
        <w:tc>
          <w:tcPr>
            <w:tcW w:w="1526" w:type="dxa"/>
            <w:tcBorders>
              <w:top w:val="single" w:sz="4" w:space="0" w:color="auto"/>
              <w:left w:val="single" w:sz="4" w:space="0" w:color="auto"/>
              <w:bottom w:val="single" w:sz="4" w:space="0" w:color="auto"/>
              <w:right w:val="single" w:sz="4" w:space="0" w:color="auto"/>
            </w:tcBorders>
          </w:tcPr>
          <w:p w14:paraId="0802DA1C" w14:textId="77777777" w:rsidR="009215FC" w:rsidRDefault="009215FC" w:rsidP="009215FC">
            <w:pPr>
              <w:widowControl w:val="0"/>
              <w:jc w:val="center"/>
              <w:rPr>
                <w:b/>
                <w:bCs/>
                <w:iCs/>
              </w:rPr>
            </w:pPr>
            <w:r>
              <w:rPr>
                <w:b/>
              </w:rPr>
              <w:t>648</w:t>
            </w:r>
          </w:p>
        </w:tc>
        <w:tc>
          <w:tcPr>
            <w:tcW w:w="1521" w:type="dxa"/>
            <w:tcBorders>
              <w:top w:val="single" w:sz="4" w:space="0" w:color="auto"/>
              <w:left w:val="single" w:sz="4" w:space="0" w:color="auto"/>
              <w:bottom w:val="single" w:sz="4" w:space="0" w:color="auto"/>
              <w:right w:val="single" w:sz="4" w:space="0" w:color="auto"/>
            </w:tcBorders>
          </w:tcPr>
          <w:p w14:paraId="70760FE4" w14:textId="77777777" w:rsidR="009215FC" w:rsidRDefault="009215FC" w:rsidP="009215FC">
            <w:pPr>
              <w:widowControl w:val="0"/>
              <w:jc w:val="center"/>
              <w:rPr>
                <w:b/>
                <w:bCs/>
                <w:iCs/>
              </w:rPr>
            </w:pPr>
            <w:r>
              <w:rPr>
                <w:b/>
              </w:rPr>
              <w:t>360</w:t>
            </w:r>
          </w:p>
        </w:tc>
        <w:tc>
          <w:tcPr>
            <w:tcW w:w="1327" w:type="dxa"/>
            <w:tcBorders>
              <w:top w:val="single" w:sz="4" w:space="0" w:color="auto"/>
              <w:left w:val="single" w:sz="4" w:space="0" w:color="auto"/>
              <w:bottom w:val="single" w:sz="4" w:space="0" w:color="auto"/>
              <w:right w:val="single" w:sz="4" w:space="0" w:color="auto"/>
            </w:tcBorders>
          </w:tcPr>
          <w:p w14:paraId="7C4C8A5C" w14:textId="77777777" w:rsidR="009215FC" w:rsidRDefault="009215FC" w:rsidP="009215FC">
            <w:pPr>
              <w:widowControl w:val="0"/>
              <w:tabs>
                <w:tab w:val="left" w:pos="708"/>
                <w:tab w:val="right" w:pos="9639"/>
              </w:tabs>
              <w:rPr>
                <w:bCs/>
              </w:rPr>
            </w:pPr>
          </w:p>
        </w:tc>
      </w:tr>
    </w:tbl>
    <w:p w14:paraId="7B7144BC" w14:textId="77777777" w:rsidR="00C55A1C" w:rsidRDefault="00C55A1C" w:rsidP="00C55A1C">
      <w:pPr>
        <w:pBdr>
          <w:top w:val="none" w:sz="4" w:space="12" w:color="000000"/>
        </w:pBdr>
        <w:spacing w:after="120"/>
        <w:rPr>
          <w:szCs w:val="28"/>
        </w:rPr>
      </w:pPr>
      <w:r w:rsidRPr="00DE6E8F">
        <w:rPr>
          <w:szCs w:val="28"/>
        </w:rPr>
        <w:t>*1,2,3: 1-тесты, 2-собеседование, 3-ситуационные задачи</w:t>
      </w:r>
    </w:p>
    <w:p w14:paraId="4366D33D" w14:textId="77777777" w:rsidR="009215FC" w:rsidRDefault="009215FC" w:rsidP="00146D8C">
      <w:pPr>
        <w:jc w:val="center"/>
        <w:rPr>
          <w:sz w:val="24"/>
          <w:szCs w:val="24"/>
          <w:lang w:val="ru-RU"/>
        </w:rPr>
      </w:pPr>
    </w:p>
    <w:p w14:paraId="5AC29736" w14:textId="77777777" w:rsidR="009215FC" w:rsidRDefault="009215FC" w:rsidP="00146D8C">
      <w:pPr>
        <w:jc w:val="center"/>
        <w:rPr>
          <w:sz w:val="24"/>
          <w:szCs w:val="24"/>
          <w:lang w:val="ru-RU"/>
        </w:rPr>
      </w:pPr>
    </w:p>
    <w:p w14:paraId="762FDA77" w14:textId="77777777" w:rsidR="009215FC" w:rsidRDefault="009215FC" w:rsidP="00146D8C">
      <w:pPr>
        <w:jc w:val="center"/>
        <w:rPr>
          <w:sz w:val="24"/>
          <w:szCs w:val="24"/>
          <w:lang w:val="ru-RU"/>
        </w:rPr>
      </w:pPr>
    </w:p>
    <w:p w14:paraId="24DCFDFE" w14:textId="77777777" w:rsidR="009215FC" w:rsidRDefault="009215FC" w:rsidP="00146D8C">
      <w:pPr>
        <w:jc w:val="center"/>
        <w:rPr>
          <w:sz w:val="24"/>
          <w:szCs w:val="24"/>
          <w:lang w:val="ru-RU"/>
        </w:rPr>
      </w:pPr>
    </w:p>
    <w:p w14:paraId="4D08CF5E" w14:textId="77777777" w:rsidR="00DE4C76" w:rsidRDefault="00DE4C76" w:rsidP="00146D8C">
      <w:pPr>
        <w:jc w:val="center"/>
        <w:rPr>
          <w:sz w:val="24"/>
          <w:szCs w:val="24"/>
          <w:lang w:val="ru-RU"/>
        </w:rPr>
      </w:pPr>
    </w:p>
    <w:p w14:paraId="660817AC" w14:textId="77777777" w:rsidR="003D34E8" w:rsidRPr="003D34E8" w:rsidRDefault="003D34E8" w:rsidP="003D34E8">
      <w:pPr>
        <w:spacing w:after="120" w:line="276" w:lineRule="auto"/>
        <w:jc w:val="both"/>
        <w:rPr>
          <w:b/>
          <w:lang w:val="ru-RU"/>
        </w:rPr>
      </w:pPr>
    </w:p>
    <w:p w14:paraId="5F81091C" w14:textId="77777777" w:rsidR="007456A8" w:rsidRDefault="007456A8" w:rsidP="00EB55AB">
      <w:pPr>
        <w:jc w:val="both"/>
        <w:rPr>
          <w:sz w:val="24"/>
          <w:szCs w:val="24"/>
          <w:lang w:val="ru-RU"/>
        </w:rPr>
      </w:pPr>
      <w:r>
        <w:rPr>
          <w:sz w:val="24"/>
          <w:szCs w:val="24"/>
          <w:lang w:val="ru-RU"/>
        </w:rPr>
        <w:br w:type="page"/>
      </w:r>
    </w:p>
    <w:p w14:paraId="74475906" w14:textId="77777777" w:rsidR="00A17CE0" w:rsidRPr="00A17CE0" w:rsidRDefault="00A17CE0" w:rsidP="00A17CE0">
      <w:pPr>
        <w:jc w:val="center"/>
        <w:rPr>
          <w:sz w:val="24"/>
          <w:szCs w:val="24"/>
          <w:lang w:val="ru-RU"/>
        </w:rPr>
      </w:pPr>
      <w:r w:rsidRPr="00A17CE0">
        <w:rPr>
          <w:sz w:val="24"/>
          <w:szCs w:val="24"/>
          <w:lang w:val="ru-RU"/>
        </w:rPr>
        <w:lastRenderedPageBreak/>
        <w:t>Федеральное государственное бюджетное образовательное учреждение</w:t>
      </w:r>
    </w:p>
    <w:p w14:paraId="702F43EC" w14:textId="77777777" w:rsidR="00A17CE0" w:rsidRPr="00A17CE0" w:rsidRDefault="00A17CE0" w:rsidP="00A17CE0">
      <w:pPr>
        <w:jc w:val="center"/>
        <w:rPr>
          <w:sz w:val="24"/>
          <w:szCs w:val="24"/>
          <w:lang w:val="ru-RU"/>
        </w:rPr>
      </w:pPr>
      <w:r w:rsidRPr="00A17CE0">
        <w:rPr>
          <w:sz w:val="24"/>
          <w:szCs w:val="24"/>
          <w:lang w:val="ru-RU"/>
        </w:rPr>
        <w:t>высшего образования</w:t>
      </w:r>
    </w:p>
    <w:p w14:paraId="604DA19B" w14:textId="77777777" w:rsidR="00A17CE0" w:rsidRPr="00A17CE0" w:rsidRDefault="00A17CE0" w:rsidP="00A17CE0">
      <w:pPr>
        <w:jc w:val="center"/>
        <w:rPr>
          <w:sz w:val="24"/>
          <w:szCs w:val="24"/>
          <w:lang w:val="ru-RU"/>
        </w:rPr>
      </w:pPr>
      <w:r w:rsidRPr="00A17CE0">
        <w:rPr>
          <w:sz w:val="24"/>
          <w:szCs w:val="24"/>
          <w:lang w:val="ru-RU"/>
        </w:rPr>
        <w:t>«Казанский государственный медицинский университет»</w:t>
      </w:r>
    </w:p>
    <w:p w14:paraId="1D3D8E4E" w14:textId="77777777" w:rsidR="00A17CE0" w:rsidRPr="00A17CE0" w:rsidRDefault="00A17CE0" w:rsidP="00A17CE0">
      <w:pPr>
        <w:jc w:val="center"/>
        <w:rPr>
          <w:sz w:val="24"/>
          <w:szCs w:val="24"/>
          <w:lang w:val="ru-RU"/>
        </w:rPr>
      </w:pPr>
      <w:r w:rsidRPr="00A17CE0">
        <w:rPr>
          <w:sz w:val="24"/>
          <w:szCs w:val="24"/>
          <w:lang w:val="ru-RU"/>
        </w:rPr>
        <w:t>Министерства здравоохранения Российской Федерации</w:t>
      </w:r>
    </w:p>
    <w:p w14:paraId="5D88F564" w14:textId="77777777" w:rsidR="00A17CE0" w:rsidRPr="00A17CE0" w:rsidRDefault="00A17CE0" w:rsidP="00A17CE0">
      <w:pPr>
        <w:jc w:val="both"/>
        <w:rPr>
          <w:rFonts w:eastAsia="Calibri"/>
          <w:sz w:val="24"/>
          <w:szCs w:val="24"/>
          <w:lang w:val="ru-RU"/>
        </w:rPr>
      </w:pPr>
    </w:p>
    <w:p w14:paraId="6A3AD9DD" w14:textId="77777777" w:rsidR="00A17CE0" w:rsidRPr="00A17CE0" w:rsidRDefault="006B2D87" w:rsidP="00A17CE0">
      <w:pPr>
        <w:jc w:val="center"/>
        <w:rPr>
          <w:rFonts w:eastAsia="Calibri"/>
          <w:color w:val="000000"/>
          <w:sz w:val="27"/>
          <w:szCs w:val="27"/>
          <w:lang w:val="ru-RU"/>
        </w:rPr>
      </w:pPr>
      <w:r>
        <w:rPr>
          <w:rFonts w:eastAsia="Calibri"/>
          <w:sz w:val="24"/>
          <w:szCs w:val="24"/>
          <w:lang w:val="ru-RU"/>
        </w:rPr>
        <w:t>Кафедра офтальмологии</w:t>
      </w:r>
    </w:p>
    <w:p w14:paraId="6EC4D9A2" w14:textId="77777777" w:rsidR="00A17CE0" w:rsidRDefault="00A17CE0" w:rsidP="00A17CE0">
      <w:pPr>
        <w:jc w:val="center"/>
        <w:rPr>
          <w:b/>
          <w:color w:val="000000"/>
          <w:sz w:val="24"/>
          <w:szCs w:val="24"/>
          <w:lang w:val="ru-RU"/>
        </w:rPr>
      </w:pPr>
    </w:p>
    <w:p w14:paraId="10DE20B4" w14:textId="77777777" w:rsidR="0015706E" w:rsidRDefault="006B2D87" w:rsidP="0015706E">
      <w:pPr>
        <w:jc w:val="center"/>
        <w:rPr>
          <w:sz w:val="24"/>
          <w:szCs w:val="24"/>
          <w:lang w:val="ru-RU"/>
        </w:rPr>
      </w:pPr>
      <w:r>
        <w:rPr>
          <w:sz w:val="24"/>
          <w:szCs w:val="24"/>
          <w:lang w:val="ru-RU"/>
        </w:rPr>
        <w:t>ПРОМЕЖУТОЧНЫЕ АТТЕСТАЦИИ</w:t>
      </w:r>
    </w:p>
    <w:p w14:paraId="34994ED1" w14:textId="77777777" w:rsidR="0015706E" w:rsidRDefault="0015706E" w:rsidP="00A17CE0">
      <w:pPr>
        <w:jc w:val="center"/>
        <w:rPr>
          <w:b/>
          <w:color w:val="000000"/>
          <w:sz w:val="24"/>
          <w:szCs w:val="24"/>
          <w:lang w:val="ru-RU"/>
        </w:rPr>
      </w:pPr>
    </w:p>
    <w:p w14:paraId="78716EF4" w14:textId="77777777" w:rsidR="00A17CE0" w:rsidRPr="00A17CE0" w:rsidRDefault="00A17CE0" w:rsidP="00A17CE0">
      <w:pPr>
        <w:jc w:val="center"/>
        <w:rPr>
          <w:b/>
          <w:color w:val="000000"/>
          <w:sz w:val="24"/>
          <w:szCs w:val="24"/>
          <w:lang w:val="ru-RU"/>
        </w:rPr>
      </w:pPr>
      <w:r w:rsidRPr="00A17CE0">
        <w:rPr>
          <w:b/>
          <w:color w:val="000000"/>
          <w:sz w:val="24"/>
          <w:szCs w:val="24"/>
          <w:lang w:val="ru-RU"/>
        </w:rPr>
        <w:t xml:space="preserve">Комплект тестовых заданий для </w:t>
      </w:r>
      <w:r>
        <w:rPr>
          <w:b/>
          <w:color w:val="000000"/>
          <w:sz w:val="24"/>
          <w:szCs w:val="24"/>
          <w:lang w:val="ru-RU"/>
        </w:rPr>
        <w:t xml:space="preserve">промежуточной аттестации </w:t>
      </w:r>
    </w:p>
    <w:p w14:paraId="32BA8E56" w14:textId="77777777" w:rsidR="00A17CE0" w:rsidRDefault="00A17CE0" w:rsidP="00A17CE0">
      <w:pPr>
        <w:jc w:val="center"/>
        <w:rPr>
          <w:sz w:val="24"/>
          <w:szCs w:val="24"/>
          <w:lang w:val="ru-RU"/>
        </w:rPr>
      </w:pPr>
      <w:r>
        <w:rPr>
          <w:sz w:val="24"/>
          <w:szCs w:val="24"/>
          <w:lang w:val="ru-RU"/>
        </w:rPr>
        <w:t xml:space="preserve">по дисциплине </w:t>
      </w:r>
      <w:r w:rsidR="00C55A1C">
        <w:rPr>
          <w:sz w:val="24"/>
          <w:szCs w:val="24"/>
          <w:lang w:val="ru-RU"/>
        </w:rPr>
        <w:t>«Офтальмология</w:t>
      </w:r>
      <w:r w:rsidRPr="00A17CE0">
        <w:rPr>
          <w:sz w:val="24"/>
          <w:szCs w:val="24"/>
          <w:lang w:val="ru-RU"/>
        </w:rPr>
        <w:t>»</w:t>
      </w:r>
      <w:r>
        <w:rPr>
          <w:sz w:val="24"/>
          <w:szCs w:val="24"/>
          <w:lang w:val="ru-RU"/>
        </w:rPr>
        <w:t xml:space="preserve"> </w:t>
      </w:r>
    </w:p>
    <w:p w14:paraId="39F35149" w14:textId="77777777" w:rsidR="00A17CE0" w:rsidRDefault="00A17CE0" w:rsidP="006B2D87">
      <w:pPr>
        <w:jc w:val="center"/>
        <w:rPr>
          <w:sz w:val="24"/>
          <w:szCs w:val="24"/>
          <w:lang w:val="ru-RU"/>
        </w:rPr>
      </w:pPr>
      <w:r w:rsidRPr="00A17CE0">
        <w:rPr>
          <w:sz w:val="24"/>
          <w:szCs w:val="24"/>
          <w:lang w:val="ru-RU"/>
        </w:rPr>
        <w:t xml:space="preserve">по специальности  </w:t>
      </w:r>
      <w:r w:rsidR="00C55A1C" w:rsidRPr="00C55A1C">
        <w:rPr>
          <w:sz w:val="24"/>
          <w:szCs w:val="24"/>
          <w:lang w:val="ru-RU"/>
        </w:rPr>
        <w:t>31.08.59 Офтальмология</w:t>
      </w:r>
    </w:p>
    <w:p w14:paraId="46822168" w14:textId="77777777" w:rsidR="006B2D87" w:rsidRPr="006B2D87" w:rsidRDefault="006B2D87" w:rsidP="006B2D87">
      <w:pPr>
        <w:jc w:val="center"/>
        <w:rPr>
          <w:sz w:val="24"/>
          <w:szCs w:val="24"/>
          <w:lang w:val="ru-RU"/>
        </w:rPr>
      </w:pPr>
    </w:p>
    <w:p w14:paraId="09485BFD" w14:textId="77777777" w:rsidR="006B2D87" w:rsidRDefault="006B2D87" w:rsidP="00C85246">
      <w:pPr>
        <w:jc w:val="center"/>
        <w:rPr>
          <w:b/>
          <w:sz w:val="24"/>
          <w:szCs w:val="24"/>
          <w:lang w:val="ru-RU"/>
        </w:rPr>
      </w:pPr>
      <w:r w:rsidRPr="006B2D87">
        <w:rPr>
          <w:b/>
          <w:sz w:val="24"/>
          <w:szCs w:val="24"/>
          <w:lang w:val="ru-RU"/>
        </w:rPr>
        <w:t>Вопросы промежуточных аттестаций</w:t>
      </w:r>
    </w:p>
    <w:p w14:paraId="37FDBE25" w14:textId="77777777" w:rsidR="006B2D87" w:rsidRPr="006B2D87" w:rsidRDefault="006B2D87" w:rsidP="00C85246">
      <w:pPr>
        <w:jc w:val="center"/>
        <w:rPr>
          <w:b/>
          <w:sz w:val="24"/>
          <w:szCs w:val="24"/>
          <w:lang w:val="ru-RU"/>
        </w:rPr>
      </w:pPr>
    </w:p>
    <w:p w14:paraId="1C7464FD" w14:textId="77777777" w:rsidR="006B2D87" w:rsidRPr="00B011B8" w:rsidRDefault="006B2D87" w:rsidP="004D3593">
      <w:pPr>
        <w:jc w:val="both"/>
        <w:rPr>
          <w:sz w:val="24"/>
          <w:szCs w:val="24"/>
          <w:lang w:val="ru-RU"/>
        </w:rPr>
      </w:pPr>
      <w:r w:rsidRPr="00B011B8">
        <w:rPr>
          <w:color w:val="000000"/>
          <w:sz w:val="24"/>
          <w:szCs w:val="24"/>
          <w:lang w:val="ru-RU"/>
        </w:rPr>
        <w:t>1.Стекловидное тело – расположение, анатомическое строение, отделы, гистологическое строение, функции, возрастные особенности.</w:t>
      </w:r>
    </w:p>
    <w:p w14:paraId="385305B1" w14:textId="77777777" w:rsidR="006B2D87" w:rsidRPr="00B011B8" w:rsidRDefault="006B2D87" w:rsidP="004D3593">
      <w:pPr>
        <w:jc w:val="both"/>
        <w:rPr>
          <w:sz w:val="24"/>
          <w:szCs w:val="24"/>
          <w:lang w:val="ru-RU"/>
        </w:rPr>
      </w:pPr>
      <w:r w:rsidRPr="00B011B8">
        <w:rPr>
          <w:sz w:val="24"/>
          <w:szCs w:val="24"/>
          <w:lang w:val="ru-RU"/>
        </w:rPr>
        <w:t>2. Значение стекловидного тела для нормального функционирования глаза. Процессы обмена веществ в стекловидном теле. Методы исследования стекловидного тела. Классификация патологии стекловидного тела.</w:t>
      </w:r>
    </w:p>
    <w:p w14:paraId="640E3196" w14:textId="77777777" w:rsidR="006B2D87" w:rsidRPr="00B011B8" w:rsidRDefault="006B2D87" w:rsidP="004D3593">
      <w:pPr>
        <w:jc w:val="both"/>
        <w:rPr>
          <w:sz w:val="24"/>
          <w:szCs w:val="24"/>
          <w:lang w:val="ru-RU"/>
        </w:rPr>
      </w:pPr>
      <w:r w:rsidRPr="00B011B8">
        <w:rPr>
          <w:sz w:val="24"/>
          <w:szCs w:val="24"/>
          <w:lang w:val="ru-RU"/>
        </w:rPr>
        <w:t>3. Сетчатка – анатомо-гистологическое строение, слои, функциональные зоны, питание, иннервация. Особенности строения сетчатки в центральной зоне. Возрастные особенности строения и функции сетчатки.</w:t>
      </w:r>
    </w:p>
    <w:p w14:paraId="0F9142FA" w14:textId="77777777" w:rsidR="006B2D87" w:rsidRPr="00B011B8" w:rsidRDefault="006B2D87" w:rsidP="004D3593">
      <w:pPr>
        <w:jc w:val="both"/>
        <w:rPr>
          <w:sz w:val="24"/>
          <w:szCs w:val="24"/>
          <w:lang w:val="ru-RU"/>
        </w:rPr>
      </w:pPr>
      <w:r w:rsidRPr="00B011B8">
        <w:rPr>
          <w:sz w:val="24"/>
          <w:szCs w:val="24"/>
          <w:lang w:val="ru-RU"/>
        </w:rPr>
        <w:t>4. Кровоснабжение, иннервация сетчатки. Возрастные особенности сетчатки. Функции сетчатки. Современные методы исследования состояния сетчатки и показания к ним.</w:t>
      </w:r>
    </w:p>
    <w:p w14:paraId="52C3317C" w14:textId="77777777" w:rsidR="006B2D87" w:rsidRPr="00B011B8" w:rsidRDefault="006B2D87" w:rsidP="004D3593">
      <w:pPr>
        <w:jc w:val="both"/>
        <w:rPr>
          <w:sz w:val="24"/>
          <w:szCs w:val="24"/>
          <w:lang w:val="ru-RU"/>
        </w:rPr>
      </w:pPr>
      <w:r w:rsidRPr="00B011B8">
        <w:rPr>
          <w:sz w:val="24"/>
          <w:szCs w:val="24"/>
          <w:lang w:val="ru-RU"/>
        </w:rPr>
        <w:t>5. Зрительный нерв – отделы, строение каждого из отделов, кровоснабжение. Методы исследования патологии зрительного нерва.</w:t>
      </w:r>
    </w:p>
    <w:p w14:paraId="254E3286" w14:textId="77777777" w:rsidR="006B2D87" w:rsidRPr="00B011B8" w:rsidRDefault="006B2D87" w:rsidP="004D3593">
      <w:pPr>
        <w:jc w:val="both"/>
        <w:rPr>
          <w:sz w:val="24"/>
          <w:szCs w:val="24"/>
          <w:lang w:val="ru-RU"/>
        </w:rPr>
      </w:pPr>
      <w:r w:rsidRPr="00B011B8">
        <w:rPr>
          <w:sz w:val="24"/>
          <w:szCs w:val="24"/>
          <w:lang w:val="ru-RU"/>
        </w:rPr>
        <w:t>6. Составляющие внутричерепного отдела проводящих путей зрительного анализатора. Топография, нейроны. Клиника в зависимости от локализации патологии и виды нарушений. Современные методы исследования состояния проводящих путей.</w:t>
      </w:r>
    </w:p>
    <w:p w14:paraId="43F4F54D" w14:textId="77777777" w:rsidR="006B2D87" w:rsidRPr="00B011B8" w:rsidRDefault="006B2D87" w:rsidP="004D3593">
      <w:pPr>
        <w:jc w:val="both"/>
        <w:rPr>
          <w:sz w:val="24"/>
          <w:szCs w:val="24"/>
          <w:lang w:val="ru-RU"/>
        </w:rPr>
      </w:pPr>
      <w:r w:rsidRPr="00B011B8">
        <w:rPr>
          <w:sz w:val="24"/>
          <w:szCs w:val="24"/>
          <w:lang w:val="ru-RU"/>
        </w:rPr>
        <w:t>7. Проводящие пути зрительного анализатора. Топография, нейроны, отделы</w:t>
      </w:r>
    </w:p>
    <w:p w14:paraId="277374C6" w14:textId="77777777" w:rsidR="006B2D87" w:rsidRPr="00B011B8" w:rsidRDefault="006B2D87" w:rsidP="004D3593">
      <w:pPr>
        <w:jc w:val="both"/>
        <w:rPr>
          <w:sz w:val="24"/>
          <w:szCs w:val="24"/>
          <w:lang w:val="ru-RU"/>
        </w:rPr>
      </w:pPr>
      <w:r w:rsidRPr="00B011B8">
        <w:rPr>
          <w:sz w:val="24"/>
          <w:szCs w:val="24"/>
          <w:lang w:val="ru-RU"/>
        </w:rPr>
        <w:t>8. Патология стекловидного тела. Деструктивные изменения стекловидного тела.</w:t>
      </w:r>
    </w:p>
    <w:p w14:paraId="135395B1" w14:textId="77777777" w:rsidR="006B2D87" w:rsidRPr="00B011B8" w:rsidRDefault="006B2D87" w:rsidP="004D3593">
      <w:pPr>
        <w:jc w:val="both"/>
        <w:rPr>
          <w:sz w:val="24"/>
          <w:szCs w:val="24"/>
          <w:lang w:val="ru-RU"/>
        </w:rPr>
      </w:pPr>
      <w:r w:rsidRPr="00B011B8">
        <w:rPr>
          <w:sz w:val="24"/>
          <w:szCs w:val="24"/>
          <w:lang w:val="ru-RU"/>
        </w:rPr>
        <w:t>9. Отслойка стекловидного тела.</w:t>
      </w:r>
    </w:p>
    <w:p w14:paraId="08A25EE7" w14:textId="77777777" w:rsidR="006B2D87" w:rsidRPr="00B011B8" w:rsidRDefault="006B2D87" w:rsidP="004D3593">
      <w:pPr>
        <w:jc w:val="both"/>
        <w:rPr>
          <w:sz w:val="24"/>
          <w:szCs w:val="24"/>
          <w:lang w:val="ru-RU"/>
        </w:rPr>
      </w:pPr>
      <w:r w:rsidRPr="00B011B8">
        <w:rPr>
          <w:sz w:val="24"/>
          <w:szCs w:val="24"/>
          <w:lang w:val="ru-RU"/>
        </w:rPr>
        <w:t>10. Интравитреальные кровоизлияния (гемофтальмы)</w:t>
      </w:r>
    </w:p>
    <w:p w14:paraId="581F6EDA" w14:textId="77777777" w:rsidR="006B2D87" w:rsidRPr="00B011B8" w:rsidRDefault="006B2D87" w:rsidP="004D3593">
      <w:pPr>
        <w:jc w:val="both"/>
        <w:rPr>
          <w:sz w:val="24"/>
          <w:szCs w:val="24"/>
          <w:lang w:val="ru-RU"/>
        </w:rPr>
      </w:pPr>
      <w:r w:rsidRPr="00B011B8">
        <w:rPr>
          <w:sz w:val="24"/>
          <w:szCs w:val="24"/>
          <w:lang w:val="ru-RU"/>
        </w:rPr>
        <w:t>11. Передняя камера глазного яблока. Топография и глубина передней камеры. Угол передней камеры, его опознавательные элементы. Методика исследования УПК. УПК при глаукоме, классификация изменений УПК.</w:t>
      </w:r>
    </w:p>
    <w:p w14:paraId="48EC7E1B" w14:textId="77777777" w:rsidR="006B2D87" w:rsidRPr="00B011B8" w:rsidRDefault="006B2D87" w:rsidP="004D3593">
      <w:pPr>
        <w:jc w:val="both"/>
        <w:rPr>
          <w:sz w:val="24"/>
          <w:szCs w:val="24"/>
          <w:lang w:val="ru-RU"/>
        </w:rPr>
      </w:pPr>
      <w:r w:rsidRPr="00B011B8">
        <w:rPr>
          <w:sz w:val="24"/>
          <w:szCs w:val="24"/>
          <w:lang w:val="ru-RU"/>
        </w:rPr>
        <w:t>12. Задняя камера глазного яблока. Топография, значение в гидродинамике глаза.</w:t>
      </w:r>
    </w:p>
    <w:p w14:paraId="33AEB4A4" w14:textId="77777777" w:rsidR="006B2D87" w:rsidRPr="00B011B8" w:rsidRDefault="006B2D87" w:rsidP="004D3593">
      <w:pPr>
        <w:jc w:val="both"/>
        <w:rPr>
          <w:sz w:val="24"/>
          <w:szCs w:val="24"/>
          <w:lang w:val="ru-RU"/>
        </w:rPr>
      </w:pPr>
      <w:r w:rsidRPr="00B011B8">
        <w:rPr>
          <w:sz w:val="24"/>
          <w:szCs w:val="24"/>
          <w:lang w:val="ru-RU"/>
        </w:rPr>
        <w:t>13. Стекловидное тело – расположение, анатомическое строение, отделы, гистологическое строение, функции, возрастные особенности. Процессы обмена веществ в стекловидном теле. Значение стекловидного тела для нормального функционирования глаза. Методы исследования. Классификация патологии стекловидного тела.</w:t>
      </w:r>
    </w:p>
    <w:p w14:paraId="5054C175" w14:textId="77777777" w:rsidR="006B2D87" w:rsidRPr="00B011B8" w:rsidRDefault="006B2D87" w:rsidP="004D3593">
      <w:pPr>
        <w:jc w:val="both"/>
        <w:rPr>
          <w:sz w:val="24"/>
          <w:szCs w:val="24"/>
          <w:lang w:val="ru-RU"/>
        </w:rPr>
      </w:pPr>
      <w:r w:rsidRPr="00B011B8">
        <w:rPr>
          <w:sz w:val="24"/>
          <w:szCs w:val="24"/>
          <w:lang w:val="ru-RU"/>
        </w:rPr>
        <w:t>14. Сетчатка – анатомо-гистологическое строение, слои, функциональные зоны, питание, иннервация. Особенности строения сетчатки в центральной зоне. Возрастные особенности строения и функции сетчатки.</w:t>
      </w:r>
    </w:p>
    <w:p w14:paraId="5E8E8316" w14:textId="77777777" w:rsidR="006B2D87" w:rsidRPr="00B011B8" w:rsidRDefault="006B2D87" w:rsidP="004D3593">
      <w:pPr>
        <w:jc w:val="both"/>
        <w:rPr>
          <w:sz w:val="24"/>
          <w:szCs w:val="24"/>
          <w:lang w:val="ru-RU"/>
        </w:rPr>
      </w:pPr>
      <w:r w:rsidRPr="00B011B8">
        <w:rPr>
          <w:sz w:val="24"/>
          <w:szCs w:val="24"/>
          <w:lang w:val="ru-RU"/>
        </w:rPr>
        <w:t>15. Кровоснабжение, иннервация сетчатки. Возрастные особенности сетчатки. Функции сетчатки. Современные методы исследования состояния сетчатки и показания к ним.</w:t>
      </w:r>
    </w:p>
    <w:p w14:paraId="1C47DE2D" w14:textId="77777777" w:rsidR="006B2D87" w:rsidRPr="00B011B8" w:rsidRDefault="006B2D87" w:rsidP="004D3593">
      <w:pPr>
        <w:jc w:val="both"/>
        <w:rPr>
          <w:sz w:val="24"/>
          <w:szCs w:val="24"/>
          <w:lang w:val="ru-RU"/>
        </w:rPr>
      </w:pPr>
      <w:r w:rsidRPr="00B011B8">
        <w:rPr>
          <w:sz w:val="24"/>
          <w:szCs w:val="24"/>
          <w:lang w:val="ru-RU"/>
        </w:rPr>
        <w:t>16. Анатомия орбиты, форма, размеры, возрастные особенности. Стенки глазницы. Вершина глазницы, зрительное отверстие. Верхнеглазничная щель. Нижнеглазничная щель. Соотношение глазницы и параназальных синусов. Соотношение глазницы и полости черепа. Методы исследования орбиты.</w:t>
      </w:r>
    </w:p>
    <w:p w14:paraId="0C232F81" w14:textId="77777777" w:rsidR="006B2D87" w:rsidRPr="00B011B8" w:rsidRDefault="006B2D87" w:rsidP="004D3593">
      <w:pPr>
        <w:jc w:val="both"/>
        <w:rPr>
          <w:sz w:val="24"/>
          <w:szCs w:val="24"/>
          <w:lang w:val="ru-RU"/>
        </w:rPr>
      </w:pPr>
      <w:r w:rsidRPr="00B011B8">
        <w:rPr>
          <w:sz w:val="24"/>
          <w:szCs w:val="24"/>
          <w:lang w:val="ru-RU"/>
        </w:rPr>
        <w:lastRenderedPageBreak/>
        <w:t>17. Содержимое орбиты. Фасции, клетчатка, мышцы, кровеносные сосуды, нервы глазницы. Классификация заболеваний орбиты.</w:t>
      </w:r>
    </w:p>
    <w:p w14:paraId="3CE22275" w14:textId="77777777" w:rsidR="006B2D87" w:rsidRPr="00B011B8" w:rsidRDefault="006B2D87" w:rsidP="004D3593">
      <w:pPr>
        <w:jc w:val="both"/>
        <w:rPr>
          <w:sz w:val="24"/>
          <w:szCs w:val="24"/>
          <w:lang w:val="ru-RU"/>
        </w:rPr>
      </w:pPr>
      <w:r w:rsidRPr="00B011B8">
        <w:rPr>
          <w:sz w:val="24"/>
          <w:szCs w:val="24"/>
          <w:lang w:val="ru-RU"/>
        </w:rPr>
        <w:t>18. Зрительный нерв – отделы, строение каждого из отделов,</w:t>
      </w:r>
    </w:p>
    <w:p w14:paraId="4A50BDFE" w14:textId="77777777" w:rsidR="006B2D87" w:rsidRPr="00B011B8" w:rsidRDefault="006B2D87" w:rsidP="004D3593">
      <w:pPr>
        <w:jc w:val="both"/>
        <w:rPr>
          <w:sz w:val="24"/>
          <w:szCs w:val="24"/>
          <w:lang w:val="ru-RU"/>
        </w:rPr>
      </w:pPr>
      <w:r w:rsidRPr="00B011B8">
        <w:rPr>
          <w:sz w:val="24"/>
          <w:szCs w:val="24"/>
          <w:lang w:val="ru-RU"/>
        </w:rPr>
        <w:t xml:space="preserve"> кровоснабжение. Методы исследования патологии зрительного нерва.</w:t>
      </w:r>
    </w:p>
    <w:p w14:paraId="16958ACC" w14:textId="77777777" w:rsidR="006B2D87" w:rsidRPr="00B011B8" w:rsidRDefault="006B2D87" w:rsidP="004D3593">
      <w:pPr>
        <w:jc w:val="both"/>
        <w:rPr>
          <w:sz w:val="24"/>
          <w:szCs w:val="24"/>
          <w:lang w:val="ru-RU"/>
        </w:rPr>
      </w:pPr>
      <w:r w:rsidRPr="00B011B8">
        <w:rPr>
          <w:sz w:val="24"/>
          <w:szCs w:val="24"/>
          <w:lang w:val="ru-RU"/>
        </w:rPr>
        <w:t>19. Составляющие внутричерепного отдела проводящих путей зрительного анализатора. Топография, нейроны. Клиника в зависимости от локализации патологии и виды нарушений. Современные методы исследования состояния проводящих путей.</w:t>
      </w:r>
    </w:p>
    <w:p w14:paraId="01FA7F91" w14:textId="77777777" w:rsidR="006B2D87" w:rsidRPr="00B011B8" w:rsidRDefault="006B2D87" w:rsidP="004D3593">
      <w:pPr>
        <w:jc w:val="both"/>
        <w:rPr>
          <w:sz w:val="24"/>
          <w:szCs w:val="24"/>
          <w:lang w:val="ru-RU"/>
        </w:rPr>
      </w:pPr>
      <w:r w:rsidRPr="00B011B8">
        <w:rPr>
          <w:sz w:val="24"/>
          <w:szCs w:val="24"/>
          <w:lang w:val="ru-RU"/>
        </w:rPr>
        <w:t>20. Проводящие пути зрительного анализатора. Топография, нейроны, отделы.</w:t>
      </w:r>
    </w:p>
    <w:p w14:paraId="01FC8DC9" w14:textId="77777777" w:rsidR="006B2D87" w:rsidRPr="00B011B8" w:rsidRDefault="006B2D87" w:rsidP="004D3593">
      <w:pPr>
        <w:tabs>
          <w:tab w:val="left" w:pos="851"/>
        </w:tabs>
        <w:jc w:val="both"/>
        <w:rPr>
          <w:spacing w:val="-10"/>
          <w:sz w:val="24"/>
          <w:szCs w:val="24"/>
          <w:lang w:val="ru-RU"/>
        </w:rPr>
      </w:pPr>
      <w:r w:rsidRPr="00B011B8">
        <w:rPr>
          <w:sz w:val="24"/>
          <w:szCs w:val="24"/>
          <w:lang w:val="ru-RU"/>
        </w:rPr>
        <w:t>21.</w:t>
      </w:r>
      <w:r w:rsidRPr="00B011B8">
        <w:rPr>
          <w:spacing w:val="-10"/>
          <w:sz w:val="24"/>
          <w:szCs w:val="24"/>
          <w:lang w:val="ru-RU"/>
        </w:rPr>
        <w:t xml:space="preserve"> Синдром «красного глаза» со снижением зрительных функций.</w:t>
      </w:r>
    </w:p>
    <w:p w14:paraId="50D7FCA9" w14:textId="77777777" w:rsidR="006B2D87" w:rsidRPr="00B011B8" w:rsidRDefault="006B2D87" w:rsidP="004D3593">
      <w:pPr>
        <w:tabs>
          <w:tab w:val="left" w:pos="851"/>
        </w:tabs>
        <w:jc w:val="both"/>
        <w:rPr>
          <w:spacing w:val="-10"/>
          <w:sz w:val="24"/>
          <w:szCs w:val="24"/>
          <w:lang w:val="ru-RU"/>
        </w:rPr>
      </w:pPr>
      <w:r w:rsidRPr="00B011B8">
        <w:rPr>
          <w:sz w:val="24"/>
          <w:szCs w:val="24"/>
          <w:lang w:val="ru-RU"/>
        </w:rPr>
        <w:t xml:space="preserve">22. </w:t>
      </w:r>
      <w:r w:rsidRPr="00B011B8">
        <w:rPr>
          <w:spacing w:val="-10"/>
          <w:sz w:val="24"/>
          <w:szCs w:val="24"/>
          <w:lang w:val="ru-RU"/>
        </w:rPr>
        <w:t>Синдром «красного глаза» без снижения зрительных функций.</w:t>
      </w:r>
    </w:p>
    <w:p w14:paraId="0904C96B" w14:textId="77777777" w:rsidR="006B2D87" w:rsidRPr="00B011B8" w:rsidRDefault="006B2D87" w:rsidP="004D3593">
      <w:pPr>
        <w:tabs>
          <w:tab w:val="left" w:pos="851"/>
        </w:tabs>
        <w:jc w:val="both"/>
        <w:rPr>
          <w:spacing w:val="-10"/>
          <w:sz w:val="24"/>
          <w:szCs w:val="24"/>
          <w:lang w:val="ru-RU"/>
        </w:rPr>
      </w:pPr>
      <w:r w:rsidRPr="00B011B8">
        <w:rPr>
          <w:spacing w:val="-10"/>
          <w:sz w:val="24"/>
          <w:szCs w:val="24"/>
          <w:lang w:val="ru-RU"/>
        </w:rPr>
        <w:t>23. Хирургическое лечение заболеваний роговицы, классификация, показания.</w:t>
      </w:r>
    </w:p>
    <w:p w14:paraId="17AFBA88" w14:textId="77777777" w:rsidR="006B2D87" w:rsidRPr="00B011B8" w:rsidRDefault="006B2D87" w:rsidP="004D3593">
      <w:pPr>
        <w:tabs>
          <w:tab w:val="left" w:pos="851"/>
          <w:tab w:val="left" w:pos="993"/>
        </w:tabs>
        <w:jc w:val="both"/>
        <w:rPr>
          <w:spacing w:val="-10"/>
          <w:sz w:val="24"/>
          <w:szCs w:val="24"/>
          <w:lang w:val="ru-RU"/>
        </w:rPr>
      </w:pPr>
      <w:r w:rsidRPr="00B011B8">
        <w:rPr>
          <w:sz w:val="24"/>
          <w:szCs w:val="24"/>
          <w:lang w:val="ru-RU"/>
        </w:rPr>
        <w:t xml:space="preserve">24. </w:t>
      </w:r>
      <w:r w:rsidRPr="00B011B8">
        <w:rPr>
          <w:spacing w:val="-10"/>
          <w:sz w:val="24"/>
          <w:szCs w:val="24"/>
          <w:lang w:val="ru-RU"/>
        </w:rPr>
        <w:t>ОУГ, классификация, стадии, степени, диагностика, дифференциальная диагностика.  Современные принципы лечения. Препараты первого выбора.</w:t>
      </w:r>
    </w:p>
    <w:p w14:paraId="4B93B0C6" w14:textId="77777777" w:rsidR="006B2D87" w:rsidRPr="00B011B8" w:rsidRDefault="006B2D87" w:rsidP="004D3593">
      <w:pPr>
        <w:tabs>
          <w:tab w:val="left" w:pos="851"/>
        </w:tabs>
        <w:jc w:val="both"/>
        <w:rPr>
          <w:spacing w:val="-10"/>
          <w:sz w:val="24"/>
          <w:szCs w:val="24"/>
          <w:lang w:val="ru-RU"/>
        </w:rPr>
      </w:pPr>
      <w:r w:rsidRPr="00B011B8">
        <w:rPr>
          <w:sz w:val="24"/>
          <w:szCs w:val="24"/>
          <w:lang w:val="ru-RU"/>
        </w:rPr>
        <w:t xml:space="preserve">25. </w:t>
      </w:r>
      <w:r w:rsidRPr="00B011B8">
        <w:rPr>
          <w:spacing w:val="-10"/>
          <w:sz w:val="24"/>
          <w:szCs w:val="24"/>
          <w:lang w:val="ru-RU"/>
        </w:rPr>
        <w:t>Глаукома с нормальным давлением. Понятие о толерантном внутриглазном давлении. Ранняя диагностика глаукомы на современном уровне. Лечение.</w:t>
      </w:r>
    </w:p>
    <w:p w14:paraId="7BF16CB3" w14:textId="77777777" w:rsidR="006B2D87" w:rsidRPr="00B011B8" w:rsidRDefault="006B2D87" w:rsidP="004D3593">
      <w:pPr>
        <w:tabs>
          <w:tab w:val="left" w:pos="851"/>
        </w:tabs>
        <w:jc w:val="both"/>
        <w:rPr>
          <w:spacing w:val="-10"/>
          <w:sz w:val="24"/>
          <w:szCs w:val="24"/>
          <w:lang w:val="ru-RU"/>
        </w:rPr>
      </w:pPr>
      <w:r w:rsidRPr="00B011B8">
        <w:rPr>
          <w:sz w:val="24"/>
          <w:szCs w:val="24"/>
          <w:lang w:val="ru-RU"/>
        </w:rPr>
        <w:t xml:space="preserve">26. </w:t>
      </w:r>
      <w:r w:rsidRPr="00B011B8">
        <w:rPr>
          <w:spacing w:val="-10"/>
          <w:sz w:val="24"/>
          <w:szCs w:val="24"/>
          <w:lang w:val="ru-RU"/>
        </w:rPr>
        <w:t>Факогенная глаукома, классификация, клиника, тактика лечения.</w:t>
      </w:r>
    </w:p>
    <w:p w14:paraId="77E407E2" w14:textId="77777777" w:rsidR="006B2D87" w:rsidRPr="00B011B8" w:rsidRDefault="006B2D87" w:rsidP="004D3593">
      <w:pPr>
        <w:tabs>
          <w:tab w:val="left" w:pos="851"/>
        </w:tabs>
        <w:jc w:val="both"/>
        <w:rPr>
          <w:spacing w:val="-10"/>
          <w:sz w:val="24"/>
          <w:szCs w:val="24"/>
          <w:lang w:val="ru-RU"/>
        </w:rPr>
      </w:pPr>
      <w:r w:rsidRPr="00B011B8">
        <w:rPr>
          <w:sz w:val="24"/>
          <w:szCs w:val="24"/>
          <w:lang w:val="ru-RU"/>
        </w:rPr>
        <w:t xml:space="preserve">27. </w:t>
      </w:r>
      <w:r w:rsidRPr="00B011B8">
        <w:rPr>
          <w:spacing w:val="-10"/>
          <w:sz w:val="24"/>
          <w:szCs w:val="24"/>
          <w:lang w:val="ru-RU"/>
        </w:rPr>
        <w:t>Врожденная, детская и юношеская глаукомы. Классификация, клиника, диагностика, дифференциальная диагностика, лечение. Синдром Стедж-Вебера, этиопатогенез, клиника, диагностика, дифференциальная диагностика, лечение.</w:t>
      </w:r>
    </w:p>
    <w:p w14:paraId="020F68DC" w14:textId="77777777" w:rsidR="006B2D87" w:rsidRPr="00B011B8" w:rsidRDefault="006B2D87" w:rsidP="004D3593">
      <w:pPr>
        <w:tabs>
          <w:tab w:val="left" w:pos="851"/>
          <w:tab w:val="left" w:pos="993"/>
        </w:tabs>
        <w:jc w:val="both"/>
        <w:rPr>
          <w:spacing w:val="-10"/>
          <w:sz w:val="24"/>
          <w:szCs w:val="24"/>
          <w:lang w:val="ru-RU"/>
        </w:rPr>
      </w:pPr>
      <w:r w:rsidRPr="00B011B8">
        <w:rPr>
          <w:sz w:val="24"/>
          <w:szCs w:val="24"/>
          <w:lang w:val="ru-RU"/>
        </w:rPr>
        <w:t xml:space="preserve">28. </w:t>
      </w:r>
      <w:r w:rsidRPr="00B011B8">
        <w:rPr>
          <w:spacing w:val="-10"/>
          <w:sz w:val="24"/>
          <w:szCs w:val="24"/>
          <w:lang w:val="ru-RU"/>
        </w:rPr>
        <w:t>Увеопатии, классификация, патогенез, клиника, диагностика, дифференциальная диагностика, лечение, возможные осложнения, прогноз.</w:t>
      </w:r>
    </w:p>
    <w:p w14:paraId="243667DC" w14:textId="77777777" w:rsidR="006B2D87" w:rsidRPr="00B011B8" w:rsidRDefault="006B2D87" w:rsidP="004D3593">
      <w:pPr>
        <w:tabs>
          <w:tab w:val="left" w:pos="851"/>
        </w:tabs>
        <w:jc w:val="both"/>
        <w:rPr>
          <w:spacing w:val="-10"/>
          <w:sz w:val="24"/>
          <w:szCs w:val="24"/>
          <w:lang w:val="ru-RU"/>
        </w:rPr>
      </w:pPr>
      <w:r w:rsidRPr="00B011B8">
        <w:rPr>
          <w:sz w:val="24"/>
          <w:szCs w:val="24"/>
          <w:lang w:val="ru-RU"/>
        </w:rPr>
        <w:t xml:space="preserve">29. </w:t>
      </w:r>
      <w:r w:rsidRPr="00B011B8">
        <w:rPr>
          <w:spacing w:val="-10"/>
          <w:sz w:val="24"/>
          <w:szCs w:val="24"/>
          <w:lang w:val="ru-RU"/>
        </w:rPr>
        <w:t>Тромбоз центральной вены сетчатки или ее ветвей, этиопатогенез, факторы риска, клиника, стадии, типы, состояние макулы и значение в прогнозе. Диагноз и рекомендуемые исследования. Тактика лечения. Лазеркоагуляция, показания. Осложнения. Прогноз.</w:t>
      </w:r>
    </w:p>
    <w:p w14:paraId="563B35A5" w14:textId="77777777" w:rsidR="006B2D87" w:rsidRPr="00B011B8" w:rsidRDefault="006B2D87" w:rsidP="004D3593">
      <w:pPr>
        <w:tabs>
          <w:tab w:val="left" w:pos="851"/>
        </w:tabs>
        <w:jc w:val="both"/>
        <w:rPr>
          <w:spacing w:val="-10"/>
          <w:sz w:val="24"/>
          <w:szCs w:val="24"/>
          <w:lang w:val="ru-RU"/>
        </w:rPr>
      </w:pPr>
      <w:r w:rsidRPr="00B011B8">
        <w:rPr>
          <w:sz w:val="24"/>
          <w:szCs w:val="24"/>
          <w:lang w:val="ru-RU"/>
        </w:rPr>
        <w:t xml:space="preserve">30. </w:t>
      </w:r>
      <w:r w:rsidRPr="00B011B8">
        <w:rPr>
          <w:spacing w:val="-10"/>
          <w:sz w:val="24"/>
          <w:szCs w:val="24"/>
          <w:lang w:val="ru-RU"/>
        </w:rPr>
        <w:t>Окклюзия центральной артерии сетчатки или ее ветвей, факторы риска, этиопатогенез, клиника, диагноз и рекомендуемые исследования, флюоресцентная ангиография глазного дна, дифференциальный диагноз. Неотложная помощь. Тактика лечения. Прогноз.</w:t>
      </w:r>
    </w:p>
    <w:p w14:paraId="3885D9CD" w14:textId="77777777" w:rsidR="006B2D87" w:rsidRPr="00B011B8" w:rsidRDefault="006B2D87" w:rsidP="004D3593">
      <w:pPr>
        <w:pStyle w:val="af0"/>
        <w:tabs>
          <w:tab w:val="left" w:pos="851"/>
        </w:tabs>
        <w:ind w:left="0"/>
        <w:jc w:val="both"/>
        <w:rPr>
          <w:color w:val="000000"/>
          <w:sz w:val="24"/>
          <w:szCs w:val="24"/>
          <w:lang w:val="ru-RU"/>
        </w:rPr>
      </w:pPr>
      <w:r w:rsidRPr="00B011B8">
        <w:rPr>
          <w:color w:val="000000"/>
          <w:sz w:val="24"/>
          <w:szCs w:val="24"/>
          <w:lang w:val="ru-RU"/>
        </w:rPr>
        <w:t xml:space="preserve">31. Анатомо-гистологическое строение, слои, мышцы, кровоснабжение, иннервация, функции, методы исследования радужки. </w:t>
      </w:r>
    </w:p>
    <w:p w14:paraId="020165AB" w14:textId="77777777" w:rsidR="006B2D87" w:rsidRPr="00B011B8" w:rsidRDefault="006B2D87" w:rsidP="004D3593">
      <w:pPr>
        <w:pStyle w:val="af0"/>
        <w:tabs>
          <w:tab w:val="left" w:pos="851"/>
        </w:tabs>
        <w:ind w:left="0"/>
        <w:jc w:val="both"/>
        <w:rPr>
          <w:color w:val="000000"/>
          <w:sz w:val="24"/>
          <w:szCs w:val="24"/>
          <w:lang w:val="ru-RU"/>
        </w:rPr>
      </w:pPr>
      <w:r w:rsidRPr="00B011B8">
        <w:rPr>
          <w:color w:val="000000"/>
          <w:sz w:val="24"/>
          <w:szCs w:val="24"/>
          <w:lang w:val="ru-RU"/>
        </w:rPr>
        <w:t>32. Возрастные особенности строения и функций  радужки. Классификация заболеваний радужки.</w:t>
      </w:r>
    </w:p>
    <w:p w14:paraId="0AA5FC95" w14:textId="77777777" w:rsidR="006B2D87" w:rsidRPr="00B011B8" w:rsidRDefault="006B2D87" w:rsidP="004D3593">
      <w:pPr>
        <w:pStyle w:val="af0"/>
        <w:tabs>
          <w:tab w:val="left" w:pos="851"/>
        </w:tabs>
        <w:ind w:left="0"/>
        <w:jc w:val="both"/>
        <w:rPr>
          <w:color w:val="000000"/>
          <w:sz w:val="24"/>
          <w:szCs w:val="24"/>
          <w:lang w:val="ru-RU"/>
        </w:rPr>
      </w:pPr>
      <w:r w:rsidRPr="00B011B8">
        <w:rPr>
          <w:color w:val="000000"/>
          <w:sz w:val="24"/>
          <w:szCs w:val="24"/>
          <w:lang w:val="ru-RU"/>
        </w:rPr>
        <w:t xml:space="preserve">33. Анатомо-гистологическое строение, особенности кровоснабжения, иннервация цилиарного тела. </w:t>
      </w:r>
    </w:p>
    <w:p w14:paraId="1CD7A119" w14:textId="77777777" w:rsidR="006B2D87" w:rsidRPr="00B011B8" w:rsidRDefault="006B2D87" w:rsidP="004D3593">
      <w:pPr>
        <w:pStyle w:val="af0"/>
        <w:tabs>
          <w:tab w:val="left" w:pos="851"/>
        </w:tabs>
        <w:ind w:left="0"/>
        <w:jc w:val="both"/>
        <w:rPr>
          <w:color w:val="000000"/>
          <w:sz w:val="24"/>
          <w:szCs w:val="24"/>
          <w:lang w:val="ru-RU"/>
        </w:rPr>
      </w:pPr>
      <w:r w:rsidRPr="00B011B8">
        <w:rPr>
          <w:color w:val="000000"/>
          <w:sz w:val="24"/>
          <w:szCs w:val="24"/>
          <w:lang w:val="ru-RU"/>
        </w:rPr>
        <w:t>34. Функции и методы исследования цилиарного тела. Классификация заболеваний цилиарного тела.</w:t>
      </w:r>
    </w:p>
    <w:p w14:paraId="174BF2B3" w14:textId="77777777" w:rsidR="006B2D87" w:rsidRPr="00B011B8" w:rsidRDefault="006B2D87" w:rsidP="004D3593">
      <w:pPr>
        <w:pStyle w:val="af0"/>
        <w:tabs>
          <w:tab w:val="left" w:pos="851"/>
        </w:tabs>
        <w:ind w:left="0"/>
        <w:jc w:val="both"/>
        <w:rPr>
          <w:color w:val="000000"/>
          <w:sz w:val="24"/>
          <w:szCs w:val="24"/>
          <w:lang w:val="ru-RU"/>
        </w:rPr>
      </w:pPr>
      <w:r w:rsidRPr="00B011B8">
        <w:rPr>
          <w:color w:val="000000"/>
          <w:sz w:val="24"/>
          <w:szCs w:val="24"/>
          <w:lang w:val="ru-RU"/>
        </w:rPr>
        <w:t xml:space="preserve">35. Анатомо-гистологическое строение, особенности кровоснабжения, иннервация исследования хориоидеи. </w:t>
      </w:r>
    </w:p>
    <w:p w14:paraId="57AA7137" w14:textId="77777777" w:rsidR="006B2D87" w:rsidRPr="00B011B8" w:rsidRDefault="006B2D87" w:rsidP="004D3593">
      <w:pPr>
        <w:pStyle w:val="af0"/>
        <w:tabs>
          <w:tab w:val="left" w:pos="851"/>
        </w:tabs>
        <w:ind w:left="0"/>
        <w:jc w:val="both"/>
        <w:rPr>
          <w:color w:val="000000"/>
          <w:sz w:val="24"/>
          <w:szCs w:val="24"/>
          <w:lang w:val="ru-RU"/>
        </w:rPr>
      </w:pPr>
      <w:r w:rsidRPr="00B011B8">
        <w:rPr>
          <w:color w:val="000000"/>
          <w:sz w:val="24"/>
          <w:szCs w:val="24"/>
          <w:lang w:val="ru-RU"/>
        </w:rPr>
        <w:t>36. Функции, методы исследования хориоидеи. Классификация заболеваний хориоидеи.</w:t>
      </w:r>
    </w:p>
    <w:p w14:paraId="40C6254F" w14:textId="77777777" w:rsidR="006B2D87" w:rsidRPr="00B011B8" w:rsidRDefault="006B2D87" w:rsidP="004D3593">
      <w:pPr>
        <w:pStyle w:val="af0"/>
        <w:tabs>
          <w:tab w:val="left" w:pos="851"/>
        </w:tabs>
        <w:ind w:left="0"/>
        <w:jc w:val="both"/>
        <w:rPr>
          <w:color w:val="000000"/>
          <w:sz w:val="24"/>
          <w:szCs w:val="24"/>
          <w:lang w:val="ru-RU"/>
        </w:rPr>
      </w:pPr>
      <w:r w:rsidRPr="00B011B8">
        <w:rPr>
          <w:color w:val="000000"/>
          <w:sz w:val="24"/>
          <w:szCs w:val="24"/>
          <w:lang w:val="ru-RU"/>
        </w:rPr>
        <w:t xml:space="preserve">37. Врожденная патология сосудистого тракта. </w:t>
      </w:r>
    </w:p>
    <w:p w14:paraId="0C920D16" w14:textId="77777777" w:rsidR="006B2D87" w:rsidRPr="00B011B8" w:rsidRDefault="006B2D87" w:rsidP="004D3593">
      <w:pPr>
        <w:pStyle w:val="af0"/>
        <w:tabs>
          <w:tab w:val="left" w:pos="851"/>
        </w:tabs>
        <w:ind w:left="0"/>
        <w:jc w:val="both"/>
        <w:rPr>
          <w:color w:val="000000"/>
          <w:sz w:val="24"/>
          <w:szCs w:val="24"/>
          <w:lang w:val="ru-RU"/>
        </w:rPr>
      </w:pPr>
      <w:r w:rsidRPr="00B011B8">
        <w:rPr>
          <w:color w:val="000000"/>
          <w:sz w:val="24"/>
          <w:szCs w:val="24"/>
          <w:lang w:val="ru-RU"/>
        </w:rPr>
        <w:t>38. Этиология и патогенез воспалительных заболеваний сосудистого тракта.</w:t>
      </w:r>
    </w:p>
    <w:p w14:paraId="5A0CC01C" w14:textId="77777777" w:rsidR="006B2D87" w:rsidRPr="00B011B8" w:rsidRDefault="006B2D87" w:rsidP="004D3593">
      <w:pPr>
        <w:pStyle w:val="af0"/>
        <w:tabs>
          <w:tab w:val="left" w:pos="851"/>
        </w:tabs>
        <w:ind w:left="0"/>
        <w:jc w:val="both"/>
        <w:rPr>
          <w:color w:val="000000"/>
          <w:sz w:val="24"/>
          <w:szCs w:val="24"/>
          <w:lang w:val="ru-RU"/>
        </w:rPr>
      </w:pPr>
      <w:r w:rsidRPr="00B011B8">
        <w:rPr>
          <w:color w:val="000000"/>
          <w:sz w:val="24"/>
          <w:szCs w:val="24"/>
          <w:lang w:val="ru-RU"/>
        </w:rPr>
        <w:t>39. Клиника, диагностика, дифференциальная диагностика иридоциклитов.</w:t>
      </w:r>
    </w:p>
    <w:p w14:paraId="3632D813" w14:textId="77777777" w:rsidR="006B2D87" w:rsidRPr="00B011B8" w:rsidRDefault="006B2D87" w:rsidP="004D3593">
      <w:pPr>
        <w:tabs>
          <w:tab w:val="left" w:pos="851"/>
        </w:tabs>
        <w:jc w:val="both"/>
        <w:rPr>
          <w:color w:val="000000"/>
          <w:sz w:val="24"/>
          <w:szCs w:val="24"/>
          <w:lang w:val="ru-RU"/>
        </w:rPr>
      </w:pPr>
      <w:r w:rsidRPr="00B011B8">
        <w:rPr>
          <w:color w:val="000000"/>
          <w:sz w:val="24"/>
          <w:szCs w:val="24"/>
          <w:lang w:val="ru-RU"/>
        </w:rPr>
        <w:t xml:space="preserve">40. Синдром «красного глаза» со снижением зрительных функций. </w:t>
      </w:r>
    </w:p>
    <w:p w14:paraId="57982BF0" w14:textId="77777777" w:rsidR="006B2D87" w:rsidRPr="00B011B8" w:rsidRDefault="006B2D87" w:rsidP="004D3593">
      <w:pPr>
        <w:tabs>
          <w:tab w:val="left" w:pos="851"/>
        </w:tabs>
        <w:jc w:val="both"/>
        <w:rPr>
          <w:color w:val="000000"/>
          <w:sz w:val="24"/>
          <w:szCs w:val="24"/>
          <w:lang w:val="ru-RU"/>
        </w:rPr>
      </w:pPr>
      <w:r w:rsidRPr="00B011B8">
        <w:rPr>
          <w:color w:val="000000"/>
          <w:sz w:val="24"/>
          <w:szCs w:val="24"/>
          <w:lang w:val="ru-RU"/>
        </w:rPr>
        <w:t>41. Синдром «красного глаза» без снижения зрительных функций.</w:t>
      </w:r>
    </w:p>
    <w:p w14:paraId="03DA8AA1" w14:textId="77777777" w:rsidR="006B2D87" w:rsidRPr="00B011B8" w:rsidRDefault="006B2D87" w:rsidP="004D3593">
      <w:pPr>
        <w:tabs>
          <w:tab w:val="left" w:pos="851"/>
        </w:tabs>
        <w:jc w:val="both"/>
        <w:rPr>
          <w:color w:val="000000"/>
          <w:sz w:val="24"/>
          <w:szCs w:val="24"/>
          <w:lang w:val="ru-RU"/>
        </w:rPr>
      </w:pPr>
      <w:r w:rsidRPr="00B011B8">
        <w:rPr>
          <w:color w:val="000000"/>
          <w:sz w:val="24"/>
          <w:szCs w:val="24"/>
          <w:lang w:val="ru-RU"/>
        </w:rPr>
        <w:t xml:space="preserve">42. Принципы лечения иридоциклитов </w:t>
      </w:r>
    </w:p>
    <w:p w14:paraId="7205004D" w14:textId="77777777" w:rsidR="006B2D87" w:rsidRPr="00B011B8" w:rsidRDefault="006B2D87" w:rsidP="004D3593">
      <w:pPr>
        <w:pStyle w:val="af0"/>
        <w:tabs>
          <w:tab w:val="left" w:pos="851"/>
        </w:tabs>
        <w:ind w:left="0"/>
        <w:jc w:val="both"/>
        <w:rPr>
          <w:color w:val="000000"/>
          <w:sz w:val="24"/>
          <w:szCs w:val="24"/>
          <w:lang w:val="ru-RU"/>
        </w:rPr>
      </w:pPr>
      <w:r w:rsidRPr="00B011B8">
        <w:rPr>
          <w:color w:val="000000"/>
          <w:sz w:val="24"/>
          <w:szCs w:val="24"/>
          <w:lang w:val="ru-RU"/>
        </w:rPr>
        <w:t>43. Диагностика и дифференциальная  диагностика хориоидитов</w:t>
      </w:r>
    </w:p>
    <w:p w14:paraId="44E9848E" w14:textId="77777777" w:rsidR="006B2D87" w:rsidRPr="00B011B8" w:rsidRDefault="006B2D87" w:rsidP="004D3593">
      <w:pPr>
        <w:tabs>
          <w:tab w:val="left" w:pos="851"/>
        </w:tabs>
        <w:jc w:val="both"/>
        <w:rPr>
          <w:color w:val="000000"/>
          <w:sz w:val="24"/>
          <w:szCs w:val="24"/>
          <w:lang w:val="ru-RU"/>
        </w:rPr>
      </w:pPr>
      <w:r w:rsidRPr="00B011B8">
        <w:rPr>
          <w:color w:val="000000"/>
          <w:sz w:val="24"/>
          <w:szCs w:val="24"/>
          <w:lang w:val="ru-RU"/>
        </w:rPr>
        <w:t xml:space="preserve">44. Клиника, классификация хориоидитов. </w:t>
      </w:r>
    </w:p>
    <w:p w14:paraId="4D8F1BB8" w14:textId="77777777" w:rsidR="006B2D87" w:rsidRPr="00B011B8" w:rsidRDefault="006B2D87" w:rsidP="004D3593">
      <w:pPr>
        <w:pStyle w:val="af0"/>
        <w:tabs>
          <w:tab w:val="left" w:pos="851"/>
        </w:tabs>
        <w:ind w:left="0"/>
        <w:jc w:val="both"/>
        <w:rPr>
          <w:color w:val="000000"/>
          <w:sz w:val="24"/>
          <w:szCs w:val="24"/>
          <w:lang w:val="ru-RU"/>
        </w:rPr>
      </w:pPr>
      <w:r w:rsidRPr="00B011B8">
        <w:rPr>
          <w:color w:val="000000"/>
          <w:sz w:val="24"/>
          <w:szCs w:val="24"/>
          <w:lang w:val="ru-RU"/>
        </w:rPr>
        <w:t>45. Глаукомоциклитический криз.</w:t>
      </w:r>
    </w:p>
    <w:p w14:paraId="06273D69" w14:textId="77777777" w:rsidR="006B2D87" w:rsidRPr="00B011B8" w:rsidRDefault="006B2D87" w:rsidP="004D3593">
      <w:pPr>
        <w:tabs>
          <w:tab w:val="left" w:pos="851"/>
        </w:tabs>
        <w:jc w:val="both"/>
        <w:rPr>
          <w:color w:val="000000"/>
          <w:sz w:val="24"/>
          <w:szCs w:val="24"/>
          <w:lang w:val="ru-RU"/>
        </w:rPr>
      </w:pPr>
      <w:r w:rsidRPr="00B011B8">
        <w:rPr>
          <w:color w:val="000000"/>
          <w:sz w:val="24"/>
          <w:szCs w:val="24"/>
          <w:lang w:val="ru-RU"/>
        </w:rPr>
        <w:t>46. Синдром Франка-Каменецкого.</w:t>
      </w:r>
    </w:p>
    <w:p w14:paraId="2A6B9746" w14:textId="77777777" w:rsidR="006B2D87" w:rsidRPr="00B011B8" w:rsidRDefault="006B2D87" w:rsidP="004D3593">
      <w:pPr>
        <w:tabs>
          <w:tab w:val="left" w:pos="851"/>
        </w:tabs>
        <w:jc w:val="both"/>
        <w:rPr>
          <w:color w:val="000000"/>
          <w:sz w:val="24"/>
          <w:szCs w:val="24"/>
          <w:lang w:val="ru-RU"/>
        </w:rPr>
      </w:pPr>
      <w:r w:rsidRPr="00B011B8">
        <w:rPr>
          <w:color w:val="000000"/>
          <w:sz w:val="24"/>
          <w:szCs w:val="24"/>
          <w:lang w:val="ru-RU"/>
        </w:rPr>
        <w:t>47. Эссенциальная мезенхимальная дистрофия радужки.</w:t>
      </w:r>
    </w:p>
    <w:p w14:paraId="7C971FC2" w14:textId="77777777" w:rsidR="006B2D87" w:rsidRPr="00B011B8" w:rsidRDefault="006B2D87" w:rsidP="004D3593">
      <w:pPr>
        <w:tabs>
          <w:tab w:val="left" w:pos="851"/>
        </w:tabs>
        <w:jc w:val="both"/>
        <w:rPr>
          <w:color w:val="000000"/>
          <w:sz w:val="24"/>
          <w:szCs w:val="24"/>
          <w:lang w:val="ru-RU"/>
        </w:rPr>
      </w:pPr>
      <w:r w:rsidRPr="00B011B8">
        <w:rPr>
          <w:color w:val="000000"/>
          <w:sz w:val="24"/>
          <w:szCs w:val="24"/>
          <w:lang w:val="ru-RU"/>
        </w:rPr>
        <w:t>48. Гетерохромия Фукса.</w:t>
      </w:r>
    </w:p>
    <w:p w14:paraId="4CAA52AE" w14:textId="77777777" w:rsidR="006B2D87" w:rsidRPr="00B011B8" w:rsidRDefault="006B2D87" w:rsidP="004D3593">
      <w:pPr>
        <w:tabs>
          <w:tab w:val="left" w:pos="851"/>
        </w:tabs>
        <w:jc w:val="both"/>
        <w:rPr>
          <w:color w:val="000000"/>
          <w:sz w:val="24"/>
          <w:szCs w:val="24"/>
          <w:lang w:val="ru-RU"/>
        </w:rPr>
      </w:pPr>
      <w:r w:rsidRPr="00B011B8">
        <w:rPr>
          <w:color w:val="000000"/>
          <w:sz w:val="24"/>
          <w:szCs w:val="24"/>
          <w:lang w:val="ru-RU"/>
        </w:rPr>
        <w:t>49. Особенности увеитов при туберкулезе.</w:t>
      </w:r>
    </w:p>
    <w:p w14:paraId="3D32CB22" w14:textId="77777777" w:rsidR="006B2D87" w:rsidRPr="00B011B8" w:rsidRDefault="006B2D87" w:rsidP="004D3593">
      <w:pPr>
        <w:tabs>
          <w:tab w:val="left" w:pos="851"/>
        </w:tabs>
        <w:jc w:val="both"/>
        <w:rPr>
          <w:color w:val="000000"/>
          <w:sz w:val="24"/>
          <w:szCs w:val="24"/>
          <w:lang w:val="ru-RU"/>
        </w:rPr>
      </w:pPr>
      <w:r w:rsidRPr="00B011B8">
        <w:rPr>
          <w:color w:val="000000"/>
          <w:sz w:val="24"/>
          <w:szCs w:val="24"/>
          <w:lang w:val="ru-RU"/>
        </w:rPr>
        <w:t>50. Генерализованная хориоидальная дистрофия.</w:t>
      </w:r>
    </w:p>
    <w:p w14:paraId="60A79CBC" w14:textId="77777777" w:rsidR="006B2D87" w:rsidRPr="00B011B8" w:rsidRDefault="006B2D87" w:rsidP="004D3593">
      <w:pPr>
        <w:pStyle w:val="af0"/>
        <w:tabs>
          <w:tab w:val="left" w:pos="851"/>
        </w:tabs>
        <w:ind w:left="0"/>
        <w:jc w:val="both"/>
        <w:rPr>
          <w:color w:val="000000" w:themeColor="text1"/>
          <w:sz w:val="24"/>
          <w:szCs w:val="24"/>
          <w:lang w:val="ru-RU"/>
        </w:rPr>
      </w:pPr>
      <w:r w:rsidRPr="00B011B8">
        <w:rPr>
          <w:color w:val="000000" w:themeColor="text1"/>
          <w:sz w:val="24"/>
          <w:szCs w:val="24"/>
          <w:lang w:val="ru-RU"/>
        </w:rPr>
        <w:lastRenderedPageBreak/>
        <w:t>51. Ранние осложнения проникающ</w:t>
      </w:r>
      <w:r w:rsidR="004D3593" w:rsidRPr="00B011B8">
        <w:rPr>
          <w:color w:val="000000" w:themeColor="text1"/>
          <w:sz w:val="24"/>
          <w:szCs w:val="24"/>
          <w:lang w:val="ru-RU"/>
        </w:rPr>
        <w:t>их ранений глаз, классификация,</w:t>
      </w:r>
      <w:r w:rsidRPr="00B011B8">
        <w:rPr>
          <w:color w:val="000000" w:themeColor="text1"/>
          <w:sz w:val="24"/>
          <w:szCs w:val="24"/>
          <w:lang w:val="ru-RU"/>
        </w:rPr>
        <w:t xml:space="preserve"> патогенез, клиника, диагностика, дифференциальная диагностика, лечение, прогноз. Показания к эвисцерации и энуклеации при осложнениях проникающего ранения</w:t>
      </w:r>
    </w:p>
    <w:p w14:paraId="1934B9C8" w14:textId="77777777" w:rsidR="006B2D87" w:rsidRPr="00B011B8" w:rsidRDefault="004D3593" w:rsidP="004D3593">
      <w:pPr>
        <w:pStyle w:val="af0"/>
        <w:tabs>
          <w:tab w:val="left" w:pos="851"/>
        </w:tabs>
        <w:ind w:left="0"/>
        <w:jc w:val="both"/>
        <w:rPr>
          <w:color w:val="000000" w:themeColor="text1"/>
          <w:sz w:val="24"/>
          <w:szCs w:val="24"/>
          <w:lang w:val="ru-RU"/>
        </w:rPr>
      </w:pPr>
      <w:r w:rsidRPr="00B011B8">
        <w:rPr>
          <w:color w:val="000000" w:themeColor="text1"/>
          <w:sz w:val="24"/>
          <w:szCs w:val="24"/>
          <w:lang w:val="ru-RU"/>
        </w:rPr>
        <w:t xml:space="preserve">52. </w:t>
      </w:r>
      <w:r w:rsidR="006B2D87" w:rsidRPr="00B011B8">
        <w:rPr>
          <w:color w:val="000000" w:themeColor="text1"/>
          <w:sz w:val="24"/>
          <w:szCs w:val="24"/>
          <w:lang w:val="ru-RU"/>
        </w:rPr>
        <w:t>Поздние осложнения проникающих ранений, классификация, патогенез, клиника, диагностика, дифференциальная диагностика.</w:t>
      </w:r>
    </w:p>
    <w:p w14:paraId="16C7ED33" w14:textId="77777777" w:rsidR="006B2D87" w:rsidRPr="00B011B8" w:rsidRDefault="004D3593" w:rsidP="004D3593">
      <w:pPr>
        <w:pStyle w:val="af0"/>
        <w:tabs>
          <w:tab w:val="left" w:pos="851"/>
        </w:tabs>
        <w:ind w:left="0"/>
        <w:jc w:val="both"/>
        <w:rPr>
          <w:color w:val="000000" w:themeColor="text1"/>
          <w:sz w:val="24"/>
          <w:szCs w:val="24"/>
          <w:lang w:val="ru-RU"/>
        </w:rPr>
      </w:pPr>
      <w:r w:rsidRPr="00B011B8">
        <w:rPr>
          <w:color w:val="000000" w:themeColor="text1"/>
          <w:sz w:val="24"/>
          <w:szCs w:val="24"/>
          <w:lang w:val="ru-RU"/>
        </w:rPr>
        <w:t xml:space="preserve">53. </w:t>
      </w:r>
      <w:r w:rsidR="006B2D87" w:rsidRPr="00B011B8">
        <w:rPr>
          <w:color w:val="000000" w:themeColor="text1"/>
          <w:sz w:val="24"/>
          <w:szCs w:val="24"/>
          <w:lang w:val="ru-RU"/>
        </w:rPr>
        <w:t>Симпатическая офтальмия, классификация, патогенез, клиника, диагностика, дифференциальная диагностика, лечение, прогноз. Показания к энуклеации, противорецидивное лечение при симпатической офтальмии.</w:t>
      </w:r>
    </w:p>
    <w:p w14:paraId="0EE37235" w14:textId="77777777" w:rsidR="006B2D87" w:rsidRPr="00B011B8" w:rsidRDefault="004D3593" w:rsidP="004D3593">
      <w:pPr>
        <w:pStyle w:val="af0"/>
        <w:tabs>
          <w:tab w:val="left" w:pos="851"/>
        </w:tabs>
        <w:ind w:left="0"/>
        <w:jc w:val="both"/>
        <w:rPr>
          <w:color w:val="000000" w:themeColor="text1"/>
          <w:sz w:val="24"/>
          <w:szCs w:val="24"/>
          <w:lang w:val="ru-RU"/>
        </w:rPr>
      </w:pPr>
      <w:r w:rsidRPr="00B011B8">
        <w:rPr>
          <w:color w:val="000000" w:themeColor="text1"/>
          <w:sz w:val="24"/>
          <w:szCs w:val="24"/>
          <w:lang w:val="ru-RU"/>
        </w:rPr>
        <w:t xml:space="preserve">54. </w:t>
      </w:r>
      <w:r w:rsidR="006B2D87" w:rsidRPr="00B011B8">
        <w:rPr>
          <w:color w:val="000000" w:themeColor="text1"/>
          <w:sz w:val="24"/>
          <w:szCs w:val="24"/>
          <w:lang w:val="ru-RU"/>
        </w:rPr>
        <w:t>Металлозы глаз, классификация, клиника, диагностика, дифференциальная диагностика, лечение, прогноз</w:t>
      </w:r>
    </w:p>
    <w:p w14:paraId="46A102F7" w14:textId="77777777" w:rsidR="006B2D87" w:rsidRPr="00B011B8" w:rsidRDefault="004D3593" w:rsidP="004D3593">
      <w:pPr>
        <w:pStyle w:val="af0"/>
        <w:tabs>
          <w:tab w:val="left" w:pos="851"/>
        </w:tabs>
        <w:ind w:left="0"/>
        <w:jc w:val="both"/>
        <w:rPr>
          <w:color w:val="000000" w:themeColor="text1"/>
          <w:sz w:val="24"/>
          <w:szCs w:val="24"/>
          <w:lang w:val="ru-RU"/>
        </w:rPr>
      </w:pPr>
      <w:r w:rsidRPr="00B011B8">
        <w:rPr>
          <w:color w:val="000000" w:themeColor="text1"/>
          <w:sz w:val="24"/>
          <w:szCs w:val="24"/>
          <w:lang w:val="ru-RU"/>
        </w:rPr>
        <w:t xml:space="preserve">55. </w:t>
      </w:r>
      <w:r w:rsidR="006B2D87" w:rsidRPr="00B011B8">
        <w:rPr>
          <w:color w:val="000000" w:themeColor="text1"/>
          <w:sz w:val="24"/>
          <w:szCs w:val="24"/>
          <w:lang w:val="ru-RU"/>
        </w:rPr>
        <w:t>Субконъюнктивальный разрыв склеры, механизм, патогенез, клиника, диагностика, дифференциальная диагностика, показания к ревизии, лечебная тактика, осложнения, прогноз.</w:t>
      </w:r>
    </w:p>
    <w:p w14:paraId="29FBA1E9" w14:textId="77777777" w:rsidR="006B2D87" w:rsidRPr="00B011B8" w:rsidRDefault="004D3593" w:rsidP="004D3593">
      <w:pPr>
        <w:pStyle w:val="af0"/>
        <w:tabs>
          <w:tab w:val="left" w:pos="851"/>
        </w:tabs>
        <w:ind w:left="0"/>
        <w:jc w:val="both"/>
        <w:rPr>
          <w:color w:val="000000"/>
          <w:sz w:val="24"/>
          <w:szCs w:val="24"/>
          <w:lang w:val="ru-RU"/>
        </w:rPr>
      </w:pPr>
      <w:r w:rsidRPr="00B011B8">
        <w:rPr>
          <w:color w:val="000000" w:themeColor="text1"/>
          <w:sz w:val="24"/>
          <w:szCs w:val="24"/>
          <w:lang w:val="ru-RU"/>
        </w:rPr>
        <w:t xml:space="preserve">56. </w:t>
      </w:r>
      <w:r w:rsidR="006B2D87" w:rsidRPr="00B011B8">
        <w:rPr>
          <w:color w:val="000000" w:themeColor="text1"/>
          <w:sz w:val="24"/>
          <w:szCs w:val="24"/>
          <w:lang w:val="ru-RU"/>
        </w:rPr>
        <w:t>Эндофтальмит, этиология, патогенез, клиника, диагностика, дифференциальная диагностика с панофтальмитом, лечебная тактика, показания к витреоретинальной хирургии, осложнения, прогноз</w:t>
      </w:r>
    </w:p>
    <w:p w14:paraId="357F3BDD" w14:textId="77777777" w:rsidR="006B2D87" w:rsidRPr="00B011B8" w:rsidRDefault="004D3593" w:rsidP="004D3593">
      <w:pPr>
        <w:pStyle w:val="af0"/>
        <w:tabs>
          <w:tab w:val="left" w:pos="851"/>
        </w:tabs>
        <w:ind w:left="0"/>
        <w:jc w:val="both"/>
        <w:rPr>
          <w:color w:val="000000" w:themeColor="text1"/>
          <w:sz w:val="24"/>
          <w:szCs w:val="24"/>
          <w:lang w:val="ru-RU"/>
        </w:rPr>
      </w:pPr>
      <w:r w:rsidRPr="00B011B8">
        <w:rPr>
          <w:color w:val="000000" w:themeColor="text1"/>
          <w:sz w:val="24"/>
          <w:szCs w:val="24"/>
          <w:lang w:val="ru-RU"/>
        </w:rPr>
        <w:t xml:space="preserve">57. </w:t>
      </w:r>
      <w:r w:rsidR="006B2D87" w:rsidRPr="00B011B8">
        <w:rPr>
          <w:color w:val="000000" w:themeColor="text1"/>
          <w:sz w:val="24"/>
          <w:szCs w:val="24"/>
          <w:lang w:val="ru-RU"/>
        </w:rPr>
        <w:t>Ожоги органа зрения, классификация, степени. Первая помощь на догоспитальном этапе, в условиях кабинета неотложной офтальмологической помощи, в стационаре. Показания к госпитализации при ожогах органа зрения.</w:t>
      </w:r>
    </w:p>
    <w:p w14:paraId="6D286D6A" w14:textId="77777777" w:rsidR="006B2D87" w:rsidRPr="00B011B8" w:rsidRDefault="004D3593" w:rsidP="004D3593">
      <w:pPr>
        <w:pStyle w:val="af0"/>
        <w:tabs>
          <w:tab w:val="left" w:pos="851"/>
        </w:tabs>
        <w:ind w:left="0"/>
        <w:jc w:val="both"/>
        <w:rPr>
          <w:color w:val="000000" w:themeColor="text1"/>
          <w:sz w:val="24"/>
          <w:szCs w:val="24"/>
          <w:lang w:val="ru-RU"/>
        </w:rPr>
      </w:pPr>
      <w:r w:rsidRPr="00B011B8">
        <w:rPr>
          <w:color w:val="000000" w:themeColor="text1"/>
          <w:sz w:val="24"/>
          <w:szCs w:val="24"/>
          <w:lang w:val="ru-RU"/>
        </w:rPr>
        <w:t xml:space="preserve">58. </w:t>
      </w:r>
      <w:r w:rsidR="006B2D87" w:rsidRPr="00B011B8">
        <w:rPr>
          <w:color w:val="000000" w:themeColor="text1"/>
          <w:sz w:val="24"/>
          <w:szCs w:val="24"/>
          <w:lang w:val="ru-RU"/>
        </w:rPr>
        <w:t>Ожоги органа зрения кислотой, патогенез, классификация, стадии, клиника. Неотложная помощь на догоспитальном этапе. Объем мероприятий в условиях кабинета неотложной помощи. Показания к госпитализации.</w:t>
      </w:r>
    </w:p>
    <w:p w14:paraId="42FA7D6F" w14:textId="77777777" w:rsidR="006B2D87" w:rsidRPr="00B011B8" w:rsidRDefault="004D3593" w:rsidP="004D3593">
      <w:pPr>
        <w:pStyle w:val="af0"/>
        <w:tabs>
          <w:tab w:val="left" w:pos="851"/>
        </w:tabs>
        <w:ind w:left="0"/>
        <w:jc w:val="both"/>
        <w:rPr>
          <w:color w:val="000000" w:themeColor="text1"/>
          <w:sz w:val="24"/>
          <w:szCs w:val="24"/>
          <w:lang w:val="ru-RU"/>
        </w:rPr>
      </w:pPr>
      <w:r w:rsidRPr="00B011B8">
        <w:rPr>
          <w:color w:val="000000" w:themeColor="text1"/>
          <w:sz w:val="24"/>
          <w:szCs w:val="24"/>
          <w:lang w:val="ru-RU"/>
        </w:rPr>
        <w:t xml:space="preserve">59. </w:t>
      </w:r>
      <w:r w:rsidR="006B2D87" w:rsidRPr="00B011B8">
        <w:rPr>
          <w:color w:val="000000" w:themeColor="text1"/>
          <w:sz w:val="24"/>
          <w:szCs w:val="24"/>
          <w:lang w:val="ru-RU"/>
        </w:rPr>
        <w:t>Ожоги органа зрения щелочью, патогенез, классификация, диагностика, клиника, осложнения, лечение, прогноз.</w:t>
      </w:r>
    </w:p>
    <w:p w14:paraId="1EAAE3F7" w14:textId="77777777" w:rsidR="006B2D87" w:rsidRPr="00B011B8" w:rsidRDefault="004D3593" w:rsidP="004D3593">
      <w:pPr>
        <w:pStyle w:val="af0"/>
        <w:tabs>
          <w:tab w:val="left" w:pos="851"/>
        </w:tabs>
        <w:ind w:left="0"/>
        <w:jc w:val="both"/>
        <w:rPr>
          <w:color w:val="000000" w:themeColor="text1"/>
          <w:sz w:val="24"/>
          <w:szCs w:val="24"/>
          <w:lang w:val="ru-RU"/>
        </w:rPr>
      </w:pPr>
      <w:r w:rsidRPr="00B011B8">
        <w:rPr>
          <w:color w:val="000000" w:themeColor="text1"/>
          <w:sz w:val="24"/>
          <w:szCs w:val="24"/>
          <w:lang w:val="ru-RU"/>
        </w:rPr>
        <w:t xml:space="preserve">60. </w:t>
      </w:r>
      <w:r w:rsidR="006B2D87" w:rsidRPr="00B011B8">
        <w:rPr>
          <w:color w:val="000000" w:themeColor="text1"/>
          <w:sz w:val="24"/>
          <w:szCs w:val="24"/>
          <w:lang w:val="ru-RU"/>
        </w:rPr>
        <w:t>Ожоговая болезнь органа зрения, общие клинические признаки. Патогенетическая классификация ожоговой болезни по А.Б.Кацнельсону. Клиническая классификация ожоговой болезни по Н.А.Пучковской.</w:t>
      </w:r>
    </w:p>
    <w:p w14:paraId="1CF85000" w14:textId="77777777" w:rsidR="0091108F" w:rsidRPr="00B011B8" w:rsidRDefault="0091108F" w:rsidP="004D3593">
      <w:pPr>
        <w:pStyle w:val="ab"/>
        <w:tabs>
          <w:tab w:val="left" w:pos="709"/>
          <w:tab w:val="left" w:pos="851"/>
          <w:tab w:val="left" w:pos="1134"/>
        </w:tabs>
        <w:spacing w:before="0" w:beforeAutospacing="0" w:after="0"/>
        <w:jc w:val="both"/>
      </w:pPr>
      <w:r w:rsidRPr="00B011B8">
        <w:br w:type="page"/>
      </w:r>
    </w:p>
    <w:p w14:paraId="7D21DE99" w14:textId="77777777" w:rsidR="006D2393" w:rsidRPr="005D224B" w:rsidRDefault="006D2393" w:rsidP="00C85246">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1765822E" w14:textId="77777777" w:rsidR="006D2393" w:rsidRPr="005D224B" w:rsidRDefault="006D2393" w:rsidP="006D2393">
      <w:pPr>
        <w:jc w:val="center"/>
        <w:rPr>
          <w:sz w:val="24"/>
          <w:szCs w:val="24"/>
          <w:lang w:val="ru-RU"/>
        </w:rPr>
      </w:pPr>
      <w:r w:rsidRPr="005D224B">
        <w:rPr>
          <w:sz w:val="24"/>
          <w:szCs w:val="24"/>
          <w:lang w:val="ru-RU"/>
        </w:rPr>
        <w:t>высшего образования</w:t>
      </w:r>
    </w:p>
    <w:p w14:paraId="2C3FD616" w14:textId="77777777" w:rsidR="006D2393" w:rsidRPr="005D224B" w:rsidRDefault="006D2393" w:rsidP="006D2393">
      <w:pPr>
        <w:jc w:val="center"/>
        <w:rPr>
          <w:sz w:val="24"/>
          <w:szCs w:val="24"/>
          <w:lang w:val="ru-RU"/>
        </w:rPr>
      </w:pPr>
      <w:r w:rsidRPr="005D224B">
        <w:rPr>
          <w:sz w:val="24"/>
          <w:szCs w:val="24"/>
          <w:lang w:val="ru-RU"/>
        </w:rPr>
        <w:t>«Казанский государственный медицинский университет»</w:t>
      </w:r>
    </w:p>
    <w:p w14:paraId="2804C663" w14:textId="77777777" w:rsidR="006D2393" w:rsidRPr="005D224B" w:rsidRDefault="006D2393" w:rsidP="006D2393">
      <w:pPr>
        <w:jc w:val="center"/>
        <w:rPr>
          <w:sz w:val="24"/>
          <w:szCs w:val="24"/>
          <w:lang w:val="ru-RU"/>
        </w:rPr>
      </w:pPr>
      <w:r w:rsidRPr="005D224B">
        <w:rPr>
          <w:sz w:val="24"/>
          <w:szCs w:val="24"/>
          <w:lang w:val="ru-RU"/>
        </w:rPr>
        <w:t>Министерства здравоохранения Российской Федерации</w:t>
      </w:r>
    </w:p>
    <w:p w14:paraId="5A3B86E0" w14:textId="77777777" w:rsidR="006D2393" w:rsidRDefault="006D2393" w:rsidP="006D2393">
      <w:pPr>
        <w:pStyle w:val="12"/>
        <w:ind w:firstLine="709"/>
        <w:jc w:val="both"/>
        <w:rPr>
          <w:sz w:val="20"/>
          <w:szCs w:val="20"/>
        </w:rPr>
      </w:pPr>
    </w:p>
    <w:p w14:paraId="38B22115" w14:textId="77777777" w:rsidR="006D2393" w:rsidRPr="005D224B" w:rsidRDefault="006D2393" w:rsidP="006D2393">
      <w:pPr>
        <w:pStyle w:val="12"/>
        <w:ind w:firstLine="709"/>
        <w:jc w:val="center"/>
      </w:pPr>
      <w:r w:rsidRPr="005D224B">
        <w:t>Кафедра</w:t>
      </w:r>
      <w:r>
        <w:t xml:space="preserve"> эпидемиологии и доказательной медицины</w:t>
      </w:r>
    </w:p>
    <w:p w14:paraId="24ABF713" w14:textId="77777777" w:rsidR="006D2393" w:rsidRPr="005D224B" w:rsidRDefault="006D2393" w:rsidP="006D2393">
      <w:pPr>
        <w:jc w:val="center"/>
        <w:rPr>
          <w:color w:val="000000"/>
          <w:sz w:val="27"/>
          <w:szCs w:val="27"/>
          <w:lang w:val="ru-RU"/>
        </w:rPr>
      </w:pPr>
    </w:p>
    <w:p w14:paraId="74326293" w14:textId="77777777" w:rsidR="006D2393" w:rsidRDefault="004D3593" w:rsidP="006D2393">
      <w:pPr>
        <w:jc w:val="center"/>
        <w:rPr>
          <w:sz w:val="24"/>
          <w:szCs w:val="24"/>
          <w:lang w:val="ru-RU"/>
        </w:rPr>
      </w:pPr>
      <w:r>
        <w:rPr>
          <w:sz w:val="24"/>
          <w:szCs w:val="24"/>
          <w:lang w:val="ru-RU"/>
        </w:rPr>
        <w:t>ПРОМЕЖУТОЧНЫЕ АТТЕСТАЦИИ</w:t>
      </w:r>
      <w:r w:rsidR="006D2393">
        <w:rPr>
          <w:sz w:val="24"/>
          <w:szCs w:val="24"/>
          <w:lang w:val="ru-RU"/>
        </w:rPr>
        <w:t xml:space="preserve"> </w:t>
      </w:r>
    </w:p>
    <w:p w14:paraId="4BFC96F7" w14:textId="77777777" w:rsidR="006D2393" w:rsidRPr="00157B17" w:rsidRDefault="006D2393" w:rsidP="006D2393">
      <w:pPr>
        <w:jc w:val="center"/>
        <w:rPr>
          <w:sz w:val="24"/>
          <w:szCs w:val="24"/>
          <w:lang w:val="ru-RU"/>
        </w:rPr>
      </w:pPr>
    </w:p>
    <w:p w14:paraId="34385B6C" w14:textId="77777777" w:rsidR="006D2393" w:rsidRDefault="006D2393" w:rsidP="006D2393">
      <w:pPr>
        <w:jc w:val="center"/>
        <w:rPr>
          <w:b/>
          <w:sz w:val="24"/>
          <w:szCs w:val="24"/>
          <w:lang w:val="ru-RU"/>
        </w:rPr>
      </w:pPr>
      <w:r>
        <w:rPr>
          <w:b/>
          <w:sz w:val="24"/>
          <w:szCs w:val="24"/>
          <w:lang w:val="ru-RU"/>
        </w:rPr>
        <w:t xml:space="preserve">Эталоны ответов на вопросы для собеседования </w:t>
      </w:r>
    </w:p>
    <w:p w14:paraId="711801F8" w14:textId="77777777" w:rsidR="006D2393" w:rsidRDefault="006D2393" w:rsidP="006D2393">
      <w:pPr>
        <w:jc w:val="center"/>
        <w:rPr>
          <w:sz w:val="24"/>
          <w:szCs w:val="24"/>
          <w:lang w:val="ru-RU"/>
        </w:rPr>
      </w:pPr>
    </w:p>
    <w:p w14:paraId="411068BA" w14:textId="77777777" w:rsidR="006D2393" w:rsidRDefault="006D2393" w:rsidP="006D2393">
      <w:pPr>
        <w:jc w:val="center"/>
        <w:rPr>
          <w:sz w:val="24"/>
          <w:szCs w:val="24"/>
          <w:lang w:val="ru-RU"/>
        </w:rPr>
      </w:pPr>
      <w:r>
        <w:rPr>
          <w:sz w:val="24"/>
          <w:szCs w:val="24"/>
          <w:lang w:val="ru-RU"/>
        </w:rPr>
        <w:t>п</w:t>
      </w:r>
      <w:r w:rsidR="004D3593">
        <w:rPr>
          <w:sz w:val="24"/>
          <w:szCs w:val="24"/>
          <w:lang w:val="ru-RU"/>
        </w:rPr>
        <w:t>о дисциплине «Офтальмология</w:t>
      </w:r>
      <w:r w:rsidRPr="00157B17">
        <w:rPr>
          <w:sz w:val="24"/>
          <w:szCs w:val="24"/>
          <w:lang w:val="ru-RU"/>
        </w:rPr>
        <w:t>»</w:t>
      </w:r>
    </w:p>
    <w:p w14:paraId="2D8E751F" w14:textId="77777777" w:rsidR="006D2393" w:rsidRPr="004D3593" w:rsidRDefault="006D2393" w:rsidP="006D2393">
      <w:pPr>
        <w:jc w:val="center"/>
        <w:rPr>
          <w:sz w:val="24"/>
          <w:szCs w:val="24"/>
          <w:lang w:val="ru-RU"/>
        </w:rPr>
      </w:pPr>
      <w:r w:rsidRPr="00157B17">
        <w:rPr>
          <w:sz w:val="24"/>
          <w:szCs w:val="24"/>
          <w:lang w:val="ru-RU"/>
        </w:rPr>
        <w:t xml:space="preserve">по </w:t>
      </w:r>
      <w:r w:rsidRPr="004D3593">
        <w:rPr>
          <w:sz w:val="24"/>
          <w:szCs w:val="24"/>
          <w:lang w:val="ru-RU"/>
        </w:rPr>
        <w:t xml:space="preserve">специальности </w:t>
      </w:r>
      <w:r w:rsidR="004D3593" w:rsidRPr="004D3593">
        <w:rPr>
          <w:sz w:val="24"/>
          <w:szCs w:val="24"/>
          <w:lang w:val="ru-RU"/>
        </w:rPr>
        <w:t>31.08.59 Офтальмология</w:t>
      </w:r>
    </w:p>
    <w:p w14:paraId="4D300006" w14:textId="77777777" w:rsidR="006D2393" w:rsidRDefault="006D2393" w:rsidP="006D2393">
      <w:pPr>
        <w:pStyle w:val="ab"/>
        <w:spacing w:before="0" w:beforeAutospacing="0" w:after="0" w:afterAutospacing="0"/>
        <w:rPr>
          <w:color w:val="000000"/>
        </w:rPr>
      </w:pPr>
    </w:p>
    <w:tbl>
      <w:tblPr>
        <w:tblStyle w:val="afd"/>
        <w:tblW w:w="9747" w:type="dxa"/>
        <w:tblLayout w:type="fixed"/>
        <w:tblLook w:val="04A0" w:firstRow="1" w:lastRow="0" w:firstColumn="1" w:lastColumn="0" w:noHBand="0" w:noVBand="1"/>
      </w:tblPr>
      <w:tblGrid>
        <w:gridCol w:w="534"/>
        <w:gridCol w:w="1701"/>
        <w:gridCol w:w="6378"/>
        <w:gridCol w:w="1134"/>
      </w:tblGrid>
      <w:tr w:rsidR="006D2393" w:rsidRPr="00B011B8" w14:paraId="7624E22A" w14:textId="77777777" w:rsidTr="00244260">
        <w:tc>
          <w:tcPr>
            <w:tcW w:w="534" w:type="dxa"/>
          </w:tcPr>
          <w:p w14:paraId="457DD73F"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t>№</w:t>
            </w:r>
          </w:p>
        </w:tc>
        <w:tc>
          <w:tcPr>
            <w:tcW w:w="1701" w:type="dxa"/>
          </w:tcPr>
          <w:p w14:paraId="07B76967"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t>Вопрос</w:t>
            </w:r>
          </w:p>
        </w:tc>
        <w:tc>
          <w:tcPr>
            <w:tcW w:w="6378" w:type="dxa"/>
          </w:tcPr>
          <w:p w14:paraId="22533BE8"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t>Эталон ответов</w:t>
            </w:r>
          </w:p>
        </w:tc>
        <w:tc>
          <w:tcPr>
            <w:tcW w:w="1134" w:type="dxa"/>
          </w:tcPr>
          <w:p w14:paraId="6E2E028E"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t>Компетенция</w:t>
            </w:r>
          </w:p>
        </w:tc>
      </w:tr>
      <w:tr w:rsidR="006D2393" w:rsidRPr="001C0B55" w14:paraId="49B8EA27" w14:textId="77777777" w:rsidTr="00244260">
        <w:tc>
          <w:tcPr>
            <w:tcW w:w="534" w:type="dxa"/>
          </w:tcPr>
          <w:p w14:paraId="00056AB6"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t>1.</w:t>
            </w:r>
          </w:p>
        </w:tc>
        <w:tc>
          <w:tcPr>
            <w:tcW w:w="1701" w:type="dxa"/>
          </w:tcPr>
          <w:p w14:paraId="6ADB688F" w14:textId="77777777" w:rsidR="006D2393" w:rsidRPr="00B011B8" w:rsidRDefault="004D3593" w:rsidP="006D2393">
            <w:pPr>
              <w:pStyle w:val="ab"/>
              <w:spacing w:before="0" w:beforeAutospacing="0" w:after="0" w:afterAutospacing="0"/>
              <w:rPr>
                <w:color w:val="000000"/>
                <w:sz w:val="20"/>
                <w:szCs w:val="20"/>
              </w:rPr>
            </w:pPr>
            <w:r w:rsidRPr="00B011B8">
              <w:rPr>
                <w:color w:val="000000"/>
                <w:sz w:val="20"/>
                <w:szCs w:val="20"/>
              </w:rPr>
              <w:t>Стекловидное тело – расположение, анатомическое строение, отделы, гистологическое строение, функции, возрастные особенности.</w:t>
            </w:r>
          </w:p>
        </w:tc>
        <w:tc>
          <w:tcPr>
            <w:tcW w:w="6378" w:type="dxa"/>
          </w:tcPr>
          <w:p w14:paraId="7E4728BD" w14:textId="77777777" w:rsidR="004D3593" w:rsidRPr="00B011B8" w:rsidRDefault="004D3593" w:rsidP="004D3593">
            <w:pPr>
              <w:rPr>
                <w:lang w:val="ru-RU"/>
              </w:rPr>
            </w:pPr>
            <w:r w:rsidRPr="00B011B8">
              <w:rPr>
                <w:lang w:val="ru-RU"/>
              </w:rPr>
              <w:t>Стекловидное тело (СТ) – прозрачное, бесцветное, гелеобразное вещество, заполняющее полость глазного яблока; спереди оно ограничено хрусталиком, зонулярной связкой и цилиарными отростками, а сзади и по периферии – сетчаткой; это часть оптической системы глаза, выполняющая полость глазного яблока, способствующая сохранению его тургора и формы. Объем СТ взрослого человека 4 мл, оно состоит из плотного остова и жидкости (на долю воды приходится около 99%). Вязкость СТ, являющегося гелеобразной средой, определяется содержанием в нем особых белков – витрозина и муцина, она в несколько десятков раз выше вязкости воды. С мукопротеидами связана гиалуроновая кислота. По химическому составу стекловидное тело сходно с камерной влагой и ликвором.</w:t>
            </w:r>
          </w:p>
          <w:p w14:paraId="0AF2CCEE" w14:textId="77777777" w:rsidR="004D3593" w:rsidRPr="00B011B8" w:rsidRDefault="004D3593" w:rsidP="004D3593">
            <w:pPr>
              <w:rPr>
                <w:lang w:val="ru-RU"/>
              </w:rPr>
            </w:pPr>
          </w:p>
          <w:p w14:paraId="1FAC7A17" w14:textId="77777777" w:rsidR="004D3593" w:rsidRPr="00B011B8" w:rsidRDefault="004D3593" w:rsidP="004D3593">
            <w:pPr>
              <w:rPr>
                <w:lang w:val="ru-RU"/>
              </w:rPr>
            </w:pPr>
            <w:r w:rsidRPr="00B011B8">
              <w:rPr>
                <w:lang w:val="ru-RU"/>
              </w:rPr>
              <w:t>В стекловидном теле различают:</w:t>
            </w:r>
          </w:p>
          <w:p w14:paraId="36D47D9A" w14:textId="77777777" w:rsidR="004D3593" w:rsidRPr="00B011B8" w:rsidRDefault="004D3593" w:rsidP="004D3593">
            <w:pPr>
              <w:rPr>
                <w:lang w:val="ru-RU"/>
              </w:rPr>
            </w:pPr>
          </w:p>
          <w:p w14:paraId="10E34E19" w14:textId="77777777" w:rsidR="004D3593" w:rsidRPr="00B011B8" w:rsidRDefault="004D3593" w:rsidP="004D3593">
            <w:pPr>
              <w:rPr>
                <w:lang w:val="ru-RU"/>
              </w:rPr>
            </w:pPr>
            <w:r w:rsidRPr="00B011B8">
              <w:rPr>
                <w:lang w:val="ru-RU"/>
              </w:rPr>
              <w:t>1) собственно стекловидное тело – образование с фибриллярной структурой, межфибриллярные промежутки которого заполнены жидким, вязким, аморфным содержимым</w:t>
            </w:r>
          </w:p>
          <w:p w14:paraId="7B37BDB1" w14:textId="77777777" w:rsidR="004D3593" w:rsidRPr="00B011B8" w:rsidRDefault="004D3593" w:rsidP="004D3593">
            <w:pPr>
              <w:rPr>
                <w:lang w:val="ru-RU"/>
              </w:rPr>
            </w:pPr>
          </w:p>
          <w:p w14:paraId="24751A60" w14:textId="77777777" w:rsidR="004D3593" w:rsidRPr="00B011B8" w:rsidRDefault="004D3593" w:rsidP="004D3593">
            <w:pPr>
              <w:rPr>
                <w:lang w:val="ru-RU"/>
              </w:rPr>
            </w:pPr>
            <w:r w:rsidRPr="00B011B8">
              <w:rPr>
                <w:lang w:val="ru-RU"/>
              </w:rPr>
              <w:t>2) пограничную мембрану – более плотный слой СТ, образовавшийся в результате сгущения его наружных слоев и конденсации фибрилл</w:t>
            </w:r>
          </w:p>
          <w:p w14:paraId="3B819E15" w14:textId="77777777" w:rsidR="004D3593" w:rsidRPr="00B011B8" w:rsidRDefault="004D3593" w:rsidP="004D3593">
            <w:pPr>
              <w:rPr>
                <w:lang w:val="ru-RU"/>
              </w:rPr>
            </w:pPr>
          </w:p>
          <w:p w14:paraId="769A50DC" w14:textId="77777777" w:rsidR="004D3593" w:rsidRPr="00B011B8" w:rsidRDefault="004D3593" w:rsidP="004D3593">
            <w:pPr>
              <w:rPr>
                <w:lang w:val="ru-RU"/>
              </w:rPr>
            </w:pPr>
            <w:r w:rsidRPr="00B011B8">
              <w:rPr>
                <w:lang w:val="ru-RU"/>
              </w:rPr>
              <w:t xml:space="preserve">3) стекловидный (клокетов) канал – узкая </w:t>
            </w:r>
            <w:r w:rsidRPr="00B011B8">
              <w:t>S</w:t>
            </w:r>
            <w:r w:rsidRPr="00B011B8">
              <w:rPr>
                <w:lang w:val="ru-RU"/>
              </w:rPr>
              <w:t>-образная трубка, идущая от диска зрительного нерва к задней поверхности хрусталика, не достигая его задней коры; в эмбриональном периоде через этот канал проходит артерия стекловидного тела, исчезающая ко времени рождения</w:t>
            </w:r>
          </w:p>
          <w:p w14:paraId="191D01D5" w14:textId="77777777" w:rsidR="004D3593" w:rsidRPr="00B011B8" w:rsidRDefault="004D3593" w:rsidP="004D3593">
            <w:pPr>
              <w:rPr>
                <w:lang w:val="ru-RU"/>
              </w:rPr>
            </w:pPr>
            <w:r w:rsidRPr="00B011B8">
              <w:rPr>
                <w:lang w:val="ru-RU"/>
              </w:rPr>
              <w:t>Сосудов и нервов в стекловидном теле нет. Жизнедеятельность и постоянство его среды обеспечивается осмосом и диффузией питательных веществ из внутриглазной жидкости через стекловидную мембрану, обладающую направленной проницаемостью.</w:t>
            </w:r>
          </w:p>
          <w:p w14:paraId="08DC103D" w14:textId="77777777" w:rsidR="004D3593" w:rsidRPr="00B011B8" w:rsidRDefault="004D3593" w:rsidP="004D3593">
            <w:pPr>
              <w:rPr>
                <w:lang w:val="ru-RU"/>
              </w:rPr>
            </w:pPr>
          </w:p>
          <w:p w14:paraId="7D67AF0D" w14:textId="77777777" w:rsidR="004D3593" w:rsidRPr="00B011B8" w:rsidRDefault="004D3593" w:rsidP="004D3593">
            <w:pPr>
              <w:rPr>
                <w:lang w:val="ru-RU"/>
              </w:rPr>
            </w:pPr>
            <w:r w:rsidRPr="00B011B8">
              <w:rPr>
                <w:lang w:val="ru-RU"/>
              </w:rPr>
              <w:t>Стекловидное тело не регенерирует и при частичной потере заменяется внутриглазной жидкостью.</w:t>
            </w:r>
          </w:p>
          <w:p w14:paraId="0DB37D16" w14:textId="77777777" w:rsidR="004D3593" w:rsidRPr="00B011B8" w:rsidRDefault="004D3593" w:rsidP="004D3593">
            <w:pPr>
              <w:rPr>
                <w:lang w:val="ru-RU"/>
              </w:rPr>
            </w:pPr>
          </w:p>
          <w:p w14:paraId="39D2761B" w14:textId="77777777" w:rsidR="004D3593" w:rsidRPr="00B011B8" w:rsidRDefault="004D3593" w:rsidP="004D3593">
            <w:pPr>
              <w:rPr>
                <w:lang w:val="ru-RU"/>
              </w:rPr>
            </w:pPr>
            <w:r w:rsidRPr="00B011B8">
              <w:rPr>
                <w:lang w:val="ru-RU"/>
              </w:rPr>
              <w:t>Стекловидное тело обладает низкой бактерицидной активностью, лейкоциты и антитела обнаруживаются в нем лишь спустя некоторое время после инфицирования.</w:t>
            </w:r>
          </w:p>
          <w:p w14:paraId="5A09BDBA" w14:textId="77777777" w:rsidR="004D3593" w:rsidRPr="00B011B8" w:rsidRDefault="004D3593" w:rsidP="004D3593">
            <w:pPr>
              <w:rPr>
                <w:lang w:val="ru-RU"/>
              </w:rPr>
            </w:pPr>
          </w:p>
          <w:p w14:paraId="42C07332" w14:textId="77777777" w:rsidR="004D3593" w:rsidRPr="00B011B8" w:rsidRDefault="004D3593" w:rsidP="004D3593">
            <w:pPr>
              <w:rPr>
                <w:lang w:val="ru-RU"/>
              </w:rPr>
            </w:pPr>
            <w:r w:rsidRPr="00B011B8">
              <w:rPr>
                <w:lang w:val="ru-RU"/>
              </w:rPr>
              <w:t>Основные функции СТ:</w:t>
            </w:r>
          </w:p>
          <w:p w14:paraId="6C100AD8" w14:textId="77777777" w:rsidR="004D3593" w:rsidRPr="00B011B8" w:rsidRDefault="004D3593" w:rsidP="004D3593">
            <w:pPr>
              <w:rPr>
                <w:lang w:val="ru-RU"/>
              </w:rPr>
            </w:pPr>
          </w:p>
          <w:p w14:paraId="3E7CFDD3" w14:textId="77777777" w:rsidR="004D3593" w:rsidRPr="00B011B8" w:rsidRDefault="004D3593" w:rsidP="004D3593">
            <w:pPr>
              <w:rPr>
                <w:lang w:val="ru-RU"/>
              </w:rPr>
            </w:pPr>
            <w:r w:rsidRPr="00B011B8">
              <w:rPr>
                <w:lang w:val="ru-RU"/>
              </w:rPr>
              <w:t>а) поддержание формы и тонуса глазного яблока</w:t>
            </w:r>
          </w:p>
          <w:p w14:paraId="5C225D25" w14:textId="77777777" w:rsidR="004D3593" w:rsidRPr="00B011B8" w:rsidRDefault="004D3593" w:rsidP="004D3593">
            <w:pPr>
              <w:rPr>
                <w:lang w:val="ru-RU"/>
              </w:rPr>
            </w:pPr>
          </w:p>
          <w:p w14:paraId="2D5C37F3" w14:textId="77777777" w:rsidR="004D3593" w:rsidRPr="00B011B8" w:rsidRDefault="004D3593" w:rsidP="004D3593">
            <w:pPr>
              <w:rPr>
                <w:lang w:val="ru-RU"/>
              </w:rPr>
            </w:pPr>
            <w:r w:rsidRPr="00B011B8">
              <w:rPr>
                <w:lang w:val="ru-RU"/>
              </w:rPr>
              <w:t>б) светопроведение и светопреломление</w:t>
            </w:r>
          </w:p>
          <w:p w14:paraId="45DB2125" w14:textId="77777777" w:rsidR="004D3593" w:rsidRPr="00B011B8" w:rsidRDefault="004D3593" w:rsidP="004D3593">
            <w:pPr>
              <w:rPr>
                <w:lang w:val="ru-RU"/>
              </w:rPr>
            </w:pPr>
          </w:p>
          <w:p w14:paraId="0293674E" w14:textId="77777777" w:rsidR="004D3593" w:rsidRPr="00B011B8" w:rsidRDefault="004D3593" w:rsidP="004D3593">
            <w:pPr>
              <w:rPr>
                <w:lang w:val="ru-RU"/>
              </w:rPr>
            </w:pPr>
            <w:r w:rsidRPr="00B011B8">
              <w:rPr>
                <w:lang w:val="ru-RU"/>
              </w:rPr>
              <w:t>в) участие во внутриглазном обмене веществ</w:t>
            </w:r>
          </w:p>
          <w:p w14:paraId="6BEECD29" w14:textId="77777777" w:rsidR="004D3593" w:rsidRPr="00B011B8" w:rsidRDefault="004D3593" w:rsidP="004D3593">
            <w:pPr>
              <w:rPr>
                <w:lang w:val="ru-RU"/>
              </w:rPr>
            </w:pPr>
          </w:p>
          <w:p w14:paraId="43419615" w14:textId="77777777" w:rsidR="004D3593" w:rsidRPr="00B011B8" w:rsidRDefault="004D3593" w:rsidP="004D3593">
            <w:pPr>
              <w:rPr>
                <w:lang w:val="ru-RU"/>
              </w:rPr>
            </w:pPr>
            <w:r w:rsidRPr="00B011B8">
              <w:rPr>
                <w:lang w:val="ru-RU"/>
              </w:rPr>
              <w:t>г) обеспечение контакта сетчатки с сосудистой оболочкой</w:t>
            </w:r>
          </w:p>
          <w:p w14:paraId="46277BAB" w14:textId="77777777" w:rsidR="004D3593" w:rsidRPr="00B011B8" w:rsidRDefault="004D3593" w:rsidP="004D3593">
            <w:pPr>
              <w:rPr>
                <w:lang w:val="ru-RU"/>
              </w:rPr>
            </w:pPr>
          </w:p>
          <w:p w14:paraId="73C0395E" w14:textId="77777777" w:rsidR="006D2393" w:rsidRPr="00B011B8" w:rsidRDefault="004D3593" w:rsidP="004D3593">
            <w:pPr>
              <w:pStyle w:val="ab"/>
              <w:spacing w:before="0" w:beforeAutospacing="0" w:after="0" w:afterAutospacing="0"/>
              <w:jc w:val="both"/>
              <w:rPr>
                <w:color w:val="000000"/>
                <w:sz w:val="20"/>
                <w:szCs w:val="20"/>
              </w:rPr>
            </w:pPr>
            <w:r w:rsidRPr="00B011B8">
              <w:rPr>
                <w:sz w:val="20"/>
                <w:szCs w:val="20"/>
              </w:rPr>
              <w:t>У новорожденных стекловидное тело представляет собой однородный гель. С возрастом, по не до конца известным причинам, происходит перерождение стекловидного тела, приводящее к слипанию отдельных молекулярных цепочек в крупные скопления. Однородное в младенчестве, стекловидное тело с возрастом разделяется на две составляющие - водный раствор и скопления молекул-цепочек. В стекловидном теле образуются водные полости и плавающие, заметные самому человеку в виде "мушек", скопления молекулярных цепочек. В конечном итоге этот процесс приводит к тому, что задняя поверхность стекловидного тела отслаивается от сетчатки. Это может приводить к резкому увеличению количества плавающих помутнений - мушек. Сама по себе такая отслойка стекловидного тела ничем не опасна, но в редких случаях может приводить к отслойке сетчатки.</w:t>
            </w:r>
          </w:p>
        </w:tc>
        <w:tc>
          <w:tcPr>
            <w:tcW w:w="1134" w:type="dxa"/>
          </w:tcPr>
          <w:p w14:paraId="3065BAB8" w14:textId="77777777" w:rsidR="006D2393" w:rsidRPr="00B011B8" w:rsidRDefault="006D2393" w:rsidP="00A97134">
            <w:pPr>
              <w:pStyle w:val="ab"/>
              <w:spacing w:before="0" w:beforeAutospacing="0" w:after="0" w:afterAutospacing="0"/>
              <w:jc w:val="center"/>
              <w:rPr>
                <w:color w:val="000000"/>
                <w:sz w:val="20"/>
                <w:szCs w:val="20"/>
              </w:rPr>
            </w:pPr>
          </w:p>
        </w:tc>
      </w:tr>
      <w:tr w:rsidR="006D2393" w:rsidRPr="001C0B55" w14:paraId="62036AE5" w14:textId="77777777" w:rsidTr="00244260">
        <w:tc>
          <w:tcPr>
            <w:tcW w:w="534" w:type="dxa"/>
          </w:tcPr>
          <w:p w14:paraId="55FBB4AE"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t>2.</w:t>
            </w:r>
          </w:p>
        </w:tc>
        <w:tc>
          <w:tcPr>
            <w:tcW w:w="1701" w:type="dxa"/>
          </w:tcPr>
          <w:p w14:paraId="344F613C" w14:textId="77777777" w:rsidR="006D2393" w:rsidRPr="00B011B8" w:rsidRDefault="004D3593" w:rsidP="006D2393">
            <w:pPr>
              <w:pStyle w:val="ab"/>
              <w:spacing w:before="0" w:beforeAutospacing="0" w:after="0" w:afterAutospacing="0"/>
              <w:rPr>
                <w:color w:val="000000"/>
                <w:sz w:val="20"/>
                <w:szCs w:val="20"/>
              </w:rPr>
            </w:pPr>
            <w:r w:rsidRPr="00B011B8">
              <w:rPr>
                <w:sz w:val="20"/>
                <w:szCs w:val="20"/>
              </w:rPr>
              <w:t>Значение стекловидного тела для нормального функционирования глаза. Процессы обмена веществ в стекловидном теле. Методы исследования стекловидного тела. Классификация патологии стекловидного тела.</w:t>
            </w:r>
          </w:p>
        </w:tc>
        <w:tc>
          <w:tcPr>
            <w:tcW w:w="6378" w:type="dxa"/>
          </w:tcPr>
          <w:p w14:paraId="64521575" w14:textId="77777777" w:rsidR="004D3593" w:rsidRPr="00B011B8" w:rsidRDefault="006D2393" w:rsidP="004D3593">
            <w:pPr>
              <w:rPr>
                <w:lang w:val="ru-RU"/>
              </w:rPr>
            </w:pPr>
            <w:r w:rsidRPr="00B011B8">
              <w:rPr>
                <w:rFonts w:eastAsia="Courier New"/>
                <w:color w:val="000000"/>
                <w:shd w:val="clear" w:color="auto" w:fill="FFFFFF"/>
                <w:lang w:val="ru-RU"/>
              </w:rPr>
              <w:t xml:space="preserve"> </w:t>
            </w:r>
            <w:r w:rsidR="004D3593" w:rsidRPr="00B011B8">
              <w:rPr>
                <w:lang w:val="ru-RU"/>
              </w:rPr>
              <w:t>Основные функции СТ:</w:t>
            </w:r>
          </w:p>
          <w:p w14:paraId="3C0E2177" w14:textId="77777777" w:rsidR="004D3593" w:rsidRPr="00B011B8" w:rsidRDefault="004D3593" w:rsidP="004D3593">
            <w:pPr>
              <w:rPr>
                <w:lang w:val="ru-RU"/>
              </w:rPr>
            </w:pPr>
          </w:p>
          <w:p w14:paraId="0526A4A8" w14:textId="77777777" w:rsidR="004D3593" w:rsidRPr="00B011B8" w:rsidRDefault="004D3593" w:rsidP="004D3593">
            <w:pPr>
              <w:rPr>
                <w:lang w:val="ru-RU"/>
              </w:rPr>
            </w:pPr>
            <w:r w:rsidRPr="00B011B8">
              <w:rPr>
                <w:lang w:val="ru-RU"/>
              </w:rPr>
              <w:t>а) поддержание формы и тонуса глазного яблока</w:t>
            </w:r>
          </w:p>
          <w:p w14:paraId="36876D04" w14:textId="77777777" w:rsidR="004D3593" w:rsidRPr="00B011B8" w:rsidRDefault="004D3593" w:rsidP="004D3593">
            <w:pPr>
              <w:rPr>
                <w:lang w:val="ru-RU"/>
              </w:rPr>
            </w:pPr>
          </w:p>
          <w:p w14:paraId="046DFDD6" w14:textId="77777777" w:rsidR="004D3593" w:rsidRPr="00B011B8" w:rsidRDefault="004D3593" w:rsidP="004D3593">
            <w:pPr>
              <w:rPr>
                <w:lang w:val="ru-RU"/>
              </w:rPr>
            </w:pPr>
            <w:r w:rsidRPr="00B011B8">
              <w:rPr>
                <w:lang w:val="ru-RU"/>
              </w:rPr>
              <w:t>б) светопроведение и светопреломление</w:t>
            </w:r>
          </w:p>
          <w:p w14:paraId="0AAFA3E2" w14:textId="77777777" w:rsidR="004D3593" w:rsidRPr="00B011B8" w:rsidRDefault="004D3593" w:rsidP="004D3593">
            <w:pPr>
              <w:rPr>
                <w:lang w:val="ru-RU"/>
              </w:rPr>
            </w:pPr>
          </w:p>
          <w:p w14:paraId="0F2EBDDE" w14:textId="77777777" w:rsidR="004D3593" w:rsidRPr="00B011B8" w:rsidRDefault="004D3593" w:rsidP="004D3593">
            <w:pPr>
              <w:rPr>
                <w:lang w:val="ru-RU"/>
              </w:rPr>
            </w:pPr>
            <w:r w:rsidRPr="00B011B8">
              <w:rPr>
                <w:lang w:val="ru-RU"/>
              </w:rPr>
              <w:t>в) участие во внутриглазном обмене веществ</w:t>
            </w:r>
          </w:p>
          <w:p w14:paraId="0F3699EF" w14:textId="77777777" w:rsidR="004D3593" w:rsidRPr="00B011B8" w:rsidRDefault="004D3593" w:rsidP="004D3593">
            <w:pPr>
              <w:rPr>
                <w:lang w:val="ru-RU"/>
              </w:rPr>
            </w:pPr>
          </w:p>
          <w:p w14:paraId="3CBC26B6" w14:textId="77777777" w:rsidR="004D3593" w:rsidRPr="00B011B8" w:rsidRDefault="004D3593" w:rsidP="004D3593">
            <w:pPr>
              <w:rPr>
                <w:lang w:val="ru-RU"/>
              </w:rPr>
            </w:pPr>
            <w:r w:rsidRPr="00B011B8">
              <w:rPr>
                <w:lang w:val="ru-RU"/>
              </w:rPr>
              <w:t>г) обеспечение контакта сетчатки с сосудистой оболочкой</w:t>
            </w:r>
          </w:p>
          <w:p w14:paraId="1925F97F" w14:textId="77777777" w:rsidR="004D3593" w:rsidRPr="00B011B8" w:rsidRDefault="004D3593" w:rsidP="004D3593">
            <w:pPr>
              <w:rPr>
                <w:lang w:val="ru-RU"/>
              </w:rPr>
            </w:pPr>
          </w:p>
          <w:p w14:paraId="60E14DC2" w14:textId="77777777" w:rsidR="004D3593" w:rsidRPr="00B011B8" w:rsidRDefault="004D3593" w:rsidP="004D3593">
            <w:pPr>
              <w:framePr w:hSpace="180" w:wrap="around" w:hAnchor="margin" w:xAlign="center" w:y="915"/>
              <w:rPr>
                <w:lang w:val="ru-RU"/>
              </w:rPr>
            </w:pPr>
            <w:r w:rsidRPr="00B011B8">
              <w:rPr>
                <w:lang w:val="ru-RU"/>
              </w:rPr>
              <w:t>Стекловидное тело обладает свойствами коллоидных растворов, и его рассматривают как структурную, но малодифференцированную соединительую ткань. Сосудов и нервов в стекловидном веществе нет. Жизнедеятельность и постоянство его среды обеспечиваются осмосом и диффузией питательных веществ из внутриглазной жидкости через стекловидную мембрану, обладающую направленной проницаемостью.</w:t>
            </w:r>
          </w:p>
          <w:p w14:paraId="3E70F666" w14:textId="77777777" w:rsidR="004D3593" w:rsidRPr="00B011B8" w:rsidRDefault="004D3593" w:rsidP="004D3593">
            <w:pPr>
              <w:framePr w:hSpace="180" w:wrap="around" w:hAnchor="margin" w:xAlign="center" w:y="915"/>
              <w:rPr>
                <w:lang w:val="ru-RU"/>
              </w:rPr>
            </w:pPr>
          </w:p>
          <w:p w14:paraId="0EA9889D" w14:textId="77777777" w:rsidR="004D3593" w:rsidRPr="00B011B8" w:rsidRDefault="004D3593" w:rsidP="004D3593">
            <w:pPr>
              <w:framePr w:hSpace="180" w:wrap="around" w:hAnchor="margin" w:xAlign="center" w:y="915"/>
            </w:pPr>
            <w:r w:rsidRPr="00B011B8">
              <w:t>Диагностика заболеваний стекловидного тела</w:t>
            </w:r>
          </w:p>
          <w:p w14:paraId="18EAB58C" w14:textId="77777777" w:rsidR="004D3593" w:rsidRPr="00B011B8" w:rsidRDefault="004D3593" w:rsidP="003365CB">
            <w:pPr>
              <w:framePr w:hSpace="180" w:wrap="around" w:hAnchor="margin" w:xAlign="center" w:y="915"/>
              <w:numPr>
                <w:ilvl w:val="0"/>
                <w:numId w:val="1"/>
              </w:numPr>
            </w:pPr>
            <w:r w:rsidRPr="00B011B8">
              <w:t>Визометрия</w:t>
            </w:r>
          </w:p>
          <w:p w14:paraId="7F436C69" w14:textId="77777777" w:rsidR="004D3593" w:rsidRPr="00B011B8" w:rsidRDefault="004D3593" w:rsidP="003365CB">
            <w:pPr>
              <w:framePr w:hSpace="180" w:wrap="around" w:hAnchor="margin" w:xAlign="center" w:y="915"/>
              <w:numPr>
                <w:ilvl w:val="0"/>
                <w:numId w:val="1"/>
              </w:numPr>
              <w:rPr>
                <w:lang w:val="ru-RU"/>
              </w:rPr>
            </w:pPr>
            <w:r w:rsidRPr="00B011B8">
              <w:rPr>
                <w:lang w:val="ru-RU"/>
              </w:rPr>
              <w:t>Биомикроскопия – оценка состояния переднего отрезка стекловидного тела под микроскопом.</w:t>
            </w:r>
          </w:p>
          <w:p w14:paraId="58A2ECF5" w14:textId="77777777" w:rsidR="004D3593" w:rsidRPr="00B011B8" w:rsidRDefault="004D3593" w:rsidP="003365CB">
            <w:pPr>
              <w:framePr w:hSpace="180" w:wrap="around" w:hAnchor="margin" w:xAlign="center" w:y="915"/>
              <w:numPr>
                <w:ilvl w:val="0"/>
                <w:numId w:val="1"/>
              </w:numPr>
              <w:rPr>
                <w:lang w:val="ru-RU"/>
              </w:rPr>
            </w:pPr>
            <w:r w:rsidRPr="00B011B8">
              <w:rPr>
                <w:lang w:val="ru-RU"/>
              </w:rPr>
              <w:t>Офтальмоскопия – выявление изменений преретинальных отделов и заднего отрезка стекловидного тела.</w:t>
            </w:r>
          </w:p>
          <w:p w14:paraId="7D6953BC" w14:textId="77777777" w:rsidR="004D3593" w:rsidRPr="00B011B8" w:rsidRDefault="004D3593" w:rsidP="003365CB">
            <w:pPr>
              <w:framePr w:hSpace="180" w:wrap="around" w:hAnchor="margin" w:xAlign="center" w:y="915"/>
              <w:numPr>
                <w:ilvl w:val="0"/>
                <w:numId w:val="1"/>
              </w:numPr>
              <w:rPr>
                <w:lang w:val="ru-RU"/>
              </w:rPr>
            </w:pPr>
            <w:r w:rsidRPr="00B011B8">
              <w:rPr>
                <w:lang w:val="ru-RU"/>
              </w:rPr>
              <w:t>Оптическая когерентная томография – поиск изменений соотношения сетчатки в зоне макулы и задней гиалоидной мембраны на предмет тракций сетчатки.</w:t>
            </w:r>
          </w:p>
          <w:p w14:paraId="4CBE403E" w14:textId="77777777" w:rsidR="004D3593" w:rsidRPr="00B011B8" w:rsidRDefault="004D3593" w:rsidP="003365CB">
            <w:pPr>
              <w:framePr w:hSpace="180" w:wrap="around" w:hAnchor="margin" w:xAlign="center" w:y="915"/>
              <w:numPr>
                <w:ilvl w:val="0"/>
                <w:numId w:val="1"/>
              </w:numPr>
            </w:pPr>
            <w:r w:rsidRPr="00B011B8">
              <w:t>Ультразвуковая диагностика</w:t>
            </w:r>
          </w:p>
          <w:p w14:paraId="39B3688F" w14:textId="77777777" w:rsidR="004D3593" w:rsidRPr="00B011B8" w:rsidRDefault="004D3593" w:rsidP="004D3593">
            <w:pPr>
              <w:framePr w:hSpace="180" w:wrap="around" w:hAnchor="margin" w:xAlign="center" w:y="915"/>
            </w:pPr>
          </w:p>
          <w:p w14:paraId="32BF0E37" w14:textId="77777777" w:rsidR="004D3593" w:rsidRPr="00B011B8" w:rsidRDefault="004D3593" w:rsidP="004D3593">
            <w:pPr>
              <w:framePr w:hSpace="180" w:wrap="around" w:hAnchor="margin" w:xAlign="center" w:y="915"/>
            </w:pPr>
            <w:r w:rsidRPr="00B011B8">
              <w:t xml:space="preserve">Патологии </w:t>
            </w:r>
          </w:p>
          <w:p w14:paraId="66912CC5" w14:textId="77777777" w:rsidR="004D3593" w:rsidRPr="00B011B8" w:rsidRDefault="004D3593" w:rsidP="004D3593">
            <w:pPr>
              <w:framePr w:hSpace="180" w:wrap="around" w:hAnchor="margin" w:xAlign="center" w:y="915"/>
              <w:rPr>
                <w:lang w:val="ru-RU"/>
              </w:rPr>
            </w:pPr>
            <w:r w:rsidRPr="00B011B8">
              <w:rPr>
                <w:lang w:val="ru-RU"/>
              </w:rPr>
              <w:t>Помутнения стекловидного тела можно разделить на: претролентальные (за хрусталиком), центральные, комбинированные и преретинальные.</w:t>
            </w:r>
          </w:p>
          <w:p w14:paraId="6A6F64C5" w14:textId="77777777" w:rsidR="004D3593" w:rsidRPr="00B011B8" w:rsidRDefault="004D3593" w:rsidP="004D3593">
            <w:pPr>
              <w:framePr w:hSpace="180" w:wrap="around" w:hAnchor="margin" w:xAlign="center" w:y="915"/>
              <w:rPr>
                <w:lang w:val="ru-RU"/>
              </w:rPr>
            </w:pPr>
          </w:p>
          <w:p w14:paraId="4E79C649" w14:textId="77777777" w:rsidR="004D3593" w:rsidRPr="00B011B8" w:rsidRDefault="004D3593" w:rsidP="004D3593">
            <w:pPr>
              <w:framePr w:hSpace="180" w:wrap="around" w:hAnchor="margin" w:xAlign="center" w:y="915"/>
            </w:pPr>
            <w:r w:rsidRPr="00B011B8">
              <w:t>Генетически обусловленные патологии:</w:t>
            </w:r>
          </w:p>
          <w:p w14:paraId="30B8CDDD" w14:textId="77777777" w:rsidR="004D3593" w:rsidRPr="00B011B8" w:rsidRDefault="004D3593" w:rsidP="004D3593">
            <w:pPr>
              <w:framePr w:hSpace="180" w:wrap="around" w:hAnchor="margin" w:xAlign="center" w:y="915"/>
            </w:pPr>
          </w:p>
          <w:p w14:paraId="3CBE6DFA" w14:textId="77777777" w:rsidR="004D3593" w:rsidRPr="00B011B8" w:rsidRDefault="004D3593" w:rsidP="003365CB">
            <w:pPr>
              <w:framePr w:hSpace="180" w:wrap="around" w:hAnchor="margin" w:xAlign="center" w:y="915"/>
              <w:numPr>
                <w:ilvl w:val="0"/>
                <w:numId w:val="2"/>
              </w:numPr>
              <w:rPr>
                <w:lang w:val="ru-RU"/>
              </w:rPr>
            </w:pPr>
            <w:r w:rsidRPr="00B011B8">
              <w:rPr>
                <w:lang w:val="ru-RU"/>
              </w:rPr>
              <w:t>Остатки эмбриональной артерии, питавшей хрусталик кровью во внутриутробном периоде.</w:t>
            </w:r>
          </w:p>
          <w:p w14:paraId="708DEFBA" w14:textId="77777777" w:rsidR="004D3593" w:rsidRPr="00B011B8" w:rsidRDefault="004D3593" w:rsidP="003365CB">
            <w:pPr>
              <w:framePr w:hSpace="180" w:wrap="around" w:hAnchor="margin" w:xAlign="center" w:y="915"/>
              <w:numPr>
                <w:ilvl w:val="0"/>
                <w:numId w:val="2"/>
              </w:numPr>
            </w:pPr>
            <w:r w:rsidRPr="00B011B8">
              <w:t>Первичное персистирующее стекловидное тело.</w:t>
            </w:r>
          </w:p>
          <w:p w14:paraId="10329F98" w14:textId="77777777" w:rsidR="004D3593" w:rsidRPr="00B011B8" w:rsidRDefault="004D3593" w:rsidP="004D3593">
            <w:pPr>
              <w:framePr w:hSpace="180" w:wrap="around" w:hAnchor="margin" w:xAlign="center" w:y="915"/>
            </w:pPr>
            <w:r w:rsidRPr="00B011B8">
              <w:t>Приобретенные патологии:</w:t>
            </w:r>
          </w:p>
          <w:p w14:paraId="012148CA" w14:textId="77777777" w:rsidR="004D3593" w:rsidRPr="00B011B8" w:rsidRDefault="004D3593" w:rsidP="004D3593">
            <w:pPr>
              <w:framePr w:hSpace="180" w:wrap="around" w:hAnchor="margin" w:xAlign="center" w:y="915"/>
            </w:pPr>
          </w:p>
          <w:p w14:paraId="74F21431" w14:textId="77777777" w:rsidR="004D3593" w:rsidRPr="00B011B8" w:rsidRDefault="004D3593" w:rsidP="003365CB">
            <w:pPr>
              <w:framePr w:hSpace="180" w:wrap="around" w:hAnchor="margin" w:xAlign="center" w:y="915"/>
              <w:numPr>
                <w:ilvl w:val="0"/>
                <w:numId w:val="3"/>
              </w:numPr>
            </w:pPr>
            <w:r w:rsidRPr="00B011B8">
              <w:t>Разжижение стекловидного тела.</w:t>
            </w:r>
          </w:p>
          <w:p w14:paraId="05FD9F74" w14:textId="77777777" w:rsidR="004D3593" w:rsidRPr="00B011B8" w:rsidRDefault="004D3593" w:rsidP="003365CB">
            <w:pPr>
              <w:framePr w:hSpace="180" w:wrap="around" w:hAnchor="margin" w:xAlign="center" w:y="915"/>
              <w:numPr>
                <w:ilvl w:val="0"/>
                <w:numId w:val="3"/>
              </w:numPr>
            </w:pPr>
            <w:r w:rsidRPr="00B011B8">
              <w:t>Деструкция стекловидного тела.</w:t>
            </w:r>
          </w:p>
          <w:p w14:paraId="6DDAE9B3" w14:textId="77777777" w:rsidR="004D3593" w:rsidRPr="00B011B8" w:rsidRDefault="004D3593" w:rsidP="003365CB">
            <w:pPr>
              <w:framePr w:hSpace="180" w:wrap="around" w:hAnchor="margin" w:xAlign="center" w:y="915"/>
              <w:numPr>
                <w:ilvl w:val="0"/>
                <w:numId w:val="3"/>
              </w:numPr>
            </w:pPr>
            <w:r w:rsidRPr="00B011B8">
              <w:t>Помутнение стекловидного тела.</w:t>
            </w:r>
          </w:p>
          <w:p w14:paraId="02445997" w14:textId="77777777" w:rsidR="004D3593" w:rsidRPr="00B011B8" w:rsidRDefault="004D3593" w:rsidP="003365CB">
            <w:pPr>
              <w:framePr w:hSpace="180" w:wrap="around" w:hAnchor="margin" w:xAlign="center" w:y="915"/>
              <w:numPr>
                <w:ilvl w:val="0"/>
                <w:numId w:val="3"/>
              </w:numPr>
            </w:pPr>
            <w:r w:rsidRPr="00B011B8">
              <w:t>Грыжи стекловидного тела.</w:t>
            </w:r>
          </w:p>
          <w:p w14:paraId="132D9627" w14:textId="77777777" w:rsidR="004D3593" w:rsidRPr="00B011B8" w:rsidRDefault="004D3593" w:rsidP="003365CB">
            <w:pPr>
              <w:framePr w:hSpace="180" w:wrap="around" w:hAnchor="margin" w:xAlign="center" w:y="915"/>
              <w:numPr>
                <w:ilvl w:val="0"/>
                <w:numId w:val="3"/>
              </w:numPr>
              <w:rPr>
                <w:lang w:val="ru-RU"/>
              </w:rPr>
            </w:pPr>
            <w:r w:rsidRPr="00B011B8">
              <w:rPr>
                <w:lang w:val="ru-RU"/>
              </w:rPr>
              <w:lastRenderedPageBreak/>
              <w:t>Кровоизлияния в стекловидное тело (гемофтальм).</w:t>
            </w:r>
          </w:p>
          <w:p w14:paraId="56E614A9" w14:textId="77777777" w:rsidR="004D3593" w:rsidRPr="00B011B8" w:rsidRDefault="004D3593" w:rsidP="003365CB">
            <w:pPr>
              <w:framePr w:hSpace="180" w:wrap="around" w:hAnchor="margin" w:xAlign="center" w:y="915"/>
              <w:numPr>
                <w:ilvl w:val="0"/>
                <w:numId w:val="3"/>
              </w:numPr>
              <w:rPr>
                <w:lang w:val="ru-RU"/>
              </w:rPr>
            </w:pPr>
            <w:r w:rsidRPr="00B011B8">
              <w:rPr>
                <w:lang w:val="ru-RU"/>
              </w:rPr>
              <w:t>Воспалительные изменения стекловидного тела (эндофтальмит или панофтальмит).</w:t>
            </w:r>
          </w:p>
          <w:p w14:paraId="53B3749B" w14:textId="77777777" w:rsidR="004D3593" w:rsidRPr="00B011B8" w:rsidRDefault="004D3593" w:rsidP="003365CB">
            <w:pPr>
              <w:framePr w:hSpace="180" w:wrap="around" w:hAnchor="margin" w:xAlign="center" w:y="915"/>
              <w:numPr>
                <w:ilvl w:val="0"/>
                <w:numId w:val="3"/>
              </w:numPr>
              <w:rPr>
                <w:lang w:val="ru-RU"/>
              </w:rPr>
            </w:pPr>
            <w:r w:rsidRPr="00B011B8">
              <w:rPr>
                <w:lang w:val="ru-RU"/>
              </w:rPr>
              <w:t>Задняя отслойка стекловидного тела, при которой происходит нарушение связи мембраны в местах прикрепления, при этом жидкое стекловидное тело растекается в область между задней гиалоидной мембраной и сетчаткой; возникновение плотного соединения мембраны в зоне макулы с развитием тракций сетчатки, приводящих к снижению зрения.</w:t>
            </w:r>
          </w:p>
          <w:p w14:paraId="268D36A7" w14:textId="77777777" w:rsidR="006D2393" w:rsidRPr="00B011B8" w:rsidRDefault="004D3593" w:rsidP="004D3593">
            <w:pPr>
              <w:widowControl w:val="0"/>
              <w:ind w:firstLine="112"/>
              <w:jc w:val="both"/>
              <w:textAlignment w:val="baseline"/>
              <w:rPr>
                <w:color w:val="7FD13B"/>
                <w:lang w:val="ru-RU"/>
              </w:rPr>
            </w:pPr>
            <w:r w:rsidRPr="00B011B8">
              <w:rPr>
                <w:lang w:val="ru-RU"/>
              </w:rPr>
              <w:t>Как правило, большинство патологий стекловидного тела проявляется как плавающие помутнения в виде точек, клякс, нитей различного размера и прочее. Снижение остроты зрения может возникнуть при выраженном кровоизлиянии или выраженном воспалительном процессе, а также тракциях в макулярной зоне.</w:t>
            </w:r>
          </w:p>
        </w:tc>
        <w:tc>
          <w:tcPr>
            <w:tcW w:w="1134" w:type="dxa"/>
          </w:tcPr>
          <w:p w14:paraId="12765E11" w14:textId="77777777" w:rsidR="006D2393" w:rsidRPr="00B011B8" w:rsidRDefault="006D2393" w:rsidP="006D2393">
            <w:pPr>
              <w:jc w:val="center"/>
              <w:rPr>
                <w:lang w:val="ru-RU"/>
              </w:rPr>
            </w:pPr>
          </w:p>
        </w:tc>
      </w:tr>
      <w:tr w:rsidR="006D2393" w:rsidRPr="001C0B55" w14:paraId="700E4B6F" w14:textId="77777777" w:rsidTr="00244260">
        <w:tc>
          <w:tcPr>
            <w:tcW w:w="534" w:type="dxa"/>
          </w:tcPr>
          <w:p w14:paraId="3828C04A"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t>3.</w:t>
            </w:r>
          </w:p>
        </w:tc>
        <w:tc>
          <w:tcPr>
            <w:tcW w:w="1701" w:type="dxa"/>
          </w:tcPr>
          <w:p w14:paraId="0E659C58" w14:textId="77777777" w:rsidR="004D3593" w:rsidRPr="00B011B8" w:rsidRDefault="004D3593" w:rsidP="004D3593">
            <w:pPr>
              <w:rPr>
                <w:lang w:val="ru-RU"/>
              </w:rPr>
            </w:pPr>
            <w:r w:rsidRPr="00B011B8">
              <w:rPr>
                <w:lang w:val="ru-RU"/>
              </w:rPr>
              <w:t>Сетчатка – анатомо-гистологическое строение, слои, функциональные зоны, питание, иннервация. Особенности строения сетчатки в центральной зоне. Возрастные особенности строения и функции сетчатки.</w:t>
            </w:r>
          </w:p>
          <w:p w14:paraId="6B2B9E0E" w14:textId="77777777" w:rsidR="006D2393" w:rsidRPr="00B011B8" w:rsidRDefault="006D2393" w:rsidP="006D2393">
            <w:pPr>
              <w:pStyle w:val="ab"/>
              <w:spacing w:before="0" w:beforeAutospacing="0" w:after="0" w:afterAutospacing="0"/>
              <w:rPr>
                <w:color w:val="000000"/>
                <w:sz w:val="20"/>
                <w:szCs w:val="20"/>
              </w:rPr>
            </w:pPr>
          </w:p>
        </w:tc>
        <w:tc>
          <w:tcPr>
            <w:tcW w:w="6378" w:type="dxa"/>
          </w:tcPr>
          <w:p w14:paraId="035B60DF" w14:textId="77777777" w:rsidR="004D3593" w:rsidRPr="00B011B8" w:rsidRDefault="004D3593" w:rsidP="004D3593">
            <w:pPr>
              <w:rPr>
                <w:lang w:val="ru-RU"/>
              </w:rPr>
            </w:pPr>
            <w:r w:rsidRPr="00B011B8">
              <w:rPr>
                <w:lang w:val="ru-RU"/>
              </w:rPr>
              <w:t>Сетчатка – периферический рецептор зрительного анализатора, специализированная часть мозговой коры, вынесенная на периферию. Выстилает всю внутреннюю поверхность сосудистого тракта, состоит из двух отделов:</w:t>
            </w:r>
          </w:p>
          <w:p w14:paraId="63A00022" w14:textId="77777777" w:rsidR="004D3593" w:rsidRPr="00B011B8" w:rsidRDefault="004D3593" w:rsidP="004D3593">
            <w:pPr>
              <w:rPr>
                <w:lang w:val="ru-RU"/>
              </w:rPr>
            </w:pPr>
          </w:p>
          <w:p w14:paraId="0C32103E" w14:textId="77777777" w:rsidR="004D3593" w:rsidRPr="00B011B8" w:rsidRDefault="004D3593" w:rsidP="004D3593">
            <w:pPr>
              <w:rPr>
                <w:lang w:val="ru-RU"/>
              </w:rPr>
            </w:pPr>
            <w:r w:rsidRPr="00B011B8">
              <w:rPr>
                <w:lang w:val="ru-RU"/>
              </w:rPr>
              <w:t>1) оптическая часть – задние 2/3 сетчатки, высокодифференцированная нервная ткань из 10-и слоев, заканчивающаяся у места перехода цилиарного тела в хориоидею</w:t>
            </w:r>
          </w:p>
          <w:p w14:paraId="77A5BF9C" w14:textId="77777777" w:rsidR="004D3593" w:rsidRPr="00B011B8" w:rsidRDefault="004D3593" w:rsidP="004D3593">
            <w:pPr>
              <w:rPr>
                <w:lang w:val="ru-RU"/>
              </w:rPr>
            </w:pPr>
          </w:p>
          <w:p w14:paraId="2CB4C081" w14:textId="77777777" w:rsidR="004D3593" w:rsidRPr="00B011B8" w:rsidRDefault="004D3593" w:rsidP="004D3593">
            <w:pPr>
              <w:rPr>
                <w:lang w:val="ru-RU"/>
              </w:rPr>
            </w:pPr>
            <w:r w:rsidRPr="00B011B8">
              <w:rPr>
                <w:lang w:val="ru-RU"/>
              </w:rPr>
              <w:t>2) слепая часть – передняя 1/3 сетчатки, малодифференцированная нервная ткань из 2-х слоев, продолжается до зрачкового края, где образует краевую пигментную кайму.</w:t>
            </w:r>
          </w:p>
          <w:p w14:paraId="2D49E005" w14:textId="77777777" w:rsidR="004D3593" w:rsidRPr="00B011B8" w:rsidRDefault="004D3593" w:rsidP="004D3593">
            <w:pPr>
              <w:rPr>
                <w:lang w:val="ru-RU"/>
              </w:rPr>
            </w:pPr>
          </w:p>
          <w:p w14:paraId="0623DA6A" w14:textId="77777777" w:rsidR="004D3593" w:rsidRPr="00B011B8" w:rsidRDefault="004D3593" w:rsidP="004D3593">
            <w:pPr>
              <w:rPr>
                <w:lang w:val="ru-RU"/>
              </w:rPr>
            </w:pPr>
            <w:r w:rsidRPr="00B011B8">
              <w:rPr>
                <w:lang w:val="ru-RU"/>
              </w:rPr>
              <w:t>Место выхода зрительного нерва – диск зрительного нерва, на расстоянии около четырех мм от диска зрительного нерва имеется углубление – желтое пятно.</w:t>
            </w:r>
          </w:p>
          <w:p w14:paraId="287EC9A2" w14:textId="77777777" w:rsidR="004D3593" w:rsidRPr="00B011B8" w:rsidRDefault="004D3593" w:rsidP="004D3593">
            <w:pPr>
              <w:rPr>
                <w:lang w:val="ru-RU"/>
              </w:rPr>
            </w:pPr>
          </w:p>
          <w:p w14:paraId="230A1D60" w14:textId="77777777" w:rsidR="004D3593" w:rsidRPr="00B011B8" w:rsidRDefault="004D3593" w:rsidP="004D3593">
            <w:pPr>
              <w:rPr>
                <w:lang w:val="ru-RU"/>
              </w:rPr>
            </w:pPr>
            <w:r w:rsidRPr="00B011B8">
              <w:rPr>
                <w:lang w:val="ru-RU"/>
              </w:rPr>
              <w:t>Гистологически сетчатка – цепь трех нейронов: наружного – фоторецепторного, среднего – ассоциативного, внутреннего – ганглионарного, образующих 10 слоев сетчатки:</w:t>
            </w:r>
          </w:p>
          <w:p w14:paraId="5615B754" w14:textId="77777777" w:rsidR="004D3593" w:rsidRPr="00B011B8" w:rsidRDefault="004D3593" w:rsidP="004D3593">
            <w:pPr>
              <w:rPr>
                <w:lang w:val="ru-RU"/>
              </w:rPr>
            </w:pPr>
          </w:p>
          <w:p w14:paraId="1A26E7FC" w14:textId="77777777" w:rsidR="004D3593" w:rsidRPr="00B011B8" w:rsidRDefault="004D3593" w:rsidP="004D3593">
            <w:pPr>
              <w:rPr>
                <w:lang w:val="ru-RU"/>
              </w:rPr>
            </w:pPr>
            <w:r w:rsidRPr="00B011B8">
              <w:rPr>
                <w:lang w:val="ru-RU"/>
              </w:rPr>
              <w:t>1) слой пигментного эпителия – клетки в виде шестигранных призм, расположенных в один ряд, тела клеток заполнены зернами пигмента – фусцина; плотно спаян с сетчаткой</w:t>
            </w:r>
          </w:p>
          <w:p w14:paraId="619E798C" w14:textId="77777777" w:rsidR="004D3593" w:rsidRPr="00B011B8" w:rsidRDefault="004D3593" w:rsidP="004D3593">
            <w:pPr>
              <w:rPr>
                <w:lang w:val="ru-RU"/>
              </w:rPr>
            </w:pPr>
          </w:p>
          <w:p w14:paraId="17A9E93F" w14:textId="77777777" w:rsidR="004D3593" w:rsidRPr="00B011B8" w:rsidRDefault="004D3593" w:rsidP="004D3593">
            <w:pPr>
              <w:rPr>
                <w:lang w:val="ru-RU"/>
              </w:rPr>
            </w:pPr>
            <w:r w:rsidRPr="00B011B8">
              <w:rPr>
                <w:lang w:val="ru-RU"/>
              </w:rPr>
              <w:t>2) слой палочек и колбочек – светочувствительный слой, наружные сегменты фоторецепторов (палочек и колбочек). Палочки – тонкие, цилиндрические, содержат пигмент родопсин, являются аппаратом сумеречного зрения, их количество в 20 раз выше количества колбочек. Колбочки – конусообразные, толще палочек, содержат пигмент йодопсин, являются аппаратом центрального и цветового зрения. В области желтого пятна находятся только колбочки.</w:t>
            </w:r>
          </w:p>
          <w:p w14:paraId="6C65D340" w14:textId="77777777" w:rsidR="004D3593" w:rsidRPr="00B011B8" w:rsidRDefault="004D3593" w:rsidP="004D3593">
            <w:pPr>
              <w:rPr>
                <w:lang w:val="ru-RU"/>
              </w:rPr>
            </w:pPr>
          </w:p>
          <w:p w14:paraId="19663564" w14:textId="77777777" w:rsidR="004D3593" w:rsidRPr="00B011B8" w:rsidRDefault="004D3593" w:rsidP="004D3593">
            <w:pPr>
              <w:rPr>
                <w:lang w:val="ru-RU"/>
              </w:rPr>
            </w:pPr>
            <w:r w:rsidRPr="00B011B8">
              <w:rPr>
                <w:lang w:val="ru-RU"/>
              </w:rPr>
              <w:t>3) наружная глиальная пограничная мембрана – полоса межклеточный сцеплений</w:t>
            </w:r>
          </w:p>
          <w:p w14:paraId="011AE99D" w14:textId="77777777" w:rsidR="004D3593" w:rsidRPr="00B011B8" w:rsidRDefault="004D3593" w:rsidP="004D3593">
            <w:pPr>
              <w:rPr>
                <w:lang w:val="ru-RU"/>
              </w:rPr>
            </w:pPr>
          </w:p>
          <w:p w14:paraId="0080ECED" w14:textId="77777777" w:rsidR="004D3593" w:rsidRPr="00B011B8" w:rsidRDefault="004D3593" w:rsidP="004D3593">
            <w:pPr>
              <w:rPr>
                <w:lang w:val="ru-RU"/>
              </w:rPr>
            </w:pPr>
            <w:r w:rsidRPr="00B011B8">
              <w:rPr>
                <w:lang w:val="ru-RU"/>
              </w:rPr>
              <w:t>4) наружный зернистый (ядерный) слой – образован ядрами фоторецепторов</w:t>
            </w:r>
          </w:p>
          <w:p w14:paraId="6D0DFF1C" w14:textId="77777777" w:rsidR="004D3593" w:rsidRPr="00B011B8" w:rsidRDefault="004D3593" w:rsidP="004D3593">
            <w:pPr>
              <w:rPr>
                <w:lang w:val="ru-RU"/>
              </w:rPr>
            </w:pPr>
          </w:p>
          <w:p w14:paraId="4D00D7A8" w14:textId="77777777" w:rsidR="004D3593" w:rsidRPr="00B011B8" w:rsidRDefault="004D3593" w:rsidP="004D3593">
            <w:pPr>
              <w:rPr>
                <w:lang w:val="ru-RU"/>
              </w:rPr>
            </w:pPr>
            <w:r w:rsidRPr="00B011B8">
              <w:rPr>
                <w:lang w:val="ru-RU"/>
              </w:rPr>
              <w:t>5) наружный сетчатый слой – содержит синапсы, обеспечивающие связь первого и второго нейронов</w:t>
            </w:r>
          </w:p>
          <w:p w14:paraId="345E2AB6" w14:textId="77777777" w:rsidR="004D3593" w:rsidRPr="00B011B8" w:rsidRDefault="004D3593" w:rsidP="004D3593">
            <w:pPr>
              <w:rPr>
                <w:lang w:val="ru-RU"/>
              </w:rPr>
            </w:pPr>
          </w:p>
          <w:p w14:paraId="1B996A6D" w14:textId="77777777" w:rsidR="004D3593" w:rsidRPr="00B011B8" w:rsidRDefault="004D3593" w:rsidP="004D3593">
            <w:pPr>
              <w:rPr>
                <w:lang w:val="ru-RU"/>
              </w:rPr>
            </w:pPr>
            <w:r w:rsidRPr="00B011B8">
              <w:rPr>
                <w:lang w:val="ru-RU"/>
              </w:rPr>
              <w:t>6) внутренний зернистый (ядерный) слой – тела и ядра вторых биполярных нейронов, имеющих два отростка – один для связи с фотосенсорными клетками, второй – для образования синапса с дендритами оптико-ганглионарных клеток. Биполяры контактируют с несколькими палочковыми клетками и только с одной из колбочковых клеток.</w:t>
            </w:r>
          </w:p>
          <w:p w14:paraId="6794970F" w14:textId="77777777" w:rsidR="004D3593" w:rsidRPr="00B011B8" w:rsidRDefault="004D3593" w:rsidP="004D3593">
            <w:pPr>
              <w:rPr>
                <w:lang w:val="ru-RU"/>
              </w:rPr>
            </w:pPr>
          </w:p>
          <w:p w14:paraId="4A7414E2" w14:textId="77777777" w:rsidR="004D3593" w:rsidRPr="00B011B8" w:rsidRDefault="004D3593" w:rsidP="004D3593">
            <w:pPr>
              <w:rPr>
                <w:lang w:val="ru-RU"/>
              </w:rPr>
            </w:pPr>
            <w:r w:rsidRPr="00B011B8">
              <w:rPr>
                <w:lang w:val="ru-RU"/>
              </w:rPr>
              <w:lastRenderedPageBreak/>
              <w:t>7) внутренний сетчатый слой – синапсы биполярных и оптико-ганглионарных нейронов.</w:t>
            </w:r>
          </w:p>
          <w:p w14:paraId="6251F44C" w14:textId="77777777" w:rsidR="004D3593" w:rsidRPr="00B011B8" w:rsidRDefault="004D3593" w:rsidP="004D3593">
            <w:pPr>
              <w:rPr>
                <w:lang w:val="ru-RU"/>
              </w:rPr>
            </w:pPr>
          </w:p>
          <w:p w14:paraId="7D15EB69" w14:textId="77777777" w:rsidR="004D3593" w:rsidRPr="00B011B8" w:rsidRDefault="004D3593" w:rsidP="004D3593">
            <w:pPr>
              <w:rPr>
                <w:lang w:val="ru-RU"/>
              </w:rPr>
            </w:pPr>
            <w:r w:rsidRPr="00B011B8">
              <w:rPr>
                <w:lang w:val="ru-RU"/>
              </w:rPr>
              <w:t>8) ганглионарный слой – оптико-ганглионарные нейроны, имеют крупное ядро, сильно ветвящиеся дендриты и один аксон – цилиндр.</w:t>
            </w:r>
          </w:p>
          <w:p w14:paraId="4CF51940" w14:textId="77777777" w:rsidR="004D3593" w:rsidRPr="00B011B8" w:rsidRDefault="004D3593" w:rsidP="004D3593">
            <w:pPr>
              <w:rPr>
                <w:lang w:val="ru-RU"/>
              </w:rPr>
            </w:pPr>
          </w:p>
          <w:p w14:paraId="71D67AB2" w14:textId="77777777" w:rsidR="004D3593" w:rsidRPr="00B011B8" w:rsidRDefault="004D3593" w:rsidP="004D3593">
            <w:pPr>
              <w:rPr>
                <w:lang w:val="ru-RU"/>
              </w:rPr>
            </w:pPr>
            <w:r w:rsidRPr="00B011B8">
              <w:rPr>
                <w:lang w:val="ru-RU"/>
              </w:rPr>
              <w:t>9) слой нервных волокон – аксоны оптико-ганглионарных нейронов, формирующих зрительный нерв</w:t>
            </w:r>
          </w:p>
          <w:p w14:paraId="4C2E05AF" w14:textId="77777777" w:rsidR="004D3593" w:rsidRPr="00B011B8" w:rsidRDefault="004D3593" w:rsidP="004D3593">
            <w:pPr>
              <w:rPr>
                <w:lang w:val="ru-RU"/>
              </w:rPr>
            </w:pPr>
          </w:p>
          <w:p w14:paraId="1C9CF0B4" w14:textId="77777777" w:rsidR="004D3593" w:rsidRPr="00B011B8" w:rsidRDefault="004D3593" w:rsidP="004D3593">
            <w:pPr>
              <w:rPr>
                <w:lang w:val="ru-RU"/>
              </w:rPr>
            </w:pPr>
            <w:r w:rsidRPr="00B011B8">
              <w:rPr>
                <w:lang w:val="ru-RU"/>
              </w:rPr>
              <w:t>10) внутренняя глиальная пограничная мембрана – покрывает поверхность сетчатки изнутри, основная мембрана, основаниями отросткой нейроглиальных клеток Мюллера.</w:t>
            </w:r>
          </w:p>
          <w:p w14:paraId="4BCAF2F8" w14:textId="77777777" w:rsidR="004D3593" w:rsidRPr="00B011B8" w:rsidRDefault="004D3593" w:rsidP="004D3593">
            <w:pPr>
              <w:rPr>
                <w:lang w:val="ru-RU"/>
              </w:rPr>
            </w:pPr>
          </w:p>
          <w:p w14:paraId="43D7FC2B" w14:textId="77777777" w:rsidR="004D3593" w:rsidRPr="00B011B8" w:rsidRDefault="004D3593" w:rsidP="004D3593">
            <w:pPr>
              <w:rPr>
                <w:lang w:val="ru-RU"/>
              </w:rPr>
            </w:pPr>
          </w:p>
          <w:p w14:paraId="4FF1E2EC" w14:textId="77777777" w:rsidR="004D3593" w:rsidRPr="00B011B8" w:rsidRDefault="004D3593" w:rsidP="004D3593">
            <w:pPr>
              <w:rPr>
                <w:lang w:val="ru-RU"/>
              </w:rPr>
            </w:pPr>
            <w:r w:rsidRPr="00B011B8">
              <w:rPr>
                <w:lang w:val="ru-RU"/>
              </w:rPr>
              <w:t>Мюллеровские клетки – высокоспециализированные гигантские клетки, проходящие через все слои сетчатки. Выполняют опорную и изолирующую функцию, осуществляют активный транспорт метаболитов на разных уровнях сетчатки, участвуют в генерации биоэлектрических токов, разделяют рецептивные поверхности нейронов.</w:t>
            </w:r>
          </w:p>
          <w:p w14:paraId="0D9B67C1" w14:textId="77777777" w:rsidR="004D3593" w:rsidRPr="00B011B8" w:rsidRDefault="004D3593" w:rsidP="004D3593">
            <w:pPr>
              <w:rPr>
                <w:lang w:val="ru-RU"/>
              </w:rPr>
            </w:pPr>
          </w:p>
          <w:p w14:paraId="1DE81FCC" w14:textId="77777777" w:rsidR="004D3593" w:rsidRPr="00B011B8" w:rsidRDefault="004D3593" w:rsidP="004D3593">
            <w:pPr>
              <w:rPr>
                <w:lang w:val="ru-RU"/>
              </w:rPr>
            </w:pPr>
            <w:r w:rsidRPr="00B011B8">
              <w:rPr>
                <w:lang w:val="ru-RU"/>
              </w:rPr>
              <w:t>Ядерные и ганглионарные слои соответствуют телам нейронов, сетчатые – их контактам.</w:t>
            </w:r>
          </w:p>
          <w:p w14:paraId="6D188FED" w14:textId="77777777" w:rsidR="004D3593" w:rsidRPr="00B011B8" w:rsidRDefault="004D3593" w:rsidP="004D3593">
            <w:pPr>
              <w:rPr>
                <w:lang w:val="ru-RU"/>
              </w:rPr>
            </w:pPr>
          </w:p>
          <w:p w14:paraId="6256677D" w14:textId="77777777" w:rsidR="004D3593" w:rsidRPr="00B011B8" w:rsidRDefault="004D3593" w:rsidP="004D3593">
            <w:pPr>
              <w:rPr>
                <w:lang w:val="ru-RU"/>
              </w:rPr>
            </w:pPr>
            <w:r w:rsidRPr="00B011B8">
              <w:rPr>
                <w:lang w:val="ru-RU"/>
              </w:rPr>
              <w:t>В области центральной ямки (желтого пятна) сетчатка состоит только из колбочконесущих клеток, что обеспечивает высокое центральное зрение.</w:t>
            </w:r>
          </w:p>
          <w:p w14:paraId="27CD11EF" w14:textId="77777777" w:rsidR="004D3593" w:rsidRPr="00B011B8" w:rsidRDefault="004D3593" w:rsidP="004D3593">
            <w:pPr>
              <w:rPr>
                <w:lang w:val="ru-RU"/>
              </w:rPr>
            </w:pPr>
          </w:p>
          <w:p w14:paraId="0135CA68" w14:textId="77777777" w:rsidR="004D3593" w:rsidRPr="00B011B8" w:rsidRDefault="004D3593" w:rsidP="004D3593">
            <w:pPr>
              <w:rPr>
                <w:lang w:val="ru-RU"/>
              </w:rPr>
            </w:pPr>
            <w:r w:rsidRPr="00B011B8">
              <w:rPr>
                <w:lang w:val="ru-RU"/>
              </w:rPr>
              <w:t>Фиксация сетчатки: оптическая часть сетчатки крепко соединена с подлежащими тканями в двух местах: 1) у зубчатого края 2) вокруг зрительного нерва. На остальном протяжении сетчатка прилежит к сосудистой оболочке, удерживаясь на своем месте давлением стекловидного тела и достаточно плотной связью между палочками, колбочками и отростками клеток пигментного эпителия.</w:t>
            </w:r>
          </w:p>
          <w:p w14:paraId="07A29D53" w14:textId="77777777" w:rsidR="004D3593" w:rsidRPr="00B011B8" w:rsidRDefault="004D3593" w:rsidP="004D3593">
            <w:pPr>
              <w:rPr>
                <w:lang w:val="ru-RU"/>
              </w:rPr>
            </w:pPr>
          </w:p>
          <w:p w14:paraId="047A2CB5" w14:textId="77777777" w:rsidR="004D3593" w:rsidRPr="00B011B8" w:rsidRDefault="004D3593" w:rsidP="004D3593">
            <w:pPr>
              <w:rPr>
                <w:lang w:val="ru-RU"/>
              </w:rPr>
            </w:pPr>
            <w:r w:rsidRPr="00B011B8">
              <w:rPr>
                <w:lang w:val="ru-RU"/>
              </w:rPr>
              <w:t>Функция сетчатки: преобразование светового раздражения в нервное возбуждение и первичная обработка сигнала.</w:t>
            </w:r>
          </w:p>
          <w:p w14:paraId="5E11D988" w14:textId="77777777" w:rsidR="004D3593" w:rsidRPr="00B011B8" w:rsidRDefault="004D3593" w:rsidP="004D3593">
            <w:pPr>
              <w:pStyle w:val="ab"/>
              <w:shd w:val="clear" w:color="auto" w:fill="FFFFFF"/>
              <w:spacing w:before="0" w:beforeAutospacing="0"/>
              <w:rPr>
                <w:color w:val="333333"/>
                <w:sz w:val="20"/>
                <w:szCs w:val="20"/>
              </w:rPr>
            </w:pPr>
            <w:r w:rsidRPr="00B011B8">
              <w:rPr>
                <w:color w:val="333333"/>
                <w:sz w:val="20"/>
                <w:szCs w:val="20"/>
              </w:rPr>
              <w:t>Питание сетчатки осуществляется из 2 источников:</w:t>
            </w:r>
          </w:p>
          <w:p w14:paraId="6DD31A52" w14:textId="77777777" w:rsidR="004D3593" w:rsidRPr="00B011B8" w:rsidRDefault="004D3593" w:rsidP="003365CB">
            <w:pPr>
              <w:numPr>
                <w:ilvl w:val="0"/>
                <w:numId w:val="4"/>
              </w:numPr>
              <w:shd w:val="clear" w:color="auto" w:fill="FFFFFF"/>
              <w:spacing w:before="100" w:beforeAutospacing="1" w:after="100" w:afterAutospacing="1"/>
              <w:rPr>
                <w:color w:val="333333"/>
                <w:lang w:val="ru-RU"/>
              </w:rPr>
            </w:pPr>
            <w:r w:rsidRPr="00B011B8">
              <w:rPr>
                <w:color w:val="333333"/>
                <w:lang w:val="ru-RU"/>
              </w:rPr>
              <w:t>ветвь глазной артерии (</w:t>
            </w:r>
            <w:r w:rsidRPr="00B011B8">
              <w:rPr>
                <w:color w:val="333333"/>
              </w:rPr>
              <w:t>a</w:t>
            </w:r>
            <w:r w:rsidRPr="00B011B8">
              <w:rPr>
                <w:color w:val="333333"/>
                <w:lang w:val="ru-RU"/>
              </w:rPr>
              <w:t xml:space="preserve">. </w:t>
            </w:r>
            <w:r w:rsidRPr="00B011B8">
              <w:rPr>
                <w:color w:val="333333"/>
              </w:rPr>
              <w:t>ophtalmica</w:t>
            </w:r>
            <w:r w:rsidRPr="00B011B8">
              <w:rPr>
                <w:color w:val="333333"/>
                <w:lang w:val="ru-RU"/>
              </w:rPr>
              <w:t>), которая отдает свою ветвь – центральную артерию сетчатки (</w:t>
            </w:r>
            <w:r w:rsidRPr="00B011B8">
              <w:rPr>
                <w:color w:val="333333"/>
              </w:rPr>
              <w:t>a</w:t>
            </w:r>
            <w:r w:rsidRPr="00B011B8">
              <w:rPr>
                <w:color w:val="333333"/>
                <w:lang w:val="ru-RU"/>
              </w:rPr>
              <w:t xml:space="preserve">. </w:t>
            </w:r>
            <w:r w:rsidRPr="00B011B8">
              <w:rPr>
                <w:color w:val="333333"/>
              </w:rPr>
              <w:t>centralis</w:t>
            </w:r>
            <w:r w:rsidRPr="00B011B8">
              <w:rPr>
                <w:color w:val="333333"/>
                <w:lang w:val="ru-RU"/>
              </w:rPr>
              <w:t xml:space="preserve"> </w:t>
            </w:r>
            <w:r w:rsidRPr="00B011B8">
              <w:rPr>
                <w:color w:val="333333"/>
              </w:rPr>
              <w:t>retinae</w:t>
            </w:r>
            <w:r w:rsidRPr="00B011B8">
              <w:rPr>
                <w:color w:val="333333"/>
                <w:lang w:val="ru-RU"/>
              </w:rPr>
              <w:t>), и именно она кровоснабжает внутренние 6 слоев сетчатки;</w:t>
            </w:r>
          </w:p>
          <w:p w14:paraId="56A5B120" w14:textId="77777777" w:rsidR="004D3593" w:rsidRPr="00B011B8" w:rsidRDefault="004D3593" w:rsidP="003365CB">
            <w:pPr>
              <w:numPr>
                <w:ilvl w:val="0"/>
                <w:numId w:val="4"/>
              </w:numPr>
              <w:shd w:val="clear" w:color="auto" w:fill="FFFFFF"/>
              <w:spacing w:before="100" w:beforeAutospacing="1" w:after="100" w:afterAutospacing="1"/>
              <w:rPr>
                <w:color w:val="333333"/>
                <w:lang w:val="ru-RU"/>
              </w:rPr>
            </w:pPr>
            <w:r w:rsidRPr="00B011B8">
              <w:rPr>
                <w:color w:val="333333"/>
                <w:lang w:val="ru-RU"/>
              </w:rPr>
              <w:t>хориокапиллярный слой сосудистой оболочки кровоснабжает нейроэпителий сетчатки.</w:t>
            </w:r>
          </w:p>
          <w:p w14:paraId="2D8903D9" w14:textId="77777777" w:rsidR="004D3593" w:rsidRPr="00B011B8" w:rsidRDefault="004D3593" w:rsidP="004D3593">
            <w:pPr>
              <w:pStyle w:val="ab"/>
              <w:shd w:val="clear" w:color="auto" w:fill="FFFFFF"/>
              <w:spacing w:before="0" w:beforeAutospacing="0"/>
              <w:rPr>
                <w:color w:val="333333"/>
                <w:sz w:val="20"/>
                <w:szCs w:val="20"/>
              </w:rPr>
            </w:pPr>
            <w:r w:rsidRPr="00B011B8">
              <w:rPr>
                <w:sz w:val="20"/>
                <w:szCs w:val="20"/>
              </w:rPr>
              <w:t>Отток крови осуществляется в центральную вену сетчатки. Ветви центральной артерии и вены сетчатки образуют капиллярную сеть, которой нет лишь в центральной части желтого пятна. Эта капиллярная сеть очень чувствительна к перепадам системного артериального давления. При снижении его ниже цифр 65/45 мм рт. ст. может возникать появление мелькающих, мерцающих вспышек, изломанных прерывистых линий, которые напоминают рисунок глазного дна. Это происходит в результате гипоксии сетчатки.</w:t>
            </w:r>
          </w:p>
          <w:p w14:paraId="7C6572E5" w14:textId="77777777" w:rsidR="004D3593" w:rsidRPr="00B011B8" w:rsidRDefault="004D3593" w:rsidP="004D3593">
            <w:pPr>
              <w:pStyle w:val="ab"/>
              <w:shd w:val="clear" w:color="auto" w:fill="FFFFFF"/>
              <w:spacing w:before="0" w:beforeAutospacing="0"/>
              <w:rPr>
                <w:color w:val="333333"/>
                <w:sz w:val="20"/>
                <w:szCs w:val="20"/>
              </w:rPr>
            </w:pPr>
            <w:r w:rsidRPr="00B011B8">
              <w:rPr>
                <w:color w:val="333333"/>
                <w:sz w:val="20"/>
                <w:szCs w:val="20"/>
              </w:rPr>
              <w:t>Сетчатка не имеет чувствительной иннервации. Поэтому когда возникает какой-либо патологический процесс на сетчатке, мы не ощущаем боли.</w:t>
            </w:r>
          </w:p>
          <w:p w14:paraId="5AF5BDF1" w14:textId="77777777" w:rsidR="004D3593" w:rsidRPr="00B011B8" w:rsidRDefault="004D3593" w:rsidP="004D3593">
            <w:pPr>
              <w:pStyle w:val="ab"/>
              <w:shd w:val="clear" w:color="auto" w:fill="FFFFFF"/>
              <w:spacing w:before="0" w:beforeAutospacing="0"/>
              <w:rPr>
                <w:color w:val="333333"/>
                <w:sz w:val="20"/>
                <w:szCs w:val="20"/>
              </w:rPr>
            </w:pPr>
            <w:r w:rsidRPr="00B011B8">
              <w:rPr>
                <w:color w:val="333333"/>
                <w:sz w:val="20"/>
                <w:szCs w:val="20"/>
              </w:rPr>
              <w:t>Также аксоны (окончания) ганглиозных клеток сетчатки не имеют миелиновой оболочки. Этим обусловлена ее прозрачность.</w:t>
            </w:r>
          </w:p>
          <w:p w14:paraId="20849F0B" w14:textId="77777777" w:rsidR="004D3593" w:rsidRPr="00B011B8" w:rsidRDefault="004D3593" w:rsidP="004D3593">
            <w:pPr>
              <w:rPr>
                <w:lang w:val="ru-RU"/>
              </w:rPr>
            </w:pPr>
            <w:r w:rsidRPr="00B011B8">
              <w:rPr>
                <w:lang w:val="ru-RU"/>
              </w:rPr>
              <w:lastRenderedPageBreak/>
              <w:t>В диагностике болезней сетчатой оболочки у детей необходимо учитывать ее особенности при рождении и возрастную динамику.</w:t>
            </w:r>
          </w:p>
          <w:p w14:paraId="1AD63055" w14:textId="77777777" w:rsidR="004D3593" w:rsidRPr="00B011B8" w:rsidRDefault="004D3593" w:rsidP="004D3593">
            <w:pPr>
              <w:rPr>
                <w:lang w:val="ru-RU"/>
              </w:rPr>
            </w:pPr>
          </w:p>
          <w:p w14:paraId="2608DD5C" w14:textId="77777777" w:rsidR="004D3593" w:rsidRPr="00B011B8" w:rsidRDefault="004D3593" w:rsidP="004D3593">
            <w:pPr>
              <w:rPr>
                <w:lang w:val="ru-RU"/>
              </w:rPr>
            </w:pPr>
            <w:r w:rsidRPr="00B011B8">
              <w:rPr>
                <w:lang w:val="ru-RU"/>
              </w:rPr>
              <w:t>К моменту рождения структура сетчатой оболочки, в основном, сформирована, за исключением фовеальной части.</w:t>
            </w:r>
          </w:p>
          <w:p w14:paraId="3D20D9E7" w14:textId="77777777" w:rsidR="004D3593" w:rsidRPr="00B011B8" w:rsidRDefault="004D3593" w:rsidP="004D3593">
            <w:pPr>
              <w:rPr>
                <w:lang w:val="ru-RU"/>
              </w:rPr>
            </w:pPr>
            <w:r w:rsidRPr="00B011B8">
              <w:rPr>
                <w:lang w:val="ru-RU"/>
              </w:rPr>
              <w:t>Окончательное ее формирование завершается к 5 годам жизни рёбенка.</w:t>
            </w:r>
          </w:p>
          <w:p w14:paraId="305457B3" w14:textId="77777777" w:rsidR="004D3593" w:rsidRPr="00B011B8" w:rsidRDefault="004D3593" w:rsidP="004D3593">
            <w:pPr>
              <w:rPr>
                <w:lang w:val="ru-RU"/>
              </w:rPr>
            </w:pPr>
          </w:p>
          <w:p w14:paraId="2EB52D45" w14:textId="77777777" w:rsidR="004D3593" w:rsidRPr="00B011B8" w:rsidRDefault="004D3593" w:rsidP="004D3593">
            <w:pPr>
              <w:rPr>
                <w:lang w:val="ru-RU"/>
              </w:rPr>
            </w:pPr>
            <w:r w:rsidRPr="00B011B8">
              <w:rPr>
                <w:lang w:val="ru-RU"/>
              </w:rPr>
              <w:t>Соответственно происходит постепенное развитие центрального зрения. Возрастная особенность сетчатки детей сказывается и на офтальмоскопической картине глазного дна. В целом вид глазного дна определяется состоянием сетчатки сосудистой оболочки и диска зрительного нерва.</w:t>
            </w:r>
          </w:p>
          <w:p w14:paraId="77966F3A" w14:textId="77777777" w:rsidR="004D3593" w:rsidRPr="00B011B8" w:rsidRDefault="004D3593" w:rsidP="004D3593">
            <w:pPr>
              <w:rPr>
                <w:lang w:val="ru-RU"/>
              </w:rPr>
            </w:pPr>
          </w:p>
          <w:p w14:paraId="613608FE" w14:textId="77777777" w:rsidR="004D3593" w:rsidRPr="00B011B8" w:rsidRDefault="004D3593" w:rsidP="004D3593">
            <w:pPr>
              <w:rPr>
                <w:lang w:val="ru-RU"/>
              </w:rPr>
            </w:pPr>
            <w:r w:rsidRPr="00B011B8">
              <w:rPr>
                <w:lang w:val="ru-RU"/>
              </w:rPr>
              <w:t>Офтальмоскопическая картина у новорожденных отличается тремя вариантами нормального глазного дна: паркетный вид бледно-розовый, ярко-розовый, красный. У альбиносов - бледно-желтый. Общий фон глазного дна у детей становится, в основном, таким, как у взрослых к 12-15-летнему возрасту.</w:t>
            </w:r>
          </w:p>
          <w:p w14:paraId="7103DB1A" w14:textId="77777777" w:rsidR="004D3593" w:rsidRPr="00B011B8" w:rsidRDefault="004D3593" w:rsidP="004D3593">
            <w:pPr>
              <w:rPr>
                <w:lang w:val="ru-RU"/>
              </w:rPr>
            </w:pPr>
          </w:p>
          <w:p w14:paraId="3BF964B0" w14:textId="77777777" w:rsidR="004D3593" w:rsidRPr="00B011B8" w:rsidRDefault="004D3593" w:rsidP="004D3593">
            <w:pPr>
              <w:rPr>
                <w:lang w:val="ru-RU"/>
              </w:rPr>
            </w:pPr>
            <w:r w:rsidRPr="00B011B8">
              <w:rPr>
                <w:lang w:val="ru-RU"/>
              </w:rPr>
              <w:t>Макулярная область у новорожденных: контуры нечеткие, фон светло-желтый, фовеальный рефлекс и четкие границы появляются к 1 году жизни.</w:t>
            </w:r>
          </w:p>
          <w:p w14:paraId="699891AC" w14:textId="77777777" w:rsidR="006D2393" w:rsidRPr="00B011B8" w:rsidRDefault="006D2393" w:rsidP="00342614">
            <w:pPr>
              <w:pStyle w:val="ab"/>
              <w:spacing w:before="0" w:beforeAutospacing="0" w:after="0" w:afterAutospacing="0"/>
              <w:jc w:val="both"/>
              <w:rPr>
                <w:color w:val="000000"/>
                <w:sz w:val="20"/>
                <w:szCs w:val="20"/>
              </w:rPr>
            </w:pPr>
          </w:p>
        </w:tc>
        <w:tc>
          <w:tcPr>
            <w:tcW w:w="1134" w:type="dxa"/>
          </w:tcPr>
          <w:p w14:paraId="1D19563E" w14:textId="77777777" w:rsidR="006D2393" w:rsidRPr="00B011B8" w:rsidRDefault="006D2393" w:rsidP="006D2393">
            <w:pPr>
              <w:jc w:val="center"/>
              <w:rPr>
                <w:lang w:val="ru-RU"/>
              </w:rPr>
            </w:pPr>
          </w:p>
        </w:tc>
      </w:tr>
      <w:tr w:rsidR="006D2393" w:rsidRPr="00B011B8" w14:paraId="2DFF7156" w14:textId="77777777" w:rsidTr="00244260">
        <w:tc>
          <w:tcPr>
            <w:tcW w:w="534" w:type="dxa"/>
          </w:tcPr>
          <w:p w14:paraId="6F70C307"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lastRenderedPageBreak/>
              <w:t>4.</w:t>
            </w:r>
          </w:p>
        </w:tc>
        <w:tc>
          <w:tcPr>
            <w:tcW w:w="1701" w:type="dxa"/>
          </w:tcPr>
          <w:p w14:paraId="53F6DE59" w14:textId="77777777" w:rsidR="004D3593" w:rsidRPr="00B011B8" w:rsidRDefault="004D3593" w:rsidP="004D3593">
            <w:pPr>
              <w:rPr>
                <w:lang w:val="ru-RU"/>
              </w:rPr>
            </w:pPr>
            <w:r w:rsidRPr="00B011B8">
              <w:rPr>
                <w:lang w:val="ru-RU"/>
              </w:rPr>
              <w:t>Кровоснабжение, иннервация сетчатки. Возрастные особенности сетчатки. Функции сетчатки. Современные методы исследования состояния сетчатки и показания к ним.</w:t>
            </w:r>
          </w:p>
          <w:p w14:paraId="40BCF172" w14:textId="77777777" w:rsidR="006D2393" w:rsidRPr="00B011B8" w:rsidRDefault="006D2393" w:rsidP="006D2393">
            <w:pPr>
              <w:pStyle w:val="ab"/>
              <w:spacing w:before="0" w:beforeAutospacing="0" w:after="0" w:afterAutospacing="0"/>
              <w:rPr>
                <w:color w:val="000000"/>
                <w:sz w:val="20"/>
                <w:szCs w:val="20"/>
              </w:rPr>
            </w:pPr>
          </w:p>
        </w:tc>
        <w:tc>
          <w:tcPr>
            <w:tcW w:w="6378" w:type="dxa"/>
          </w:tcPr>
          <w:p w14:paraId="2B877895" w14:textId="77777777" w:rsidR="004D3593" w:rsidRPr="00B011B8" w:rsidRDefault="004D3593" w:rsidP="004D3593">
            <w:pPr>
              <w:pStyle w:val="ab"/>
              <w:shd w:val="clear" w:color="auto" w:fill="FFFFFF"/>
              <w:spacing w:before="0" w:beforeAutospacing="0"/>
              <w:rPr>
                <w:color w:val="333333"/>
                <w:sz w:val="20"/>
                <w:szCs w:val="20"/>
              </w:rPr>
            </w:pPr>
            <w:r w:rsidRPr="00B011B8">
              <w:rPr>
                <w:color w:val="333333"/>
                <w:sz w:val="20"/>
                <w:szCs w:val="20"/>
              </w:rPr>
              <w:t>Питание сетчатки осуществляется из 2 источников:</w:t>
            </w:r>
          </w:p>
          <w:p w14:paraId="0729C1A0" w14:textId="77777777" w:rsidR="004D3593" w:rsidRPr="00B011B8" w:rsidRDefault="004D3593" w:rsidP="003365CB">
            <w:pPr>
              <w:numPr>
                <w:ilvl w:val="0"/>
                <w:numId w:val="4"/>
              </w:numPr>
              <w:shd w:val="clear" w:color="auto" w:fill="FFFFFF"/>
              <w:spacing w:before="100" w:beforeAutospacing="1" w:after="100" w:afterAutospacing="1"/>
              <w:rPr>
                <w:color w:val="333333"/>
                <w:lang w:val="ru-RU"/>
              </w:rPr>
            </w:pPr>
            <w:r w:rsidRPr="00B011B8">
              <w:rPr>
                <w:color w:val="333333"/>
                <w:lang w:val="ru-RU"/>
              </w:rPr>
              <w:t>ветвь глазной артерии (</w:t>
            </w:r>
            <w:r w:rsidRPr="00B011B8">
              <w:rPr>
                <w:color w:val="333333"/>
              </w:rPr>
              <w:t>a</w:t>
            </w:r>
            <w:r w:rsidRPr="00B011B8">
              <w:rPr>
                <w:color w:val="333333"/>
                <w:lang w:val="ru-RU"/>
              </w:rPr>
              <w:t xml:space="preserve">. </w:t>
            </w:r>
            <w:r w:rsidRPr="00B011B8">
              <w:rPr>
                <w:color w:val="333333"/>
              </w:rPr>
              <w:t>ophtalmica</w:t>
            </w:r>
            <w:r w:rsidRPr="00B011B8">
              <w:rPr>
                <w:color w:val="333333"/>
                <w:lang w:val="ru-RU"/>
              </w:rPr>
              <w:t>), которая отдает свою ветвь – центральную артерию сетчатки (</w:t>
            </w:r>
            <w:r w:rsidRPr="00B011B8">
              <w:rPr>
                <w:color w:val="333333"/>
              </w:rPr>
              <w:t>a</w:t>
            </w:r>
            <w:r w:rsidRPr="00B011B8">
              <w:rPr>
                <w:color w:val="333333"/>
                <w:lang w:val="ru-RU"/>
              </w:rPr>
              <w:t xml:space="preserve">. </w:t>
            </w:r>
            <w:r w:rsidRPr="00B011B8">
              <w:rPr>
                <w:color w:val="333333"/>
              </w:rPr>
              <w:t>centralis</w:t>
            </w:r>
            <w:r w:rsidRPr="00B011B8">
              <w:rPr>
                <w:color w:val="333333"/>
                <w:lang w:val="ru-RU"/>
              </w:rPr>
              <w:t xml:space="preserve"> </w:t>
            </w:r>
            <w:r w:rsidRPr="00B011B8">
              <w:rPr>
                <w:color w:val="333333"/>
              </w:rPr>
              <w:t>retinae</w:t>
            </w:r>
            <w:r w:rsidRPr="00B011B8">
              <w:rPr>
                <w:color w:val="333333"/>
                <w:lang w:val="ru-RU"/>
              </w:rPr>
              <w:t>), и именно она кровоснабжает внутренние 6 слоев сетчатки;</w:t>
            </w:r>
          </w:p>
          <w:p w14:paraId="67F5D444" w14:textId="77777777" w:rsidR="004D3593" w:rsidRPr="00B011B8" w:rsidRDefault="004D3593" w:rsidP="003365CB">
            <w:pPr>
              <w:numPr>
                <w:ilvl w:val="0"/>
                <w:numId w:val="4"/>
              </w:numPr>
              <w:shd w:val="clear" w:color="auto" w:fill="FFFFFF"/>
              <w:spacing w:before="100" w:beforeAutospacing="1" w:after="100" w:afterAutospacing="1"/>
              <w:rPr>
                <w:color w:val="333333"/>
                <w:lang w:val="ru-RU"/>
              </w:rPr>
            </w:pPr>
            <w:r w:rsidRPr="00B011B8">
              <w:rPr>
                <w:color w:val="333333"/>
                <w:lang w:val="ru-RU"/>
              </w:rPr>
              <w:t>хориокапиллярный слой сосудистой оболочки кровоснабжает нейроэпителий сетчатки.</w:t>
            </w:r>
          </w:p>
          <w:p w14:paraId="5CDD16EF" w14:textId="77777777" w:rsidR="004D3593" w:rsidRPr="00B011B8" w:rsidRDefault="004D3593" w:rsidP="004D3593">
            <w:pPr>
              <w:pStyle w:val="ab"/>
              <w:shd w:val="clear" w:color="auto" w:fill="FFFFFF"/>
              <w:spacing w:before="0" w:beforeAutospacing="0"/>
              <w:rPr>
                <w:color w:val="333333"/>
                <w:sz w:val="20"/>
                <w:szCs w:val="20"/>
              </w:rPr>
            </w:pPr>
            <w:r w:rsidRPr="00B011B8">
              <w:rPr>
                <w:sz w:val="20"/>
                <w:szCs w:val="20"/>
              </w:rPr>
              <w:t>Отток крови осуществляется в центральную вену сетчатки. Ветви центральной артерии и вены сетчатки образуют капиллярную сеть, которой нет лишь в центральной части желтого пятна. Эта капиллярная сеть очень чувствительна к перепадам системного артериального давления. При снижении его ниже цифр 65/45 мм рт. ст. может возникать появление мелькающих, мерцающих вспышек, изломанных прерывистых линий, которые напоминают рисунок глазного дна. Это происходит в результате гипоксии сетчатки.</w:t>
            </w:r>
          </w:p>
          <w:p w14:paraId="28C5ADAF" w14:textId="77777777" w:rsidR="004D3593" w:rsidRPr="00B011B8" w:rsidRDefault="004D3593" w:rsidP="004D3593">
            <w:pPr>
              <w:pStyle w:val="ab"/>
              <w:shd w:val="clear" w:color="auto" w:fill="FFFFFF"/>
              <w:spacing w:before="0" w:beforeAutospacing="0"/>
              <w:rPr>
                <w:color w:val="333333"/>
                <w:sz w:val="20"/>
                <w:szCs w:val="20"/>
              </w:rPr>
            </w:pPr>
            <w:r w:rsidRPr="00B011B8">
              <w:rPr>
                <w:color w:val="333333"/>
                <w:sz w:val="20"/>
                <w:szCs w:val="20"/>
              </w:rPr>
              <w:t>Сетчатка не имеет чувствительной иннервации. Поэтому когда возникает какой-либо патологический процесс на сетчатке, мы не ощущаем боли.</w:t>
            </w:r>
          </w:p>
          <w:p w14:paraId="42A4EAC4" w14:textId="77777777" w:rsidR="004D3593" w:rsidRPr="00B011B8" w:rsidRDefault="004D3593" w:rsidP="004D3593">
            <w:pPr>
              <w:rPr>
                <w:lang w:val="ru-RU"/>
              </w:rPr>
            </w:pPr>
            <w:r w:rsidRPr="00B011B8">
              <w:rPr>
                <w:lang w:val="ru-RU"/>
              </w:rPr>
              <w:t>В диагностике болезней сетчатой оболочки у детей необходимо учитывать ее особенности при рождении и возрастную динамику.</w:t>
            </w:r>
          </w:p>
          <w:p w14:paraId="4BCF3306" w14:textId="77777777" w:rsidR="004D3593" w:rsidRPr="00B011B8" w:rsidRDefault="004D3593" w:rsidP="004D3593">
            <w:pPr>
              <w:rPr>
                <w:lang w:val="ru-RU"/>
              </w:rPr>
            </w:pPr>
          </w:p>
          <w:p w14:paraId="66E55481" w14:textId="77777777" w:rsidR="004D3593" w:rsidRPr="00B011B8" w:rsidRDefault="004D3593" w:rsidP="004D3593">
            <w:pPr>
              <w:rPr>
                <w:lang w:val="ru-RU"/>
              </w:rPr>
            </w:pPr>
            <w:r w:rsidRPr="00B011B8">
              <w:rPr>
                <w:lang w:val="ru-RU"/>
              </w:rPr>
              <w:t>К моменту рождения структура сетчатой оболочки, в основном, сформирована, за исключением фовеальной части.</w:t>
            </w:r>
          </w:p>
          <w:p w14:paraId="06E7C537" w14:textId="77777777" w:rsidR="004D3593" w:rsidRPr="00B011B8" w:rsidRDefault="004D3593" w:rsidP="004D3593">
            <w:pPr>
              <w:rPr>
                <w:lang w:val="ru-RU"/>
              </w:rPr>
            </w:pPr>
            <w:r w:rsidRPr="00B011B8">
              <w:rPr>
                <w:lang w:val="ru-RU"/>
              </w:rPr>
              <w:t>Окончательное ее формирование завершается к 5 годам жизни рёбенка.</w:t>
            </w:r>
          </w:p>
          <w:p w14:paraId="0485751F" w14:textId="77777777" w:rsidR="004D3593" w:rsidRPr="00B011B8" w:rsidRDefault="004D3593" w:rsidP="004D3593">
            <w:pPr>
              <w:rPr>
                <w:lang w:val="ru-RU"/>
              </w:rPr>
            </w:pPr>
          </w:p>
          <w:p w14:paraId="0EEAEB33" w14:textId="77777777" w:rsidR="004D3593" w:rsidRPr="00B011B8" w:rsidRDefault="004D3593" w:rsidP="004D3593">
            <w:pPr>
              <w:rPr>
                <w:lang w:val="ru-RU"/>
              </w:rPr>
            </w:pPr>
            <w:r w:rsidRPr="00B011B8">
              <w:rPr>
                <w:lang w:val="ru-RU"/>
              </w:rPr>
              <w:t>Соответственно происходит постепенное развитие центрального зрения. Возрастная особенность сетчатки детей сказывается и на офтальмоскопической картине глазного дна. В целом вид глазного дна определяется состоянием сетчатки сосудистой оболочки и диска зрительного нерва.</w:t>
            </w:r>
          </w:p>
          <w:p w14:paraId="654DBB32" w14:textId="77777777" w:rsidR="004D3593" w:rsidRPr="00B011B8" w:rsidRDefault="004D3593" w:rsidP="004D3593">
            <w:pPr>
              <w:rPr>
                <w:lang w:val="ru-RU"/>
              </w:rPr>
            </w:pPr>
          </w:p>
          <w:p w14:paraId="72136BCA" w14:textId="77777777" w:rsidR="004D3593" w:rsidRPr="00B011B8" w:rsidRDefault="004D3593" w:rsidP="004D3593">
            <w:pPr>
              <w:rPr>
                <w:lang w:val="ru-RU"/>
              </w:rPr>
            </w:pPr>
            <w:r w:rsidRPr="00B011B8">
              <w:rPr>
                <w:lang w:val="ru-RU"/>
              </w:rPr>
              <w:t>Офтальмоскопическая картина у новорожденных отличается тремя вариантами нормального глазного дна: паркетный вид бледно-розовый, ярко-розовый, красный. У альбиносов - бледно-желтый. Общий фон глазного дна у детей становится, в основном, таким, как у взрослых к 12-15-летнему возрасту.</w:t>
            </w:r>
          </w:p>
          <w:p w14:paraId="6E1B2389" w14:textId="77777777" w:rsidR="004D3593" w:rsidRPr="00B011B8" w:rsidRDefault="004D3593" w:rsidP="004D3593">
            <w:pPr>
              <w:rPr>
                <w:lang w:val="ru-RU"/>
              </w:rPr>
            </w:pPr>
          </w:p>
          <w:p w14:paraId="222F220D" w14:textId="77777777" w:rsidR="004D3593" w:rsidRPr="00B011B8" w:rsidRDefault="004D3593" w:rsidP="004D3593">
            <w:pPr>
              <w:framePr w:hSpace="180" w:wrap="around" w:hAnchor="margin" w:xAlign="center" w:y="915"/>
              <w:rPr>
                <w:lang w:val="ru-RU"/>
              </w:rPr>
            </w:pPr>
            <w:r w:rsidRPr="00B011B8">
              <w:rPr>
                <w:lang w:val="ru-RU"/>
              </w:rPr>
              <w:t>Макулярная область у новорожденных: контуры нечеткие, фон светло-желтый, фовеальный рефлекс и четкие границы появляются к 1 году жизни.</w:t>
            </w:r>
          </w:p>
          <w:p w14:paraId="053A1A21" w14:textId="77777777" w:rsidR="004D3593" w:rsidRPr="00B011B8" w:rsidRDefault="004D3593" w:rsidP="004D3593">
            <w:pPr>
              <w:rPr>
                <w:lang w:val="ru-RU"/>
              </w:rPr>
            </w:pPr>
          </w:p>
          <w:p w14:paraId="21090974" w14:textId="77777777" w:rsidR="004D3593" w:rsidRPr="00B011B8" w:rsidRDefault="004D3593" w:rsidP="004D3593">
            <w:pPr>
              <w:rPr>
                <w:lang w:val="ru-RU"/>
              </w:rPr>
            </w:pPr>
            <w:r w:rsidRPr="00B011B8">
              <w:rPr>
                <w:lang w:val="ru-RU"/>
              </w:rPr>
              <w:t>Функция сетчатки: преобразование светового раздражения в нервное возбуждение и первичная обработка сигнала.</w:t>
            </w:r>
          </w:p>
          <w:p w14:paraId="72BC7A15" w14:textId="77777777" w:rsidR="004D3593" w:rsidRPr="00B011B8" w:rsidRDefault="004D3593" w:rsidP="004D3593">
            <w:pPr>
              <w:framePr w:hSpace="180" w:wrap="around" w:hAnchor="margin" w:xAlign="center" w:y="915"/>
              <w:rPr>
                <w:lang w:val="ru-RU"/>
              </w:rPr>
            </w:pPr>
          </w:p>
          <w:p w14:paraId="43A47AC1" w14:textId="77777777" w:rsidR="004D3593" w:rsidRPr="00B011B8" w:rsidRDefault="004D3593" w:rsidP="004D3593">
            <w:pPr>
              <w:framePr w:hSpace="180" w:wrap="around" w:hAnchor="margin" w:xAlign="center" w:y="915"/>
            </w:pPr>
            <w:r w:rsidRPr="00B011B8">
              <w:rPr>
                <w:b/>
                <w:bCs/>
              </w:rPr>
              <w:t>Диагностика при заболеваниях сетчатки</w:t>
            </w:r>
          </w:p>
          <w:p w14:paraId="18061329" w14:textId="77777777" w:rsidR="004D3593" w:rsidRPr="00B011B8" w:rsidRDefault="004D3593" w:rsidP="003365CB">
            <w:pPr>
              <w:framePr w:hSpace="180" w:wrap="around" w:hAnchor="margin" w:xAlign="center" w:y="915"/>
              <w:numPr>
                <w:ilvl w:val="0"/>
                <w:numId w:val="5"/>
              </w:numPr>
              <w:rPr>
                <w:lang w:val="ru-RU"/>
              </w:rPr>
            </w:pPr>
            <w:r w:rsidRPr="00B011B8">
              <w:rPr>
                <w:color w:val="333333"/>
                <w:lang w:val="ru-RU"/>
              </w:rPr>
              <w:t>Определение контрастной чувствительности для установления сохранности функции макулы.</w:t>
            </w:r>
          </w:p>
          <w:p w14:paraId="3C19C597" w14:textId="77777777" w:rsidR="004D3593" w:rsidRPr="00B011B8" w:rsidRDefault="004D3593" w:rsidP="003365CB">
            <w:pPr>
              <w:framePr w:hSpace="180" w:wrap="around" w:hAnchor="margin" w:xAlign="center" w:y="915"/>
              <w:numPr>
                <w:ilvl w:val="0"/>
                <w:numId w:val="5"/>
              </w:numPr>
            </w:pPr>
            <w:r w:rsidRPr="00B011B8">
              <w:rPr>
                <w:color w:val="333333"/>
              </w:rPr>
              <w:t>Определение остроты зрения.</w:t>
            </w:r>
          </w:p>
          <w:p w14:paraId="43BE0673" w14:textId="77777777" w:rsidR="004D3593" w:rsidRPr="00B011B8" w:rsidRDefault="004D3593" w:rsidP="003365CB">
            <w:pPr>
              <w:framePr w:hSpace="180" w:wrap="around" w:hAnchor="margin" w:xAlign="center" w:y="915"/>
              <w:numPr>
                <w:ilvl w:val="0"/>
                <w:numId w:val="5"/>
              </w:numPr>
              <w:rPr>
                <w:color w:val="333333"/>
              </w:rPr>
            </w:pPr>
            <w:r w:rsidRPr="00B011B8">
              <w:rPr>
                <w:color w:val="333333"/>
              </w:rPr>
              <w:t>Исследование цветовых порогов и цветоощущения</w:t>
            </w:r>
          </w:p>
          <w:p w14:paraId="6C0A4663" w14:textId="77777777" w:rsidR="004D3593" w:rsidRPr="00B011B8" w:rsidRDefault="004D3593" w:rsidP="003365CB">
            <w:pPr>
              <w:framePr w:hSpace="180" w:wrap="around" w:hAnchor="margin" w:xAlign="center" w:y="915"/>
              <w:numPr>
                <w:ilvl w:val="0"/>
                <w:numId w:val="5"/>
              </w:numPr>
              <w:rPr>
                <w:lang w:val="ru-RU"/>
              </w:rPr>
            </w:pPr>
            <w:r w:rsidRPr="00B011B8">
              <w:rPr>
                <w:color w:val="333333"/>
                <w:lang w:val="ru-RU"/>
              </w:rPr>
              <w:t>Определение полей зрения при помощи периметрии.</w:t>
            </w:r>
          </w:p>
          <w:p w14:paraId="613B3149" w14:textId="77777777" w:rsidR="004D3593" w:rsidRPr="00B011B8" w:rsidRDefault="004D3593" w:rsidP="003365CB">
            <w:pPr>
              <w:framePr w:hSpace="180" w:wrap="around" w:hAnchor="margin" w:xAlign="center" w:y="915"/>
              <w:numPr>
                <w:ilvl w:val="0"/>
                <w:numId w:val="5"/>
              </w:numPr>
              <w:rPr>
                <w:lang w:val="ru-RU"/>
              </w:rPr>
            </w:pPr>
            <w:r w:rsidRPr="00B011B8">
              <w:rPr>
                <w:color w:val="333333"/>
                <w:lang w:val="ru-RU"/>
              </w:rPr>
              <w:t>Электрофизиологическое исследование для оценки состояния нервных клеток сетчатки.</w:t>
            </w:r>
          </w:p>
          <w:p w14:paraId="36DE97F5" w14:textId="77777777" w:rsidR="004D3593" w:rsidRPr="00B011B8" w:rsidRDefault="004D3593" w:rsidP="003365CB">
            <w:pPr>
              <w:framePr w:hSpace="180" w:wrap="around" w:hAnchor="margin" w:xAlign="center" w:y="915"/>
              <w:numPr>
                <w:ilvl w:val="0"/>
                <w:numId w:val="5"/>
              </w:numPr>
            </w:pPr>
            <w:r w:rsidRPr="00B011B8">
              <w:rPr>
                <w:color w:val="333333"/>
              </w:rPr>
              <w:t>Офтальмоскопия.</w:t>
            </w:r>
          </w:p>
          <w:p w14:paraId="14787510" w14:textId="77777777" w:rsidR="004D3593" w:rsidRPr="00B011B8" w:rsidRDefault="004D3593" w:rsidP="003365CB">
            <w:pPr>
              <w:framePr w:hSpace="180" w:wrap="around" w:hAnchor="margin" w:xAlign="center" w:y="915"/>
              <w:numPr>
                <w:ilvl w:val="0"/>
                <w:numId w:val="5"/>
              </w:numPr>
              <w:rPr>
                <w:color w:val="333333"/>
                <w:lang w:val="ru-RU"/>
              </w:rPr>
            </w:pPr>
            <w:r w:rsidRPr="00B011B8">
              <w:rPr>
                <w:color w:val="333333"/>
                <w:lang w:val="ru-RU"/>
              </w:rPr>
              <w:t>Оптическая когерентная томография, которая позволяет установить качественные изменения в сетчатке</w:t>
            </w:r>
          </w:p>
          <w:p w14:paraId="6C2F9F3B" w14:textId="77777777" w:rsidR="004D3593" w:rsidRPr="00B011B8" w:rsidRDefault="004D3593" w:rsidP="003365CB">
            <w:pPr>
              <w:framePr w:hSpace="180" w:wrap="around" w:hAnchor="margin" w:xAlign="center" w:y="915"/>
              <w:numPr>
                <w:ilvl w:val="0"/>
                <w:numId w:val="5"/>
              </w:numPr>
              <w:rPr>
                <w:color w:val="333333"/>
                <w:lang w:val="ru-RU"/>
              </w:rPr>
            </w:pPr>
            <w:r w:rsidRPr="00B011B8">
              <w:rPr>
                <w:color w:val="333333"/>
                <w:lang w:val="ru-RU"/>
              </w:rPr>
              <w:t>Флуоресцентная ангиография, помогающая оценить сосудистую патологию в этой зоне</w:t>
            </w:r>
          </w:p>
          <w:p w14:paraId="79FC9204" w14:textId="77777777" w:rsidR="004D3593" w:rsidRPr="00B011B8" w:rsidRDefault="004D3593" w:rsidP="003365CB">
            <w:pPr>
              <w:framePr w:hSpace="180" w:wrap="around" w:hAnchor="margin" w:xAlign="center" w:y="915"/>
              <w:numPr>
                <w:ilvl w:val="0"/>
                <w:numId w:val="5"/>
              </w:numPr>
            </w:pPr>
            <w:r w:rsidRPr="00B011B8">
              <w:rPr>
                <w:color w:val="333333"/>
              </w:rPr>
              <w:t xml:space="preserve">Фотографирование глазного дна </w:t>
            </w:r>
          </w:p>
          <w:p w14:paraId="697A9FC2" w14:textId="77777777" w:rsidR="006D2393" w:rsidRPr="00B011B8" w:rsidRDefault="006D2393" w:rsidP="00342614">
            <w:pPr>
              <w:pStyle w:val="ab"/>
              <w:spacing w:before="0" w:beforeAutospacing="0" w:after="0" w:afterAutospacing="0"/>
              <w:jc w:val="both"/>
              <w:rPr>
                <w:color w:val="000000"/>
                <w:sz w:val="20"/>
                <w:szCs w:val="20"/>
              </w:rPr>
            </w:pPr>
          </w:p>
        </w:tc>
        <w:tc>
          <w:tcPr>
            <w:tcW w:w="1134" w:type="dxa"/>
          </w:tcPr>
          <w:p w14:paraId="204FBC81" w14:textId="77777777" w:rsidR="006D2393" w:rsidRPr="00B011B8" w:rsidRDefault="006D2393" w:rsidP="006D2393">
            <w:pPr>
              <w:jc w:val="center"/>
              <w:rPr>
                <w:lang w:val="ru-RU"/>
              </w:rPr>
            </w:pPr>
          </w:p>
        </w:tc>
      </w:tr>
      <w:tr w:rsidR="006D2393" w:rsidRPr="001C0B55" w14:paraId="34BEC8AC" w14:textId="77777777" w:rsidTr="00244260">
        <w:tc>
          <w:tcPr>
            <w:tcW w:w="534" w:type="dxa"/>
          </w:tcPr>
          <w:p w14:paraId="3BABCD3B"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t>5.</w:t>
            </w:r>
          </w:p>
        </w:tc>
        <w:tc>
          <w:tcPr>
            <w:tcW w:w="1701" w:type="dxa"/>
          </w:tcPr>
          <w:p w14:paraId="48ED13DE" w14:textId="77777777" w:rsidR="004D3593" w:rsidRPr="00B011B8" w:rsidRDefault="004D3593" w:rsidP="004D3593">
            <w:pPr>
              <w:rPr>
                <w:lang w:val="ru-RU"/>
              </w:rPr>
            </w:pPr>
            <w:r w:rsidRPr="00B011B8">
              <w:rPr>
                <w:lang w:val="ru-RU"/>
              </w:rPr>
              <w:t>Зрительный нерв – отделы, строение каждого из отделов, кровоснабжение. Методы исследования патологии зрительного нерва.</w:t>
            </w:r>
          </w:p>
          <w:p w14:paraId="4A2017C5" w14:textId="77777777" w:rsidR="006D2393" w:rsidRPr="00B011B8" w:rsidRDefault="006D2393" w:rsidP="006D2393">
            <w:pPr>
              <w:pStyle w:val="ab"/>
              <w:spacing w:before="0" w:beforeAutospacing="0" w:after="0" w:afterAutospacing="0"/>
              <w:rPr>
                <w:color w:val="000000"/>
                <w:sz w:val="20"/>
                <w:szCs w:val="20"/>
              </w:rPr>
            </w:pPr>
          </w:p>
        </w:tc>
        <w:tc>
          <w:tcPr>
            <w:tcW w:w="6378" w:type="dxa"/>
          </w:tcPr>
          <w:p w14:paraId="4C3CBE87" w14:textId="77777777" w:rsidR="004D3593" w:rsidRPr="00B011B8" w:rsidRDefault="004D3593" w:rsidP="004D3593">
            <w:pPr>
              <w:rPr>
                <w:lang w:val="ru-RU"/>
              </w:rPr>
            </w:pPr>
            <w:r w:rsidRPr="00B011B8">
              <w:rPr>
                <w:lang w:val="ru-RU"/>
              </w:rPr>
              <w:t>Зрительный нерв (</w:t>
            </w:r>
            <w:r w:rsidRPr="00B011B8">
              <w:t>n</w:t>
            </w:r>
            <w:r w:rsidRPr="00B011B8">
              <w:rPr>
                <w:lang w:val="ru-RU"/>
              </w:rPr>
              <w:t>.</w:t>
            </w:r>
            <w:r w:rsidRPr="00B011B8">
              <w:t>opticus</w:t>
            </w:r>
            <w:r w:rsidRPr="00B011B8">
              <w:rPr>
                <w:lang w:val="ru-RU"/>
              </w:rPr>
              <w:t xml:space="preserve">) представляет собой нерв специальной чувствительности, по своему развитию и строению представляет собой не типичный черепномозговой нерв, а как бы мозговое белое вещество, вынесенное на периферию и связанное с ядрами промежуточного мозга, а через них и с корой больших полушарий, он образован аксонами ганглиозных клеток сетчатки и заканчивается в хиазме. У взрослых людей его общая длина варьирует от 35 до 55 мм. Значительную часть нерва составляет глазничный отрезок (25-30 мм), который в горизонтальной плоскости имеет </w:t>
            </w:r>
            <w:r w:rsidRPr="00B011B8">
              <w:t>S</w:t>
            </w:r>
            <w:r w:rsidRPr="00B011B8">
              <w:rPr>
                <w:lang w:val="ru-RU"/>
              </w:rPr>
              <w:t>-образный изгиб, благодаря чему не испытывает натяжений при движениях глазного яблока.</w:t>
            </w:r>
          </w:p>
          <w:p w14:paraId="51661257" w14:textId="77777777" w:rsidR="004D3593" w:rsidRPr="00B011B8" w:rsidRDefault="004D3593" w:rsidP="004D3593">
            <w:pPr>
              <w:rPr>
                <w:lang w:val="ru-RU"/>
              </w:rPr>
            </w:pPr>
          </w:p>
          <w:p w14:paraId="53DA7084" w14:textId="77777777" w:rsidR="004D3593" w:rsidRPr="00B011B8" w:rsidRDefault="004D3593" w:rsidP="004D3593">
            <w:pPr>
              <w:rPr>
                <w:lang w:val="ru-RU"/>
              </w:rPr>
            </w:pPr>
            <w:r w:rsidRPr="00B011B8">
              <w:rPr>
                <w:lang w:val="ru-RU"/>
              </w:rPr>
              <w:t xml:space="preserve">На значительном протяжении (от выхода из глазного яблока до входа в зрительный канал — </w:t>
            </w:r>
            <w:r w:rsidRPr="00B011B8">
              <w:t>canalis</w:t>
            </w:r>
            <w:r w:rsidRPr="00B011B8">
              <w:rPr>
                <w:lang w:val="ru-RU"/>
              </w:rPr>
              <w:t xml:space="preserve"> </w:t>
            </w:r>
            <w:r w:rsidRPr="00B011B8">
              <w:t>opticus</w:t>
            </w:r>
            <w:r w:rsidRPr="00B011B8">
              <w:rPr>
                <w:lang w:val="ru-RU"/>
              </w:rPr>
              <w:t>) нерв, подобно мозгу, имеет три оболочки: твердую, паутинную и мягкую. Вместе с ними толщина его составляет 4-4,5 мм, без них - 3-3,5 мм. У глазного яблока твердая мозговая оболочка срастается со склерой и теноновой капсулой, а у зрительного канала - с надкостницей. Внутричерепной отрезок нерва и хиазма, находящиеся в субарахноидальной хиазматической цистерне, одеты только в мягкую оболочку.</w:t>
            </w:r>
          </w:p>
          <w:p w14:paraId="7E1B5AC8" w14:textId="77777777" w:rsidR="004D3593" w:rsidRPr="00B011B8" w:rsidRDefault="004D3593" w:rsidP="004D3593">
            <w:pPr>
              <w:rPr>
                <w:lang w:val="ru-RU"/>
              </w:rPr>
            </w:pPr>
          </w:p>
          <w:p w14:paraId="7A769AE5" w14:textId="77777777" w:rsidR="004D3593" w:rsidRPr="00B011B8" w:rsidRDefault="004D3593" w:rsidP="004D3593">
            <w:pPr>
              <w:rPr>
                <w:lang w:val="ru-RU"/>
              </w:rPr>
            </w:pPr>
            <w:r w:rsidRPr="00B011B8">
              <w:rPr>
                <w:lang w:val="ru-RU"/>
              </w:rPr>
              <w:t>Подоболочечные пространства глазничной части нерва (субдуральное и субарахноидальное) соединяются с аналогичными пространствами головного мозга, но изолированы друг от друга. Они заполнены жидкостью сложного состава (внутриглазная, тканевая, цереброспинальная). Поскольку внутриглазное давление в норме в 2 раза выше внутричерепного (10-12 мм рт. ст.), направление ее тока совпадает с градиентом давления. Исключение составляют случаи, когда существенно повышается внутричерепное давление (например, при развитии опухоли мозга, кровоизлияниях в полость черепа) или, наоборот, значительно снижается тонус глаза.</w:t>
            </w:r>
          </w:p>
          <w:p w14:paraId="3321474B" w14:textId="77777777" w:rsidR="004D3593" w:rsidRPr="00B011B8" w:rsidRDefault="004D3593" w:rsidP="004D3593">
            <w:pPr>
              <w:rPr>
                <w:lang w:val="ru-RU"/>
              </w:rPr>
            </w:pPr>
          </w:p>
          <w:p w14:paraId="1EB8C4B7" w14:textId="77777777" w:rsidR="004D3593" w:rsidRPr="00B011B8" w:rsidRDefault="004D3593" w:rsidP="004D3593">
            <w:pPr>
              <w:rPr>
                <w:lang w:val="ru-RU"/>
              </w:rPr>
            </w:pPr>
            <w:r w:rsidRPr="00B011B8">
              <w:rPr>
                <w:lang w:val="ru-RU"/>
              </w:rPr>
              <w:t xml:space="preserve">Зрительный нерв берёт начало из ганглиозных клеток (третьих нервных клеток) сетчатки. Отростки этих клеток собираются в диске (или соске) зрительного нерва, находящемся на 3 мм ближе к середине от заднего полюса глаза. Далее пучки нервных волокон пронизывают склеру в области решётчатой пластинки, окружаются менингеальными структурами, образуя компактный нервный ствол. Нервные волокна изолированы друг от друга слоем миелина. Все нервные волокна, </w:t>
            </w:r>
            <w:r w:rsidRPr="00B011B8">
              <w:rPr>
                <w:lang w:val="ru-RU"/>
              </w:rPr>
              <w:lastRenderedPageBreak/>
              <w:t>входящие в состав зрительного нерва, группируются в три основных пучка. Аксоны ганглиозных клеток, отходящие от центральной (макулярной) области сетчатки, составляют папилломакулярный пучок, который входит в височную половину диска зрительного нерва. Волокна от ганглиозных клеток носовой половины сетчатки идут по радиальным линиям в носовую половину диска. Аналогичные волокна, но от височной половины сетчатки, на пути к диску зрительного нерва сверху и снизу "обтекают" папилломакулярный пучок.</w:t>
            </w:r>
          </w:p>
          <w:p w14:paraId="315F6A5C" w14:textId="77777777" w:rsidR="004D3593" w:rsidRPr="00B011B8" w:rsidRDefault="004D3593" w:rsidP="004D3593">
            <w:pPr>
              <w:rPr>
                <w:lang w:val="ru-RU"/>
              </w:rPr>
            </w:pPr>
          </w:p>
          <w:p w14:paraId="34802902" w14:textId="77777777" w:rsidR="004D3593" w:rsidRPr="00B011B8" w:rsidRDefault="004D3593" w:rsidP="004D3593">
            <w:r w:rsidRPr="00B011B8">
              <w:t>Отделы зрительного нерва</w:t>
            </w:r>
          </w:p>
          <w:p w14:paraId="33B2068C" w14:textId="77777777" w:rsidR="004D3593" w:rsidRPr="00B011B8" w:rsidRDefault="004D3593" w:rsidP="004D3593"/>
          <w:p w14:paraId="4FB1F403" w14:textId="77777777" w:rsidR="004D3593" w:rsidRPr="00B011B8" w:rsidRDefault="004D3593" w:rsidP="003365CB">
            <w:pPr>
              <w:numPr>
                <w:ilvl w:val="0"/>
                <w:numId w:val="6"/>
              </w:numPr>
              <w:rPr>
                <w:lang w:val="ru-RU"/>
              </w:rPr>
            </w:pPr>
            <w:r w:rsidRPr="00B011B8">
              <w:rPr>
                <w:lang w:val="ru-RU"/>
              </w:rPr>
              <w:t>Интраокуляриый отдел (диск, головка) — диск зрительного нерва, самый короткий: длина 0,5-1,5 мм, вертикальный диаметр 1,5 мм. Неврологическая патология в этом отделе зрительного нерва включает воспаление (папиллит), отек и аномальные отложения (друзы).</w:t>
            </w:r>
          </w:p>
          <w:p w14:paraId="78EAF80B" w14:textId="77777777" w:rsidR="004D3593" w:rsidRPr="00B011B8" w:rsidRDefault="004D3593" w:rsidP="003365CB">
            <w:pPr>
              <w:numPr>
                <w:ilvl w:val="0"/>
                <w:numId w:val="6"/>
              </w:numPr>
              <w:rPr>
                <w:lang w:val="ru-RU"/>
              </w:rPr>
            </w:pPr>
            <w:r w:rsidRPr="00B011B8">
              <w:rPr>
                <w:lang w:val="ru-RU"/>
              </w:rPr>
              <w:t xml:space="preserve">Интроорбитальный отдел зрительного нерва длиной 25-30 мм распространяется от глазного яблока до зрительного канала в вершине орбиты. Из-за появления миелиновой оболочки нервных волокон диаметр зрительного нерва составляет 3-4 мм. В орбите зрительный нерв </w:t>
            </w:r>
            <w:r w:rsidRPr="00B011B8">
              <w:t>S</w:t>
            </w:r>
            <w:r w:rsidRPr="00B011B8">
              <w:rPr>
                <w:lang w:val="ru-RU"/>
              </w:rPr>
              <w:t>-образно изогнут, что обеспечивает возможность движений глаза без натяжения нерва.</w:t>
            </w:r>
          </w:p>
          <w:p w14:paraId="693ABFD8" w14:textId="77777777" w:rsidR="004D3593" w:rsidRPr="00B011B8" w:rsidRDefault="004D3593" w:rsidP="003365CB">
            <w:pPr>
              <w:numPr>
                <w:ilvl w:val="0"/>
                <w:numId w:val="6"/>
              </w:numPr>
              <w:rPr>
                <w:lang w:val="ru-RU"/>
              </w:rPr>
            </w:pPr>
            <w:r w:rsidRPr="00B011B8">
              <w:rPr>
                <w:lang w:val="ru-RU"/>
              </w:rPr>
              <w:t>Интраканаликулярный отдел зрительного нерва имеет длину около 6 мм и проходит зрительный канал. Здесь нерв фиксирован к стенке канала, т. к. твердая мозговая оболочка сливается с надкостницей.</w:t>
            </w:r>
          </w:p>
          <w:p w14:paraId="0DDEB96F" w14:textId="77777777" w:rsidR="004D3593" w:rsidRPr="00B011B8" w:rsidRDefault="004D3593" w:rsidP="003365CB">
            <w:pPr>
              <w:numPr>
                <w:ilvl w:val="0"/>
                <w:numId w:val="6"/>
              </w:numPr>
              <w:rPr>
                <w:lang w:val="ru-RU"/>
              </w:rPr>
            </w:pPr>
            <w:r w:rsidRPr="00B011B8">
              <w:rPr>
                <w:lang w:val="ru-RU"/>
              </w:rPr>
              <w:t>Интракраниальный отдел зрительного нерва переходит в хиазму, длинна его может составлять от 5 до 16 мм (в среднем 10 мм). Длинный интракраниальный отдел особенно уязвим при патологии прилежащих структур, таких как аденомы гипофиза и аневризмы.</w:t>
            </w:r>
          </w:p>
          <w:p w14:paraId="347C8362" w14:textId="77777777" w:rsidR="004D3593" w:rsidRPr="00B011B8" w:rsidRDefault="004D3593" w:rsidP="004D3593">
            <w:pPr>
              <w:rPr>
                <w:lang w:val="ru-RU"/>
              </w:rPr>
            </w:pPr>
            <w:r w:rsidRPr="00B011B8">
              <w:rPr>
                <w:lang w:val="ru-RU"/>
              </w:rPr>
              <w:t xml:space="preserve"> Кровоснабжение зрительного нерва</w:t>
            </w:r>
          </w:p>
          <w:p w14:paraId="27C918F3" w14:textId="77777777" w:rsidR="004D3593" w:rsidRPr="00B011B8" w:rsidRDefault="004D3593" w:rsidP="004D3593">
            <w:pPr>
              <w:rPr>
                <w:lang w:val="ru-RU"/>
              </w:rPr>
            </w:pPr>
            <w:r w:rsidRPr="00B011B8">
              <w:rPr>
                <w:lang w:val="ru-RU"/>
              </w:rPr>
              <w:t>Внутриглазная и глазничная часть нерва имеют много сосудов, но из-за их малого размера (преимущественно капилляры) кровоснабжение остается хорошим только при условиях нормальной гемодинамики во всем организме.</w:t>
            </w:r>
          </w:p>
          <w:p w14:paraId="68CEEDA7" w14:textId="77777777" w:rsidR="004D3593" w:rsidRPr="00B011B8" w:rsidRDefault="004D3593" w:rsidP="004D3593">
            <w:pPr>
              <w:rPr>
                <w:lang w:val="ru-RU"/>
              </w:rPr>
            </w:pPr>
          </w:p>
          <w:p w14:paraId="65801587" w14:textId="77777777" w:rsidR="004D3593" w:rsidRPr="00B011B8" w:rsidRDefault="004D3593" w:rsidP="004D3593">
            <w:pPr>
              <w:rPr>
                <w:lang w:val="ru-RU"/>
              </w:rPr>
            </w:pPr>
            <w:r w:rsidRPr="00B011B8">
              <w:rPr>
                <w:lang w:val="ru-RU"/>
              </w:rPr>
              <w:t>ДЗН имеет небольшое количество сосудов малых размеров — это задние короткие цилиарные артерии, которые лишь сегментарно обеспечивают эту важную часть зрительного нерва кровью. Уже более глубокие структуры ДЗН кровоснабжает центральная артерия сетчатки, но опять же, из-за низкого градиента давления в ней, малого калибра нередко происходит застой крови, окклюзии и различные инфекционные заболевания.</w:t>
            </w:r>
          </w:p>
          <w:p w14:paraId="7DC6D187" w14:textId="77777777" w:rsidR="004D3593" w:rsidRPr="00B011B8" w:rsidRDefault="004D3593" w:rsidP="004D3593">
            <w:pPr>
              <w:rPr>
                <w:lang w:val="ru-RU"/>
              </w:rPr>
            </w:pPr>
          </w:p>
          <w:p w14:paraId="4F61210D" w14:textId="77777777" w:rsidR="004D3593" w:rsidRPr="00B011B8" w:rsidRDefault="004D3593" w:rsidP="004D3593">
            <w:pPr>
              <w:rPr>
                <w:lang w:val="ru-RU"/>
              </w:rPr>
            </w:pPr>
            <w:r w:rsidRPr="00B011B8">
              <w:rPr>
                <w:lang w:val="ru-RU"/>
              </w:rPr>
              <w:t>Внутриглазничная часть имеет уже более хорошее кровоснабжение, которое поступает преимущественно от сосудов мягкой мозговой оболочки, а также от центральной артерии зрительного нерва.</w:t>
            </w:r>
          </w:p>
          <w:p w14:paraId="5C3DD70C" w14:textId="77777777" w:rsidR="004D3593" w:rsidRPr="00B011B8" w:rsidRDefault="004D3593" w:rsidP="004D3593">
            <w:pPr>
              <w:rPr>
                <w:lang w:val="ru-RU"/>
              </w:rPr>
            </w:pPr>
          </w:p>
          <w:p w14:paraId="4B6FD3B5" w14:textId="77777777" w:rsidR="004D3593" w:rsidRPr="00B011B8" w:rsidRDefault="004D3593" w:rsidP="004D3593">
            <w:pPr>
              <w:rPr>
                <w:lang w:val="ru-RU"/>
              </w:rPr>
            </w:pPr>
            <w:r w:rsidRPr="00B011B8">
              <w:rPr>
                <w:lang w:val="ru-RU"/>
              </w:rPr>
              <w:t>Краниальная часть зрительного нерва и хиазма богато кровоснабжаются также за счет сосудов мягкой, а также субарахноидальной оболочек, в которые кровь поступает из ветвей внутренней сонной артерии.</w:t>
            </w:r>
          </w:p>
          <w:p w14:paraId="1C199342" w14:textId="77777777" w:rsidR="004D3593" w:rsidRPr="00B011B8" w:rsidRDefault="004D3593" w:rsidP="004D3593">
            <w:pPr>
              <w:rPr>
                <w:lang w:val="ru-RU"/>
              </w:rPr>
            </w:pPr>
          </w:p>
          <w:p w14:paraId="1C330FEA" w14:textId="77777777" w:rsidR="004D3593" w:rsidRPr="00B011B8" w:rsidRDefault="004D3593" w:rsidP="004D3593">
            <w:pPr>
              <w:rPr>
                <w:lang w:val="ru-RU"/>
              </w:rPr>
            </w:pPr>
            <w:r w:rsidRPr="00B011B8">
              <w:rPr>
                <w:lang w:val="ru-RU"/>
              </w:rPr>
              <w:t>Методы исследования при заболеваниях зрительного нерва</w:t>
            </w:r>
          </w:p>
          <w:p w14:paraId="6DF63BAD" w14:textId="77777777" w:rsidR="004D3593" w:rsidRPr="00B011B8" w:rsidRDefault="004D3593" w:rsidP="004D3593">
            <w:r w:rsidRPr="00B011B8">
              <w:t>К общим методам относятся:</w:t>
            </w:r>
          </w:p>
          <w:p w14:paraId="1A5C5A7B" w14:textId="77777777" w:rsidR="004D3593" w:rsidRPr="00B011B8" w:rsidRDefault="004D3593" w:rsidP="004D3593"/>
          <w:p w14:paraId="6407D342" w14:textId="77777777" w:rsidR="004D3593" w:rsidRPr="00B011B8" w:rsidRDefault="004D3593" w:rsidP="003365CB">
            <w:pPr>
              <w:numPr>
                <w:ilvl w:val="0"/>
                <w:numId w:val="7"/>
              </w:numPr>
              <w:rPr>
                <w:lang w:val="ru-RU"/>
              </w:rPr>
            </w:pPr>
            <w:r w:rsidRPr="00B011B8">
              <w:rPr>
                <w:lang w:val="ru-RU"/>
              </w:rPr>
              <w:t>визометрия — классическое определение остроты зрения с коррекцией и без;</w:t>
            </w:r>
          </w:p>
          <w:p w14:paraId="1B407C1F" w14:textId="77777777" w:rsidR="004D3593" w:rsidRPr="00B011B8" w:rsidRDefault="004D3593" w:rsidP="003365CB">
            <w:pPr>
              <w:numPr>
                <w:ilvl w:val="0"/>
                <w:numId w:val="7"/>
              </w:numPr>
              <w:rPr>
                <w:lang w:val="ru-RU"/>
              </w:rPr>
            </w:pPr>
            <w:r w:rsidRPr="00B011B8">
              <w:rPr>
                <w:lang w:val="ru-RU"/>
              </w:rPr>
              <w:lastRenderedPageBreak/>
              <w:t>периметрия — самый показательный метод обследования, позволяющий врачу определить локализацию очага поражения;</w:t>
            </w:r>
          </w:p>
          <w:p w14:paraId="13E66F61" w14:textId="77777777" w:rsidR="004D3593" w:rsidRPr="00B011B8" w:rsidRDefault="004D3593" w:rsidP="003365CB">
            <w:pPr>
              <w:numPr>
                <w:ilvl w:val="0"/>
                <w:numId w:val="7"/>
              </w:numPr>
              <w:rPr>
                <w:lang w:val="ru-RU"/>
              </w:rPr>
            </w:pPr>
            <w:r w:rsidRPr="00B011B8">
              <w:rPr>
                <w:lang w:val="ru-RU"/>
              </w:rPr>
              <w:t>офтальмоскопия — при поражении начальных отделов нерва, особенно при ишемической оптикопатии, выявляется бледность, экскавация диска или отек, его побледнение или же, наоборот, инъекция.</w:t>
            </w:r>
          </w:p>
          <w:p w14:paraId="0A4BA5F9" w14:textId="77777777" w:rsidR="004D3593" w:rsidRPr="00B011B8" w:rsidRDefault="004D3593" w:rsidP="004D3593">
            <w:pPr>
              <w:rPr>
                <w:lang w:val="ru-RU"/>
              </w:rPr>
            </w:pPr>
            <w:r w:rsidRPr="00B011B8">
              <w:rPr>
                <w:lang w:val="ru-RU"/>
              </w:rPr>
              <w:t>К специальным методам диагностики относятся:</w:t>
            </w:r>
          </w:p>
          <w:p w14:paraId="132AEABF" w14:textId="77777777" w:rsidR="004D3593" w:rsidRPr="00B011B8" w:rsidRDefault="004D3593" w:rsidP="004D3593">
            <w:pPr>
              <w:rPr>
                <w:lang w:val="ru-RU"/>
              </w:rPr>
            </w:pPr>
          </w:p>
          <w:p w14:paraId="707C5815" w14:textId="77777777" w:rsidR="004D3593" w:rsidRPr="00B011B8" w:rsidRDefault="004D3593" w:rsidP="003365CB">
            <w:pPr>
              <w:numPr>
                <w:ilvl w:val="0"/>
                <w:numId w:val="8"/>
              </w:numPr>
              <w:rPr>
                <w:lang w:val="ru-RU"/>
              </w:rPr>
            </w:pPr>
            <w:r w:rsidRPr="00B011B8">
              <w:rPr>
                <w:lang w:val="ru-RU"/>
              </w:rPr>
              <w:t>Магнитно-резонансная томография головного мозга (в меньшей степени компьютерная томография и прицельная рентгеногрфия). Является оптимальным исследованием при травматических, воспалительных, невоспалительных (рассеянный склероз) и онкологических причинах заболевания (глиома зрительного нерва).</w:t>
            </w:r>
          </w:p>
          <w:p w14:paraId="6D4C0E65" w14:textId="77777777" w:rsidR="004D3593" w:rsidRPr="00B011B8" w:rsidRDefault="004D3593" w:rsidP="003365CB">
            <w:pPr>
              <w:numPr>
                <w:ilvl w:val="0"/>
                <w:numId w:val="8"/>
              </w:numPr>
              <w:rPr>
                <w:lang w:val="ru-RU"/>
              </w:rPr>
            </w:pPr>
            <w:r w:rsidRPr="00B011B8">
              <w:rPr>
                <w:lang w:val="ru-RU"/>
              </w:rPr>
              <w:t>Флуоресцентная ангиография сосудов сетчатки — «золотой стандарт» во многих странах, который дает возможность увидеть, на каком участке произошло прекращение кровообращения, если возникла передняя ишемическая нейропатия зрительного нерва, установить локализацию тромба, определить дальнейшие прогнозы в восстановлении зрения.</w:t>
            </w:r>
          </w:p>
          <w:p w14:paraId="19D120C5" w14:textId="77777777" w:rsidR="004D3593" w:rsidRPr="00B011B8" w:rsidRDefault="004D3593" w:rsidP="003365CB">
            <w:pPr>
              <w:numPr>
                <w:ilvl w:val="0"/>
                <w:numId w:val="8"/>
              </w:numPr>
              <w:rPr>
                <w:lang w:val="ru-RU"/>
              </w:rPr>
            </w:pPr>
            <w:r w:rsidRPr="00B011B8">
              <w:t>HRT</w:t>
            </w:r>
            <w:r w:rsidRPr="00B011B8">
              <w:rPr>
                <w:lang w:val="ru-RU"/>
              </w:rPr>
              <w:t xml:space="preserve"> (хайдельбергская ретинальная томография) — обследование, показывающее в мельчайших подробностях изменения ДЗН, что очень информативно при глаукоме, сахарном диабете, дистрофиях зрительного нерва.</w:t>
            </w:r>
          </w:p>
          <w:p w14:paraId="06E2E496" w14:textId="77777777" w:rsidR="006D2393" w:rsidRPr="00B011B8" w:rsidRDefault="004D3593" w:rsidP="004D3593">
            <w:pPr>
              <w:pStyle w:val="ab"/>
              <w:spacing w:before="0" w:beforeAutospacing="0" w:after="0" w:afterAutospacing="0"/>
              <w:jc w:val="both"/>
              <w:rPr>
                <w:color w:val="000000"/>
                <w:sz w:val="20"/>
                <w:szCs w:val="20"/>
              </w:rPr>
            </w:pPr>
            <w:r w:rsidRPr="00B011B8">
              <w:rPr>
                <w:sz w:val="20"/>
                <w:szCs w:val="20"/>
              </w:rPr>
              <w:t>УЗИ орбиты также широко применяется при поражении внутриглазного и глазничного отдела нерва, оно очень информативно, если у ребенка выявлена глиома зрительного нерва.</w:t>
            </w:r>
          </w:p>
        </w:tc>
        <w:tc>
          <w:tcPr>
            <w:tcW w:w="1134" w:type="dxa"/>
          </w:tcPr>
          <w:p w14:paraId="4967F8C0" w14:textId="77777777" w:rsidR="006D2393" w:rsidRPr="00B011B8" w:rsidRDefault="006D2393" w:rsidP="00342614">
            <w:pPr>
              <w:jc w:val="center"/>
              <w:rPr>
                <w:lang w:val="ru-RU"/>
              </w:rPr>
            </w:pPr>
          </w:p>
        </w:tc>
      </w:tr>
      <w:tr w:rsidR="006D2393" w:rsidRPr="001C0B55" w14:paraId="7BE00268" w14:textId="77777777" w:rsidTr="00244260">
        <w:tc>
          <w:tcPr>
            <w:tcW w:w="534" w:type="dxa"/>
          </w:tcPr>
          <w:p w14:paraId="1625500B"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lastRenderedPageBreak/>
              <w:t>6.</w:t>
            </w:r>
          </w:p>
        </w:tc>
        <w:tc>
          <w:tcPr>
            <w:tcW w:w="1701" w:type="dxa"/>
          </w:tcPr>
          <w:p w14:paraId="307C7C81" w14:textId="77777777" w:rsidR="004D3593" w:rsidRPr="00B011B8" w:rsidRDefault="004D3593" w:rsidP="004D3593">
            <w:pPr>
              <w:rPr>
                <w:lang w:val="ru-RU"/>
              </w:rPr>
            </w:pPr>
            <w:r w:rsidRPr="00B011B8">
              <w:rPr>
                <w:lang w:val="ru-RU"/>
              </w:rPr>
              <w:t>Составляющие внутричерепного отдела проводящих путей зрительного анализатора. Топография, нейроны. Клиника в зависимости от локализации патологии и виды нарушений. Современные методы исследования состояния проводящих путей.</w:t>
            </w:r>
          </w:p>
          <w:p w14:paraId="32C137C8" w14:textId="77777777" w:rsidR="006D2393" w:rsidRPr="00B011B8" w:rsidRDefault="006D2393" w:rsidP="006D2393">
            <w:pPr>
              <w:pStyle w:val="ab"/>
              <w:spacing w:before="0" w:beforeAutospacing="0" w:after="0" w:afterAutospacing="0"/>
              <w:rPr>
                <w:color w:val="000000"/>
                <w:sz w:val="20"/>
                <w:szCs w:val="20"/>
              </w:rPr>
            </w:pPr>
          </w:p>
        </w:tc>
        <w:tc>
          <w:tcPr>
            <w:tcW w:w="6378" w:type="dxa"/>
          </w:tcPr>
          <w:p w14:paraId="3985C21B" w14:textId="77777777" w:rsidR="004D3593" w:rsidRPr="00B011B8" w:rsidRDefault="004D3593" w:rsidP="004D3593">
            <w:pPr>
              <w:pStyle w:val="ab"/>
              <w:rPr>
                <w:color w:val="000000"/>
                <w:sz w:val="20"/>
                <w:szCs w:val="20"/>
              </w:rPr>
            </w:pPr>
            <w:r w:rsidRPr="00B011B8">
              <w:rPr>
                <w:color w:val="000000"/>
                <w:sz w:val="20"/>
                <w:szCs w:val="20"/>
              </w:rPr>
              <w:t>Проводящий путь зрительного анализатора обеспечивает проведение нервных импульсов от сетчатки в корковые центры полушарий больного мозга и представляет собой сложную цепь нейронов, связанных друг с другом при помощи синапсов.</w:t>
            </w:r>
          </w:p>
          <w:p w14:paraId="5B746677" w14:textId="77777777" w:rsidR="004D3593" w:rsidRPr="00B011B8" w:rsidRDefault="004D3593" w:rsidP="004D3593">
            <w:pPr>
              <w:pStyle w:val="ab"/>
              <w:rPr>
                <w:color w:val="000000"/>
                <w:sz w:val="20"/>
                <w:szCs w:val="20"/>
              </w:rPr>
            </w:pPr>
            <w:r w:rsidRPr="00B011B8">
              <w:rPr>
                <w:color w:val="000000"/>
                <w:sz w:val="20"/>
                <w:szCs w:val="20"/>
              </w:rPr>
              <w:t>Направляясь к сетчатке, луч свеча проходит через светопреломляющие среды глазного яблока (роговицу, водянистую влагу передней и задней камер глаза, хрусталик, стекловидное тело) и воспринимается фоторецепторными клетками, тела которых лежат в наружном ядерном слое, в частности, их окон</w:t>
            </w:r>
            <w:r w:rsidRPr="00B011B8">
              <w:rPr>
                <w:color w:val="000000"/>
                <w:sz w:val="20"/>
                <w:szCs w:val="20"/>
              </w:rPr>
              <w:softHyphen/>
              <w:t>чаниями - рецепторами (палочками и колбочками). Таким образом, фоторецепторные клетки сетчатки являются первыми нейронами.</w:t>
            </w:r>
          </w:p>
          <w:p w14:paraId="1B8BC936" w14:textId="77777777" w:rsidR="004D3593" w:rsidRPr="00B011B8" w:rsidRDefault="004D3593" w:rsidP="004D3593">
            <w:pPr>
              <w:pStyle w:val="ab"/>
              <w:rPr>
                <w:color w:val="000000"/>
                <w:sz w:val="20"/>
                <w:szCs w:val="20"/>
              </w:rPr>
            </w:pPr>
            <w:r w:rsidRPr="00B011B8">
              <w:rPr>
                <w:color w:val="000000"/>
                <w:sz w:val="20"/>
                <w:szCs w:val="20"/>
              </w:rPr>
              <w:t>Необходимо отметить, что благодаря светопреломляющим средам глаз</w:t>
            </w:r>
            <w:r w:rsidRPr="00B011B8">
              <w:rPr>
                <w:color w:val="000000"/>
                <w:sz w:val="20"/>
                <w:szCs w:val="20"/>
              </w:rPr>
              <w:softHyphen/>
              <w:t>ного яблока, пучок света концентрируется в области места наибольшей остро</w:t>
            </w:r>
            <w:r w:rsidRPr="00B011B8">
              <w:rPr>
                <w:color w:val="000000"/>
                <w:sz w:val="20"/>
                <w:szCs w:val="20"/>
              </w:rPr>
              <w:softHyphen/>
              <w:t>ты зрения - пятне сетчатки с его центральной ямкой. В центральной ямке со</w:t>
            </w:r>
            <w:r w:rsidRPr="00B011B8">
              <w:rPr>
                <w:color w:val="000000"/>
                <w:sz w:val="20"/>
                <w:szCs w:val="20"/>
              </w:rPr>
              <w:softHyphen/>
              <w:t>средоточены только колбочковидные зрительные клетки, с которыми связано восприятие цвета. Их в сетчатке насчитывается 5-7 млн. Колбочковидные зрительные клетки являются элементами дневного зрения, поэтому цвета в по</w:t>
            </w:r>
            <w:r w:rsidRPr="00B011B8">
              <w:rPr>
                <w:color w:val="000000"/>
                <w:sz w:val="20"/>
                <w:szCs w:val="20"/>
              </w:rPr>
              <w:softHyphen/>
              <w:t>лу тьме воспринимаются ими очень слабо.</w:t>
            </w:r>
          </w:p>
          <w:p w14:paraId="5CB2D842" w14:textId="77777777" w:rsidR="004D3593" w:rsidRPr="00B011B8" w:rsidRDefault="004D3593" w:rsidP="004D3593">
            <w:pPr>
              <w:pStyle w:val="ab"/>
              <w:rPr>
                <w:color w:val="000000"/>
                <w:sz w:val="20"/>
                <w:szCs w:val="20"/>
              </w:rPr>
            </w:pPr>
            <w:r w:rsidRPr="00B011B8">
              <w:rPr>
                <w:color w:val="000000"/>
                <w:sz w:val="20"/>
                <w:szCs w:val="20"/>
              </w:rPr>
              <w:t>Палочковидные зрительные клетки специализированы для видения пред</w:t>
            </w:r>
            <w:r w:rsidRPr="00B011B8">
              <w:rPr>
                <w:color w:val="000000"/>
                <w:sz w:val="20"/>
                <w:szCs w:val="20"/>
              </w:rPr>
              <w:softHyphen/>
              <w:t>метов в сумерках. В сетчатке глаза человека этих клеток в общей сложности насчитывается около 75-150 млн.</w:t>
            </w:r>
          </w:p>
          <w:p w14:paraId="541F4C4B" w14:textId="77777777" w:rsidR="004D3593" w:rsidRPr="00B011B8" w:rsidRDefault="004D3593" w:rsidP="004D3593">
            <w:pPr>
              <w:pStyle w:val="ab"/>
              <w:rPr>
                <w:color w:val="000000"/>
                <w:sz w:val="20"/>
                <w:szCs w:val="20"/>
              </w:rPr>
            </w:pPr>
            <w:r w:rsidRPr="00B011B8">
              <w:rPr>
                <w:color w:val="000000"/>
                <w:sz w:val="20"/>
                <w:szCs w:val="20"/>
              </w:rPr>
              <w:t>Достигающий глубоких слоев сетчатки свет вызывает фотохимические реакции за счет зрительных пигментов. Энергия светового раздражения преоб</w:t>
            </w:r>
            <w:r w:rsidRPr="00B011B8">
              <w:rPr>
                <w:color w:val="000000"/>
                <w:sz w:val="20"/>
                <w:szCs w:val="20"/>
              </w:rPr>
              <w:softHyphen/>
              <w:t xml:space="preserve">разуется фоторецепторами сетчатки (палочковидными и колбочковидными зрительными клетками) в нервные импульсы, </w:t>
            </w:r>
            <w:r w:rsidRPr="00B011B8">
              <w:rPr>
                <w:color w:val="000000"/>
                <w:sz w:val="20"/>
                <w:szCs w:val="20"/>
              </w:rPr>
              <w:lastRenderedPageBreak/>
              <w:t>которые устремляются ко вторым нейронам, расположенным здесь же, в сетчатке.</w:t>
            </w:r>
          </w:p>
          <w:p w14:paraId="4FBEBDCD" w14:textId="77777777" w:rsidR="004D3593" w:rsidRPr="00B011B8" w:rsidRDefault="004D3593" w:rsidP="004D3593">
            <w:pPr>
              <w:pStyle w:val="ab"/>
              <w:rPr>
                <w:color w:val="000000"/>
                <w:sz w:val="20"/>
                <w:szCs w:val="20"/>
              </w:rPr>
            </w:pPr>
            <w:r w:rsidRPr="00B011B8">
              <w:rPr>
                <w:color w:val="000000"/>
                <w:sz w:val="20"/>
                <w:szCs w:val="20"/>
              </w:rPr>
              <w:t>Вторые нейроны представлены биполярными клетками, составляющими внутренний ядерный слой. Каждый биполярный нейроцит с помощью своих отростков-дендритов контактирует одновременно с несколькими фоторецепторными нейронами.</w:t>
            </w:r>
          </w:p>
          <w:p w14:paraId="6384322B" w14:textId="77777777" w:rsidR="004D3593" w:rsidRPr="00B011B8" w:rsidRDefault="004D3593" w:rsidP="004D3593">
            <w:pPr>
              <w:pStyle w:val="ab"/>
              <w:rPr>
                <w:color w:val="000000"/>
                <w:sz w:val="20"/>
                <w:szCs w:val="20"/>
              </w:rPr>
            </w:pPr>
            <w:r w:rsidRPr="00B011B8">
              <w:rPr>
                <w:color w:val="000000"/>
                <w:sz w:val="20"/>
                <w:szCs w:val="20"/>
              </w:rPr>
              <w:t>В ганглиозном слое сетчатки лежат тела третьих нейронов. Это крупные ганглиозные (мультиполярные) клетки. Обычно одна ганлиозная клетка (ганглиозный нейроцит) контактирует с несколькими биполярными клетками. Аксоны ганглиозных клеток, сближаясь, образуют ствол зрительного нерва.</w:t>
            </w:r>
          </w:p>
          <w:p w14:paraId="61858D83" w14:textId="77777777" w:rsidR="004D3593" w:rsidRPr="00B011B8" w:rsidRDefault="004D3593" w:rsidP="004D3593">
            <w:pPr>
              <w:pStyle w:val="ab"/>
              <w:rPr>
                <w:color w:val="000000"/>
                <w:sz w:val="20"/>
                <w:szCs w:val="20"/>
              </w:rPr>
            </w:pPr>
            <w:r w:rsidRPr="00B011B8">
              <w:rPr>
                <w:color w:val="000000"/>
                <w:sz w:val="20"/>
                <w:szCs w:val="20"/>
              </w:rPr>
              <w:t>Место выхода зрительного нерва из сетчатки представлено диском зрительного нерва (слепое пятно). Оно не содержит фоторецепторов.</w:t>
            </w:r>
          </w:p>
          <w:p w14:paraId="5B92B806" w14:textId="77777777" w:rsidR="004D3593" w:rsidRPr="00B011B8" w:rsidRDefault="004D3593" w:rsidP="004D3593">
            <w:pPr>
              <w:pStyle w:val="ab"/>
              <w:rPr>
                <w:color w:val="000000"/>
                <w:sz w:val="20"/>
                <w:szCs w:val="20"/>
              </w:rPr>
            </w:pPr>
            <w:r w:rsidRPr="00B011B8">
              <w:rPr>
                <w:color w:val="000000"/>
                <w:sz w:val="20"/>
                <w:szCs w:val="20"/>
              </w:rPr>
              <w:t>Покидая глазницу, зрительный нерв через зрительный канал вступает в полость черепа и здесь на основании мозга образует перекрест, причем пере</w:t>
            </w:r>
            <w:r w:rsidRPr="00B011B8">
              <w:rPr>
                <w:color w:val="000000"/>
                <w:sz w:val="20"/>
                <w:szCs w:val="20"/>
              </w:rPr>
              <w:softHyphen/>
              <w:t>крещивается только медиальная группа волокон, следующих от внутренних от</w:t>
            </w:r>
            <w:r w:rsidRPr="00B011B8">
              <w:rPr>
                <w:color w:val="000000"/>
                <w:sz w:val="20"/>
                <w:szCs w:val="20"/>
              </w:rPr>
              <w:softHyphen/>
              <w:t>делов сетчатки, а волокна от наружных отделов сетчатки не перекрещиваются.</w:t>
            </w:r>
          </w:p>
          <w:p w14:paraId="26AAAB6D" w14:textId="77777777" w:rsidR="004D3593" w:rsidRPr="00B011B8" w:rsidRDefault="004D3593" w:rsidP="004D3593">
            <w:pPr>
              <w:pStyle w:val="ab"/>
              <w:rPr>
                <w:color w:val="000000"/>
                <w:sz w:val="20"/>
                <w:szCs w:val="20"/>
              </w:rPr>
            </w:pPr>
            <w:r w:rsidRPr="00B011B8">
              <w:rPr>
                <w:color w:val="000000"/>
                <w:sz w:val="20"/>
                <w:szCs w:val="20"/>
              </w:rPr>
              <w:t>Таким образом, каждое полушарие получает импульсы одновременно из правого и левого глаза. Все это обеспечивает синхронность движений глазных яблок и бинокулярное зрение, в то время как у земноводных и пресмыкаю</w:t>
            </w:r>
            <w:r w:rsidRPr="00B011B8">
              <w:rPr>
                <w:color w:val="000000"/>
                <w:sz w:val="20"/>
                <w:szCs w:val="20"/>
              </w:rPr>
              <w:softHyphen/>
              <w:t>щихся движения глаз автономные, зрение - монокулярное, что связано с пол</w:t>
            </w:r>
            <w:r w:rsidRPr="00B011B8">
              <w:rPr>
                <w:color w:val="000000"/>
                <w:sz w:val="20"/>
                <w:szCs w:val="20"/>
              </w:rPr>
              <w:softHyphen/>
              <w:t>ным перекрестом волокон зрительного нерва.</w:t>
            </w:r>
          </w:p>
          <w:p w14:paraId="7C7F47FD" w14:textId="77777777" w:rsidR="004D3593" w:rsidRPr="00B011B8" w:rsidRDefault="004D3593" w:rsidP="004D3593">
            <w:pPr>
              <w:pStyle w:val="ab"/>
              <w:rPr>
                <w:color w:val="000000"/>
                <w:sz w:val="20"/>
                <w:szCs w:val="20"/>
              </w:rPr>
            </w:pPr>
            <w:r w:rsidRPr="00B011B8">
              <w:rPr>
                <w:color w:val="000000"/>
                <w:sz w:val="20"/>
                <w:szCs w:val="20"/>
              </w:rPr>
              <w:t>Участок зрительною пут от сетчатки до зрительного перекреста называ</w:t>
            </w:r>
            <w:r w:rsidRPr="00B011B8">
              <w:rPr>
                <w:color w:val="000000"/>
                <w:sz w:val="20"/>
                <w:szCs w:val="20"/>
              </w:rPr>
              <w:softHyphen/>
              <w:t>ется зрительным нервом, после перекреста - зрительным трактом.</w:t>
            </w:r>
          </w:p>
          <w:p w14:paraId="39F9BB7B" w14:textId="77777777" w:rsidR="004D3593" w:rsidRPr="00B011B8" w:rsidRDefault="004D3593" w:rsidP="004D3593">
            <w:pPr>
              <w:pStyle w:val="ab"/>
              <w:rPr>
                <w:color w:val="000000"/>
                <w:sz w:val="20"/>
                <w:szCs w:val="20"/>
              </w:rPr>
            </w:pPr>
            <w:r w:rsidRPr="00B011B8">
              <w:rPr>
                <w:color w:val="000000"/>
                <w:sz w:val="20"/>
                <w:szCs w:val="20"/>
              </w:rPr>
              <w:t>Каждый зрительный тракт содержит нервные волокна от одноименных половин сетчатки обоих глаз. Так, правый зрительный тракт - от правой поло</w:t>
            </w:r>
            <w:r w:rsidRPr="00B011B8">
              <w:rPr>
                <w:color w:val="000000"/>
                <w:sz w:val="20"/>
                <w:szCs w:val="20"/>
              </w:rPr>
              <w:softHyphen/>
              <w:t>вины правого глаза (волокна в зрительном перекресте не перекрещиваются) и от правой половины левого глаза (волокна полностью переходят на противопо</w:t>
            </w:r>
            <w:r w:rsidRPr="00B011B8">
              <w:rPr>
                <w:color w:val="000000"/>
                <w:sz w:val="20"/>
                <w:szCs w:val="20"/>
              </w:rPr>
              <w:softHyphen/>
              <w:t>ложную сторону в зрительном перекресте). Левый зрительный тракт - от левой половины левою глаза (волокна перекрещенные) и от левой половины правого глаза (волокна полностью перекрещенные).</w:t>
            </w:r>
          </w:p>
          <w:p w14:paraId="3C9A4037" w14:textId="77777777" w:rsidR="004D3593" w:rsidRPr="00B011B8" w:rsidRDefault="004D3593" w:rsidP="004D3593">
            <w:pPr>
              <w:pStyle w:val="ab"/>
              <w:rPr>
                <w:color w:val="000000"/>
                <w:sz w:val="20"/>
                <w:szCs w:val="20"/>
              </w:rPr>
            </w:pPr>
            <w:r w:rsidRPr="00B011B8">
              <w:rPr>
                <w:color w:val="000000"/>
                <w:sz w:val="20"/>
                <w:szCs w:val="20"/>
              </w:rPr>
              <w:t>У наружного края ножки мозга зрительный тракт делится на три пучка, направляющихся к подкорковым центрам зрения. Большая часть этих волокон заканчивается на клетках латерального коленчатого тела, меньшая - на клетках подушки таламуса и небольшая часть, относящаяся к зрачковому рефлексу, - в верхних холмиках крыши среднего мозга. В этих образованиях лежат тела чет</w:t>
            </w:r>
            <w:r w:rsidRPr="00B011B8">
              <w:rPr>
                <w:color w:val="000000"/>
                <w:sz w:val="20"/>
                <w:szCs w:val="20"/>
              </w:rPr>
              <w:softHyphen/>
              <w:t>вертых нейронов.</w:t>
            </w:r>
          </w:p>
          <w:p w14:paraId="049E525B" w14:textId="77777777" w:rsidR="004D3593" w:rsidRPr="00B011B8" w:rsidRDefault="004D3593" w:rsidP="004D3593">
            <w:pPr>
              <w:pStyle w:val="ab"/>
              <w:rPr>
                <w:color w:val="000000"/>
                <w:sz w:val="20"/>
                <w:szCs w:val="20"/>
              </w:rPr>
            </w:pPr>
            <w:r w:rsidRPr="00B011B8">
              <w:rPr>
                <w:color w:val="000000"/>
                <w:sz w:val="20"/>
                <w:szCs w:val="20"/>
              </w:rPr>
              <w:t>Аксоны четвертых нейронов, тела которых расположены в латеральном коленчатом теле и подушке таламуса, в виде компактного пучка проходят через заднюю часть задней ножки внутренней капсулы, затем, веерообразно рассы</w:t>
            </w:r>
            <w:r w:rsidRPr="00B011B8">
              <w:rPr>
                <w:color w:val="000000"/>
                <w:sz w:val="20"/>
                <w:szCs w:val="20"/>
              </w:rPr>
              <w:softHyphen/>
              <w:t>паясь, образуют зрительную лучистость (пучок Грациоле*) и достигают коркового ядра зрительного анализатора, лежащего на медиальной поверхно</w:t>
            </w:r>
            <w:r w:rsidRPr="00B011B8">
              <w:rPr>
                <w:color w:val="000000"/>
                <w:sz w:val="20"/>
                <w:szCs w:val="20"/>
              </w:rPr>
              <w:softHyphen/>
              <w:t>сти затылочной доли по сторонам от шпорной борозды.</w:t>
            </w:r>
          </w:p>
          <w:p w14:paraId="48CA0E67" w14:textId="77777777" w:rsidR="004D3593" w:rsidRPr="00B011B8" w:rsidRDefault="004D3593" w:rsidP="004D3593">
            <w:pPr>
              <w:pStyle w:val="ab"/>
              <w:rPr>
                <w:color w:val="000000"/>
                <w:sz w:val="20"/>
                <w:szCs w:val="20"/>
              </w:rPr>
            </w:pPr>
            <w:r w:rsidRPr="00B011B8">
              <w:rPr>
                <w:color w:val="000000"/>
                <w:sz w:val="20"/>
                <w:szCs w:val="20"/>
              </w:rPr>
              <w:t>* Гранциоле Луи (Gratiolet Louis Pierre, 1815-1885) - французский врач, анатом и фи</w:t>
            </w:r>
            <w:r w:rsidRPr="00B011B8">
              <w:rPr>
                <w:color w:val="000000"/>
                <w:sz w:val="20"/>
                <w:szCs w:val="20"/>
              </w:rPr>
              <w:softHyphen/>
              <w:t xml:space="preserve">зиолог. Работал в Париже, с 1853г. преподавал анатомию в Парижском ун-те. с 1862г. -профессор зоологии там же. Занимался </w:t>
            </w:r>
            <w:r w:rsidRPr="00B011B8">
              <w:rPr>
                <w:color w:val="000000"/>
                <w:sz w:val="20"/>
                <w:szCs w:val="20"/>
              </w:rPr>
              <w:lastRenderedPageBreak/>
              <w:t>сравнительной анатомией, антропологией, психологией. Известны его работы по анатомии мозга. Им описан пучок нервных волокон в большом мозге, идущий от латерального коленчатого тела и подушки таламуса к зрительному центру в коре затылочной доли.</w:t>
            </w:r>
          </w:p>
          <w:p w14:paraId="0A9758BE" w14:textId="77777777" w:rsidR="004D3593" w:rsidRPr="00B011B8" w:rsidRDefault="004D3593" w:rsidP="004D3593">
            <w:pPr>
              <w:pStyle w:val="ab"/>
              <w:rPr>
                <w:color w:val="000000"/>
                <w:sz w:val="20"/>
                <w:szCs w:val="20"/>
              </w:rPr>
            </w:pPr>
            <w:r w:rsidRPr="00B011B8">
              <w:rPr>
                <w:color w:val="000000"/>
                <w:sz w:val="20"/>
                <w:szCs w:val="20"/>
              </w:rPr>
              <w:t>От серого вещества верхних холмиков крыши среднего мозга нервные волокна устремляются к двигательным ядрам 111, IV, VI пар черепных нервов, к добавочному ядру глазодвигательного нерва (ядро Якубовича) Функция верх</w:t>
            </w:r>
            <w:r w:rsidRPr="00B011B8">
              <w:rPr>
                <w:color w:val="000000"/>
                <w:sz w:val="20"/>
                <w:szCs w:val="20"/>
              </w:rPr>
              <w:softHyphen/>
              <w:t>них холмиков крыши среднего мозга - подкорковых зрительных центров, вы</w:t>
            </w:r>
            <w:r w:rsidRPr="00B011B8">
              <w:rPr>
                <w:color w:val="000000"/>
                <w:sz w:val="20"/>
                <w:szCs w:val="20"/>
              </w:rPr>
              <w:softHyphen/>
              <w:t>ражается в осуществлении рефлекторных реакций в ответ на световое раздра</w:t>
            </w:r>
            <w:r w:rsidRPr="00B011B8">
              <w:rPr>
                <w:color w:val="000000"/>
                <w:sz w:val="20"/>
                <w:szCs w:val="20"/>
              </w:rPr>
              <w:softHyphen/>
              <w:t>жение.</w:t>
            </w:r>
          </w:p>
          <w:p w14:paraId="6B3423E6" w14:textId="77777777" w:rsidR="004D3593" w:rsidRPr="00B011B8" w:rsidRDefault="004D3593" w:rsidP="004D3593">
            <w:pPr>
              <w:pStyle w:val="ab"/>
              <w:rPr>
                <w:color w:val="000000"/>
                <w:sz w:val="20"/>
                <w:szCs w:val="20"/>
              </w:rPr>
            </w:pPr>
            <w:r w:rsidRPr="00B011B8">
              <w:rPr>
                <w:color w:val="000000"/>
                <w:sz w:val="20"/>
                <w:szCs w:val="20"/>
              </w:rPr>
              <w:t>Аксоны клеток двигательных анимальных ядер III, IV, VI пар черепных нервов направляются к произвольным мышцам глазного яблока (прямым и ко</w:t>
            </w:r>
            <w:r w:rsidRPr="00B011B8">
              <w:rPr>
                <w:color w:val="000000"/>
                <w:sz w:val="20"/>
                <w:szCs w:val="20"/>
              </w:rPr>
              <w:softHyphen/>
              <w:t>сым) и осуществляют их двигательную реакцию в ответ на определенные све</w:t>
            </w:r>
            <w:r w:rsidRPr="00B011B8">
              <w:rPr>
                <w:color w:val="000000"/>
                <w:sz w:val="20"/>
                <w:szCs w:val="20"/>
              </w:rPr>
              <w:softHyphen/>
              <w:t>товые раздражения.</w:t>
            </w:r>
          </w:p>
          <w:p w14:paraId="4A521535" w14:textId="77777777" w:rsidR="004D3593" w:rsidRPr="00B011B8" w:rsidRDefault="004D3593" w:rsidP="004D3593">
            <w:pPr>
              <w:pStyle w:val="ab"/>
              <w:rPr>
                <w:color w:val="000000"/>
                <w:sz w:val="20"/>
                <w:szCs w:val="20"/>
              </w:rPr>
            </w:pPr>
            <w:r w:rsidRPr="00B011B8">
              <w:rPr>
                <w:color w:val="000000"/>
                <w:sz w:val="20"/>
                <w:szCs w:val="20"/>
              </w:rPr>
              <w:t>За счет этого пути стало возможным бинокулярное зрение (получение одновременного изображения в обоих глазах). При рассматривании предме</w:t>
            </w:r>
            <w:r w:rsidRPr="00B011B8">
              <w:rPr>
                <w:color w:val="000000"/>
                <w:sz w:val="20"/>
                <w:szCs w:val="20"/>
              </w:rPr>
              <w:softHyphen/>
              <w:t>тов, удаленных на различное расстояние произвольные исчерченные мышцы глаза обеспечивают сочетанное рефлекторное вращение глазною яблока с це</w:t>
            </w:r>
            <w:r w:rsidRPr="00B011B8">
              <w:rPr>
                <w:color w:val="000000"/>
                <w:sz w:val="20"/>
                <w:szCs w:val="20"/>
              </w:rPr>
              <w:softHyphen/>
              <w:t>лью сведения зрительных осей правою и левою глаза на рассматриваемом предмете (конвергенция глаз).</w:t>
            </w:r>
          </w:p>
          <w:p w14:paraId="4A046666" w14:textId="77777777" w:rsidR="004D3593" w:rsidRPr="00B011B8" w:rsidRDefault="004D3593" w:rsidP="004D3593">
            <w:pPr>
              <w:pStyle w:val="ab"/>
              <w:rPr>
                <w:color w:val="000000"/>
                <w:sz w:val="20"/>
                <w:szCs w:val="20"/>
              </w:rPr>
            </w:pPr>
            <w:r w:rsidRPr="00B011B8">
              <w:rPr>
                <w:color w:val="000000"/>
                <w:sz w:val="20"/>
                <w:szCs w:val="20"/>
              </w:rPr>
              <w:t>Волокна нейронов парного добавочного ядра (ядро Якубовича*) иннер-вирует непроизвольные мышцы глаза - ресничную мышцу и сфинктер зрачка (парасимпатическая иннервация). При этом аксоны клеток, тела которых рас</w:t>
            </w:r>
            <w:r w:rsidRPr="00B011B8">
              <w:rPr>
                <w:color w:val="000000"/>
                <w:sz w:val="20"/>
                <w:szCs w:val="20"/>
              </w:rPr>
              <w:softHyphen/>
              <w:t>полагаются в верхних холмиках крыши среднего мозга, направляются к доба</w:t>
            </w:r>
            <w:r w:rsidRPr="00B011B8">
              <w:rPr>
                <w:color w:val="000000"/>
                <w:sz w:val="20"/>
                <w:szCs w:val="20"/>
              </w:rPr>
              <w:softHyphen/>
              <w:t>вочному ядру (парасимпатическому) глазодвигательного нерва своей и противоположной стороны и прерываются на ею клетках.</w:t>
            </w:r>
          </w:p>
          <w:p w14:paraId="25D93039" w14:textId="77777777" w:rsidR="004D3593" w:rsidRPr="00B011B8" w:rsidRDefault="004D3593" w:rsidP="004D3593">
            <w:pPr>
              <w:pStyle w:val="ab"/>
              <w:rPr>
                <w:color w:val="000000"/>
                <w:sz w:val="20"/>
                <w:szCs w:val="20"/>
              </w:rPr>
            </w:pPr>
            <w:r w:rsidRPr="00B011B8">
              <w:rPr>
                <w:color w:val="000000"/>
                <w:sz w:val="20"/>
                <w:szCs w:val="20"/>
              </w:rPr>
              <w:t>* Якубович Николай Мартынович (1817-1879)- русский гистолог и физиолог. В 1838г. окончил Харьковский ун-т В 1848 г. защитил докторскую диссертацию "О слюне". В 1848 - 1850 гг.Работал за границей. В 1853г. - адъюнкт-профессор, в 1857 г. - экстраординарный. а в 1860-1868 гг. - ординарный профессор кафедры гистологии, эмбриологии и физиологии Петербургской медико-хирургической академии Научные работы посвя</w:t>
            </w:r>
            <w:r w:rsidRPr="00B011B8">
              <w:rPr>
                <w:color w:val="000000"/>
                <w:sz w:val="20"/>
                <w:szCs w:val="20"/>
              </w:rPr>
              <w:softHyphen/>
              <w:t>щены микроскопической анатомии центральной нервной системы Автор исследований топографического распределения нервных элементов различных отделов головного, а также спинного мозга, удостоенных премий Парижской академии наук</w:t>
            </w:r>
          </w:p>
          <w:p w14:paraId="181BB408" w14:textId="77777777" w:rsidR="004D3593" w:rsidRPr="00B011B8" w:rsidRDefault="004D3593" w:rsidP="004D3593">
            <w:pPr>
              <w:pStyle w:val="ab"/>
              <w:rPr>
                <w:color w:val="000000"/>
                <w:sz w:val="20"/>
                <w:szCs w:val="20"/>
              </w:rPr>
            </w:pPr>
            <w:r w:rsidRPr="00B011B8">
              <w:rPr>
                <w:color w:val="000000"/>
                <w:sz w:val="20"/>
                <w:szCs w:val="20"/>
              </w:rPr>
              <w:t>От клеток добавочного ядра в составе глазодвигательного нерва аксоны проходят к ресничному узлу, где переключаются на следующий нейрон. Аксо</w:t>
            </w:r>
            <w:r w:rsidRPr="00B011B8">
              <w:rPr>
                <w:color w:val="000000"/>
                <w:sz w:val="20"/>
                <w:szCs w:val="20"/>
              </w:rPr>
              <w:softHyphen/>
              <w:t>ны клеток ресничного узла в составе коротких ресничных нервов достигают ресничной мышцы, осуществляющей аккомодацию глаз за счет регуляции кри</w:t>
            </w:r>
            <w:r w:rsidRPr="00B011B8">
              <w:rPr>
                <w:color w:val="000000"/>
                <w:sz w:val="20"/>
                <w:szCs w:val="20"/>
              </w:rPr>
              <w:softHyphen/>
              <w:t>визны хрусталика, что обеспечивает на сетчатке четкую проекцию изображе</w:t>
            </w:r>
            <w:r w:rsidRPr="00B011B8">
              <w:rPr>
                <w:color w:val="000000"/>
                <w:sz w:val="20"/>
                <w:szCs w:val="20"/>
              </w:rPr>
              <w:softHyphen/>
              <w:t>ния рассматриваемых предметов независимо от их удаленности. Аккомодация глаза - это способность ясно видеть предметы как на близком, так и на далеком расстоянии. В то же время другая часть волокон ресничного узла в составе ко</w:t>
            </w:r>
            <w:r w:rsidRPr="00B011B8">
              <w:rPr>
                <w:color w:val="000000"/>
                <w:sz w:val="20"/>
                <w:szCs w:val="20"/>
              </w:rPr>
              <w:softHyphen/>
              <w:t>ротких ресничных нервов подходит к сфинктеру зрачка.</w:t>
            </w:r>
          </w:p>
          <w:p w14:paraId="79D648A8" w14:textId="77777777" w:rsidR="004D3593" w:rsidRPr="00B011B8" w:rsidRDefault="004D3593" w:rsidP="004D3593">
            <w:pPr>
              <w:pStyle w:val="ab"/>
              <w:rPr>
                <w:color w:val="000000"/>
                <w:sz w:val="20"/>
                <w:szCs w:val="20"/>
              </w:rPr>
            </w:pPr>
            <w:r w:rsidRPr="00B011B8">
              <w:rPr>
                <w:color w:val="000000"/>
                <w:sz w:val="20"/>
                <w:szCs w:val="20"/>
              </w:rPr>
              <w:t>В норме при освещении одного глаза наблюдается сужение обоих зрач</w:t>
            </w:r>
            <w:r w:rsidRPr="00B011B8">
              <w:rPr>
                <w:color w:val="000000"/>
                <w:sz w:val="20"/>
                <w:szCs w:val="20"/>
              </w:rPr>
              <w:softHyphen/>
              <w:t>ков, так как зрительные волокна связаны с добавочным ядром своей и проти</w:t>
            </w:r>
            <w:r w:rsidRPr="00B011B8">
              <w:rPr>
                <w:color w:val="000000"/>
                <w:sz w:val="20"/>
                <w:szCs w:val="20"/>
              </w:rPr>
              <w:softHyphen/>
              <w:t>воположной стороны.</w:t>
            </w:r>
          </w:p>
          <w:p w14:paraId="2CAE4640" w14:textId="77777777" w:rsidR="004D3593" w:rsidRPr="00B011B8" w:rsidRDefault="004D3593" w:rsidP="004D3593">
            <w:pPr>
              <w:pStyle w:val="ab"/>
              <w:rPr>
                <w:color w:val="000000"/>
                <w:sz w:val="20"/>
                <w:szCs w:val="20"/>
              </w:rPr>
            </w:pPr>
            <w:r w:rsidRPr="00B011B8">
              <w:rPr>
                <w:color w:val="000000"/>
                <w:sz w:val="20"/>
                <w:szCs w:val="20"/>
              </w:rPr>
              <w:t>От верхних холмиков среднего мозга часть волокон следует в нисходя</w:t>
            </w:r>
            <w:r w:rsidRPr="00B011B8">
              <w:rPr>
                <w:color w:val="000000"/>
                <w:sz w:val="20"/>
                <w:szCs w:val="20"/>
              </w:rPr>
              <w:softHyphen/>
              <w:t xml:space="preserve">щем направлении и заканчивается на двигательных анимальных </w:t>
            </w:r>
            <w:r w:rsidRPr="00B011B8">
              <w:rPr>
                <w:color w:val="000000"/>
                <w:sz w:val="20"/>
                <w:szCs w:val="20"/>
              </w:rPr>
              <w:lastRenderedPageBreak/>
              <w:t>клетках пе</w:t>
            </w:r>
            <w:r w:rsidRPr="00B011B8">
              <w:rPr>
                <w:color w:val="000000"/>
                <w:sz w:val="20"/>
                <w:szCs w:val="20"/>
              </w:rPr>
              <w:softHyphen/>
              <w:t>редних рогов спинного мозга, образуя часть покрышечно-спинномозгового пу</w:t>
            </w:r>
            <w:r w:rsidRPr="00B011B8">
              <w:rPr>
                <w:color w:val="000000"/>
                <w:sz w:val="20"/>
                <w:szCs w:val="20"/>
              </w:rPr>
              <w:softHyphen/>
              <w:t>ти.</w:t>
            </w:r>
          </w:p>
          <w:p w14:paraId="34C9CA69" w14:textId="77777777" w:rsidR="004D3593" w:rsidRPr="00B011B8" w:rsidRDefault="004D3593" w:rsidP="004D3593">
            <w:pPr>
              <w:pStyle w:val="ab"/>
              <w:rPr>
                <w:color w:val="000000"/>
                <w:sz w:val="20"/>
                <w:szCs w:val="20"/>
              </w:rPr>
            </w:pPr>
            <w:r w:rsidRPr="00B011B8">
              <w:rPr>
                <w:color w:val="000000"/>
                <w:sz w:val="20"/>
                <w:szCs w:val="20"/>
              </w:rPr>
              <w:t>Зная особенности строения и топографии того или иного участка зри</w:t>
            </w:r>
            <w:r w:rsidRPr="00B011B8">
              <w:rPr>
                <w:color w:val="000000"/>
                <w:sz w:val="20"/>
                <w:szCs w:val="20"/>
              </w:rPr>
              <w:softHyphen/>
              <w:t>тельного пути, можно заранее предсказать особенности нарушений зрения при его поражении.</w:t>
            </w:r>
          </w:p>
          <w:p w14:paraId="3C66EAB9" w14:textId="77777777" w:rsidR="004D3593" w:rsidRPr="00B011B8" w:rsidRDefault="004D3593" w:rsidP="004D3593">
            <w:pPr>
              <w:pStyle w:val="ab"/>
              <w:rPr>
                <w:color w:val="000000"/>
                <w:sz w:val="20"/>
                <w:szCs w:val="20"/>
              </w:rPr>
            </w:pPr>
            <w:r w:rsidRPr="00B011B8">
              <w:rPr>
                <w:color w:val="000000"/>
                <w:sz w:val="20"/>
                <w:szCs w:val="20"/>
              </w:rPr>
              <w:t>При полном нарушении проводимости зрительного нерва, что может иметь место при невритах зрительного нерва и рассеянном склерозе, наступает слепота на один глаз с одноименной стороны, а частичное нарушение прово</w:t>
            </w:r>
            <w:r w:rsidRPr="00B011B8">
              <w:rPr>
                <w:color w:val="000000"/>
                <w:sz w:val="20"/>
                <w:szCs w:val="20"/>
              </w:rPr>
              <w:softHyphen/>
              <w:t>димости ведет к выпадению отдельных участков полей зрения.</w:t>
            </w:r>
          </w:p>
          <w:p w14:paraId="5347871C" w14:textId="77777777" w:rsidR="004D3593" w:rsidRPr="00B011B8" w:rsidRDefault="004D3593" w:rsidP="004D3593">
            <w:pPr>
              <w:pStyle w:val="ab"/>
              <w:rPr>
                <w:color w:val="000000"/>
                <w:sz w:val="20"/>
                <w:szCs w:val="20"/>
              </w:rPr>
            </w:pPr>
            <w:r w:rsidRPr="00B011B8">
              <w:rPr>
                <w:color w:val="000000"/>
                <w:sz w:val="20"/>
                <w:szCs w:val="20"/>
              </w:rPr>
              <w:t>При опухолях гипофиза возможно сдавление внутренней части зрительного перекреста что вызывает выпадение наружных т.е височных половин полей зрения</w:t>
            </w:r>
          </w:p>
          <w:p w14:paraId="7A171715" w14:textId="77777777" w:rsidR="004D3593" w:rsidRPr="00B011B8" w:rsidRDefault="004D3593" w:rsidP="004D3593">
            <w:pPr>
              <w:pStyle w:val="ab"/>
              <w:rPr>
                <w:color w:val="000000"/>
                <w:sz w:val="20"/>
                <w:szCs w:val="20"/>
              </w:rPr>
            </w:pPr>
            <w:r w:rsidRPr="00B011B8">
              <w:rPr>
                <w:color w:val="000000"/>
                <w:sz w:val="20"/>
                <w:szCs w:val="20"/>
              </w:rPr>
              <w:t>Полное поражение зрительного тракта, подкорковых зрительных цен тров зрительной лучистости или коркового ядра зрительного анализатора ве-дет к развитию половинной слепоты на оба глаза Если очаг поражения слева то выпадает правая половина поля зрения обоих глаз, а при наличии очага по</w:t>
            </w:r>
            <w:r w:rsidRPr="00B011B8">
              <w:rPr>
                <w:color w:val="000000"/>
                <w:sz w:val="20"/>
                <w:szCs w:val="20"/>
              </w:rPr>
              <w:softHyphen/>
              <w:t>ражения справа выпадение половины поля зрения обоих глаз происходит сле</w:t>
            </w:r>
            <w:r w:rsidRPr="00B011B8">
              <w:rPr>
                <w:color w:val="000000"/>
                <w:sz w:val="20"/>
                <w:szCs w:val="20"/>
              </w:rPr>
              <w:softHyphen/>
              <w:t>ва.</w:t>
            </w:r>
          </w:p>
          <w:p w14:paraId="62DD7FA1" w14:textId="77777777" w:rsidR="004D3593" w:rsidRPr="00B011B8" w:rsidRDefault="004D3593" w:rsidP="004D3593">
            <w:pPr>
              <w:rPr>
                <w:lang w:val="ru-RU"/>
              </w:rPr>
            </w:pPr>
            <w:r w:rsidRPr="00B011B8">
              <w:rPr>
                <w:lang w:val="ru-RU"/>
              </w:rPr>
              <w:t>Методы исследования при заболеваниях зрительного нерва</w:t>
            </w:r>
          </w:p>
          <w:p w14:paraId="66763F31" w14:textId="77777777" w:rsidR="004D3593" w:rsidRPr="00B011B8" w:rsidRDefault="004D3593" w:rsidP="004D3593">
            <w:r w:rsidRPr="00B011B8">
              <w:t>К общим методам относятся:</w:t>
            </w:r>
          </w:p>
          <w:p w14:paraId="616336BB" w14:textId="77777777" w:rsidR="004D3593" w:rsidRPr="00B011B8" w:rsidRDefault="004D3593" w:rsidP="004D3593"/>
          <w:p w14:paraId="36378E68" w14:textId="77777777" w:rsidR="004D3593" w:rsidRPr="00B011B8" w:rsidRDefault="004D3593" w:rsidP="003365CB">
            <w:pPr>
              <w:numPr>
                <w:ilvl w:val="0"/>
                <w:numId w:val="7"/>
              </w:numPr>
              <w:rPr>
                <w:lang w:val="ru-RU"/>
              </w:rPr>
            </w:pPr>
            <w:r w:rsidRPr="00B011B8">
              <w:rPr>
                <w:lang w:val="ru-RU"/>
              </w:rPr>
              <w:t>визометрия — классическое определение остроты зрения с коррекцией и без;</w:t>
            </w:r>
          </w:p>
          <w:p w14:paraId="0C5F09E5" w14:textId="77777777" w:rsidR="004D3593" w:rsidRPr="00B011B8" w:rsidRDefault="004D3593" w:rsidP="003365CB">
            <w:pPr>
              <w:numPr>
                <w:ilvl w:val="0"/>
                <w:numId w:val="7"/>
              </w:numPr>
              <w:rPr>
                <w:lang w:val="ru-RU"/>
              </w:rPr>
            </w:pPr>
            <w:r w:rsidRPr="00B011B8">
              <w:rPr>
                <w:lang w:val="ru-RU"/>
              </w:rPr>
              <w:t>периметрия — самый показательный метод обследования, позволяющий врачу определить локализацию очага поражения;</w:t>
            </w:r>
          </w:p>
          <w:p w14:paraId="350B4F10" w14:textId="77777777" w:rsidR="004D3593" w:rsidRPr="00B011B8" w:rsidRDefault="004D3593" w:rsidP="003365CB">
            <w:pPr>
              <w:numPr>
                <w:ilvl w:val="0"/>
                <w:numId w:val="7"/>
              </w:numPr>
              <w:rPr>
                <w:lang w:val="ru-RU"/>
              </w:rPr>
            </w:pPr>
            <w:r w:rsidRPr="00B011B8">
              <w:rPr>
                <w:lang w:val="ru-RU"/>
              </w:rPr>
              <w:t>офтальмоскопия — при поражении начальных отделов нерва, особенно при ишемической оптикопатии, выявляется бледность, экскавация диска или отек, его побледнение или же, наоборот, инъекция.</w:t>
            </w:r>
          </w:p>
          <w:p w14:paraId="0DE4ED7C" w14:textId="77777777" w:rsidR="004D3593" w:rsidRPr="00B011B8" w:rsidRDefault="004D3593" w:rsidP="004D3593">
            <w:pPr>
              <w:rPr>
                <w:lang w:val="ru-RU"/>
              </w:rPr>
            </w:pPr>
            <w:r w:rsidRPr="00B011B8">
              <w:rPr>
                <w:lang w:val="ru-RU"/>
              </w:rPr>
              <w:t>К специальным методам диагностики относятся:</w:t>
            </w:r>
          </w:p>
          <w:p w14:paraId="22776B44" w14:textId="77777777" w:rsidR="004D3593" w:rsidRPr="00B011B8" w:rsidRDefault="004D3593" w:rsidP="004D3593">
            <w:pPr>
              <w:rPr>
                <w:lang w:val="ru-RU"/>
              </w:rPr>
            </w:pPr>
          </w:p>
          <w:p w14:paraId="5A5AD28A" w14:textId="77777777" w:rsidR="004D3593" w:rsidRPr="00B011B8" w:rsidRDefault="004D3593" w:rsidP="003365CB">
            <w:pPr>
              <w:numPr>
                <w:ilvl w:val="0"/>
                <w:numId w:val="8"/>
              </w:numPr>
              <w:rPr>
                <w:lang w:val="ru-RU"/>
              </w:rPr>
            </w:pPr>
            <w:r w:rsidRPr="00B011B8">
              <w:rPr>
                <w:lang w:val="ru-RU"/>
              </w:rPr>
              <w:t>Магнитно-резонансная томография головного мозга (в меньшей степени компьютерная томография и прицельная рентгеногрфия). Является оптимальным исследованием при травматических, воспалительных, невоспалительных (рассеянный склероз) и онкологических причинах заболевания (глиома зрительного нерва).</w:t>
            </w:r>
          </w:p>
          <w:p w14:paraId="694BD2DE" w14:textId="77777777" w:rsidR="004D3593" w:rsidRPr="00B011B8" w:rsidRDefault="004D3593" w:rsidP="003365CB">
            <w:pPr>
              <w:numPr>
                <w:ilvl w:val="0"/>
                <w:numId w:val="8"/>
              </w:numPr>
              <w:rPr>
                <w:lang w:val="ru-RU"/>
              </w:rPr>
            </w:pPr>
            <w:r w:rsidRPr="00B011B8">
              <w:rPr>
                <w:lang w:val="ru-RU"/>
              </w:rPr>
              <w:t>Флуоресцентная ангиография сосудов сетчатки — «золотой стандарт» во многих странах, который дает возможность увидеть, на каком участке произошло прекращение кровообращения, если возникла передняя ишемическая нейропатия зрительного нерва, установить локализацию тромба, определить дальнейшие прогнозы в восстановлении зрения.</w:t>
            </w:r>
          </w:p>
          <w:p w14:paraId="1CE58D94" w14:textId="77777777" w:rsidR="004D3593" w:rsidRPr="00B011B8" w:rsidRDefault="004D3593" w:rsidP="003365CB">
            <w:pPr>
              <w:numPr>
                <w:ilvl w:val="0"/>
                <w:numId w:val="8"/>
              </w:numPr>
              <w:rPr>
                <w:lang w:val="ru-RU"/>
              </w:rPr>
            </w:pPr>
            <w:r w:rsidRPr="00B011B8">
              <w:t>HRT</w:t>
            </w:r>
            <w:r w:rsidRPr="00B011B8">
              <w:rPr>
                <w:lang w:val="ru-RU"/>
              </w:rPr>
              <w:t xml:space="preserve"> (хайдельбергская ретинальная томография) — обследование, показывающее в мельчайших подробностях изменения ДЗН, что очень информативно при глаукоме, сахарном диабете, дистрофиях зрительного нерва.</w:t>
            </w:r>
          </w:p>
          <w:p w14:paraId="2D753511" w14:textId="77777777" w:rsidR="006D2393" w:rsidRPr="00B011B8" w:rsidRDefault="004D3593" w:rsidP="004D3593">
            <w:pPr>
              <w:pStyle w:val="ab"/>
              <w:spacing w:before="0" w:beforeAutospacing="0" w:after="0" w:afterAutospacing="0"/>
              <w:jc w:val="both"/>
              <w:rPr>
                <w:color w:val="000000"/>
                <w:sz w:val="20"/>
                <w:szCs w:val="20"/>
              </w:rPr>
            </w:pPr>
            <w:r w:rsidRPr="00B011B8">
              <w:rPr>
                <w:sz w:val="20"/>
                <w:szCs w:val="20"/>
              </w:rPr>
              <w:t>УЗИ орбиты также широко применяется при поражении внутриглазного и глазничного отдела нерва, оно очень информативно, если у ребенка выявлена глиома зрительного нерва.</w:t>
            </w:r>
          </w:p>
        </w:tc>
        <w:tc>
          <w:tcPr>
            <w:tcW w:w="1134" w:type="dxa"/>
          </w:tcPr>
          <w:p w14:paraId="04819FE7" w14:textId="77777777" w:rsidR="006D2393" w:rsidRPr="00B011B8" w:rsidRDefault="006D2393" w:rsidP="006D2393">
            <w:pPr>
              <w:jc w:val="center"/>
              <w:rPr>
                <w:lang w:val="ru-RU"/>
              </w:rPr>
            </w:pPr>
          </w:p>
        </w:tc>
      </w:tr>
      <w:tr w:rsidR="006D2393" w:rsidRPr="001C0B55" w14:paraId="138D9FC8" w14:textId="77777777" w:rsidTr="00244260">
        <w:tc>
          <w:tcPr>
            <w:tcW w:w="534" w:type="dxa"/>
          </w:tcPr>
          <w:p w14:paraId="5BC95766"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lastRenderedPageBreak/>
              <w:t>7.</w:t>
            </w:r>
          </w:p>
        </w:tc>
        <w:tc>
          <w:tcPr>
            <w:tcW w:w="1701" w:type="dxa"/>
          </w:tcPr>
          <w:p w14:paraId="562ADB90" w14:textId="77777777" w:rsidR="006D2393" w:rsidRPr="00B011B8" w:rsidRDefault="004D3593" w:rsidP="006D2393">
            <w:pPr>
              <w:pStyle w:val="ab"/>
              <w:spacing w:before="0" w:beforeAutospacing="0" w:after="0" w:afterAutospacing="0"/>
              <w:rPr>
                <w:color w:val="000000"/>
                <w:sz w:val="20"/>
                <w:szCs w:val="20"/>
              </w:rPr>
            </w:pPr>
            <w:r w:rsidRPr="00B011B8">
              <w:rPr>
                <w:sz w:val="20"/>
                <w:szCs w:val="20"/>
              </w:rPr>
              <w:t xml:space="preserve">Проводящие пути зрительного </w:t>
            </w:r>
            <w:r w:rsidRPr="00B011B8">
              <w:rPr>
                <w:sz w:val="20"/>
                <w:szCs w:val="20"/>
              </w:rPr>
              <w:lastRenderedPageBreak/>
              <w:t>анализатора. Топография, нейроны, отделы</w:t>
            </w:r>
          </w:p>
        </w:tc>
        <w:tc>
          <w:tcPr>
            <w:tcW w:w="6378" w:type="dxa"/>
          </w:tcPr>
          <w:p w14:paraId="453618A6" w14:textId="77777777" w:rsidR="004D3593" w:rsidRPr="00B011B8" w:rsidRDefault="004D3593" w:rsidP="004D3593">
            <w:pPr>
              <w:rPr>
                <w:lang w:val="ru-RU"/>
              </w:rPr>
            </w:pPr>
            <w:r w:rsidRPr="00B011B8">
              <w:rPr>
                <w:lang w:val="ru-RU"/>
              </w:rPr>
              <w:lastRenderedPageBreak/>
              <w:t xml:space="preserve">Проводящий путь зрительного анализатора обеспечивает проведение нервных импульсов от сетчатки в корковые центры полушарий больного мозга и представляет собой сложную цепь нейронов, </w:t>
            </w:r>
            <w:r w:rsidRPr="00B011B8">
              <w:rPr>
                <w:lang w:val="ru-RU"/>
              </w:rPr>
              <w:lastRenderedPageBreak/>
              <w:t xml:space="preserve">связанных друг с другом при помощи синапсов. Направляясь к сетчатке, луч света проходит через светопреломляющие среды глазного яблока (роговицу, водянистую влагу передней и задней камер глаза, хрусталик, стекловидное тело) и воспринимается фоторецепторными клетками, тела которых лежат в наружном ядерном слое, в частности, их окончаниями - рецепторами (палочками и колбочками). Таким образом, фоторецепторные клетки сетчатки являются первыми нейронами. Необходимо отметить, что благодаря светопреломляющим средам глазного яблока, пучок света концентрируется в области места наибольшей остроты зрения - пятне сетчатки с его центральной ямкой. В центральной ямке сосредоточены только колбочковидные зрительные клетки, с которыми связано восприятие цвета. Их в сетчатке насчитывается 5-7 млн. Колбочковидные зрительные клетки являются элементами дневного зрения, поэтому цвета в полу тьме воспринимаются ими очень слабо. Палочковидные зрительные клетки специализированы для видения предметов в сумерках. В сетчатке глаза человека этих клеток в общей сложности насчитывается около 75-150 млн. Достигающий глубоких слоев сетчатки свет вызывает фотохимические реакции за счет зрительных пигментов. Энергия светового раздражения преобразуется фоторецепторами сетчатки (палочковидными и колбочковидными зрительными клетками) в нервные импульсы, которые устремляются ко вторым нейронам, расположенным здесь же, в сетчатке. Вторые нейроны представлены биполярными клетками, составляющими внутренний ядерный слой. Каждый биполярный нейроцит с помощью своих отростков-дендритов контактирует одновременно с несколькими фоторецепторными нейронами. В ганглиозном слое сетчатки лежат тела третьих нейронов. Это крупные ганглиозные (мультиполярные) клетки. Обычно одна ганлиозная клетка (ганглиозный нейроцит) контактирует с несколькими биполярными клетками. Аксоны ганглиозных клеток, сближаясь, образуют ствол зрительного нерва. Место выхода зрительного нерва из сетчатки представлено диском зрительного нерва (слепое пятно). Оно не содержит фоторецепторов. Покидая глазницу, зрительный нерв через зрительный канал вступает в полость черепа и здесь на основании мозга образует перекрест, причем перекрещивается только медиальная группа волокон, следующих от внутренних отделов сетчатки, а волокна от наружных отделов сетчатки не перекрещиваются. Таким образом, каждое полушарие получает импульсы одновременно из правого и левого глаза. Все это обеспечивает синхронность движений глазных яблок и бинокулярное зрение, в то время как у земноводных и пресмыкающихся движения глаз автономные, зрение - монокулярное, что связано с полным перекрестом волокон зрительного нерва. Участок зрительною пут от сетчатки до зрительного перекреста называется зрительным нервом, после перекреста - зрительным трактом. Каждый зрительный тракт содержит нервные волокна от одноименных половин сетчатки обоих глаз. Так, правый зрительный тракт - от правой половины правого глаза (волокна в зрительном перекресте не перекрещиваются) и от правой половины левого глаза (волокна полностью переходят на противоположную сторону в зрительном перекресте). Левый зрительный тракт - от левой половины левою глаза (волокна перекрещенные) и от левой половины правого глаза (волокна полностью перекрещенные). У наружного края ножки мозга зрительный тракт делится на три пучка, направляющихся к подкорковым центрам зрения. Большая часть этих волокон заканчивается на клетках латерального коленчатого тела, меньшая - на клетках подушки таламуса и небольшая часть, относящаяся к зрачковому рефлексу, - в верхних холмиках крыши среднего мозга. В этих образованиях лежат тела четвертых нейронов. Аксоны четвертых нейронов, тела которых расположены в латеральном коленчатом теле и подушке таламуса, в виде компактного пучка проходят через заднюю часть задней ножки внутренней капсулы, затем, веерообразно рассыпаясь, образуют зрительную лучистость (пучок Грациоле*) и </w:t>
            </w:r>
            <w:r w:rsidRPr="00B011B8">
              <w:rPr>
                <w:lang w:val="ru-RU"/>
              </w:rPr>
              <w:lastRenderedPageBreak/>
              <w:t xml:space="preserve">достигают коркового ядра зрительного анализатора, лежащего на медиальной поверхности затылочной доли по сторонам от шпорной борозды. </w:t>
            </w:r>
          </w:p>
          <w:p w14:paraId="475C8361" w14:textId="77777777" w:rsidR="006D2393" w:rsidRPr="00B011B8" w:rsidRDefault="006D2393" w:rsidP="00342614">
            <w:pPr>
              <w:pStyle w:val="ab"/>
              <w:spacing w:before="0" w:beforeAutospacing="0" w:after="0" w:afterAutospacing="0"/>
              <w:jc w:val="both"/>
              <w:rPr>
                <w:color w:val="000000"/>
                <w:sz w:val="20"/>
                <w:szCs w:val="20"/>
              </w:rPr>
            </w:pPr>
          </w:p>
        </w:tc>
        <w:tc>
          <w:tcPr>
            <w:tcW w:w="1134" w:type="dxa"/>
          </w:tcPr>
          <w:p w14:paraId="4328E95E" w14:textId="77777777" w:rsidR="006D2393" w:rsidRPr="00B011B8" w:rsidRDefault="006D2393" w:rsidP="006D2393">
            <w:pPr>
              <w:jc w:val="center"/>
              <w:rPr>
                <w:lang w:val="ru-RU"/>
              </w:rPr>
            </w:pPr>
          </w:p>
        </w:tc>
      </w:tr>
      <w:tr w:rsidR="006D2393" w:rsidRPr="001C0B55" w14:paraId="4BD738ED" w14:textId="77777777" w:rsidTr="00244260">
        <w:tc>
          <w:tcPr>
            <w:tcW w:w="534" w:type="dxa"/>
          </w:tcPr>
          <w:p w14:paraId="3B376CF6"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lastRenderedPageBreak/>
              <w:t>8.</w:t>
            </w:r>
          </w:p>
        </w:tc>
        <w:tc>
          <w:tcPr>
            <w:tcW w:w="1701" w:type="dxa"/>
          </w:tcPr>
          <w:p w14:paraId="585BE0C6" w14:textId="77777777" w:rsidR="006D2393" w:rsidRPr="00B011B8" w:rsidRDefault="004D3593" w:rsidP="006D2393">
            <w:pPr>
              <w:pStyle w:val="ab"/>
              <w:spacing w:before="0" w:beforeAutospacing="0" w:after="0" w:afterAutospacing="0"/>
              <w:rPr>
                <w:color w:val="000000"/>
                <w:sz w:val="20"/>
                <w:szCs w:val="20"/>
              </w:rPr>
            </w:pPr>
            <w:r w:rsidRPr="00B011B8">
              <w:rPr>
                <w:sz w:val="20"/>
                <w:szCs w:val="20"/>
              </w:rPr>
              <w:t>Патология стекловидного тела. Деструктивные изменения стекловидного тела.</w:t>
            </w:r>
          </w:p>
        </w:tc>
        <w:tc>
          <w:tcPr>
            <w:tcW w:w="6378" w:type="dxa"/>
          </w:tcPr>
          <w:p w14:paraId="57CAE9BD" w14:textId="77777777" w:rsidR="004D3593" w:rsidRPr="00B011B8" w:rsidRDefault="004D3593" w:rsidP="004D3593">
            <w:pPr>
              <w:pStyle w:val="ab"/>
              <w:shd w:val="clear" w:color="auto" w:fill="F9F9FA"/>
              <w:rPr>
                <w:color w:val="000000"/>
                <w:sz w:val="20"/>
                <w:szCs w:val="20"/>
              </w:rPr>
            </w:pPr>
            <w:r w:rsidRPr="00B011B8">
              <w:rPr>
                <w:color w:val="000000"/>
                <w:sz w:val="20"/>
                <w:szCs w:val="20"/>
              </w:rPr>
              <w:t>Стекловидное тело представлено в виде бессосудистого прозрачного студенистого вещества, которое заполняет полость глазного яблоко между хрусталиком и сетчаткой. Его наличие обеспечивает сохранение тургора и правильной формы глазного яблока, компенсирует перепады внутриглазного давления, осуществляет проведение световых импульсов к сетчатке глаза.</w:t>
            </w:r>
          </w:p>
          <w:p w14:paraId="1E75E163" w14:textId="77777777" w:rsidR="004D3593" w:rsidRPr="00B011B8" w:rsidRDefault="004D3593" w:rsidP="004D3593">
            <w:pPr>
              <w:pStyle w:val="ab"/>
              <w:shd w:val="clear" w:color="auto" w:fill="F9F9FA"/>
              <w:rPr>
                <w:color w:val="000000"/>
                <w:sz w:val="20"/>
                <w:szCs w:val="20"/>
              </w:rPr>
            </w:pPr>
            <w:r w:rsidRPr="00B011B8">
              <w:rPr>
                <w:color w:val="000000"/>
                <w:sz w:val="20"/>
                <w:szCs w:val="20"/>
              </w:rPr>
              <w:t>У здорового человека эта субстанция полностью прозрачная и не содержит каких-либо включений. Она состоит из гиалуроновой и аскорбиновой кислот, сывороточных белков, солей и иных веществ и поддерживается каркасом, состоящим из белковых фибрилл.</w:t>
            </w:r>
          </w:p>
          <w:p w14:paraId="2B5451C2" w14:textId="77777777" w:rsidR="004D3593" w:rsidRPr="00B011B8" w:rsidRDefault="004D3593" w:rsidP="004D3593">
            <w:pPr>
              <w:pStyle w:val="ab"/>
              <w:shd w:val="clear" w:color="auto" w:fill="F9F9FA"/>
              <w:rPr>
                <w:color w:val="000000"/>
                <w:sz w:val="20"/>
                <w:szCs w:val="20"/>
              </w:rPr>
            </w:pPr>
            <w:r w:rsidRPr="00B011B8">
              <w:rPr>
                <w:color w:val="000000"/>
                <w:sz w:val="20"/>
                <w:szCs w:val="20"/>
              </w:rPr>
              <w:t>Деструкция стекловидного тела возникает в результате утолщения некоторых волокон и потери их прозрачности, что приводит к изменению его сетчатого строения. Деструктивные процессы проявляются в виде разжижения стекловидного тела, его сморщивания и отслаивания.</w:t>
            </w:r>
          </w:p>
          <w:p w14:paraId="5CD13B31" w14:textId="77777777" w:rsidR="004D3593" w:rsidRPr="00B011B8" w:rsidRDefault="004D3593" w:rsidP="004D3593">
            <w:pPr>
              <w:pStyle w:val="ab"/>
              <w:shd w:val="clear" w:color="auto" w:fill="F9F9FA"/>
              <w:rPr>
                <w:color w:val="000000"/>
                <w:sz w:val="20"/>
                <w:szCs w:val="20"/>
              </w:rPr>
            </w:pPr>
            <w:r w:rsidRPr="00B011B8">
              <w:rPr>
                <w:color w:val="000000"/>
                <w:sz w:val="20"/>
                <w:szCs w:val="20"/>
              </w:rPr>
              <w:t>Разжижение может быть полным либо частичным. В большинстве случаев данная патология наблюдается в центральной части глазного яблока, значительно реже – по его периферии. На начальной стадии в стекловидном теле формируются полости, которые заполняются обрывками волокон, жидкостью, конечными продуктами коагуляции геля. Происходит разделение студенистого вещества на густую и жидкую фракции по причине распада комплекса «коллаген – гиалуроновая кислота».</w:t>
            </w:r>
          </w:p>
          <w:p w14:paraId="61D8BE16" w14:textId="77777777" w:rsidR="004D3593" w:rsidRPr="00B011B8" w:rsidRDefault="004D3593" w:rsidP="004D3593">
            <w:pPr>
              <w:pStyle w:val="ab"/>
              <w:shd w:val="clear" w:color="auto" w:fill="F9F9FA"/>
              <w:rPr>
                <w:color w:val="000000"/>
                <w:sz w:val="20"/>
                <w:szCs w:val="20"/>
              </w:rPr>
            </w:pPr>
            <w:r w:rsidRPr="00B011B8">
              <w:rPr>
                <w:color w:val="000000"/>
                <w:sz w:val="20"/>
                <w:szCs w:val="20"/>
              </w:rPr>
              <w:t>Стекловидное тело теряет гомогенность: наблюдается слипание волокон, и формируются переплетения различных форм, которые свободно плавают в разжиженном студенистом веществе (нитчатая, или нитевидная, деструкция стекловидного тела). Одновременно с разжижением в стекловидном теле глаза могут образовываться тяжи и пленки, которые различаются по размерам и плотности. В некоторых случаях данные образования фиксируются к глазному дну, что приводит к серьезным патологическим изменениям.</w:t>
            </w:r>
          </w:p>
          <w:p w14:paraId="5301326D" w14:textId="77777777" w:rsidR="004D3593" w:rsidRPr="00B011B8" w:rsidRDefault="004D3593" w:rsidP="004D3593">
            <w:pPr>
              <w:rPr>
                <w:lang w:val="ru-RU"/>
              </w:rPr>
            </w:pPr>
            <w:r w:rsidRPr="00B011B8">
              <w:rPr>
                <w:lang w:val="ru-RU"/>
              </w:rPr>
              <w:t>Помутнения в стекловидном теле</w:t>
            </w:r>
          </w:p>
          <w:p w14:paraId="6FF850AB" w14:textId="77777777" w:rsidR="004D3593" w:rsidRPr="00B011B8" w:rsidRDefault="004D3593" w:rsidP="004D3593">
            <w:pPr>
              <w:pStyle w:val="ab"/>
              <w:shd w:val="clear" w:color="auto" w:fill="F9F9FA"/>
              <w:spacing w:before="0" w:after="0"/>
              <w:rPr>
                <w:color w:val="000000"/>
                <w:sz w:val="20"/>
                <w:szCs w:val="20"/>
              </w:rPr>
            </w:pPr>
            <w:r w:rsidRPr="00B011B8">
              <w:rPr>
                <w:color w:val="000000"/>
                <w:sz w:val="20"/>
                <w:szCs w:val="20"/>
              </w:rPr>
              <w:t>Сморщивание всего стекловидного тела либо его части – самая тяжелая форма деструкции стекловидного тела. В результате данного процесса происходит уменьшение объема и изменение формы студенистого вещества, наблюдается натяжение витреоретинальных соединений. При выраженной степени заболевания эти соединения могут разрываться, в результате чего может произойти кровоизлияние в стекловидное тело, его отслойка, разрыв сетчатки. Часто наблюдаются явления </w:t>
            </w:r>
            <w:hyperlink r:id="rId5" w:tgtFrame="_blank" w:history="1">
              <w:r w:rsidRPr="00B011B8">
                <w:rPr>
                  <w:rStyle w:val="aff1"/>
                  <w:color w:val="2A5885"/>
                  <w:sz w:val="20"/>
                  <w:szCs w:val="20"/>
                  <w:bdr w:val="none" w:sz="0" w:space="0" w:color="auto" w:frame="1"/>
                </w:rPr>
                <w:t>фотопсии</w:t>
              </w:r>
            </w:hyperlink>
            <w:r w:rsidRPr="00B011B8">
              <w:rPr>
                <w:color w:val="000000"/>
                <w:sz w:val="20"/>
                <w:szCs w:val="20"/>
              </w:rPr>
              <w:t>. В конечном итоге может наступить полная деструкция стекловидного тела.</w:t>
            </w:r>
          </w:p>
          <w:p w14:paraId="243B9E7E" w14:textId="77777777" w:rsidR="004D3593" w:rsidRPr="00B011B8" w:rsidRDefault="004D3593" w:rsidP="004D3593">
            <w:pPr>
              <w:pStyle w:val="ab"/>
              <w:shd w:val="clear" w:color="auto" w:fill="F9F9FA"/>
              <w:rPr>
                <w:color w:val="000000"/>
                <w:sz w:val="20"/>
                <w:szCs w:val="20"/>
              </w:rPr>
            </w:pPr>
            <w:r w:rsidRPr="00B011B8">
              <w:rPr>
                <w:color w:val="000000"/>
                <w:sz w:val="20"/>
                <w:szCs w:val="20"/>
              </w:rPr>
              <w:t>Помимо характерных для деструкции стекловидного тела глаза «мушек» в поле зрения возникают «молнии» либо «вспышки», что свидетельствует о наличии в глазном яблоке «оптических полостей». Таким образом мозг воспринимает аномальную реакцию зрительного нерва на присутствие пустот. Рассмотреть мутные частицы сложно, поскольку они движутся вслед за движением глаз.</w:t>
            </w:r>
          </w:p>
          <w:p w14:paraId="1E3C10AE" w14:textId="77777777" w:rsidR="004D3593" w:rsidRPr="00B011B8" w:rsidRDefault="004D3593" w:rsidP="004D3593">
            <w:pPr>
              <w:pStyle w:val="ab"/>
              <w:shd w:val="clear" w:color="auto" w:fill="F9F9FA"/>
              <w:rPr>
                <w:color w:val="000000"/>
                <w:sz w:val="20"/>
                <w:szCs w:val="20"/>
              </w:rPr>
            </w:pPr>
            <w:r w:rsidRPr="00B011B8">
              <w:rPr>
                <w:color w:val="000000"/>
                <w:sz w:val="20"/>
                <w:szCs w:val="20"/>
              </w:rPr>
              <w:t xml:space="preserve">Лучше всего помутнения заметны при взгляде на чистую яркую поверхность (чистое небо, белый потолок, снег), при прищуривании </w:t>
            </w:r>
            <w:r w:rsidRPr="00B011B8">
              <w:rPr>
                <w:color w:val="000000"/>
                <w:sz w:val="20"/>
                <w:szCs w:val="20"/>
              </w:rPr>
              <w:lastRenderedPageBreak/>
              <w:t>глаз либо в когерентных лучах. В условиях слабого освещения окружающей среды, а также при ее неоднородности помутнения, как правило, не видны.</w:t>
            </w:r>
          </w:p>
          <w:p w14:paraId="0158B2F0" w14:textId="77777777" w:rsidR="004D3593" w:rsidRPr="00B011B8" w:rsidRDefault="004D3593" w:rsidP="004D3593">
            <w:pPr>
              <w:pStyle w:val="ab"/>
              <w:shd w:val="clear" w:color="auto" w:fill="F9F9FA"/>
              <w:rPr>
                <w:color w:val="000000"/>
                <w:sz w:val="20"/>
                <w:szCs w:val="20"/>
              </w:rPr>
            </w:pPr>
            <w:r w:rsidRPr="00B011B8">
              <w:rPr>
                <w:color w:val="000000"/>
                <w:sz w:val="20"/>
                <w:szCs w:val="20"/>
              </w:rPr>
              <w:t>Деструкция стекловидного тела может проявляться в форме золотого либо серебряного дождя. Такое явление наблюдается при наличии кристаллических включений тирозина, холестерина, соединений фосфора, кальция и магния. Характерно для людей пожилого возраста, страдающих нарушением холестеринового обмена, а также сахарным диабетом.</w:t>
            </w:r>
          </w:p>
          <w:p w14:paraId="42D55EDB" w14:textId="77777777" w:rsidR="004D3593" w:rsidRPr="00B011B8" w:rsidRDefault="004D3593" w:rsidP="004D3593">
            <w:pPr>
              <w:pStyle w:val="ab"/>
              <w:shd w:val="clear" w:color="auto" w:fill="F9F9FA"/>
              <w:rPr>
                <w:color w:val="000000"/>
                <w:sz w:val="20"/>
                <w:szCs w:val="20"/>
              </w:rPr>
            </w:pPr>
            <w:r w:rsidRPr="00B011B8">
              <w:rPr>
                <w:color w:val="000000"/>
                <w:sz w:val="20"/>
                <w:szCs w:val="20"/>
              </w:rPr>
              <w:t>Биомикроскопия позволяет обнаружить блестящие частицы («дождь») либо «танцующие снежинки», которые маятникообразно колеблются и передвигаются одновременно с движением глазных яблок. Такие кристаллы могут быть различной формы (пластины, сферы, точки), цвета (золотистый, белоснежный, коричневый) и размеров.</w:t>
            </w:r>
          </w:p>
          <w:p w14:paraId="0EA4BDD9" w14:textId="77777777" w:rsidR="004D3593" w:rsidRPr="00B011B8" w:rsidRDefault="004D3593" w:rsidP="004D3593">
            <w:pPr>
              <w:pStyle w:val="20"/>
              <w:shd w:val="clear" w:color="auto" w:fill="F9F9FA"/>
              <w:outlineLvl w:val="1"/>
              <w:rPr>
                <w:b/>
                <w:bCs/>
                <w:color w:val="000000"/>
                <w:sz w:val="20"/>
                <w:lang w:val="ru-RU"/>
              </w:rPr>
            </w:pPr>
            <w:r w:rsidRPr="00B011B8">
              <w:rPr>
                <w:b/>
                <w:bCs/>
                <w:color w:val="000000"/>
                <w:sz w:val="20"/>
                <w:lang w:val="ru-RU"/>
              </w:rPr>
              <w:t>Причины возникновения</w:t>
            </w:r>
          </w:p>
          <w:p w14:paraId="6113D4F1" w14:textId="77777777" w:rsidR="004D3593" w:rsidRPr="00B011B8" w:rsidRDefault="004D3593" w:rsidP="004D3593">
            <w:pPr>
              <w:pStyle w:val="ab"/>
              <w:shd w:val="clear" w:color="auto" w:fill="F9F9FA"/>
              <w:rPr>
                <w:color w:val="000000"/>
                <w:sz w:val="20"/>
                <w:szCs w:val="20"/>
              </w:rPr>
            </w:pPr>
            <w:r w:rsidRPr="00B011B8">
              <w:rPr>
                <w:color w:val="000000"/>
                <w:sz w:val="20"/>
                <w:szCs w:val="20"/>
              </w:rPr>
              <w:t>Деструкция стекловидного тела глаза чаще всего возникает из-за различных физиологических и патологических причин:</w:t>
            </w:r>
          </w:p>
          <w:p w14:paraId="50DD1AB6" w14:textId="77777777" w:rsidR="004D3593" w:rsidRPr="00B011B8" w:rsidRDefault="004D3593" w:rsidP="003365CB">
            <w:pPr>
              <w:numPr>
                <w:ilvl w:val="0"/>
                <w:numId w:val="9"/>
              </w:numPr>
              <w:shd w:val="clear" w:color="auto" w:fill="F9F9FA"/>
              <w:rPr>
                <w:color w:val="000000"/>
                <w:lang w:val="ru-RU"/>
              </w:rPr>
            </w:pPr>
            <w:r w:rsidRPr="00B011B8">
              <w:rPr>
                <w:color w:val="000000"/>
                <w:lang w:val="ru-RU"/>
              </w:rPr>
              <w:t>возрастные изменения структуры глазного яблока;</w:t>
            </w:r>
          </w:p>
          <w:p w14:paraId="4D5686F1" w14:textId="77777777" w:rsidR="004D3593" w:rsidRPr="00B011B8" w:rsidRDefault="004D3593" w:rsidP="003365CB">
            <w:pPr>
              <w:numPr>
                <w:ilvl w:val="0"/>
                <w:numId w:val="9"/>
              </w:numPr>
              <w:shd w:val="clear" w:color="auto" w:fill="F9F9FA"/>
              <w:rPr>
                <w:color w:val="000000"/>
                <w:lang w:val="ru-RU"/>
              </w:rPr>
            </w:pPr>
            <w:r w:rsidRPr="00B011B8">
              <w:rPr>
                <w:color w:val="000000"/>
                <w:lang w:val="ru-RU"/>
              </w:rPr>
              <w:t>наличие хронических воспалительных процессов в глазу;</w:t>
            </w:r>
          </w:p>
          <w:p w14:paraId="0B83A8B1" w14:textId="77777777" w:rsidR="004D3593" w:rsidRPr="00B011B8" w:rsidRDefault="004D3593" w:rsidP="003365CB">
            <w:pPr>
              <w:numPr>
                <w:ilvl w:val="0"/>
                <w:numId w:val="9"/>
              </w:numPr>
              <w:shd w:val="clear" w:color="auto" w:fill="F9F9FA"/>
              <w:rPr>
                <w:color w:val="000000"/>
              </w:rPr>
            </w:pPr>
            <w:r w:rsidRPr="00B011B8">
              <w:rPr>
                <w:color w:val="000000"/>
              </w:rPr>
              <w:t>сахарный диабет;</w:t>
            </w:r>
          </w:p>
          <w:p w14:paraId="54EB394F" w14:textId="77777777" w:rsidR="004D3593" w:rsidRPr="00B011B8" w:rsidRDefault="004D3593" w:rsidP="003365CB">
            <w:pPr>
              <w:numPr>
                <w:ilvl w:val="0"/>
                <w:numId w:val="9"/>
              </w:numPr>
              <w:shd w:val="clear" w:color="auto" w:fill="F9F9FA"/>
              <w:rPr>
                <w:color w:val="000000"/>
                <w:lang w:val="ru-RU"/>
              </w:rPr>
            </w:pPr>
            <w:r w:rsidRPr="00B011B8">
              <w:rPr>
                <w:color w:val="000000"/>
                <w:lang w:val="ru-RU"/>
              </w:rPr>
              <w:t>заболевания кровеносной системы (атеросклероз, артериальная гипертензия, дистрофические изменения сосудов);</w:t>
            </w:r>
          </w:p>
          <w:p w14:paraId="5F026F94" w14:textId="77777777" w:rsidR="004D3593" w:rsidRPr="00B011B8" w:rsidRDefault="004D3593" w:rsidP="003365CB">
            <w:pPr>
              <w:numPr>
                <w:ilvl w:val="0"/>
                <w:numId w:val="9"/>
              </w:numPr>
              <w:shd w:val="clear" w:color="auto" w:fill="F9F9FA"/>
              <w:rPr>
                <w:color w:val="000000"/>
              </w:rPr>
            </w:pPr>
            <w:r w:rsidRPr="00B011B8">
              <w:rPr>
                <w:color w:val="000000"/>
              </w:rPr>
              <w:t>сильная близорукость;</w:t>
            </w:r>
          </w:p>
          <w:p w14:paraId="7B7F5F79" w14:textId="77777777" w:rsidR="004D3593" w:rsidRPr="00B011B8" w:rsidRDefault="004D3593" w:rsidP="003365CB">
            <w:pPr>
              <w:numPr>
                <w:ilvl w:val="0"/>
                <w:numId w:val="9"/>
              </w:numPr>
              <w:shd w:val="clear" w:color="auto" w:fill="F9F9FA"/>
              <w:rPr>
                <w:color w:val="000000"/>
              </w:rPr>
            </w:pPr>
            <w:r w:rsidRPr="00B011B8">
              <w:rPr>
                <w:color w:val="000000"/>
              </w:rPr>
              <w:t>дистрофия;</w:t>
            </w:r>
          </w:p>
          <w:p w14:paraId="607E9593" w14:textId="77777777" w:rsidR="004D3593" w:rsidRPr="00B011B8" w:rsidRDefault="004D3593" w:rsidP="003365CB">
            <w:pPr>
              <w:numPr>
                <w:ilvl w:val="0"/>
                <w:numId w:val="9"/>
              </w:numPr>
              <w:shd w:val="clear" w:color="auto" w:fill="F9F9FA"/>
              <w:rPr>
                <w:color w:val="000000"/>
                <w:lang w:val="ru-RU"/>
              </w:rPr>
            </w:pPr>
            <w:r w:rsidRPr="00B011B8">
              <w:rPr>
                <w:color w:val="000000"/>
                <w:lang w:val="ru-RU"/>
              </w:rPr>
              <w:t>сдавливание артериальных сосудов при наличии шейного атеросклероза;</w:t>
            </w:r>
          </w:p>
          <w:p w14:paraId="733D028A" w14:textId="77777777" w:rsidR="004D3593" w:rsidRPr="00B011B8" w:rsidRDefault="004D3593" w:rsidP="003365CB">
            <w:pPr>
              <w:numPr>
                <w:ilvl w:val="0"/>
                <w:numId w:val="9"/>
              </w:numPr>
              <w:shd w:val="clear" w:color="auto" w:fill="F9F9FA"/>
              <w:rPr>
                <w:color w:val="000000"/>
                <w:lang w:val="ru-RU"/>
              </w:rPr>
            </w:pPr>
            <w:r w:rsidRPr="00B011B8">
              <w:rPr>
                <w:color w:val="000000"/>
                <w:lang w:val="ru-RU"/>
              </w:rPr>
              <w:t>гормональные изменения, проявляющиеся во время беременности, климакса, пубертатного периода, при назначении гормональной терапии;</w:t>
            </w:r>
          </w:p>
          <w:p w14:paraId="069755AF" w14:textId="77777777" w:rsidR="004D3593" w:rsidRPr="00B011B8" w:rsidRDefault="004D3593" w:rsidP="003365CB">
            <w:pPr>
              <w:numPr>
                <w:ilvl w:val="0"/>
                <w:numId w:val="9"/>
              </w:numPr>
              <w:shd w:val="clear" w:color="auto" w:fill="F9F9FA"/>
              <w:rPr>
                <w:color w:val="000000"/>
                <w:lang w:val="ru-RU"/>
              </w:rPr>
            </w:pPr>
            <w:r w:rsidRPr="00B011B8">
              <w:rPr>
                <w:color w:val="000000"/>
                <w:lang w:val="ru-RU"/>
              </w:rPr>
              <w:t>травмы глаз, носа, головы (в том числе оперативное вмешательство);</w:t>
            </w:r>
          </w:p>
          <w:p w14:paraId="76BEBD43" w14:textId="77777777" w:rsidR="004D3593" w:rsidRPr="00B011B8" w:rsidRDefault="004D3593" w:rsidP="003365CB">
            <w:pPr>
              <w:numPr>
                <w:ilvl w:val="0"/>
                <w:numId w:val="9"/>
              </w:numPr>
              <w:shd w:val="clear" w:color="auto" w:fill="F9F9FA"/>
              <w:rPr>
                <w:color w:val="000000"/>
              </w:rPr>
            </w:pPr>
            <w:r w:rsidRPr="00B011B8">
              <w:rPr>
                <w:color w:val="000000"/>
              </w:rPr>
              <w:t>гельминтная инвазия (токсоплазмоз);</w:t>
            </w:r>
          </w:p>
          <w:p w14:paraId="0E6FB75E" w14:textId="77777777" w:rsidR="004D3593" w:rsidRPr="00B011B8" w:rsidRDefault="004D3593" w:rsidP="003365CB">
            <w:pPr>
              <w:numPr>
                <w:ilvl w:val="0"/>
                <w:numId w:val="9"/>
              </w:numPr>
              <w:shd w:val="clear" w:color="auto" w:fill="F9F9FA"/>
              <w:rPr>
                <w:color w:val="000000"/>
                <w:lang w:val="ru-RU"/>
              </w:rPr>
            </w:pPr>
            <w:r w:rsidRPr="00B011B8">
              <w:rPr>
                <w:color w:val="000000"/>
                <w:lang w:val="ru-RU"/>
              </w:rPr>
              <w:t>частые и длительные зрительные нагрузки;</w:t>
            </w:r>
          </w:p>
          <w:p w14:paraId="6EDA46B8" w14:textId="77777777" w:rsidR="004D3593" w:rsidRPr="00B011B8" w:rsidRDefault="004D3593" w:rsidP="003365CB">
            <w:pPr>
              <w:numPr>
                <w:ilvl w:val="0"/>
                <w:numId w:val="9"/>
              </w:numPr>
              <w:shd w:val="clear" w:color="auto" w:fill="F9F9FA"/>
              <w:rPr>
                <w:color w:val="000000"/>
              </w:rPr>
            </w:pPr>
            <w:r w:rsidRPr="00B011B8">
              <w:rPr>
                <w:color w:val="000000"/>
              </w:rPr>
              <w:t>психоэмоциональные стрессы, депрессия;</w:t>
            </w:r>
          </w:p>
          <w:p w14:paraId="46D7FC2D" w14:textId="77777777" w:rsidR="004D3593" w:rsidRPr="00B011B8" w:rsidRDefault="004D3593" w:rsidP="003365CB">
            <w:pPr>
              <w:numPr>
                <w:ilvl w:val="0"/>
                <w:numId w:val="9"/>
              </w:numPr>
              <w:shd w:val="clear" w:color="auto" w:fill="F9F9FA"/>
              <w:rPr>
                <w:color w:val="000000"/>
              </w:rPr>
            </w:pPr>
            <w:r w:rsidRPr="00B011B8">
              <w:rPr>
                <w:color w:val="000000"/>
              </w:rPr>
              <w:t>физическое истощение;</w:t>
            </w:r>
          </w:p>
          <w:p w14:paraId="66F22396" w14:textId="77777777" w:rsidR="004D3593" w:rsidRPr="00B011B8" w:rsidRDefault="004D3593" w:rsidP="003365CB">
            <w:pPr>
              <w:numPr>
                <w:ilvl w:val="0"/>
                <w:numId w:val="9"/>
              </w:numPr>
              <w:shd w:val="clear" w:color="auto" w:fill="F9F9FA"/>
              <w:rPr>
                <w:color w:val="000000"/>
              </w:rPr>
            </w:pPr>
            <w:r w:rsidRPr="00B011B8">
              <w:rPr>
                <w:color w:val="000000"/>
              </w:rPr>
              <w:t>некоторые заболевания внутренних органов;</w:t>
            </w:r>
          </w:p>
          <w:p w14:paraId="724C1824" w14:textId="77777777" w:rsidR="004D3593" w:rsidRPr="00B011B8" w:rsidRDefault="004D3593" w:rsidP="003365CB">
            <w:pPr>
              <w:numPr>
                <w:ilvl w:val="0"/>
                <w:numId w:val="9"/>
              </w:numPr>
              <w:shd w:val="clear" w:color="auto" w:fill="F9F9FA"/>
              <w:rPr>
                <w:color w:val="000000"/>
                <w:lang w:val="ru-RU"/>
              </w:rPr>
            </w:pPr>
            <w:r w:rsidRPr="00B011B8">
              <w:rPr>
                <w:color w:val="000000"/>
                <w:lang w:val="ru-RU"/>
              </w:rPr>
              <w:t>дефицит витаминов, макро- и микроэлементов;</w:t>
            </w:r>
          </w:p>
          <w:p w14:paraId="6C47176F" w14:textId="77777777" w:rsidR="004D3593" w:rsidRPr="00B011B8" w:rsidRDefault="004D3593" w:rsidP="003365CB">
            <w:pPr>
              <w:numPr>
                <w:ilvl w:val="0"/>
                <w:numId w:val="9"/>
              </w:numPr>
              <w:shd w:val="clear" w:color="auto" w:fill="F9F9FA"/>
              <w:rPr>
                <w:color w:val="000000"/>
                <w:lang w:val="ru-RU"/>
              </w:rPr>
            </w:pPr>
            <w:r w:rsidRPr="00B011B8">
              <w:rPr>
                <w:color w:val="000000"/>
                <w:lang w:val="ru-RU"/>
              </w:rPr>
              <w:t>токсическое либо радиационное воздействие на организм.</w:t>
            </w:r>
          </w:p>
          <w:p w14:paraId="7E5AEEFD" w14:textId="77777777" w:rsidR="004D3593" w:rsidRPr="00B011B8" w:rsidRDefault="004D3593" w:rsidP="004D3593">
            <w:pPr>
              <w:pStyle w:val="ab"/>
              <w:shd w:val="clear" w:color="auto" w:fill="F9F9FA"/>
              <w:rPr>
                <w:color w:val="000000"/>
                <w:sz w:val="20"/>
                <w:szCs w:val="20"/>
              </w:rPr>
            </w:pPr>
            <w:r w:rsidRPr="00B011B8">
              <w:rPr>
                <w:color w:val="000000"/>
                <w:sz w:val="20"/>
                <w:szCs w:val="20"/>
              </w:rPr>
              <w:t>Причиной деструкции стекловидного тела глаза может стать нарушение работы внутренних органов, которые регулируют состав и равновесие коллоидов стекловидного тела (железы внутренней секреции, почки, печень). Это провоцирует возникновение изменений в структуре коллоидного геля (процессы коагуляции и преципитации). Кроме того, возникновение «летающих мушек» может свидетельствовать о начале процесса отслоения сетчатки, что в конечном итоге может привести к полной потере зрения.</w:t>
            </w:r>
          </w:p>
          <w:p w14:paraId="018F4EE2" w14:textId="77777777" w:rsidR="004D3593" w:rsidRPr="00B011B8" w:rsidRDefault="004D3593" w:rsidP="004D3593">
            <w:pPr>
              <w:pStyle w:val="20"/>
              <w:shd w:val="clear" w:color="auto" w:fill="F9F9FA"/>
              <w:outlineLvl w:val="1"/>
              <w:rPr>
                <w:b/>
                <w:bCs/>
                <w:color w:val="000000"/>
                <w:sz w:val="20"/>
                <w:lang w:val="ru-RU"/>
              </w:rPr>
            </w:pPr>
            <w:r w:rsidRPr="00B011B8">
              <w:rPr>
                <w:b/>
                <w:bCs/>
                <w:color w:val="000000"/>
                <w:sz w:val="20"/>
                <w:lang w:val="ru-RU"/>
              </w:rPr>
              <w:t>Симптомы</w:t>
            </w:r>
          </w:p>
          <w:p w14:paraId="71D1E806" w14:textId="77777777" w:rsidR="004D3593" w:rsidRPr="00B011B8" w:rsidRDefault="004D3593" w:rsidP="004D3593">
            <w:pPr>
              <w:pStyle w:val="ab"/>
              <w:shd w:val="clear" w:color="auto" w:fill="F9F9FA"/>
              <w:rPr>
                <w:color w:val="000000"/>
                <w:sz w:val="20"/>
                <w:szCs w:val="20"/>
              </w:rPr>
            </w:pPr>
            <w:r w:rsidRPr="00B011B8">
              <w:rPr>
                <w:color w:val="000000"/>
                <w:sz w:val="20"/>
                <w:szCs w:val="20"/>
              </w:rPr>
              <w:t xml:space="preserve">Основным симптоматическим признаком наличия деструкции стекловидного тела является плавание различных зрительных эффектов перед глазами – «пятен», «мушек», «паутинок», «помутнений». Данные оптические элементы отличаются от эффектов, возникающих в </w:t>
            </w:r>
            <w:r w:rsidRPr="00B011B8">
              <w:rPr>
                <w:color w:val="000000"/>
                <w:sz w:val="20"/>
                <w:szCs w:val="20"/>
              </w:rPr>
              <w:lastRenderedPageBreak/>
              <w:t>результате ударов по голове, резких скачков артериального давления, при поднятии тяжестей.</w:t>
            </w:r>
          </w:p>
          <w:p w14:paraId="1CBF29AA" w14:textId="77777777" w:rsidR="004D3593" w:rsidRPr="00B011B8" w:rsidRDefault="004D3593" w:rsidP="004D3593">
            <w:pPr>
              <w:pStyle w:val="ab"/>
              <w:shd w:val="clear" w:color="auto" w:fill="F9F9FA"/>
              <w:rPr>
                <w:color w:val="000000"/>
                <w:sz w:val="20"/>
                <w:szCs w:val="20"/>
              </w:rPr>
            </w:pPr>
            <w:r w:rsidRPr="00B011B8">
              <w:rPr>
                <w:color w:val="000000"/>
                <w:sz w:val="20"/>
                <w:szCs w:val="20"/>
              </w:rPr>
              <w:t>Симптомы деструкции стекловидного тела:</w:t>
            </w:r>
          </w:p>
          <w:p w14:paraId="6CAE2AF5" w14:textId="77777777" w:rsidR="004D3593" w:rsidRPr="00B011B8" w:rsidRDefault="004D3593" w:rsidP="003365CB">
            <w:pPr>
              <w:numPr>
                <w:ilvl w:val="0"/>
                <w:numId w:val="10"/>
              </w:numPr>
              <w:shd w:val="clear" w:color="auto" w:fill="F9F9FA"/>
              <w:rPr>
                <w:color w:val="000000"/>
                <w:lang w:val="ru-RU"/>
              </w:rPr>
            </w:pPr>
            <w:r w:rsidRPr="00B011B8">
              <w:rPr>
                <w:color w:val="000000"/>
                <w:lang w:val="ru-RU"/>
              </w:rPr>
              <w:t>наличие «мушек» и помутнений носит постоянный характер;</w:t>
            </w:r>
          </w:p>
          <w:p w14:paraId="70B2EECA" w14:textId="77777777" w:rsidR="004D3593" w:rsidRPr="00B011B8" w:rsidRDefault="004D3593" w:rsidP="003365CB">
            <w:pPr>
              <w:numPr>
                <w:ilvl w:val="0"/>
                <w:numId w:val="10"/>
              </w:numPr>
              <w:shd w:val="clear" w:color="auto" w:fill="F9F9FA"/>
              <w:rPr>
                <w:color w:val="000000"/>
                <w:lang w:val="ru-RU"/>
              </w:rPr>
            </w:pPr>
            <w:r w:rsidRPr="00B011B8">
              <w:rPr>
                <w:color w:val="000000"/>
                <w:lang w:val="ru-RU"/>
              </w:rPr>
              <w:t>зрительные явления имеют постоянную форму и размеры;</w:t>
            </w:r>
          </w:p>
          <w:p w14:paraId="1B7FA9E8" w14:textId="77777777" w:rsidR="004D3593" w:rsidRPr="00B011B8" w:rsidRDefault="004D3593" w:rsidP="003365CB">
            <w:pPr>
              <w:numPr>
                <w:ilvl w:val="0"/>
                <w:numId w:val="10"/>
              </w:numPr>
              <w:shd w:val="clear" w:color="auto" w:fill="F9F9FA"/>
              <w:rPr>
                <w:color w:val="000000"/>
                <w:lang w:val="ru-RU"/>
              </w:rPr>
            </w:pPr>
            <w:r w:rsidRPr="00B011B8">
              <w:rPr>
                <w:color w:val="000000"/>
                <w:lang w:val="ru-RU"/>
              </w:rPr>
              <w:t>эффекты заметны только в условиях хорошей освещенности (особенно на белой поверхности).</w:t>
            </w:r>
          </w:p>
          <w:p w14:paraId="0BA5D9C3" w14:textId="77777777" w:rsidR="004D3593" w:rsidRPr="00B011B8" w:rsidRDefault="004D3593" w:rsidP="004D3593">
            <w:pPr>
              <w:pStyle w:val="ab"/>
              <w:shd w:val="clear" w:color="auto" w:fill="F9F9FA"/>
              <w:rPr>
                <w:color w:val="000000"/>
                <w:sz w:val="20"/>
                <w:szCs w:val="20"/>
              </w:rPr>
            </w:pPr>
            <w:r w:rsidRPr="00B011B8">
              <w:rPr>
                <w:color w:val="000000"/>
                <w:sz w:val="20"/>
                <w:szCs w:val="20"/>
              </w:rPr>
              <w:t>Чем отчетливее видны плавающие элементы и чем они толще, тем сильнее деструкция стекловидного тела. В случае приобретения помутнениями четкой нитчатой структуры у человека могут быть диагностированы атеросклероз либо тяжелая форма гипертонии. Наличие «вспышек» и «молний» является признаком отслойки стекловидного тела либо иных тяжелых осложнений.</w:t>
            </w:r>
          </w:p>
          <w:p w14:paraId="749FD552" w14:textId="77777777" w:rsidR="004D3593" w:rsidRPr="00B011B8" w:rsidRDefault="004D3593" w:rsidP="004D3593">
            <w:pPr>
              <w:pStyle w:val="ab"/>
              <w:shd w:val="clear" w:color="auto" w:fill="F9F9FA"/>
              <w:rPr>
                <w:color w:val="000000"/>
                <w:sz w:val="20"/>
                <w:szCs w:val="20"/>
              </w:rPr>
            </w:pPr>
            <w:r w:rsidRPr="00B011B8">
              <w:rPr>
                <w:color w:val="000000"/>
                <w:sz w:val="20"/>
                <w:szCs w:val="20"/>
              </w:rPr>
              <w:t>При нитчатой деструкции стекловидного тела неорганизованное плавание фибрилл рассредоточивается по всему объему глазного яблока, при этом они перекручиваются и слипаются, формируясь в образования, напоминающие клубки пряжи.</w:t>
            </w:r>
          </w:p>
          <w:p w14:paraId="32C78F92" w14:textId="77777777" w:rsidR="004D3593" w:rsidRPr="00B011B8" w:rsidRDefault="004D3593" w:rsidP="004D3593">
            <w:pPr>
              <w:pStyle w:val="ab"/>
              <w:shd w:val="clear" w:color="auto" w:fill="F9F9FA"/>
              <w:rPr>
                <w:color w:val="000000"/>
                <w:sz w:val="20"/>
                <w:szCs w:val="20"/>
              </w:rPr>
            </w:pPr>
            <w:r w:rsidRPr="00B011B8">
              <w:rPr>
                <w:color w:val="000000"/>
                <w:sz w:val="20"/>
                <w:szCs w:val="20"/>
              </w:rPr>
              <w:t>В результате травмирования глаза, перенесенной болезни либо при наличии опухолевидных образований деструкция стекловидного тела проявляется в виде небольших скоплений мелких зерен. При отсутствии своевременного лечения не исключается полная либо частичная потеря зрения.</w:t>
            </w:r>
          </w:p>
          <w:p w14:paraId="2CDB935B" w14:textId="77777777" w:rsidR="004D3593" w:rsidRPr="00B011B8" w:rsidRDefault="004D3593" w:rsidP="004D3593">
            <w:pPr>
              <w:pStyle w:val="20"/>
              <w:shd w:val="clear" w:color="auto" w:fill="F9F9FA"/>
              <w:outlineLvl w:val="1"/>
              <w:rPr>
                <w:b/>
                <w:bCs/>
                <w:color w:val="000000"/>
                <w:sz w:val="20"/>
                <w:lang w:val="ru-RU"/>
              </w:rPr>
            </w:pPr>
            <w:r w:rsidRPr="00B011B8">
              <w:rPr>
                <w:b/>
                <w:bCs/>
                <w:color w:val="000000"/>
                <w:sz w:val="20"/>
                <w:lang w:val="ru-RU"/>
              </w:rPr>
              <w:t>Диагностика</w:t>
            </w:r>
          </w:p>
          <w:p w14:paraId="7EB0D030" w14:textId="77777777" w:rsidR="004D3593" w:rsidRPr="00B011B8" w:rsidRDefault="004D3593" w:rsidP="004D3593">
            <w:pPr>
              <w:pStyle w:val="ab"/>
              <w:shd w:val="clear" w:color="auto" w:fill="F9F9FA"/>
              <w:rPr>
                <w:color w:val="000000"/>
                <w:sz w:val="20"/>
                <w:szCs w:val="20"/>
              </w:rPr>
            </w:pPr>
            <w:r w:rsidRPr="00B011B8">
              <w:rPr>
                <w:color w:val="000000"/>
                <w:sz w:val="20"/>
                <w:szCs w:val="20"/>
              </w:rPr>
              <w:t>Для диагностики заболевания используются следующие способы:</w:t>
            </w:r>
          </w:p>
          <w:p w14:paraId="602FC23D" w14:textId="77777777" w:rsidR="004D3593" w:rsidRPr="00B011B8" w:rsidRDefault="004D3593" w:rsidP="003365CB">
            <w:pPr>
              <w:numPr>
                <w:ilvl w:val="0"/>
                <w:numId w:val="11"/>
              </w:numPr>
              <w:shd w:val="clear" w:color="auto" w:fill="F9F9FA"/>
              <w:rPr>
                <w:color w:val="000000"/>
              </w:rPr>
            </w:pPr>
            <w:r w:rsidRPr="00B011B8">
              <w:rPr>
                <w:color w:val="000000"/>
              </w:rPr>
              <w:t>офтальмоскопия (обследование глазного дна);</w:t>
            </w:r>
          </w:p>
          <w:p w14:paraId="233B814B" w14:textId="77777777" w:rsidR="004D3593" w:rsidRPr="00B011B8" w:rsidRDefault="004D3593" w:rsidP="003365CB">
            <w:pPr>
              <w:numPr>
                <w:ilvl w:val="0"/>
                <w:numId w:val="11"/>
              </w:numPr>
              <w:shd w:val="clear" w:color="auto" w:fill="F9F9FA"/>
              <w:rPr>
                <w:color w:val="000000"/>
              </w:rPr>
            </w:pPr>
            <w:r w:rsidRPr="00B011B8">
              <w:rPr>
                <w:color w:val="000000"/>
              </w:rPr>
              <w:t>проверка остроты зрения;</w:t>
            </w:r>
          </w:p>
          <w:p w14:paraId="3CDBD9A3" w14:textId="77777777" w:rsidR="004D3593" w:rsidRPr="00B011B8" w:rsidRDefault="004D3593" w:rsidP="003365CB">
            <w:pPr>
              <w:numPr>
                <w:ilvl w:val="0"/>
                <w:numId w:val="11"/>
              </w:numPr>
              <w:shd w:val="clear" w:color="auto" w:fill="F9F9FA"/>
              <w:rPr>
                <w:color w:val="000000"/>
                <w:lang w:val="ru-RU"/>
              </w:rPr>
            </w:pPr>
            <w:r w:rsidRPr="00B011B8">
              <w:rPr>
                <w:color w:val="000000"/>
                <w:lang w:val="ru-RU"/>
              </w:rPr>
              <w:t>офтальмологический осмотр с применением щелевой лампы;</w:t>
            </w:r>
          </w:p>
          <w:p w14:paraId="59390F51" w14:textId="77777777" w:rsidR="004D3593" w:rsidRPr="00B011B8" w:rsidRDefault="004D3593" w:rsidP="003365CB">
            <w:pPr>
              <w:numPr>
                <w:ilvl w:val="0"/>
                <w:numId w:val="11"/>
              </w:numPr>
              <w:shd w:val="clear" w:color="auto" w:fill="F9F9FA"/>
              <w:rPr>
                <w:color w:val="000000"/>
              </w:rPr>
            </w:pPr>
            <w:r w:rsidRPr="00B011B8">
              <w:rPr>
                <w:color w:val="000000"/>
              </w:rPr>
              <w:t>составление анамнеза.</w:t>
            </w:r>
          </w:p>
          <w:p w14:paraId="7D0D6CBD" w14:textId="77777777" w:rsidR="004D3593" w:rsidRPr="00B011B8" w:rsidRDefault="004D3593" w:rsidP="004D3593">
            <w:pPr>
              <w:pStyle w:val="ab"/>
              <w:shd w:val="clear" w:color="auto" w:fill="F9F9FA"/>
              <w:rPr>
                <w:color w:val="000000"/>
                <w:sz w:val="20"/>
                <w:szCs w:val="20"/>
              </w:rPr>
            </w:pPr>
            <w:r w:rsidRPr="00B011B8">
              <w:rPr>
                <w:color w:val="000000"/>
                <w:sz w:val="20"/>
                <w:szCs w:val="20"/>
              </w:rPr>
              <w:t>Данные, полученные в процессе обследования, позволяют сделать вывод о наличии либо отсутствии деструктивных процессов в стекловидном теле глазного яблока.</w:t>
            </w:r>
          </w:p>
          <w:p w14:paraId="07119875" w14:textId="77777777" w:rsidR="004D3593" w:rsidRPr="00B011B8" w:rsidRDefault="004D3593" w:rsidP="004D3593">
            <w:pPr>
              <w:pStyle w:val="20"/>
              <w:shd w:val="clear" w:color="auto" w:fill="F9F9FA"/>
              <w:outlineLvl w:val="1"/>
              <w:rPr>
                <w:b/>
                <w:bCs/>
                <w:color w:val="000000"/>
                <w:sz w:val="20"/>
                <w:lang w:val="ru-RU"/>
              </w:rPr>
            </w:pPr>
            <w:r w:rsidRPr="00B011B8">
              <w:rPr>
                <w:b/>
                <w:bCs/>
                <w:color w:val="000000"/>
                <w:sz w:val="20"/>
                <w:lang w:val="ru-RU"/>
              </w:rPr>
              <w:t>Лечение заболевания</w:t>
            </w:r>
          </w:p>
          <w:p w14:paraId="4912757A" w14:textId="77777777" w:rsidR="004D3593" w:rsidRPr="00B011B8" w:rsidRDefault="004D3593" w:rsidP="004D3593">
            <w:pPr>
              <w:pStyle w:val="ab"/>
              <w:shd w:val="clear" w:color="auto" w:fill="F9F9FA"/>
              <w:rPr>
                <w:color w:val="000000"/>
                <w:sz w:val="20"/>
                <w:szCs w:val="20"/>
              </w:rPr>
            </w:pPr>
            <w:r w:rsidRPr="00B011B8">
              <w:rPr>
                <w:color w:val="000000"/>
                <w:sz w:val="20"/>
                <w:szCs w:val="20"/>
              </w:rPr>
              <w:t>Лечение деструкции стекловидного тела глаза в большинстве случаев малоэффективно. Иногда незначительные помутнения и мелкие волокна могут рассосаться самостоятельно, однако крупные образования, отложения кристаллов и обрывки волокон соединительной ткани остаются до конца жизни.</w:t>
            </w:r>
          </w:p>
          <w:p w14:paraId="6431B344" w14:textId="77777777" w:rsidR="004D3593" w:rsidRPr="00B011B8" w:rsidRDefault="004D3593" w:rsidP="004D3593">
            <w:pPr>
              <w:pStyle w:val="ab"/>
              <w:shd w:val="clear" w:color="auto" w:fill="F9F9FA"/>
              <w:rPr>
                <w:color w:val="000000"/>
                <w:sz w:val="20"/>
                <w:szCs w:val="20"/>
              </w:rPr>
            </w:pPr>
            <w:r w:rsidRPr="00B011B8">
              <w:rPr>
                <w:color w:val="000000"/>
                <w:sz w:val="20"/>
                <w:szCs w:val="20"/>
              </w:rPr>
              <w:t>Вопросы о том, как лечить деструкцию стекловидного тела глаза и нужно ли это делать, решаются в каждом случае индивидуально. Необходимость и эффективность терапии зависит от присутствия либо отсутствия оптических эффектов, нарушения зрительных функций, площади поражения стекловидного тела, а также влияния данных патологических факторов на состояние человека и его трудоспособность.</w:t>
            </w:r>
          </w:p>
          <w:p w14:paraId="61B731C2" w14:textId="77777777" w:rsidR="004D3593" w:rsidRPr="00B011B8" w:rsidRDefault="004D3593" w:rsidP="004D3593">
            <w:pPr>
              <w:pStyle w:val="ab"/>
              <w:shd w:val="clear" w:color="auto" w:fill="F9F9FA"/>
              <w:rPr>
                <w:color w:val="000000"/>
                <w:sz w:val="20"/>
                <w:szCs w:val="20"/>
              </w:rPr>
            </w:pPr>
            <w:r w:rsidRPr="00B011B8">
              <w:rPr>
                <w:color w:val="000000"/>
                <w:sz w:val="20"/>
                <w:szCs w:val="20"/>
              </w:rPr>
              <w:t xml:space="preserve">В настоящее время методы специфического лечения деструкции стекловидного тела, позволяющие эффективно и безопасно устранять отложения кристаллов и массивные фибриллярные образования, не </w:t>
            </w:r>
            <w:r w:rsidRPr="00B011B8">
              <w:rPr>
                <w:color w:val="000000"/>
                <w:sz w:val="20"/>
                <w:szCs w:val="20"/>
              </w:rPr>
              <w:lastRenderedPageBreak/>
              <w:t>разработаны. Основные лечебные мероприятия направлены на ликвидацию причин, вызвавших возникновение заболевания, снижение зрительных нагрузок и применение симптоматической медикаментозной терапии.</w:t>
            </w:r>
          </w:p>
          <w:p w14:paraId="4BFCDB8F" w14:textId="77777777" w:rsidR="004D3593" w:rsidRPr="00B011B8" w:rsidRDefault="004D3593" w:rsidP="004D3593">
            <w:pPr>
              <w:pStyle w:val="ab"/>
              <w:shd w:val="clear" w:color="auto" w:fill="F9F9FA"/>
              <w:rPr>
                <w:color w:val="000000"/>
                <w:sz w:val="20"/>
                <w:szCs w:val="20"/>
              </w:rPr>
            </w:pPr>
            <w:r w:rsidRPr="00B011B8">
              <w:rPr>
                <w:color w:val="000000"/>
                <w:sz w:val="20"/>
                <w:szCs w:val="20"/>
              </w:rPr>
              <w:t>При деструкции стекловидного тела назначаются следующие лекарственные препараты:</w:t>
            </w:r>
          </w:p>
          <w:p w14:paraId="3E7FCEFF" w14:textId="77777777" w:rsidR="004D3593" w:rsidRPr="00B011B8" w:rsidRDefault="004D3593" w:rsidP="003365CB">
            <w:pPr>
              <w:numPr>
                <w:ilvl w:val="0"/>
                <w:numId w:val="12"/>
              </w:numPr>
              <w:shd w:val="clear" w:color="auto" w:fill="F9F9FA"/>
              <w:rPr>
                <w:color w:val="000000"/>
                <w:lang w:val="ru-RU"/>
              </w:rPr>
            </w:pPr>
            <w:r w:rsidRPr="00B011B8">
              <w:rPr>
                <w:color w:val="000000"/>
                <w:lang w:val="ru-RU"/>
              </w:rPr>
              <w:t>средства, обладающие рассасывающими свойствами (2%-ый или 3%-ый раствор йодистого калия – местные инсталляции, вобэнзим либо траумель С – внутрь);</w:t>
            </w:r>
          </w:p>
          <w:p w14:paraId="4834E281" w14:textId="77777777" w:rsidR="004D3593" w:rsidRPr="00B011B8" w:rsidRDefault="004D3593" w:rsidP="003365CB">
            <w:pPr>
              <w:numPr>
                <w:ilvl w:val="0"/>
                <w:numId w:val="12"/>
              </w:numPr>
              <w:shd w:val="clear" w:color="auto" w:fill="F9F9FA"/>
              <w:rPr>
                <w:color w:val="000000"/>
                <w:lang w:val="ru-RU"/>
              </w:rPr>
            </w:pPr>
            <w:r w:rsidRPr="00B011B8">
              <w:rPr>
                <w:color w:val="000000"/>
                <w:lang w:val="ru-RU"/>
              </w:rPr>
              <w:t>эмоксипин – антиоксидантный препарат, нормализующий микроциркуляцию в тканях глаз (вводится парабульбарно);</w:t>
            </w:r>
          </w:p>
          <w:p w14:paraId="2FE24ED9" w14:textId="77777777" w:rsidR="004D3593" w:rsidRPr="00B011B8" w:rsidRDefault="004D3593" w:rsidP="003365CB">
            <w:pPr>
              <w:numPr>
                <w:ilvl w:val="0"/>
                <w:numId w:val="12"/>
              </w:numPr>
              <w:shd w:val="clear" w:color="auto" w:fill="F9F9FA"/>
              <w:rPr>
                <w:color w:val="000000"/>
                <w:lang w:val="ru-RU"/>
              </w:rPr>
            </w:pPr>
            <w:r w:rsidRPr="00B011B8">
              <w:rPr>
                <w:color w:val="000000"/>
                <w:lang w:val="ru-RU"/>
              </w:rPr>
              <w:t>кавинтон, циннаризин – для улучшения проходимости сосудов и нормализации кровообращения в головном мозге.</w:t>
            </w:r>
          </w:p>
          <w:p w14:paraId="17F7A876" w14:textId="77777777" w:rsidR="004D3593" w:rsidRPr="00B011B8" w:rsidRDefault="004D3593" w:rsidP="004D3593">
            <w:pPr>
              <w:pStyle w:val="ab"/>
              <w:shd w:val="clear" w:color="auto" w:fill="F9F9FA"/>
              <w:rPr>
                <w:color w:val="000000"/>
                <w:sz w:val="20"/>
                <w:szCs w:val="20"/>
              </w:rPr>
            </w:pPr>
            <w:r w:rsidRPr="00B011B8">
              <w:rPr>
                <w:color w:val="000000"/>
                <w:sz w:val="20"/>
                <w:szCs w:val="20"/>
              </w:rPr>
              <w:t>В некоторых случаях лечение заболевания производится путем оперативного вмешательства:</w:t>
            </w:r>
          </w:p>
          <w:p w14:paraId="1306713D" w14:textId="77777777" w:rsidR="004D3593" w:rsidRPr="00B011B8" w:rsidRDefault="004D3593" w:rsidP="003365CB">
            <w:pPr>
              <w:numPr>
                <w:ilvl w:val="0"/>
                <w:numId w:val="13"/>
              </w:numPr>
              <w:shd w:val="clear" w:color="auto" w:fill="F9F9FA"/>
              <w:rPr>
                <w:color w:val="000000"/>
              </w:rPr>
            </w:pPr>
            <w:r w:rsidRPr="00B011B8">
              <w:rPr>
                <w:color w:val="000000"/>
                <w:lang w:val="ru-RU"/>
              </w:rPr>
              <w:t xml:space="preserve">витреолизис – расщепление имеющихся в стекловидном теле помутнений с помощью </w:t>
            </w:r>
            <w:r w:rsidRPr="00B011B8">
              <w:rPr>
                <w:color w:val="000000"/>
              </w:rPr>
              <w:t>YAG-лазера;</w:t>
            </w:r>
          </w:p>
          <w:p w14:paraId="7932F7BD" w14:textId="77777777" w:rsidR="004D3593" w:rsidRPr="00B011B8" w:rsidRDefault="004D3593" w:rsidP="003365CB">
            <w:pPr>
              <w:numPr>
                <w:ilvl w:val="0"/>
                <w:numId w:val="13"/>
              </w:numPr>
              <w:shd w:val="clear" w:color="auto" w:fill="F9F9FA"/>
              <w:rPr>
                <w:color w:val="000000"/>
                <w:lang w:val="ru-RU"/>
              </w:rPr>
            </w:pPr>
            <w:r w:rsidRPr="00B011B8">
              <w:rPr>
                <w:color w:val="000000"/>
                <w:lang w:val="ru-RU"/>
              </w:rPr>
              <w:t>витрэктомия – частичная либо полная замена стекловидного тела на искусственную среду (силиконовое масло, газовые пузырьки, солевой физраствор).</w:t>
            </w:r>
          </w:p>
          <w:p w14:paraId="335711E9" w14:textId="77777777" w:rsidR="004D3593" w:rsidRPr="00B011B8" w:rsidRDefault="004D3593" w:rsidP="004D3593">
            <w:pPr>
              <w:pStyle w:val="ab"/>
              <w:shd w:val="clear" w:color="auto" w:fill="F9F9FA"/>
              <w:rPr>
                <w:color w:val="000000"/>
                <w:sz w:val="20"/>
                <w:szCs w:val="20"/>
              </w:rPr>
            </w:pPr>
            <w:r w:rsidRPr="00B011B8">
              <w:rPr>
                <w:color w:val="000000"/>
                <w:sz w:val="20"/>
                <w:szCs w:val="20"/>
              </w:rPr>
              <w:t>Использование хирургических операций в качестве способа лечения деструкции стекловидного тела имеет неоднозначный прогноз, поскольку имеется большой риск возникновения серьезных осложнений (катаракта, гипотония, отслойка сетчатки, кровоизлияния). Зачастую использование таких методов неоправданно, в первую очередь для пожилых людей, поскольку в связи с прогрессирующими возрастными изменениями, проблемы сосудов с течением времени усугубляются.</w:t>
            </w:r>
          </w:p>
          <w:p w14:paraId="2E56E20D" w14:textId="77777777" w:rsidR="004D3593" w:rsidRPr="00B011B8" w:rsidRDefault="004D3593" w:rsidP="004D3593">
            <w:pPr>
              <w:pStyle w:val="20"/>
              <w:shd w:val="clear" w:color="auto" w:fill="F9F9FA"/>
              <w:outlineLvl w:val="1"/>
              <w:rPr>
                <w:b/>
                <w:bCs/>
                <w:color w:val="000000"/>
                <w:sz w:val="20"/>
                <w:lang w:val="ru-RU"/>
              </w:rPr>
            </w:pPr>
            <w:r w:rsidRPr="00B011B8">
              <w:rPr>
                <w:b/>
                <w:bCs/>
                <w:color w:val="000000"/>
                <w:sz w:val="20"/>
                <w:lang w:val="ru-RU"/>
              </w:rPr>
              <w:t>Прогноз</w:t>
            </w:r>
          </w:p>
          <w:p w14:paraId="562ACE5C" w14:textId="77777777" w:rsidR="004D3593" w:rsidRPr="00B011B8" w:rsidRDefault="004D3593" w:rsidP="004D3593">
            <w:pPr>
              <w:pStyle w:val="ab"/>
              <w:shd w:val="clear" w:color="auto" w:fill="F9F9FA"/>
              <w:rPr>
                <w:color w:val="000000"/>
                <w:sz w:val="20"/>
                <w:szCs w:val="20"/>
              </w:rPr>
            </w:pPr>
            <w:r w:rsidRPr="00B011B8">
              <w:rPr>
                <w:color w:val="000000"/>
                <w:sz w:val="20"/>
                <w:szCs w:val="20"/>
              </w:rPr>
              <w:t>Прогноз развития заболевания в большинстве случаев благоприятный. Помутнения относительно быстро стабилизируются после возникновения и развития заболевания. Проявление ремиссий в ходе деструктивных процессов наблюдается крайне редко, и плавающие помутнения в терминальной форме остаются в полости глазного яблока.</w:t>
            </w:r>
          </w:p>
          <w:p w14:paraId="433B7DC2" w14:textId="77777777" w:rsidR="004D3593" w:rsidRPr="00B011B8" w:rsidRDefault="004D3593" w:rsidP="004D3593">
            <w:pPr>
              <w:pStyle w:val="ab"/>
              <w:shd w:val="clear" w:color="auto" w:fill="F9F9FA"/>
              <w:rPr>
                <w:color w:val="000000"/>
                <w:sz w:val="20"/>
                <w:szCs w:val="20"/>
              </w:rPr>
            </w:pPr>
            <w:r w:rsidRPr="00B011B8">
              <w:rPr>
                <w:color w:val="000000"/>
                <w:sz w:val="20"/>
                <w:szCs w:val="20"/>
              </w:rPr>
              <w:t>Деструкция стекловидного тела глаза, проявляемая в легкой форме, не оказывает заметного влияния на трудоспособность человека и не является причиной возникновения серьезных осложнений. Развитие тяжелых форм недуга может существенно ухудшить качество жизни больного. Постоянное движение плавающих элементов препятствует рассматриванию различных предметов и мешает выполнению рабочих обязанностей.</w:t>
            </w:r>
          </w:p>
          <w:p w14:paraId="5C544940" w14:textId="77777777" w:rsidR="004D3593" w:rsidRPr="00B011B8" w:rsidRDefault="004D3593" w:rsidP="004D3593">
            <w:pPr>
              <w:pStyle w:val="ab"/>
              <w:shd w:val="clear" w:color="auto" w:fill="F9F9FA"/>
              <w:rPr>
                <w:color w:val="000000"/>
                <w:sz w:val="20"/>
                <w:szCs w:val="20"/>
              </w:rPr>
            </w:pPr>
            <w:r w:rsidRPr="00B011B8">
              <w:rPr>
                <w:color w:val="000000"/>
                <w:sz w:val="20"/>
                <w:szCs w:val="20"/>
              </w:rPr>
              <w:t xml:space="preserve">По причине постоянного зрительного напряжения в процессе рассматривания окружающей среды существует необходимость освобождать поле зрения от имеющихся помутнений с помощью движений глаз и головы. Такое поведение приводит к постоянной перегрузке глаз и шейного отдела позвоночника. В результате у человека могут появиться серьезные психологические проблемы, развиться устойчивые стрессовые либо депрессивные состояния, которые проявляются в виде постоянной тревожности и социопатии. </w:t>
            </w:r>
            <w:r w:rsidRPr="00B011B8">
              <w:rPr>
                <w:color w:val="000000"/>
                <w:sz w:val="20"/>
                <w:szCs w:val="20"/>
              </w:rPr>
              <w:lastRenderedPageBreak/>
              <w:t>Однако не только этим опасна деструкция стекловидного тела глаза. В запущенных случаях велика вероятность развития слепоты.</w:t>
            </w:r>
          </w:p>
          <w:p w14:paraId="288B0AEC" w14:textId="77777777" w:rsidR="004D3593" w:rsidRPr="00B011B8" w:rsidRDefault="004D3593" w:rsidP="004D3593">
            <w:pPr>
              <w:pStyle w:val="20"/>
              <w:shd w:val="clear" w:color="auto" w:fill="F9F9FA"/>
              <w:outlineLvl w:val="1"/>
              <w:rPr>
                <w:b/>
                <w:bCs/>
                <w:color w:val="000000"/>
                <w:sz w:val="20"/>
                <w:lang w:val="ru-RU"/>
              </w:rPr>
            </w:pPr>
            <w:r w:rsidRPr="00B011B8">
              <w:rPr>
                <w:b/>
                <w:bCs/>
                <w:color w:val="000000"/>
                <w:sz w:val="20"/>
                <w:lang w:val="ru-RU"/>
              </w:rPr>
              <w:t>Профилактика заболевания</w:t>
            </w:r>
          </w:p>
          <w:p w14:paraId="792EBE12" w14:textId="77777777" w:rsidR="004D3593" w:rsidRPr="00B011B8" w:rsidRDefault="004D3593" w:rsidP="004D3593">
            <w:pPr>
              <w:pStyle w:val="ab"/>
              <w:shd w:val="clear" w:color="auto" w:fill="F9F9FA"/>
              <w:rPr>
                <w:color w:val="000000"/>
                <w:sz w:val="20"/>
                <w:szCs w:val="20"/>
              </w:rPr>
            </w:pPr>
            <w:r w:rsidRPr="00B011B8">
              <w:rPr>
                <w:color w:val="000000"/>
                <w:sz w:val="20"/>
                <w:szCs w:val="20"/>
              </w:rPr>
              <w:t>Для предупреждения возможного развития деструкции стекловидного тела специалисты советуют придерживаться здорового образа жизни: необходимо избавиться от вредных привычек и включить в ежедневный рацион только здоровые продукты питания. Соблюдение этих правил позволит защитить сосуды от поражения их атеросклерозом.</w:t>
            </w:r>
          </w:p>
          <w:p w14:paraId="113EBD8A" w14:textId="77777777" w:rsidR="006D2393" w:rsidRPr="00B011B8" w:rsidRDefault="004D3593" w:rsidP="004D3593">
            <w:pPr>
              <w:pStyle w:val="ab"/>
              <w:spacing w:before="0" w:beforeAutospacing="0" w:after="0" w:afterAutospacing="0"/>
              <w:jc w:val="both"/>
              <w:rPr>
                <w:color w:val="000000"/>
                <w:sz w:val="20"/>
                <w:szCs w:val="20"/>
              </w:rPr>
            </w:pPr>
            <w:r w:rsidRPr="00B011B8">
              <w:rPr>
                <w:sz w:val="20"/>
                <w:szCs w:val="20"/>
              </w:rPr>
              <w:t>Рекомендуется беречь глаза от продолжительных зрительных нагрузок, проводить процедуру коррекции зрения в случае его ухудшения, своевременно лечить офтальмологические заболевания и болезни внутренних органов.</w:t>
            </w:r>
          </w:p>
        </w:tc>
        <w:tc>
          <w:tcPr>
            <w:tcW w:w="1134" w:type="dxa"/>
          </w:tcPr>
          <w:p w14:paraId="2EFA1A7F" w14:textId="77777777" w:rsidR="006D2393" w:rsidRPr="00B011B8" w:rsidRDefault="006D2393" w:rsidP="006D2393">
            <w:pPr>
              <w:jc w:val="center"/>
              <w:rPr>
                <w:lang w:val="ru-RU"/>
              </w:rPr>
            </w:pPr>
          </w:p>
        </w:tc>
      </w:tr>
      <w:tr w:rsidR="006D2393" w:rsidRPr="001C0B55" w14:paraId="09F5BCDA" w14:textId="77777777" w:rsidTr="00244260">
        <w:tc>
          <w:tcPr>
            <w:tcW w:w="534" w:type="dxa"/>
          </w:tcPr>
          <w:p w14:paraId="1AAFBE2E" w14:textId="77777777" w:rsidR="006D2393" w:rsidRPr="00B011B8" w:rsidRDefault="006D2393" w:rsidP="006D2393">
            <w:pPr>
              <w:pStyle w:val="ab"/>
              <w:spacing w:before="0" w:beforeAutospacing="0" w:after="0" w:afterAutospacing="0"/>
              <w:rPr>
                <w:color w:val="000000"/>
                <w:sz w:val="20"/>
                <w:szCs w:val="20"/>
              </w:rPr>
            </w:pPr>
            <w:r w:rsidRPr="00B011B8">
              <w:rPr>
                <w:color w:val="000000"/>
                <w:sz w:val="20"/>
                <w:szCs w:val="20"/>
              </w:rPr>
              <w:lastRenderedPageBreak/>
              <w:t>9.</w:t>
            </w:r>
          </w:p>
        </w:tc>
        <w:tc>
          <w:tcPr>
            <w:tcW w:w="1701" w:type="dxa"/>
          </w:tcPr>
          <w:p w14:paraId="631FBBA2" w14:textId="77777777" w:rsidR="006D2393" w:rsidRPr="00B011B8" w:rsidRDefault="004D3593" w:rsidP="006D2393">
            <w:pPr>
              <w:pStyle w:val="ab"/>
              <w:spacing w:before="0" w:beforeAutospacing="0" w:after="0" w:afterAutospacing="0"/>
              <w:rPr>
                <w:color w:val="000000"/>
                <w:sz w:val="20"/>
                <w:szCs w:val="20"/>
              </w:rPr>
            </w:pPr>
            <w:r w:rsidRPr="00B011B8">
              <w:rPr>
                <w:sz w:val="20"/>
                <w:szCs w:val="20"/>
              </w:rPr>
              <w:t>Отслойка стекловидного тела.</w:t>
            </w:r>
          </w:p>
        </w:tc>
        <w:tc>
          <w:tcPr>
            <w:tcW w:w="6378" w:type="dxa"/>
          </w:tcPr>
          <w:p w14:paraId="536E1649" w14:textId="77777777" w:rsidR="004D3593" w:rsidRPr="00B011B8" w:rsidRDefault="004D3593" w:rsidP="004D3593">
            <w:pPr>
              <w:rPr>
                <w:lang w:val="ru-RU"/>
              </w:rPr>
            </w:pPr>
            <w:r w:rsidRPr="00B011B8">
              <w:rPr>
                <w:lang w:val="ru-RU"/>
              </w:rPr>
              <w:t>Отслойка стекловидного тела – это заболевание стекловидного тела, при котором в результате дегенеративных изменений происходит прогрессирующее ослабление базальной витреоретинальной адгезии. Стекловидное тело расположено в непосредственной близости от сетчатой оболочки глаза, что определяет важность и актуальность данной патологии. При отслойке стекловидного тела, в зависимости от силы витреомакулярной тракции, может произойти повреждение макулярной области, что является грозным осложнением, сопровождается потерей зрения, снижением трудоспособности и инвалидизацией. Патология возникает в возрасте старше 50 лет, чаще диагностируется у женщин, чем у мужчин. Взаимосвязи с расовой принадлежностью или страной проживания не отмечается.</w:t>
            </w:r>
          </w:p>
          <w:p w14:paraId="4159BF98" w14:textId="77777777" w:rsidR="004D3593" w:rsidRPr="00B011B8" w:rsidRDefault="004D3593" w:rsidP="004D3593">
            <w:pPr>
              <w:rPr>
                <w:lang w:val="ru-RU"/>
              </w:rPr>
            </w:pPr>
          </w:p>
          <w:p w14:paraId="2B17F23A" w14:textId="77777777" w:rsidR="004D3593" w:rsidRPr="00B011B8" w:rsidRDefault="004D3593" w:rsidP="004D3593">
            <w:pPr>
              <w:rPr>
                <w:lang w:val="ru-RU"/>
              </w:rPr>
            </w:pPr>
            <w:r w:rsidRPr="00B011B8">
              <w:rPr>
                <w:lang w:val="ru-RU"/>
              </w:rPr>
              <w:t>Этиология</w:t>
            </w:r>
          </w:p>
          <w:p w14:paraId="50B463E6" w14:textId="77777777" w:rsidR="004D3593" w:rsidRPr="00B011B8" w:rsidRDefault="004D3593" w:rsidP="004D3593">
            <w:pPr>
              <w:rPr>
                <w:lang w:val="ru-RU"/>
              </w:rPr>
            </w:pPr>
            <w:r w:rsidRPr="00B011B8">
              <w:rPr>
                <w:lang w:val="ru-RU"/>
              </w:rPr>
              <w:t>К этиологическим факторам развития отслойки стекловидного тела в офтальмологии относят пожилой возраст и наличие миопии высокой степени – после 50 лет начинают происходить дегенеративные изменения в структурах глаза, значительно снижаются витреоретинальная адгезия и количество коллагена в стекловидном теле. В качестве предрасполагающего фактора также рассматривают частые воспалительные заболевания сетчатой и сосудистой оболочек глаза. При данных патологиях рН изменяется в кислую сторону, происходят нарушения в клеточных структурах стекловидного тела, снижается уровень адгезии между внутренней пограничной мембраной и задней гиалоидной мембраной.</w:t>
            </w:r>
          </w:p>
          <w:p w14:paraId="33695DAD" w14:textId="77777777" w:rsidR="004D3593" w:rsidRPr="00B011B8" w:rsidRDefault="004D3593" w:rsidP="004D3593">
            <w:pPr>
              <w:rPr>
                <w:lang w:val="ru-RU"/>
              </w:rPr>
            </w:pPr>
          </w:p>
          <w:p w14:paraId="6C3B77A2" w14:textId="77777777" w:rsidR="004D3593" w:rsidRPr="00B011B8" w:rsidRDefault="004D3593" w:rsidP="004D3593">
            <w:pPr>
              <w:rPr>
                <w:lang w:val="ru-RU"/>
              </w:rPr>
            </w:pPr>
            <w:r w:rsidRPr="00B011B8">
              <w:rPr>
                <w:lang w:val="ru-RU"/>
              </w:rPr>
              <w:t>Вероятность развития отслойки стекловидного тела повышается при некоторых общих заболеваниях, в том числе – сахарном диабете, синдроме Марфана, патологии щитовидной железы. В результате гормональных расстройств, связанных с данными заболеваниями, в организме нарушается синтез гиалуроновой кислоты и гликозаминогликанов, в итоге меняется структура стекловидного тела, происходит отслойка. Кроме того, к числу обстоятельств, повышающих риск возникновения отслойки стекловидного тела, относят проникающие ранения и оперативное лечение глазного яблока.</w:t>
            </w:r>
          </w:p>
          <w:p w14:paraId="40696E20" w14:textId="77777777" w:rsidR="004D3593" w:rsidRPr="00B011B8" w:rsidRDefault="004D3593" w:rsidP="004D3593">
            <w:pPr>
              <w:rPr>
                <w:lang w:val="ru-RU"/>
              </w:rPr>
            </w:pPr>
          </w:p>
          <w:p w14:paraId="27B2873C" w14:textId="77777777" w:rsidR="004D3593" w:rsidRPr="00B011B8" w:rsidRDefault="004D3593" w:rsidP="004D3593">
            <w:pPr>
              <w:rPr>
                <w:lang w:val="ru-RU"/>
              </w:rPr>
            </w:pPr>
            <w:r w:rsidRPr="00B011B8">
              <w:rPr>
                <w:lang w:val="ru-RU"/>
              </w:rPr>
              <w:t>Патогенез</w:t>
            </w:r>
          </w:p>
          <w:p w14:paraId="06FAD8D3" w14:textId="77777777" w:rsidR="004D3593" w:rsidRPr="00B011B8" w:rsidRDefault="004D3593" w:rsidP="004D3593">
            <w:pPr>
              <w:rPr>
                <w:lang w:val="ru-RU"/>
              </w:rPr>
            </w:pPr>
            <w:r w:rsidRPr="00B011B8">
              <w:rPr>
                <w:lang w:val="ru-RU"/>
              </w:rPr>
              <w:t xml:space="preserve">Основной причиной развития отслойки стекловидного тела является нарушение взаимодействия задней гиалоидной мембраны (ЗГМ) стекловидного тела и внутренней пограничной мембраны (ВПМ) сетчатки глаза. Гиалоидная мембрана стекловидного тела состоит из коллагеновых волокон, гиалоцитов, особого белка фибронектина и ламинина (являются основой межклеточного матрикса). Она образует наружный слой стекловидного тела, который прилежит к сетчатке глаза. Внутренняя мембрана сетчатки содержит коллагеновые волокна, гиалуроновую кислоту, плазматическую мембрану клеток Мюллера </w:t>
            </w:r>
            <w:r w:rsidRPr="00B011B8">
              <w:rPr>
                <w:lang w:val="ru-RU"/>
              </w:rPr>
              <w:lastRenderedPageBreak/>
              <w:t>сетчатой оболочки. Толщина пограничной мембраны сетчатой оболочки различна. Наименьшая толщина и более прочное соединение со стекловидным телом отмечаются вокруг сосудов сетчатой оболочки, диска зрительного нерва и макулярной области. На остальном протяжении выявляется утолщение мембраны и менее крепкое соединение.</w:t>
            </w:r>
          </w:p>
          <w:p w14:paraId="605CC9D4" w14:textId="77777777" w:rsidR="004D3593" w:rsidRPr="00B011B8" w:rsidRDefault="004D3593" w:rsidP="004D3593">
            <w:pPr>
              <w:rPr>
                <w:lang w:val="ru-RU"/>
              </w:rPr>
            </w:pPr>
          </w:p>
          <w:p w14:paraId="62B7A62D" w14:textId="77777777" w:rsidR="004D3593" w:rsidRPr="00B011B8" w:rsidRDefault="004D3593" w:rsidP="004D3593">
            <w:pPr>
              <w:rPr>
                <w:lang w:val="ru-RU"/>
              </w:rPr>
            </w:pPr>
            <w:r w:rsidRPr="00B011B8">
              <w:rPr>
                <w:lang w:val="ru-RU"/>
              </w:rPr>
              <w:t>В зависимости от проникновения витреальных фибрилл в слои ретины с одной стороны, наличием фибронектина и ламинина – с другой определяется сила контакта между стекловидным телом и сетчаткой глаза. С возрастом (чаще после 50 лет) происходит утолщение пограничной мембраны сетчатой оболочки, что снижает способность мюллеровских клеток вырабатывать межклеточное вещество и поддерживать его нормальный уровень. Это приводит к ослаблению витреоретинальной связи с последующим отслоением пограничной мембраны от гиалоидной, в результате развивается отслойка стекловидного тела.</w:t>
            </w:r>
          </w:p>
          <w:p w14:paraId="3A6EF639" w14:textId="77777777" w:rsidR="004D3593" w:rsidRPr="00B011B8" w:rsidRDefault="004D3593" w:rsidP="004D3593">
            <w:pPr>
              <w:rPr>
                <w:lang w:val="ru-RU"/>
              </w:rPr>
            </w:pPr>
          </w:p>
          <w:p w14:paraId="4DE8B56F" w14:textId="77777777" w:rsidR="004D3593" w:rsidRPr="00B011B8" w:rsidRDefault="004D3593" w:rsidP="004D3593">
            <w:pPr>
              <w:rPr>
                <w:lang w:val="ru-RU"/>
              </w:rPr>
            </w:pPr>
            <w:r w:rsidRPr="00B011B8">
              <w:rPr>
                <w:lang w:val="ru-RU"/>
              </w:rPr>
              <w:t>Классификация</w:t>
            </w:r>
          </w:p>
          <w:p w14:paraId="73853D29" w14:textId="77777777" w:rsidR="004D3593" w:rsidRPr="00B011B8" w:rsidRDefault="004D3593" w:rsidP="004D3593">
            <w:pPr>
              <w:rPr>
                <w:lang w:val="ru-RU"/>
              </w:rPr>
            </w:pPr>
            <w:r w:rsidRPr="00B011B8">
              <w:rPr>
                <w:lang w:val="ru-RU"/>
              </w:rPr>
              <w:t>В зависимости от характера отслойки выделяют полное и частичное отделение стекловидного тела. При полной отслойке происходит отслойка стекловидного тела от ДЗН с формированием перипапиллярного пространства. Данный вид отслойки чаще встречается в молодом возрасте, когда гель стекловидного тела имеет более оформленную структуру, а отделяемая глиальная мембрана прозрачна. Кроме того, этот вид отслойки возникает при отделении стекловидного тела от ДЗН в результате проникновения воспалительного экссудата из хориоретинального очага (возможно – при заднем увеите) или наличия кровоизлияния между стекловидным телом и сетчатой оболочкой глаза.</w:t>
            </w:r>
          </w:p>
          <w:p w14:paraId="598845EE" w14:textId="77777777" w:rsidR="004D3593" w:rsidRPr="00B011B8" w:rsidRDefault="004D3593" w:rsidP="004D3593">
            <w:pPr>
              <w:rPr>
                <w:lang w:val="ru-RU"/>
              </w:rPr>
            </w:pPr>
          </w:p>
          <w:p w14:paraId="5BEF9500" w14:textId="77777777" w:rsidR="004D3593" w:rsidRPr="00B011B8" w:rsidRDefault="004D3593" w:rsidP="004D3593">
            <w:pPr>
              <w:rPr>
                <w:lang w:val="ru-RU"/>
              </w:rPr>
            </w:pPr>
            <w:r w:rsidRPr="00B011B8">
              <w:rPr>
                <w:lang w:val="ru-RU"/>
              </w:rPr>
              <w:t>Частичная отслойка стекловидного тела может развиваться в результате воспалительных заболеваний сетчатой оболочки глаза (хориоидиты, ретиниты), кровоизлияний в сетчатке, тромбозов или проникающих ранений глаза. Отделение происходит от основания стекловидного тела, позади хрусталика либо от места выхода ДЗН (при сохранении контакта на остальном протяжении). Патологическую отслойку стекловидного тела определяют в случаях соприкосновения стекловидного тела с сетчаткой только на периферии глазного дна. Причинами могут быть осложнения после оперативного удаления хрусталика, воспалительные заболевания сетчатки (хориоретинит) либо проникающие травмы глаза.</w:t>
            </w:r>
          </w:p>
          <w:p w14:paraId="1133FD2A" w14:textId="77777777" w:rsidR="004D3593" w:rsidRPr="00B011B8" w:rsidRDefault="004D3593" w:rsidP="004D3593">
            <w:pPr>
              <w:rPr>
                <w:lang w:val="ru-RU"/>
              </w:rPr>
            </w:pPr>
          </w:p>
          <w:p w14:paraId="1283F7C5" w14:textId="77777777" w:rsidR="004D3593" w:rsidRPr="00B011B8" w:rsidRDefault="004D3593" w:rsidP="004D3593">
            <w:pPr>
              <w:rPr>
                <w:lang w:val="ru-RU"/>
              </w:rPr>
            </w:pPr>
            <w:r w:rsidRPr="00B011B8">
              <w:rPr>
                <w:lang w:val="ru-RU"/>
              </w:rPr>
              <w:t>Симптомы и диагностика</w:t>
            </w:r>
          </w:p>
          <w:p w14:paraId="6BC50D4A" w14:textId="77777777" w:rsidR="004D3593" w:rsidRPr="00B011B8" w:rsidRDefault="004D3593" w:rsidP="004D3593">
            <w:pPr>
              <w:rPr>
                <w:lang w:val="ru-RU"/>
              </w:rPr>
            </w:pPr>
            <w:r w:rsidRPr="00B011B8">
              <w:rPr>
                <w:lang w:val="ru-RU"/>
              </w:rPr>
              <w:t>Клинические проявления зависят от вида отслойки стекловидного тела. При полной отслойке пациент предъявляет врачу-офтальмологу жалобы на фотопсии, вспышки, молнии при движении глазными яблоками. В поле зрения могут возникать различные плавающие включения от «мушек» до крупных геометрических фигур. При частичной отслойке жалоб может не быть, иногда патология стекловидного тела становится случайной находкой. Поражение двустороннее, острота зрения не снижается. Из осложнений выделяют развитие регматогенной отслойки сетчатки или макулярного отверстия, которые происходят в результате патологической тракции стекловидного тела на область макулы. У пациентов с диабетической ретинопатией возможна полная отслойка сетчатой оболочки глаза.</w:t>
            </w:r>
          </w:p>
          <w:p w14:paraId="019BD017" w14:textId="77777777" w:rsidR="004D3593" w:rsidRPr="00B011B8" w:rsidRDefault="004D3593" w:rsidP="004D3593">
            <w:pPr>
              <w:rPr>
                <w:lang w:val="ru-RU"/>
              </w:rPr>
            </w:pPr>
          </w:p>
          <w:p w14:paraId="518AADBD" w14:textId="77777777" w:rsidR="004D3593" w:rsidRPr="00B011B8" w:rsidRDefault="004D3593" w:rsidP="004D3593">
            <w:pPr>
              <w:rPr>
                <w:lang w:val="ru-RU"/>
              </w:rPr>
            </w:pPr>
            <w:r w:rsidRPr="00B011B8">
              <w:rPr>
                <w:lang w:val="ru-RU"/>
              </w:rPr>
              <w:t xml:space="preserve">Для диагностики используют стандартные методы обследования: определение остроты зрения, офтальмометрию, рефрактометрию, тонометрию, офтальмоскопию, биомикроскопию. Из дополнительных методик применяют определение переднезадней оси глаза (риск развития отслойки стекловидного тела увеличивается при ПЗО более 24 мм). Используют УЗИ глазного яблока (позволяет визуализировать </w:t>
            </w:r>
            <w:r w:rsidRPr="00B011B8">
              <w:rPr>
                <w:lang w:val="ru-RU"/>
              </w:rPr>
              <w:lastRenderedPageBreak/>
              <w:t>структурные изменения в стекловидном теле, выявить наличие тракций или отслоек в сетчатой оболочке) и оптическую компьютерную томографию (дает возможность детально изучить состояние сетчатой оболочки, измерить толщину ЗГМ и ВПМ).</w:t>
            </w:r>
          </w:p>
          <w:p w14:paraId="50380C05" w14:textId="77777777" w:rsidR="004D3593" w:rsidRPr="00B011B8" w:rsidRDefault="004D3593" w:rsidP="004D3593">
            <w:pPr>
              <w:rPr>
                <w:lang w:val="ru-RU"/>
              </w:rPr>
            </w:pPr>
          </w:p>
          <w:p w14:paraId="1131F163" w14:textId="77777777" w:rsidR="004D3593" w:rsidRPr="00B011B8" w:rsidRDefault="004D3593" w:rsidP="004D3593">
            <w:pPr>
              <w:rPr>
                <w:lang w:val="ru-RU"/>
              </w:rPr>
            </w:pPr>
            <w:r w:rsidRPr="00B011B8">
              <w:rPr>
                <w:lang w:val="ru-RU"/>
              </w:rPr>
              <w:t>Лечение и профилактика</w:t>
            </w:r>
          </w:p>
          <w:p w14:paraId="44062713" w14:textId="77777777" w:rsidR="004D3593" w:rsidRPr="00B011B8" w:rsidRDefault="004D3593" w:rsidP="004D3593">
            <w:pPr>
              <w:rPr>
                <w:lang w:val="ru-RU"/>
              </w:rPr>
            </w:pPr>
            <w:r w:rsidRPr="00B011B8">
              <w:rPr>
                <w:lang w:val="ru-RU"/>
              </w:rPr>
              <w:t>Лечение только хирургическое, проводится при наличии осложнений. Без клинических проявлений и жалоб пациента отслойка стекловидного тела не требует проведения специальных мероприятий. Развитие осложнений, таких как отслойка сетчатки, является показанием к оперативному вмешательству. Используют различные варианты витрэктомии с удалением задней гиалоидной мембраны. Кроме того, может применяться энзимный витреолизис – введение специального лекарственного вещества в стекловидное тело для изменения химических и физических свойств его молекул и ослабления витреоретинальной адгезии. Прогноз благоприятный только при своевременном обращении.</w:t>
            </w:r>
          </w:p>
          <w:p w14:paraId="3B15E203" w14:textId="77777777" w:rsidR="004D3593" w:rsidRPr="00B011B8" w:rsidRDefault="004D3593" w:rsidP="004D3593">
            <w:pPr>
              <w:rPr>
                <w:lang w:val="ru-RU"/>
              </w:rPr>
            </w:pPr>
          </w:p>
          <w:p w14:paraId="518C6C53" w14:textId="77777777" w:rsidR="004D3593" w:rsidRPr="00B011B8" w:rsidRDefault="004D3593" w:rsidP="004D3593">
            <w:pPr>
              <w:rPr>
                <w:lang w:val="ru-RU"/>
              </w:rPr>
            </w:pPr>
            <w:r w:rsidRPr="00B011B8">
              <w:rPr>
                <w:lang w:val="ru-RU"/>
              </w:rPr>
              <w:t>Профилактические мероприятия направлены на снижение риска развития осложнений. Необходимо адекватное лечение сопутствующих заболеваний, таких как сахарный диабет или патология щитовидной железы. Соблюдение диеты, отказ от алкоголя и курения благоприятно сказываются на прогнозе данной патологии. В список профилактических мероприятий также включают рациональный режим труда и отдыха для глаз, соблюдение техники безопасности для предупреждения травм органа зрения. При появлении симптомов отслойки стекловидного тела необходимо как можно скорее обратиться к офтальмологу для детального обследования.</w:t>
            </w:r>
          </w:p>
          <w:p w14:paraId="132480D3" w14:textId="77777777" w:rsidR="006D2393" w:rsidRPr="00B011B8" w:rsidRDefault="006D2393" w:rsidP="00342614">
            <w:pPr>
              <w:pStyle w:val="af8"/>
              <w:jc w:val="both"/>
              <w:rPr>
                <w:rFonts w:ascii="Times New Roman" w:hAnsi="Times New Roman" w:cs="Times New Roman"/>
                <w:sz w:val="20"/>
                <w:szCs w:val="20"/>
              </w:rPr>
            </w:pPr>
          </w:p>
        </w:tc>
        <w:tc>
          <w:tcPr>
            <w:tcW w:w="1134" w:type="dxa"/>
          </w:tcPr>
          <w:p w14:paraId="7A6EDBDE" w14:textId="77777777" w:rsidR="006D2393" w:rsidRPr="00B011B8" w:rsidRDefault="006D2393" w:rsidP="006D2393">
            <w:pPr>
              <w:jc w:val="center"/>
              <w:rPr>
                <w:lang w:val="ru-RU"/>
              </w:rPr>
            </w:pPr>
          </w:p>
        </w:tc>
      </w:tr>
      <w:tr w:rsidR="00342614" w:rsidRPr="001C0B55" w14:paraId="072CF77C" w14:textId="77777777" w:rsidTr="004D3593">
        <w:trPr>
          <w:trHeight w:val="690"/>
        </w:trPr>
        <w:tc>
          <w:tcPr>
            <w:tcW w:w="534" w:type="dxa"/>
            <w:tcBorders>
              <w:bottom w:val="single" w:sz="4" w:space="0" w:color="auto"/>
            </w:tcBorders>
          </w:tcPr>
          <w:p w14:paraId="335AAB92" w14:textId="77777777" w:rsidR="00342614" w:rsidRPr="00B011B8" w:rsidRDefault="00342614" w:rsidP="006D2393">
            <w:pPr>
              <w:pStyle w:val="ab"/>
              <w:spacing w:before="0" w:beforeAutospacing="0" w:after="0" w:afterAutospacing="0"/>
              <w:rPr>
                <w:color w:val="000000"/>
                <w:sz w:val="20"/>
                <w:szCs w:val="20"/>
              </w:rPr>
            </w:pPr>
            <w:r w:rsidRPr="00B011B8">
              <w:rPr>
                <w:color w:val="000000"/>
                <w:sz w:val="20"/>
                <w:szCs w:val="20"/>
              </w:rPr>
              <w:lastRenderedPageBreak/>
              <w:t>10.</w:t>
            </w:r>
          </w:p>
        </w:tc>
        <w:tc>
          <w:tcPr>
            <w:tcW w:w="1701" w:type="dxa"/>
            <w:tcBorders>
              <w:bottom w:val="single" w:sz="4" w:space="0" w:color="auto"/>
            </w:tcBorders>
          </w:tcPr>
          <w:p w14:paraId="3874D89B" w14:textId="77777777" w:rsidR="004D3593" w:rsidRPr="00B011B8" w:rsidRDefault="004D3593" w:rsidP="004D3593">
            <w:pPr>
              <w:rPr>
                <w:lang w:val="ru-RU"/>
              </w:rPr>
            </w:pPr>
            <w:r w:rsidRPr="00B011B8">
              <w:rPr>
                <w:lang w:val="ru-RU"/>
              </w:rPr>
              <w:t>Интравитреальные кровоизлияния (гемофтальмы)</w:t>
            </w:r>
          </w:p>
          <w:p w14:paraId="75A6809B" w14:textId="77777777" w:rsidR="00342614" w:rsidRPr="00B011B8" w:rsidRDefault="00342614" w:rsidP="006D2393">
            <w:pPr>
              <w:rPr>
                <w:color w:val="000000"/>
              </w:rPr>
            </w:pPr>
          </w:p>
        </w:tc>
        <w:tc>
          <w:tcPr>
            <w:tcW w:w="6378" w:type="dxa"/>
            <w:tcBorders>
              <w:bottom w:val="single" w:sz="4" w:space="0" w:color="auto"/>
            </w:tcBorders>
          </w:tcPr>
          <w:p w14:paraId="0FA0B365" w14:textId="77777777" w:rsidR="00D072BD" w:rsidRPr="00B011B8" w:rsidRDefault="00D072BD" w:rsidP="00D072BD">
            <w:pPr>
              <w:rPr>
                <w:lang w:val="ru-RU"/>
              </w:rPr>
            </w:pPr>
            <w:r w:rsidRPr="00B011B8">
              <w:rPr>
                <w:lang w:val="ru-RU"/>
              </w:rPr>
              <w:t>Гемофтальм – излияние крови в стекловидное тело или в пространство вокруг него. Эта патология возникает вследствие повреждения кровеносных сосудов при разрыве сетчатой оболочки или патологических новообразованных сосудов, которые отличаются от нормальных большей хрупкостью.</w:t>
            </w:r>
          </w:p>
          <w:p w14:paraId="230EF18D" w14:textId="77777777" w:rsidR="00D072BD" w:rsidRPr="00B011B8" w:rsidRDefault="00D072BD" w:rsidP="00D072BD">
            <w:pPr>
              <w:rPr>
                <w:lang w:val="ru-RU"/>
              </w:rPr>
            </w:pPr>
          </w:p>
          <w:p w14:paraId="0F55691F" w14:textId="77777777" w:rsidR="00D072BD" w:rsidRPr="00B011B8" w:rsidRDefault="00D072BD" w:rsidP="00D072BD">
            <w:pPr>
              <w:rPr>
                <w:lang w:val="ru-RU"/>
              </w:rPr>
            </w:pPr>
            <w:r w:rsidRPr="00B011B8">
              <w:rPr>
                <w:lang w:val="ru-RU"/>
              </w:rPr>
              <w:t>Симптомы</w:t>
            </w:r>
          </w:p>
          <w:p w14:paraId="5AAE74E5" w14:textId="77777777" w:rsidR="00D072BD" w:rsidRPr="00B011B8" w:rsidRDefault="00D072BD" w:rsidP="00D072BD">
            <w:pPr>
              <w:rPr>
                <w:lang w:val="ru-RU"/>
              </w:rPr>
            </w:pPr>
            <w:r w:rsidRPr="00B011B8">
              <w:rPr>
                <w:lang w:val="ru-RU"/>
              </w:rPr>
              <w:t>При возникновении частичного гемофтальма обычными симптомами являются жалобы на плавающие помутнения в поле зрения, затуманивание, светобоязнь, проявление теней или «паутинок» перед глазами. При возникновении мелких кровоизлияний пациент воспринимает их как множество появляющихся перед глазами новых «мушек», кровоизлияния средней степени проявляют себя как темные полосы, а в случае значительно выраженных кровоизлияний у человека серьезно ухудшается зрение, вплоть до уровня световосприятия или полной слепоты. Как правило, при гемофтальме не возникает болевых ощущений, но в некоторых случаях они могут проявляться, например, если кровоизлияние произошло вследствие травмы или неоваскулярной глаукомы. Клиническая картина, при наличии сопутствующей гемофтальму патологии, может дополняться характерной для ее течения и стадии симптоматикой.</w:t>
            </w:r>
          </w:p>
          <w:p w14:paraId="71C75C97" w14:textId="77777777" w:rsidR="00D072BD" w:rsidRPr="00B011B8" w:rsidRDefault="00D072BD" w:rsidP="00D072BD">
            <w:pPr>
              <w:rPr>
                <w:lang w:val="ru-RU"/>
              </w:rPr>
            </w:pPr>
          </w:p>
          <w:p w14:paraId="0838002D" w14:textId="77777777" w:rsidR="00D072BD" w:rsidRPr="00B011B8" w:rsidRDefault="00D072BD" w:rsidP="00D072BD">
            <w:pPr>
              <w:rPr>
                <w:lang w:val="ru-RU"/>
              </w:rPr>
            </w:pPr>
            <w:r w:rsidRPr="00B011B8">
              <w:rPr>
                <w:lang w:val="ru-RU"/>
              </w:rPr>
              <w:t>Причины возникновения</w:t>
            </w:r>
          </w:p>
          <w:p w14:paraId="676B6070" w14:textId="77777777" w:rsidR="00D072BD" w:rsidRPr="00B011B8" w:rsidRDefault="00D072BD" w:rsidP="00D072BD">
            <w:pPr>
              <w:rPr>
                <w:lang w:val="ru-RU"/>
              </w:rPr>
            </w:pPr>
            <w:r w:rsidRPr="00B011B8">
              <w:rPr>
                <w:lang w:val="ru-RU"/>
              </w:rPr>
              <w:t>Механизмы патологического процесса при гемофтальме могут быть запущены кровотечением из травмированной или патологически измененной сетчатки и/или его распространением из других внутриглазных структур на сетчатую оболочку или стекловидное тело.</w:t>
            </w:r>
          </w:p>
          <w:p w14:paraId="1D5F9B55" w14:textId="77777777" w:rsidR="00D072BD" w:rsidRPr="00B011B8" w:rsidRDefault="00D072BD" w:rsidP="00D072BD">
            <w:pPr>
              <w:rPr>
                <w:lang w:val="ru-RU"/>
              </w:rPr>
            </w:pPr>
          </w:p>
          <w:p w14:paraId="77D6BBE8" w14:textId="77777777" w:rsidR="00D072BD" w:rsidRPr="00B011B8" w:rsidRDefault="00D072BD" w:rsidP="00D072BD">
            <w:pPr>
              <w:rPr>
                <w:lang w:val="ru-RU"/>
              </w:rPr>
            </w:pPr>
            <w:r w:rsidRPr="00B011B8">
              <w:rPr>
                <w:lang w:val="ru-RU"/>
              </w:rPr>
              <w:t xml:space="preserve">Наиболее часто внутриглазные кровотечения бывают обусловлены излиянием крови из хрупких новообразованных патологических сосудов, проявляющихся при пролиферативной ретинопатии, пролиферативной диабетической ретинопатии, сопутствующей серповидноклеточной анемии, ретинопатии недоношенных и после тромбоза вен сетчатой оболочки. Вследствие хронической ишемии </w:t>
            </w:r>
            <w:r w:rsidRPr="00B011B8">
              <w:rPr>
                <w:lang w:val="ru-RU"/>
              </w:rPr>
              <w:lastRenderedPageBreak/>
              <w:t xml:space="preserve">сетчатки при данных состояниях вырабатываются факторы образования сосудов, например </w:t>
            </w:r>
            <w:r w:rsidRPr="00B011B8">
              <w:t>VEGF</w:t>
            </w:r>
            <w:r w:rsidRPr="00B011B8">
              <w:rPr>
                <w:lang w:val="ru-RU"/>
              </w:rPr>
              <w:t xml:space="preserve"> – фактор роста эндотелия сосудов и </w:t>
            </w:r>
            <w:r w:rsidRPr="00B011B8">
              <w:t>IGF</w:t>
            </w:r>
            <w:r w:rsidRPr="00B011B8">
              <w:rPr>
                <w:lang w:val="ru-RU"/>
              </w:rPr>
              <w:t xml:space="preserve"> – инсулиноподобный фактор роста.</w:t>
            </w:r>
          </w:p>
          <w:p w14:paraId="03F39DAF" w14:textId="77777777" w:rsidR="00D072BD" w:rsidRPr="00B011B8" w:rsidRDefault="00D072BD" w:rsidP="00D072BD">
            <w:pPr>
              <w:rPr>
                <w:lang w:val="ru-RU"/>
              </w:rPr>
            </w:pPr>
          </w:p>
          <w:p w14:paraId="33F4F35B" w14:textId="77777777" w:rsidR="00D072BD" w:rsidRPr="00B011B8" w:rsidRDefault="00D072BD" w:rsidP="00D072BD">
            <w:pPr>
              <w:rPr>
                <w:lang w:val="ru-RU"/>
              </w:rPr>
            </w:pPr>
            <w:r w:rsidRPr="00B011B8">
              <w:rPr>
                <w:lang w:val="ru-RU"/>
              </w:rPr>
              <w:t>Другой часто проявляющийся патофизиологический механизм гемофтальма – повреждение ретинальных сосудов, которое обусловлено разрывом сетчатой оболочки или отслоением задней гиалоидной мембраны в тех местах, где стекловидное тело наиболее плотно соединялось с сосудами.</w:t>
            </w:r>
          </w:p>
          <w:p w14:paraId="5728A70D" w14:textId="77777777" w:rsidR="00D072BD" w:rsidRPr="00B011B8" w:rsidRDefault="00D072BD" w:rsidP="00D072BD">
            <w:pPr>
              <w:rPr>
                <w:lang w:val="ru-RU"/>
              </w:rPr>
            </w:pPr>
          </w:p>
          <w:p w14:paraId="4D9D7204" w14:textId="77777777" w:rsidR="00D072BD" w:rsidRPr="00B011B8" w:rsidRDefault="00D072BD" w:rsidP="00D072BD">
            <w:pPr>
              <w:rPr>
                <w:lang w:val="ru-RU"/>
              </w:rPr>
            </w:pPr>
            <w:r w:rsidRPr="00B011B8">
              <w:rPr>
                <w:lang w:val="ru-RU"/>
              </w:rPr>
              <w:t>Как правило, патологии свертываемости крови или ее нарушения вследствие длительного приема антикоагулянтов не становятся причиной гемофтальма, однако его зачастую его вызывает кровотечение из патологических новообразованных сосудов или разрыв нормальных сосудов, обусловленный прямой или непрямой травмой.</w:t>
            </w:r>
          </w:p>
          <w:p w14:paraId="2C2BEA8E" w14:textId="77777777" w:rsidR="00D072BD" w:rsidRPr="00B011B8" w:rsidRDefault="00D072BD" w:rsidP="00D072BD">
            <w:pPr>
              <w:rPr>
                <w:lang w:val="ru-RU"/>
              </w:rPr>
            </w:pPr>
          </w:p>
          <w:p w14:paraId="2BD22107" w14:textId="77777777" w:rsidR="00D072BD" w:rsidRPr="00B011B8" w:rsidRDefault="00D072BD" w:rsidP="00D072BD">
            <w:pPr>
              <w:rPr>
                <w:lang w:val="ru-RU"/>
              </w:rPr>
            </w:pPr>
            <w:r w:rsidRPr="00B011B8">
              <w:rPr>
                <w:lang w:val="ru-RU"/>
              </w:rPr>
              <w:t>Несколько реже наблюдается проникновение крови из субретинального пространства. Основными причинами этого выступают меланома сосудистой оболочки и возрастная макулярная дегенерация (ВМД).</w:t>
            </w:r>
          </w:p>
          <w:p w14:paraId="3749E269" w14:textId="77777777" w:rsidR="00D072BD" w:rsidRPr="00B011B8" w:rsidRDefault="00D072BD" w:rsidP="00D072BD">
            <w:pPr>
              <w:rPr>
                <w:lang w:val="ru-RU"/>
              </w:rPr>
            </w:pPr>
          </w:p>
          <w:p w14:paraId="287F99F5" w14:textId="77777777" w:rsidR="00D072BD" w:rsidRPr="00B011B8" w:rsidRDefault="00D072BD" w:rsidP="00D072BD">
            <w:pPr>
              <w:rPr>
                <w:lang w:val="ru-RU"/>
              </w:rPr>
            </w:pPr>
            <w:r w:rsidRPr="00B011B8">
              <w:rPr>
                <w:lang w:val="ru-RU"/>
              </w:rPr>
              <w:t>При серповидноклеточной анемии у пациентов могут возникать геморрагии вида «пятен лосося», которые появляются вследствие разрыва сосудистой стенки, обусловленной резкой закупоркой агрегированными измененными эритроцитами просвета артериол.</w:t>
            </w:r>
          </w:p>
          <w:p w14:paraId="42420E3E" w14:textId="77777777" w:rsidR="00D072BD" w:rsidRPr="00B011B8" w:rsidRDefault="00D072BD" w:rsidP="00D072BD">
            <w:pPr>
              <w:rPr>
                <w:lang w:val="ru-RU"/>
              </w:rPr>
            </w:pPr>
          </w:p>
          <w:p w14:paraId="7B2929E0" w14:textId="77777777" w:rsidR="00D072BD" w:rsidRPr="00B011B8" w:rsidRDefault="00D072BD" w:rsidP="00D072BD">
            <w:pPr>
              <w:rPr>
                <w:lang w:val="ru-RU"/>
              </w:rPr>
            </w:pPr>
            <w:r w:rsidRPr="00B011B8">
              <w:rPr>
                <w:lang w:val="ru-RU"/>
              </w:rPr>
              <w:t>Гемофтальм может возникать также при субарахноидальном кровоизлиянии (синдром Терсона). В этом случае разрыв ретинальных сосудов бывает вызван внезапным подъемом внутричерепного давления, передающегося через зрительный нерв на сеть кровеносных сосудов глаза.</w:t>
            </w:r>
          </w:p>
          <w:p w14:paraId="75386FE8" w14:textId="77777777" w:rsidR="00D072BD" w:rsidRPr="00B011B8" w:rsidRDefault="00D072BD" w:rsidP="00D072BD">
            <w:pPr>
              <w:rPr>
                <w:lang w:val="ru-RU"/>
              </w:rPr>
            </w:pPr>
          </w:p>
          <w:p w14:paraId="112A091A" w14:textId="77777777" w:rsidR="00D072BD" w:rsidRPr="00B011B8" w:rsidRDefault="00D072BD" w:rsidP="00D072BD">
            <w:pPr>
              <w:rPr>
                <w:lang w:val="ru-RU"/>
              </w:rPr>
            </w:pPr>
            <w:r w:rsidRPr="00B011B8">
              <w:rPr>
                <w:lang w:val="ru-RU"/>
              </w:rPr>
              <w:t>Диагностика гемофтальма</w:t>
            </w:r>
          </w:p>
          <w:p w14:paraId="14ABDAA1" w14:textId="77777777" w:rsidR="00D072BD" w:rsidRPr="00B011B8" w:rsidRDefault="00D072BD" w:rsidP="00D072BD">
            <w:pPr>
              <w:rPr>
                <w:lang w:val="ru-RU"/>
              </w:rPr>
            </w:pPr>
            <w:r w:rsidRPr="00B011B8">
              <w:rPr>
                <w:lang w:val="ru-RU"/>
              </w:rPr>
              <w:t>Большое значение при диагностике гемофтальма имеет тщательность сбора анамнеза болезни (наличие травм, сопутствующих системных заболеваний, глазных патологий и т. д.).</w:t>
            </w:r>
          </w:p>
          <w:p w14:paraId="1FEEFE19" w14:textId="77777777" w:rsidR="00D072BD" w:rsidRPr="00B011B8" w:rsidRDefault="00D072BD" w:rsidP="00D072BD">
            <w:pPr>
              <w:rPr>
                <w:lang w:val="ru-RU"/>
              </w:rPr>
            </w:pPr>
          </w:p>
          <w:p w14:paraId="2E96D3FC" w14:textId="77777777" w:rsidR="00D072BD" w:rsidRPr="00B011B8" w:rsidRDefault="00D072BD" w:rsidP="00D072BD">
            <w:pPr>
              <w:rPr>
                <w:lang w:val="ru-RU"/>
              </w:rPr>
            </w:pPr>
            <w:r w:rsidRPr="00B011B8">
              <w:rPr>
                <w:lang w:val="ru-RU"/>
              </w:rPr>
              <w:t>При помощи офтальмологического обследования выявляется присутствие крови в стекловидном теле и окружающих пространствах. Картина глазного дна может быть различной в зависимости от локализации кровоизлияния.</w:t>
            </w:r>
          </w:p>
          <w:p w14:paraId="6B4F2849" w14:textId="77777777" w:rsidR="00D072BD" w:rsidRPr="00B011B8" w:rsidRDefault="00D072BD" w:rsidP="00D072BD">
            <w:pPr>
              <w:rPr>
                <w:lang w:val="ru-RU"/>
              </w:rPr>
            </w:pPr>
          </w:p>
          <w:p w14:paraId="56C96C22" w14:textId="77777777" w:rsidR="00D072BD" w:rsidRPr="00B011B8" w:rsidRDefault="00D072BD" w:rsidP="00D072BD">
            <w:pPr>
              <w:rPr>
                <w:lang w:val="ru-RU"/>
              </w:rPr>
            </w:pPr>
            <w:r w:rsidRPr="00B011B8">
              <w:rPr>
                <w:lang w:val="ru-RU"/>
              </w:rPr>
              <w:t>Гемофтальмы различают по объему:</w:t>
            </w:r>
          </w:p>
          <w:p w14:paraId="084638AF" w14:textId="77777777" w:rsidR="00D072BD" w:rsidRPr="00B011B8" w:rsidRDefault="00D072BD" w:rsidP="00D072BD">
            <w:pPr>
              <w:rPr>
                <w:lang w:val="ru-RU"/>
              </w:rPr>
            </w:pPr>
          </w:p>
          <w:p w14:paraId="08F94D5F" w14:textId="77777777" w:rsidR="00D072BD" w:rsidRPr="00B011B8" w:rsidRDefault="00D072BD" w:rsidP="00D072BD">
            <w:pPr>
              <w:rPr>
                <w:lang w:val="ru-RU"/>
              </w:rPr>
            </w:pPr>
            <w:r w:rsidRPr="00B011B8">
              <w:rPr>
                <w:lang w:val="ru-RU"/>
              </w:rPr>
              <w:t>частичный – занимает до 1/3 объема стекловидного тела;</w:t>
            </w:r>
          </w:p>
          <w:p w14:paraId="5F19E70A" w14:textId="77777777" w:rsidR="00D072BD" w:rsidRPr="00B011B8" w:rsidRDefault="00D072BD" w:rsidP="00D072BD">
            <w:pPr>
              <w:rPr>
                <w:lang w:val="ru-RU"/>
              </w:rPr>
            </w:pPr>
            <w:r w:rsidRPr="00B011B8">
              <w:rPr>
                <w:lang w:val="ru-RU"/>
              </w:rPr>
              <w:t>субтотальный – занимает до 3/4 объема стекловидного тела;</w:t>
            </w:r>
          </w:p>
          <w:p w14:paraId="7FC146F1" w14:textId="77777777" w:rsidR="00D072BD" w:rsidRPr="00B011B8" w:rsidRDefault="00D072BD" w:rsidP="00D072BD">
            <w:pPr>
              <w:rPr>
                <w:lang w:val="ru-RU"/>
              </w:rPr>
            </w:pPr>
            <w:r w:rsidRPr="00B011B8">
              <w:rPr>
                <w:lang w:val="ru-RU"/>
              </w:rPr>
              <w:t>тотальный – занимает более 3/4 объема стекловидного тела.</w:t>
            </w:r>
          </w:p>
          <w:p w14:paraId="34CB835D" w14:textId="77777777" w:rsidR="00D072BD" w:rsidRPr="00B011B8" w:rsidRDefault="00D072BD" w:rsidP="00D072BD">
            <w:pPr>
              <w:rPr>
                <w:lang w:val="ru-RU"/>
              </w:rPr>
            </w:pPr>
            <w:r w:rsidRPr="00B011B8">
              <w:rPr>
                <w:lang w:val="ru-RU"/>
              </w:rPr>
              <w:t>В тех случаях, когда осмотр сетчатой оболочки провести невозможно (помутнение роговицы, катаракта, выраженное кровоизлияние) назначается УЗИ глазного яблока. Возможно также проведение ФАГ, чтобы уточнить источник кровотечения. При сильном кровоизлиянии может выявляться относительный афферентный зрачковый дефект.</w:t>
            </w:r>
          </w:p>
          <w:p w14:paraId="7E7B4B57" w14:textId="77777777" w:rsidR="00D072BD" w:rsidRPr="00B011B8" w:rsidRDefault="00D072BD" w:rsidP="00D072BD">
            <w:pPr>
              <w:rPr>
                <w:lang w:val="ru-RU"/>
              </w:rPr>
            </w:pPr>
          </w:p>
          <w:p w14:paraId="5B065086" w14:textId="77777777" w:rsidR="00D072BD" w:rsidRPr="00B011B8" w:rsidRDefault="00D072BD" w:rsidP="00D072BD">
            <w:pPr>
              <w:rPr>
                <w:lang w:val="ru-RU"/>
              </w:rPr>
            </w:pPr>
          </w:p>
          <w:p w14:paraId="1C4C11B4" w14:textId="77777777" w:rsidR="00D072BD" w:rsidRPr="00B011B8" w:rsidRDefault="00D072BD" w:rsidP="00D072BD">
            <w:pPr>
              <w:rPr>
                <w:lang w:val="ru-RU"/>
              </w:rPr>
            </w:pPr>
            <w:r w:rsidRPr="00B011B8">
              <w:rPr>
                <w:lang w:val="ru-RU"/>
              </w:rPr>
              <w:t>Лечение гемофтальма</w:t>
            </w:r>
          </w:p>
          <w:p w14:paraId="2D4FE4E2" w14:textId="77777777" w:rsidR="00D072BD" w:rsidRPr="00B011B8" w:rsidRDefault="00D072BD" w:rsidP="00D072BD">
            <w:pPr>
              <w:rPr>
                <w:lang w:val="ru-RU"/>
              </w:rPr>
            </w:pPr>
            <w:r w:rsidRPr="00B011B8">
              <w:rPr>
                <w:lang w:val="ru-RU"/>
              </w:rPr>
              <w:t xml:space="preserve">Лечебные мероприятия при внутриглазном кровотечении напрямую зависят от патологии, вызвавшей его возникновение. Поэтому обнаружение причины гемофтальма является первоочередной целью. Если обнаруживаются разрывы или пролиферативные заболевания сетчатой оболочки, проводится лазерная коагуляция или, при невозможности ее осуществления, криокоагуляция. Возможно применение альтернативного способа – в стекловидное тело могут </w:t>
            </w:r>
            <w:r w:rsidRPr="00B011B8">
              <w:rPr>
                <w:lang w:val="ru-RU"/>
              </w:rPr>
              <w:lastRenderedPageBreak/>
              <w:t>вводиться препараты-ингибиторы факторов образования сосудов (люцентис, авастин, эйлеа). В случае наличия отслойки в кратчайшие сроки должно быть проведено ее хирургическое лечение.</w:t>
            </w:r>
          </w:p>
          <w:p w14:paraId="6D0C784F" w14:textId="77777777" w:rsidR="00D072BD" w:rsidRPr="00B011B8" w:rsidRDefault="00D072BD" w:rsidP="00D072BD">
            <w:pPr>
              <w:rPr>
                <w:lang w:val="ru-RU"/>
              </w:rPr>
            </w:pPr>
          </w:p>
          <w:p w14:paraId="1270501C" w14:textId="77777777" w:rsidR="00D072BD" w:rsidRPr="00B011B8" w:rsidRDefault="00D072BD" w:rsidP="00D072BD">
            <w:pPr>
              <w:rPr>
                <w:lang w:val="ru-RU"/>
              </w:rPr>
            </w:pPr>
            <w:r w:rsidRPr="00B011B8">
              <w:rPr>
                <w:lang w:val="ru-RU"/>
              </w:rPr>
              <w:t>Лечение гемофтальма глаза</w:t>
            </w:r>
          </w:p>
          <w:p w14:paraId="79BDFABD" w14:textId="77777777" w:rsidR="00D072BD" w:rsidRPr="00B011B8" w:rsidRDefault="00D072BD" w:rsidP="00D072BD">
            <w:pPr>
              <w:rPr>
                <w:lang w:val="ru-RU"/>
              </w:rPr>
            </w:pPr>
          </w:p>
          <w:p w14:paraId="08492A30" w14:textId="77777777" w:rsidR="00D072BD" w:rsidRPr="00B011B8" w:rsidRDefault="00D072BD" w:rsidP="00D072BD">
            <w:pPr>
              <w:rPr>
                <w:lang w:val="ru-RU"/>
              </w:rPr>
            </w:pPr>
            <w:r w:rsidRPr="00B011B8">
              <w:rPr>
                <w:lang w:val="ru-RU"/>
              </w:rPr>
              <w:t>Препараты при гемофтальме</w:t>
            </w:r>
          </w:p>
          <w:p w14:paraId="79E41AEC" w14:textId="77777777" w:rsidR="00D072BD" w:rsidRPr="00B011B8" w:rsidRDefault="00D072BD" w:rsidP="00D072BD">
            <w:pPr>
              <w:rPr>
                <w:lang w:val="ru-RU"/>
              </w:rPr>
            </w:pPr>
            <w:r w:rsidRPr="00B011B8">
              <w:rPr>
                <w:lang w:val="ru-RU"/>
              </w:rPr>
              <w:t>На сегодняшний день лекарственных средств, чья эффективность для устранения последствий внутриглазных кровоизлияний является доказанной, не существует. Применение ферментных препаратов (гемаза, коллализин) в виде инъекций или таблетированно (вобэнзим) включается только в комплексное лечение в послеоперационном периоде или - при невозможности хирургического лечения. Чаще они применяются при ретинальных кровоизлияниях, нежели при гемофтальме.</w:t>
            </w:r>
          </w:p>
          <w:p w14:paraId="3EE9C55F" w14:textId="77777777" w:rsidR="00D072BD" w:rsidRPr="00B011B8" w:rsidRDefault="00D072BD" w:rsidP="00D072BD">
            <w:pPr>
              <w:rPr>
                <w:lang w:val="ru-RU"/>
              </w:rPr>
            </w:pPr>
          </w:p>
          <w:p w14:paraId="2945AE3F" w14:textId="77777777" w:rsidR="00D072BD" w:rsidRPr="00B011B8" w:rsidRDefault="00D072BD" w:rsidP="00D072BD">
            <w:pPr>
              <w:rPr>
                <w:lang w:val="ru-RU"/>
              </w:rPr>
            </w:pPr>
            <w:r w:rsidRPr="00B011B8">
              <w:rPr>
                <w:lang w:val="ru-RU"/>
              </w:rPr>
              <w:t>Операции</w:t>
            </w:r>
          </w:p>
          <w:p w14:paraId="713A6D77" w14:textId="77777777" w:rsidR="00D072BD" w:rsidRPr="00B011B8" w:rsidRDefault="00D072BD" w:rsidP="00D072BD">
            <w:pPr>
              <w:rPr>
                <w:lang w:val="ru-RU"/>
              </w:rPr>
            </w:pPr>
            <w:r w:rsidRPr="00B011B8">
              <w:rPr>
                <w:lang w:val="ru-RU"/>
              </w:rPr>
              <w:t>Одним из вариантов хирургического лечения гемофтальма является витрэктомия – удаление стекловидного тела (полное или частичное). Показаниями к его проведению считаются:</w:t>
            </w:r>
          </w:p>
          <w:p w14:paraId="6986727A" w14:textId="77777777" w:rsidR="00D072BD" w:rsidRPr="00B011B8" w:rsidRDefault="00D072BD" w:rsidP="00D072BD">
            <w:pPr>
              <w:rPr>
                <w:lang w:val="ru-RU"/>
              </w:rPr>
            </w:pPr>
          </w:p>
          <w:p w14:paraId="65E2A316" w14:textId="77777777" w:rsidR="00D072BD" w:rsidRPr="00B011B8" w:rsidRDefault="00D072BD" w:rsidP="00D072BD">
            <w:pPr>
              <w:rPr>
                <w:lang w:val="ru-RU"/>
              </w:rPr>
            </w:pPr>
            <w:r w:rsidRPr="00B011B8">
              <w:rPr>
                <w:lang w:val="ru-RU"/>
              </w:rPr>
              <w:t>гемофтальм, сопровождающийся отслойкой сетчатки;</w:t>
            </w:r>
          </w:p>
          <w:p w14:paraId="42976AFE" w14:textId="77777777" w:rsidR="00D072BD" w:rsidRPr="00B011B8" w:rsidRDefault="00D072BD" w:rsidP="00D072BD">
            <w:pPr>
              <w:rPr>
                <w:lang w:val="ru-RU"/>
              </w:rPr>
            </w:pPr>
            <w:r w:rsidRPr="00B011B8">
              <w:rPr>
                <w:lang w:val="ru-RU"/>
              </w:rPr>
              <w:t>наличие внутриглазного кровоизлияния на протяжении 2–3 месяцев;</w:t>
            </w:r>
          </w:p>
          <w:p w14:paraId="45F0709C" w14:textId="77777777" w:rsidR="00D072BD" w:rsidRPr="00B011B8" w:rsidRDefault="00D072BD" w:rsidP="00D072BD">
            <w:pPr>
              <w:rPr>
                <w:lang w:val="ru-RU"/>
              </w:rPr>
            </w:pPr>
            <w:r w:rsidRPr="00B011B8">
              <w:rPr>
                <w:lang w:val="ru-RU"/>
              </w:rPr>
              <w:t>двусторонний гемофтальм и/или подозрение на тракционный компонент у детей с диагнозом «диабет» или с целью предотвращения амблиопии в раннем возрасте;</w:t>
            </w:r>
          </w:p>
          <w:p w14:paraId="341CDE73" w14:textId="77777777" w:rsidR="00D072BD" w:rsidRPr="00B011B8" w:rsidRDefault="00D072BD" w:rsidP="00D072BD">
            <w:pPr>
              <w:rPr>
                <w:lang w:val="ru-RU"/>
              </w:rPr>
            </w:pPr>
            <w:r w:rsidRPr="00B011B8">
              <w:rPr>
                <w:lang w:val="ru-RU"/>
              </w:rPr>
              <w:t>гемофтальм, возникший вследствие рубеоза, гемолитической глаукомы или глаукомы «клеток-теней».</w:t>
            </w:r>
          </w:p>
          <w:p w14:paraId="528EAA15" w14:textId="77777777" w:rsidR="00D072BD" w:rsidRPr="00B011B8" w:rsidRDefault="00D072BD" w:rsidP="00D072BD">
            <w:pPr>
              <w:rPr>
                <w:lang w:val="ru-RU"/>
              </w:rPr>
            </w:pPr>
            <w:r w:rsidRPr="00B011B8">
              <w:rPr>
                <w:lang w:val="ru-RU"/>
              </w:rPr>
              <w:t>После возникновения внутриглазного кровотечения необходимо ограничить физическую активность. Рекомендуется лежать на кровати в горизонтальном положении с чуть приподнятой (на 30-45°) верхней частью тела. Следует исключить прием разжижающих кровь препаратов (антикоагулянтов, аспирина). Если их назначение было связано с сопутствующим заболеванием, следует взвесить все риски, связанные с их приемом в данной ситуации, и пользу их отмены. Дальнейший прогноз находится в зависимости от причины, которая вызвала возникновение кровоизлияния.</w:t>
            </w:r>
          </w:p>
          <w:p w14:paraId="461FCC55" w14:textId="77777777" w:rsidR="00D072BD" w:rsidRPr="00B011B8" w:rsidRDefault="00D072BD" w:rsidP="00D072BD">
            <w:pPr>
              <w:rPr>
                <w:lang w:val="ru-RU"/>
              </w:rPr>
            </w:pPr>
          </w:p>
          <w:p w14:paraId="4CEEB783" w14:textId="77777777" w:rsidR="00D072BD" w:rsidRPr="00B011B8" w:rsidRDefault="00D072BD" w:rsidP="00D072BD">
            <w:pPr>
              <w:rPr>
                <w:lang w:val="ru-RU"/>
              </w:rPr>
            </w:pPr>
            <w:r w:rsidRPr="00B011B8">
              <w:rPr>
                <w:lang w:val="ru-RU"/>
              </w:rPr>
              <w:t>Осложнения</w:t>
            </w:r>
          </w:p>
          <w:p w14:paraId="7D03063C" w14:textId="77777777" w:rsidR="00D072BD" w:rsidRPr="00B011B8" w:rsidRDefault="00D072BD" w:rsidP="00D072BD">
            <w:pPr>
              <w:rPr>
                <w:lang w:val="ru-RU"/>
              </w:rPr>
            </w:pPr>
            <w:r w:rsidRPr="00B011B8">
              <w:rPr>
                <w:lang w:val="ru-RU"/>
              </w:rPr>
              <w:t>Одним из осложнений гемофтальма является гемосидероз глазного яблока, при котором происходит токсическое поражение фоторецепторов сетчатой оболочки. Точный механизм этого патологического процесса пока полностью не ясен. На сегодняшний день принято считать, что возникновение этой патологии может быть прямым или опосредованным. Предполагается, что развитие этого состояния связано с процессами высвобождения ионов железа (</w:t>
            </w:r>
            <w:r w:rsidRPr="00B011B8">
              <w:t>Fe</w:t>
            </w:r>
            <w:r w:rsidRPr="00B011B8">
              <w:rPr>
                <w:lang w:val="ru-RU"/>
              </w:rPr>
              <w:t>3+) во время распада гемоглобина, происходящими внутри макрофагов (клеток крови), и последующего отложения ферритина или гемосидерина.</w:t>
            </w:r>
          </w:p>
          <w:p w14:paraId="78133058" w14:textId="77777777" w:rsidR="00D072BD" w:rsidRPr="00B011B8" w:rsidRDefault="00D072BD" w:rsidP="00D072BD">
            <w:pPr>
              <w:rPr>
                <w:lang w:val="ru-RU"/>
              </w:rPr>
            </w:pPr>
          </w:p>
          <w:p w14:paraId="13328640" w14:textId="77777777" w:rsidR="00D072BD" w:rsidRPr="00B011B8" w:rsidRDefault="00D072BD" w:rsidP="00D072BD">
            <w:pPr>
              <w:rPr>
                <w:lang w:val="ru-RU"/>
              </w:rPr>
            </w:pPr>
            <w:r w:rsidRPr="00B011B8">
              <w:rPr>
                <w:lang w:val="ru-RU"/>
              </w:rPr>
              <w:t xml:space="preserve">Как правило, при длительно существующем гемофтальме и относительно здоровом состоянии сетчатой оболочки пациенты не жалуются на остроту зрения. Тем не менее, в этих случаях существует вероятность развития вторичной глаукомы, среди видов которой различают гемолитическую, гемосидериновую и глаукому «клеток-теней». Последняя обусловлена блокадой трабекулярной сети «клетками-тенями», которые представляют собой мелкие, сферические, более жесткие эритроциты цвета хаки, возникающие вследствие их длительного нахождения в стекловидном теле при относительно низкой концентрации кислорода. Для гемолитической глаукомы характерна трабекулярная сеть, забитая остатками эритроцитов, а также свободным гемоглобином и поглотившими его макрофагами. Процесс возникновения гемосидериновой глаукомы обусловлен </w:t>
            </w:r>
            <w:r w:rsidRPr="00B011B8">
              <w:rPr>
                <w:lang w:val="ru-RU"/>
              </w:rPr>
              <w:lastRenderedPageBreak/>
              <w:t>связыванием мукополисахаридами трабекулярной сети ионов железа, что становится причиной повреждения эндотелиальных клеток, склеротических процессов и облитерации межтрабекулярных пространств. Данная форма глаукомы зачастую возникает вследствие рецидивирующих на протяжении нескольких лет гемофтальмов.</w:t>
            </w:r>
          </w:p>
          <w:p w14:paraId="1454F67B" w14:textId="77777777" w:rsidR="00D072BD" w:rsidRPr="00B011B8" w:rsidRDefault="00D072BD" w:rsidP="00D072BD">
            <w:pPr>
              <w:rPr>
                <w:lang w:val="ru-RU"/>
              </w:rPr>
            </w:pPr>
          </w:p>
          <w:p w14:paraId="1A808D20" w14:textId="77777777" w:rsidR="00D072BD" w:rsidRPr="00B011B8" w:rsidRDefault="00D072BD" w:rsidP="00D072BD">
            <w:pPr>
              <w:rPr>
                <w:lang w:val="ru-RU"/>
              </w:rPr>
            </w:pPr>
            <w:r w:rsidRPr="00B011B8">
              <w:rPr>
                <w:lang w:val="ru-RU"/>
              </w:rPr>
              <w:t>У детей, особенно в возрасте до двух лет, при длительно сохраняющихся внутриглазных кровоизлияниях отмечалось развитие миопического сдвига и амблиопии.</w:t>
            </w:r>
          </w:p>
          <w:p w14:paraId="50B2C031" w14:textId="77777777" w:rsidR="00342614" w:rsidRPr="00B011B8" w:rsidRDefault="00342614" w:rsidP="00342614">
            <w:pPr>
              <w:pStyle w:val="ab"/>
              <w:spacing w:before="0" w:beforeAutospacing="0" w:after="0" w:afterAutospacing="0"/>
              <w:jc w:val="both"/>
              <w:rPr>
                <w:color w:val="000000"/>
                <w:sz w:val="20"/>
                <w:szCs w:val="20"/>
              </w:rPr>
            </w:pPr>
          </w:p>
        </w:tc>
        <w:tc>
          <w:tcPr>
            <w:tcW w:w="1134" w:type="dxa"/>
            <w:tcBorders>
              <w:bottom w:val="single" w:sz="4" w:space="0" w:color="auto"/>
            </w:tcBorders>
          </w:tcPr>
          <w:p w14:paraId="74840126" w14:textId="77777777" w:rsidR="00342614" w:rsidRPr="00B011B8" w:rsidRDefault="00342614" w:rsidP="00342614">
            <w:pPr>
              <w:jc w:val="center"/>
              <w:rPr>
                <w:lang w:val="ru-RU"/>
              </w:rPr>
            </w:pPr>
          </w:p>
        </w:tc>
      </w:tr>
      <w:tr w:rsidR="004D3593" w:rsidRPr="00B011B8" w14:paraId="521F61D1" w14:textId="77777777" w:rsidTr="00200B1D">
        <w:trPr>
          <w:trHeight w:val="4215"/>
        </w:trPr>
        <w:tc>
          <w:tcPr>
            <w:tcW w:w="534" w:type="dxa"/>
            <w:tcBorders>
              <w:top w:val="single" w:sz="4" w:space="0" w:color="auto"/>
              <w:bottom w:val="single" w:sz="4" w:space="0" w:color="auto"/>
            </w:tcBorders>
          </w:tcPr>
          <w:p w14:paraId="631EFA14" w14:textId="77777777" w:rsidR="004D3593" w:rsidRPr="00B011B8" w:rsidRDefault="00783B90" w:rsidP="006D2393">
            <w:pPr>
              <w:pStyle w:val="ab"/>
              <w:spacing w:before="0" w:after="0"/>
              <w:rPr>
                <w:color w:val="000000"/>
                <w:sz w:val="20"/>
                <w:szCs w:val="20"/>
              </w:rPr>
            </w:pPr>
            <w:r w:rsidRPr="00B011B8">
              <w:rPr>
                <w:color w:val="000000"/>
                <w:sz w:val="20"/>
                <w:szCs w:val="20"/>
              </w:rPr>
              <w:lastRenderedPageBreak/>
              <w:t>11.</w:t>
            </w:r>
          </w:p>
        </w:tc>
        <w:tc>
          <w:tcPr>
            <w:tcW w:w="1701" w:type="dxa"/>
            <w:tcBorders>
              <w:top w:val="single" w:sz="4" w:space="0" w:color="auto"/>
              <w:bottom w:val="single" w:sz="4" w:space="0" w:color="auto"/>
            </w:tcBorders>
          </w:tcPr>
          <w:p w14:paraId="366CCDA6" w14:textId="77777777" w:rsidR="00D072BD" w:rsidRPr="00B011B8" w:rsidRDefault="004D3593" w:rsidP="004D3593">
            <w:pPr>
              <w:rPr>
                <w:lang w:val="ru-RU"/>
              </w:rPr>
            </w:pPr>
            <w:r w:rsidRPr="00B011B8">
              <w:rPr>
                <w:lang w:val="ru-RU"/>
              </w:rPr>
              <w:t>Передняя камера глазного яблока. Топография и глубина передней камеры. Угол передней камеры, его опознавательные элементы. Методика исследования УПК. УПК при глаукоме, классификация изменений УПК.</w:t>
            </w:r>
          </w:p>
          <w:p w14:paraId="071A20DD" w14:textId="77777777" w:rsidR="00D072BD" w:rsidRPr="00B011B8" w:rsidRDefault="00D072BD" w:rsidP="004D3593">
            <w:pPr>
              <w:rPr>
                <w:lang w:val="ru-RU"/>
              </w:rPr>
            </w:pPr>
          </w:p>
          <w:p w14:paraId="106B83AC" w14:textId="77777777" w:rsidR="00200B1D" w:rsidRPr="00B011B8" w:rsidRDefault="00200B1D" w:rsidP="004D3593">
            <w:pPr>
              <w:rPr>
                <w:lang w:val="ru-RU"/>
              </w:rPr>
            </w:pPr>
          </w:p>
          <w:p w14:paraId="07A7189B" w14:textId="77777777" w:rsidR="00200B1D" w:rsidRPr="00B011B8" w:rsidRDefault="00200B1D" w:rsidP="004D3593">
            <w:pPr>
              <w:rPr>
                <w:lang w:val="ru-RU"/>
              </w:rPr>
            </w:pPr>
          </w:p>
          <w:p w14:paraId="3067B1D9" w14:textId="77777777" w:rsidR="00200B1D" w:rsidRPr="00B011B8" w:rsidRDefault="00200B1D" w:rsidP="004D3593">
            <w:pPr>
              <w:rPr>
                <w:lang w:val="ru-RU"/>
              </w:rPr>
            </w:pPr>
          </w:p>
          <w:p w14:paraId="151EACDF" w14:textId="77777777" w:rsidR="004D3593" w:rsidRPr="00B011B8" w:rsidRDefault="004D3593" w:rsidP="006D2393">
            <w:pPr>
              <w:rPr>
                <w:lang w:val="ru-RU"/>
              </w:rPr>
            </w:pPr>
          </w:p>
        </w:tc>
        <w:tc>
          <w:tcPr>
            <w:tcW w:w="6378" w:type="dxa"/>
            <w:tcBorders>
              <w:top w:val="single" w:sz="4" w:space="0" w:color="auto"/>
              <w:bottom w:val="single" w:sz="4" w:space="0" w:color="auto"/>
            </w:tcBorders>
          </w:tcPr>
          <w:p w14:paraId="54DAB516" w14:textId="77777777" w:rsidR="00200B1D" w:rsidRPr="00B011B8" w:rsidRDefault="00200B1D" w:rsidP="00200B1D">
            <w:pPr>
              <w:rPr>
                <w:lang w:val="ru-RU"/>
              </w:rPr>
            </w:pPr>
            <w:r w:rsidRPr="00B011B8">
              <w:rPr>
                <w:lang w:val="ru-RU"/>
              </w:rPr>
              <w:t>Передняя камера глаза — это пространство, переднюю стенку которого образует роговица, заднюю — радужная оболочка, а в области зрачка — центральная часть передней капсулы хрусталика. Место, где роговица переходит в склеру, а радужка — в ресничное тело, носит название угла передней камеры, через который осуществляется отток водянистой влаги. При открытогольной глаукоме передняя камера глубокая, при закрытоугольной - мелкая.</w:t>
            </w:r>
            <w:r w:rsidRPr="00B011B8">
              <w:t> </w:t>
            </w:r>
          </w:p>
          <w:p w14:paraId="6561F12B" w14:textId="77777777" w:rsidR="00200B1D" w:rsidRPr="00B011B8" w:rsidRDefault="00200B1D" w:rsidP="00200B1D">
            <w:pPr>
              <w:rPr>
                <w:lang w:val="ru-RU"/>
              </w:rPr>
            </w:pPr>
            <w:r w:rsidRPr="00B011B8">
              <w:rPr>
                <w:lang w:val="ru-RU"/>
              </w:rPr>
              <w:br/>
            </w:r>
          </w:p>
          <w:p w14:paraId="796DF933" w14:textId="77777777" w:rsidR="004D3593" w:rsidRPr="00B011B8" w:rsidRDefault="004D3593" w:rsidP="00342614">
            <w:pPr>
              <w:pStyle w:val="ab"/>
              <w:spacing w:before="0" w:beforeAutospacing="0" w:after="0" w:afterAutospacing="0"/>
              <w:jc w:val="both"/>
              <w:rPr>
                <w:color w:val="000000"/>
                <w:sz w:val="20"/>
                <w:szCs w:val="20"/>
              </w:rPr>
            </w:pPr>
          </w:p>
        </w:tc>
        <w:tc>
          <w:tcPr>
            <w:tcW w:w="1134" w:type="dxa"/>
            <w:tcBorders>
              <w:top w:val="single" w:sz="4" w:space="0" w:color="auto"/>
              <w:bottom w:val="single" w:sz="4" w:space="0" w:color="auto"/>
            </w:tcBorders>
          </w:tcPr>
          <w:p w14:paraId="0AFE2007" w14:textId="77777777" w:rsidR="004D3593" w:rsidRPr="00B011B8" w:rsidRDefault="004D3593" w:rsidP="00342614">
            <w:pPr>
              <w:jc w:val="center"/>
              <w:rPr>
                <w:lang w:val="ru-RU"/>
              </w:rPr>
            </w:pPr>
          </w:p>
        </w:tc>
      </w:tr>
      <w:tr w:rsidR="00200B1D" w:rsidRPr="001C0B55" w14:paraId="523CEAB7" w14:textId="77777777" w:rsidTr="00200B1D">
        <w:trPr>
          <w:trHeight w:val="1710"/>
        </w:trPr>
        <w:tc>
          <w:tcPr>
            <w:tcW w:w="534" w:type="dxa"/>
            <w:tcBorders>
              <w:top w:val="single" w:sz="4" w:space="0" w:color="auto"/>
              <w:bottom w:val="single" w:sz="4" w:space="0" w:color="auto"/>
            </w:tcBorders>
          </w:tcPr>
          <w:p w14:paraId="18F86E63" w14:textId="77777777" w:rsidR="00200B1D" w:rsidRPr="00B011B8" w:rsidRDefault="00783B90" w:rsidP="006D2393">
            <w:pPr>
              <w:pStyle w:val="ab"/>
              <w:spacing w:before="0" w:after="0"/>
              <w:rPr>
                <w:color w:val="000000"/>
                <w:sz w:val="20"/>
                <w:szCs w:val="20"/>
              </w:rPr>
            </w:pPr>
            <w:r w:rsidRPr="00B011B8">
              <w:rPr>
                <w:color w:val="000000"/>
                <w:sz w:val="20"/>
                <w:szCs w:val="20"/>
              </w:rPr>
              <w:t>12.</w:t>
            </w:r>
          </w:p>
        </w:tc>
        <w:tc>
          <w:tcPr>
            <w:tcW w:w="1701" w:type="dxa"/>
            <w:tcBorders>
              <w:top w:val="single" w:sz="4" w:space="0" w:color="auto"/>
              <w:bottom w:val="single" w:sz="4" w:space="0" w:color="auto"/>
            </w:tcBorders>
          </w:tcPr>
          <w:p w14:paraId="0DAF8F2E" w14:textId="77777777" w:rsidR="00200B1D" w:rsidRPr="00B011B8" w:rsidRDefault="00200B1D" w:rsidP="00200B1D">
            <w:pPr>
              <w:rPr>
                <w:lang w:val="ru-RU"/>
              </w:rPr>
            </w:pPr>
            <w:r w:rsidRPr="00B011B8">
              <w:rPr>
                <w:lang w:val="ru-RU"/>
              </w:rPr>
              <w:t>Задняя камера глазного яблока. Топография, значение в гидродинамике глаза.</w:t>
            </w:r>
          </w:p>
          <w:p w14:paraId="23148891" w14:textId="77777777" w:rsidR="00200B1D" w:rsidRPr="00B011B8" w:rsidRDefault="00200B1D" w:rsidP="00200B1D">
            <w:pPr>
              <w:rPr>
                <w:lang w:val="ru-RU"/>
              </w:rPr>
            </w:pPr>
          </w:p>
          <w:p w14:paraId="65C7E6A2" w14:textId="77777777" w:rsidR="00200B1D" w:rsidRPr="00B011B8" w:rsidRDefault="00200B1D" w:rsidP="00200B1D">
            <w:pPr>
              <w:rPr>
                <w:lang w:val="ru-RU"/>
              </w:rPr>
            </w:pPr>
          </w:p>
          <w:p w14:paraId="40E7CB63" w14:textId="77777777" w:rsidR="00200B1D" w:rsidRPr="00B011B8" w:rsidRDefault="00200B1D" w:rsidP="00200B1D">
            <w:pPr>
              <w:rPr>
                <w:lang w:val="ru-RU"/>
              </w:rPr>
            </w:pPr>
          </w:p>
        </w:tc>
        <w:tc>
          <w:tcPr>
            <w:tcW w:w="6378" w:type="dxa"/>
            <w:tcBorders>
              <w:top w:val="single" w:sz="4" w:space="0" w:color="auto"/>
              <w:bottom w:val="single" w:sz="4" w:space="0" w:color="auto"/>
            </w:tcBorders>
          </w:tcPr>
          <w:p w14:paraId="17727C72" w14:textId="77777777" w:rsidR="00200B1D" w:rsidRPr="00B011B8" w:rsidRDefault="00200B1D" w:rsidP="00342614">
            <w:pPr>
              <w:pStyle w:val="ab"/>
              <w:spacing w:before="0" w:after="0"/>
              <w:jc w:val="both"/>
              <w:rPr>
                <w:sz w:val="20"/>
                <w:szCs w:val="20"/>
              </w:rPr>
            </w:pPr>
            <w:r w:rsidRPr="00B011B8">
              <w:rPr>
                <w:sz w:val="20"/>
                <w:szCs w:val="20"/>
              </w:rPr>
              <w:t>Позади передней камеры расположена задняя камера, передней границей которой, является задний листок радужки, наружной - внутренняя сторона цилиарного тела, задней границей - передний отрезок стекловидного тела, внутренней - экватор хрусталика.</w:t>
            </w:r>
          </w:p>
        </w:tc>
        <w:tc>
          <w:tcPr>
            <w:tcW w:w="1134" w:type="dxa"/>
            <w:tcBorders>
              <w:top w:val="single" w:sz="4" w:space="0" w:color="auto"/>
              <w:bottom w:val="single" w:sz="4" w:space="0" w:color="auto"/>
            </w:tcBorders>
          </w:tcPr>
          <w:p w14:paraId="1E1CCEF9" w14:textId="77777777" w:rsidR="00200B1D" w:rsidRPr="00B011B8" w:rsidRDefault="00200B1D" w:rsidP="00342614">
            <w:pPr>
              <w:jc w:val="center"/>
              <w:rPr>
                <w:lang w:val="ru-RU"/>
              </w:rPr>
            </w:pPr>
          </w:p>
        </w:tc>
      </w:tr>
      <w:tr w:rsidR="00200B1D" w:rsidRPr="001C0B55" w14:paraId="0429A330" w14:textId="77777777" w:rsidTr="00200B1D">
        <w:trPr>
          <w:trHeight w:val="5025"/>
        </w:trPr>
        <w:tc>
          <w:tcPr>
            <w:tcW w:w="534" w:type="dxa"/>
            <w:tcBorders>
              <w:top w:val="single" w:sz="4" w:space="0" w:color="auto"/>
              <w:bottom w:val="single" w:sz="4" w:space="0" w:color="auto"/>
            </w:tcBorders>
          </w:tcPr>
          <w:p w14:paraId="06055A88" w14:textId="77777777" w:rsidR="00200B1D" w:rsidRPr="00B011B8" w:rsidRDefault="00783B90" w:rsidP="006D2393">
            <w:pPr>
              <w:pStyle w:val="ab"/>
              <w:spacing w:before="0" w:after="0"/>
              <w:rPr>
                <w:color w:val="000000"/>
                <w:sz w:val="20"/>
                <w:szCs w:val="20"/>
              </w:rPr>
            </w:pPr>
            <w:r w:rsidRPr="00B011B8">
              <w:rPr>
                <w:color w:val="000000"/>
                <w:sz w:val="20"/>
                <w:szCs w:val="20"/>
              </w:rPr>
              <w:t>13.</w:t>
            </w:r>
          </w:p>
        </w:tc>
        <w:tc>
          <w:tcPr>
            <w:tcW w:w="1701" w:type="dxa"/>
            <w:tcBorders>
              <w:top w:val="single" w:sz="4" w:space="0" w:color="auto"/>
              <w:bottom w:val="single" w:sz="4" w:space="0" w:color="auto"/>
            </w:tcBorders>
          </w:tcPr>
          <w:p w14:paraId="166EC40A" w14:textId="77777777" w:rsidR="00200B1D" w:rsidRPr="00B011B8" w:rsidRDefault="00200B1D" w:rsidP="00200B1D">
            <w:pPr>
              <w:rPr>
                <w:lang w:val="ru-RU"/>
              </w:rPr>
            </w:pPr>
            <w:r w:rsidRPr="00B011B8">
              <w:rPr>
                <w:lang w:val="ru-RU"/>
              </w:rPr>
              <w:t xml:space="preserve"> Стекловидное тело – расположение, анатомическое строение, отделы, гистологическое строение, функции, возрастные особенности. Процессы обмена веществ в стекловидном теле. Значение стекловидного тела для нормального функционирования глаза. Методы исследования. Классификация патологии </w:t>
            </w:r>
            <w:r w:rsidRPr="00B011B8">
              <w:rPr>
                <w:lang w:val="ru-RU"/>
              </w:rPr>
              <w:lastRenderedPageBreak/>
              <w:t>стекловидного тела.</w:t>
            </w:r>
          </w:p>
          <w:p w14:paraId="326362B0" w14:textId="77777777" w:rsidR="00200B1D" w:rsidRPr="00B011B8" w:rsidRDefault="00200B1D" w:rsidP="00200B1D">
            <w:pPr>
              <w:rPr>
                <w:lang w:val="ru-RU"/>
              </w:rPr>
            </w:pPr>
          </w:p>
        </w:tc>
        <w:tc>
          <w:tcPr>
            <w:tcW w:w="6378" w:type="dxa"/>
            <w:tcBorders>
              <w:top w:val="single" w:sz="4" w:space="0" w:color="auto"/>
              <w:bottom w:val="single" w:sz="4" w:space="0" w:color="auto"/>
            </w:tcBorders>
          </w:tcPr>
          <w:p w14:paraId="29CDD67A" w14:textId="77777777" w:rsidR="00200B1D" w:rsidRPr="00B011B8" w:rsidRDefault="00200B1D" w:rsidP="00342614">
            <w:pPr>
              <w:pStyle w:val="ab"/>
              <w:spacing w:before="0" w:after="0"/>
              <w:jc w:val="both"/>
              <w:rPr>
                <w:sz w:val="20"/>
                <w:szCs w:val="20"/>
              </w:rPr>
            </w:pPr>
            <w:r w:rsidRPr="00B011B8">
              <w:rPr>
                <w:sz w:val="20"/>
                <w:szCs w:val="20"/>
              </w:rPr>
              <w:lastRenderedPageBreak/>
              <w:t>Стекловидное тело (СТ) – прозрачное, бесцветное, гелеобразное вещество, заполняющее полость глазного яблока; спереди оно ограничено хрусталиком, зонулярной связкой и цилиарными отростками, а сзади и по периферии – сетчаткой; это часть оптической системы глаза, выполняющая полость глазного яблока, способствующая сохранению его тургора и формы. Основные функции СТ:</w:t>
            </w:r>
            <w:r w:rsidRPr="00B011B8">
              <w:rPr>
                <w:sz w:val="20"/>
                <w:szCs w:val="20"/>
              </w:rPr>
              <w:br/>
              <w:t>а) поддержание формы и тонуса глазного яблока</w:t>
            </w:r>
            <w:r w:rsidRPr="00B011B8">
              <w:rPr>
                <w:sz w:val="20"/>
                <w:szCs w:val="20"/>
              </w:rPr>
              <w:br/>
              <w:t>б) светопроведение и светопреломление</w:t>
            </w:r>
            <w:r w:rsidRPr="00B011B8">
              <w:rPr>
                <w:sz w:val="20"/>
                <w:szCs w:val="20"/>
              </w:rPr>
              <w:br/>
              <w:t>в) участие во внутриглазном обмене веществ</w:t>
            </w:r>
            <w:r w:rsidRPr="00B011B8">
              <w:rPr>
                <w:sz w:val="20"/>
                <w:szCs w:val="20"/>
              </w:rPr>
              <w:br/>
              <w:t>г) обеспечение контакта сетчатки с сосудистой оболочкой</w:t>
            </w:r>
            <w:r w:rsidRPr="00B011B8">
              <w:rPr>
                <w:sz w:val="20"/>
                <w:szCs w:val="20"/>
              </w:rPr>
              <w:br/>
            </w:r>
          </w:p>
        </w:tc>
        <w:tc>
          <w:tcPr>
            <w:tcW w:w="1134" w:type="dxa"/>
            <w:tcBorders>
              <w:top w:val="single" w:sz="4" w:space="0" w:color="auto"/>
              <w:bottom w:val="single" w:sz="4" w:space="0" w:color="auto"/>
            </w:tcBorders>
          </w:tcPr>
          <w:p w14:paraId="58A9C64F" w14:textId="77777777" w:rsidR="00200B1D" w:rsidRPr="00B011B8" w:rsidRDefault="00200B1D" w:rsidP="00342614">
            <w:pPr>
              <w:jc w:val="center"/>
              <w:rPr>
                <w:lang w:val="ru-RU"/>
              </w:rPr>
            </w:pPr>
          </w:p>
        </w:tc>
      </w:tr>
      <w:tr w:rsidR="00420201" w:rsidRPr="001C0B55" w14:paraId="12EDDBA7" w14:textId="77777777" w:rsidTr="00420201">
        <w:trPr>
          <w:trHeight w:val="150"/>
        </w:trPr>
        <w:tc>
          <w:tcPr>
            <w:tcW w:w="534" w:type="dxa"/>
            <w:tcBorders>
              <w:top w:val="single" w:sz="4" w:space="0" w:color="auto"/>
              <w:bottom w:val="single" w:sz="4" w:space="0" w:color="auto"/>
            </w:tcBorders>
          </w:tcPr>
          <w:p w14:paraId="4C661DC9" w14:textId="77777777" w:rsidR="00420201" w:rsidRPr="00B011B8" w:rsidRDefault="00783B90" w:rsidP="006D2393">
            <w:pPr>
              <w:pStyle w:val="ab"/>
              <w:spacing w:before="0" w:after="0"/>
              <w:rPr>
                <w:color w:val="000000"/>
                <w:sz w:val="20"/>
                <w:szCs w:val="20"/>
              </w:rPr>
            </w:pPr>
            <w:r w:rsidRPr="00B011B8">
              <w:rPr>
                <w:color w:val="000000"/>
                <w:sz w:val="20"/>
                <w:szCs w:val="20"/>
              </w:rPr>
              <w:t xml:space="preserve">14. </w:t>
            </w:r>
          </w:p>
          <w:p w14:paraId="04918E73" w14:textId="77777777" w:rsidR="00420201" w:rsidRPr="00B011B8" w:rsidRDefault="00420201" w:rsidP="006D2393">
            <w:pPr>
              <w:pStyle w:val="ab"/>
              <w:spacing w:before="0" w:after="0"/>
              <w:rPr>
                <w:color w:val="000000"/>
                <w:sz w:val="20"/>
                <w:szCs w:val="20"/>
              </w:rPr>
            </w:pPr>
          </w:p>
          <w:p w14:paraId="5F1290DE" w14:textId="77777777" w:rsidR="00420201" w:rsidRPr="00B011B8" w:rsidRDefault="00420201" w:rsidP="006D2393">
            <w:pPr>
              <w:pStyle w:val="ab"/>
              <w:spacing w:before="0" w:after="0"/>
              <w:rPr>
                <w:color w:val="000000"/>
                <w:sz w:val="20"/>
                <w:szCs w:val="20"/>
              </w:rPr>
            </w:pPr>
          </w:p>
          <w:p w14:paraId="664C6C3D" w14:textId="77777777" w:rsidR="00420201" w:rsidRPr="00B011B8" w:rsidRDefault="00420201" w:rsidP="006D2393">
            <w:pPr>
              <w:pStyle w:val="ab"/>
              <w:spacing w:before="0" w:after="0"/>
              <w:rPr>
                <w:color w:val="000000"/>
                <w:sz w:val="20"/>
                <w:szCs w:val="20"/>
              </w:rPr>
            </w:pPr>
          </w:p>
          <w:p w14:paraId="1CE146F7" w14:textId="77777777" w:rsidR="00420201" w:rsidRPr="00B011B8" w:rsidRDefault="00420201" w:rsidP="006D2393">
            <w:pPr>
              <w:pStyle w:val="ab"/>
              <w:spacing w:before="0" w:after="0"/>
              <w:rPr>
                <w:color w:val="000000"/>
                <w:sz w:val="20"/>
                <w:szCs w:val="20"/>
              </w:rPr>
            </w:pPr>
          </w:p>
          <w:p w14:paraId="096C2D4D" w14:textId="77777777" w:rsidR="00420201" w:rsidRPr="00B011B8" w:rsidRDefault="00420201" w:rsidP="006D2393">
            <w:pPr>
              <w:pStyle w:val="ab"/>
              <w:spacing w:before="0" w:after="0"/>
              <w:rPr>
                <w:color w:val="000000"/>
                <w:sz w:val="20"/>
                <w:szCs w:val="20"/>
              </w:rPr>
            </w:pPr>
          </w:p>
          <w:p w14:paraId="1612A5F6" w14:textId="77777777" w:rsidR="00420201" w:rsidRPr="00B011B8" w:rsidRDefault="00420201" w:rsidP="006D2393">
            <w:pPr>
              <w:pStyle w:val="ab"/>
              <w:spacing w:before="0" w:after="0"/>
              <w:rPr>
                <w:color w:val="000000"/>
                <w:sz w:val="20"/>
                <w:szCs w:val="20"/>
              </w:rPr>
            </w:pPr>
          </w:p>
        </w:tc>
        <w:tc>
          <w:tcPr>
            <w:tcW w:w="1701" w:type="dxa"/>
            <w:tcBorders>
              <w:top w:val="single" w:sz="4" w:space="0" w:color="auto"/>
              <w:bottom w:val="single" w:sz="4" w:space="0" w:color="auto"/>
            </w:tcBorders>
          </w:tcPr>
          <w:p w14:paraId="647590AD" w14:textId="77777777" w:rsidR="00420201" w:rsidRPr="00B011B8" w:rsidRDefault="00420201" w:rsidP="00200B1D">
            <w:pPr>
              <w:rPr>
                <w:lang w:val="ru-RU"/>
              </w:rPr>
            </w:pPr>
            <w:r w:rsidRPr="00B011B8">
              <w:rPr>
                <w:lang w:val="ru-RU"/>
              </w:rPr>
              <w:t>Сетчатка – анатомо-гистологическое строение, слои, функциональные зоны, питание, иннервация. Особенности строения сетчатки в центральной зоне. Возрастные особенности строения и функции сетчатки.</w:t>
            </w:r>
          </w:p>
          <w:p w14:paraId="0D3C338A" w14:textId="77777777" w:rsidR="00420201" w:rsidRPr="00B011B8" w:rsidRDefault="00420201" w:rsidP="00200B1D">
            <w:pPr>
              <w:rPr>
                <w:lang w:val="ru-RU"/>
              </w:rPr>
            </w:pPr>
          </w:p>
          <w:p w14:paraId="5991DDD1" w14:textId="77777777" w:rsidR="00420201" w:rsidRPr="00B011B8" w:rsidRDefault="00420201" w:rsidP="00200B1D">
            <w:pPr>
              <w:rPr>
                <w:lang w:val="ru-RU"/>
              </w:rPr>
            </w:pPr>
          </w:p>
        </w:tc>
        <w:tc>
          <w:tcPr>
            <w:tcW w:w="6378" w:type="dxa"/>
            <w:tcBorders>
              <w:top w:val="single" w:sz="4" w:space="0" w:color="auto"/>
              <w:bottom w:val="single" w:sz="4" w:space="0" w:color="auto"/>
            </w:tcBorders>
          </w:tcPr>
          <w:p w14:paraId="4BF78CF7" w14:textId="77777777" w:rsidR="00420201" w:rsidRPr="00B011B8" w:rsidRDefault="00420201" w:rsidP="00420201">
            <w:pPr>
              <w:rPr>
                <w:lang w:val="ru-RU"/>
              </w:rPr>
            </w:pPr>
            <w:r w:rsidRPr="00B011B8">
              <w:rPr>
                <w:lang w:val="ru-RU"/>
              </w:rPr>
              <w:t>Сетчатка – периферический рецептор зрительного анализатора, специализированная часть мозговой коры, вынесенная на периферию. Гистологически сетчатка – цепь трех нейронов: наружного – фоторецепторного, среднего – ассоциативного, внутреннего – ганглионарного, образующих 10 слоев сетчатки: пигментный эпителий, слой палочек и колбочек, наружная пограничная мембрана, наружный зернистый слой, наружный сетчатый слой, внутренний зернистый слой, внутренний сетчатый слой, ганглионарный слой, слой нервных волокон, внутренняя пограничная мембрана.</w:t>
            </w:r>
          </w:p>
          <w:p w14:paraId="72E7CB1A" w14:textId="77777777" w:rsidR="00420201" w:rsidRPr="00B011B8" w:rsidRDefault="00420201" w:rsidP="00420201">
            <w:pPr>
              <w:rPr>
                <w:lang w:val="ru-RU"/>
              </w:rPr>
            </w:pPr>
          </w:p>
        </w:tc>
        <w:tc>
          <w:tcPr>
            <w:tcW w:w="1134" w:type="dxa"/>
            <w:tcBorders>
              <w:top w:val="single" w:sz="4" w:space="0" w:color="auto"/>
              <w:bottom w:val="single" w:sz="4" w:space="0" w:color="auto"/>
            </w:tcBorders>
          </w:tcPr>
          <w:p w14:paraId="41678973" w14:textId="77777777" w:rsidR="00420201" w:rsidRPr="00B011B8" w:rsidRDefault="00420201" w:rsidP="00342614">
            <w:pPr>
              <w:jc w:val="center"/>
              <w:rPr>
                <w:lang w:val="ru-RU"/>
              </w:rPr>
            </w:pPr>
          </w:p>
          <w:p w14:paraId="3C10D4EC" w14:textId="77777777" w:rsidR="00420201" w:rsidRPr="00B011B8" w:rsidRDefault="00420201" w:rsidP="00342614">
            <w:pPr>
              <w:jc w:val="center"/>
              <w:rPr>
                <w:lang w:val="ru-RU"/>
              </w:rPr>
            </w:pPr>
          </w:p>
          <w:p w14:paraId="6CC53AE6" w14:textId="77777777" w:rsidR="00420201" w:rsidRPr="00B011B8" w:rsidRDefault="00420201" w:rsidP="00342614">
            <w:pPr>
              <w:jc w:val="center"/>
              <w:rPr>
                <w:lang w:val="ru-RU"/>
              </w:rPr>
            </w:pPr>
          </w:p>
          <w:p w14:paraId="6571693C" w14:textId="77777777" w:rsidR="00420201" w:rsidRPr="00B011B8" w:rsidRDefault="00420201" w:rsidP="00342614">
            <w:pPr>
              <w:jc w:val="center"/>
              <w:rPr>
                <w:lang w:val="ru-RU"/>
              </w:rPr>
            </w:pPr>
          </w:p>
          <w:p w14:paraId="4ADF215A" w14:textId="77777777" w:rsidR="00420201" w:rsidRPr="00B011B8" w:rsidRDefault="00420201" w:rsidP="00342614">
            <w:pPr>
              <w:jc w:val="center"/>
              <w:rPr>
                <w:lang w:val="ru-RU"/>
              </w:rPr>
            </w:pPr>
          </w:p>
          <w:p w14:paraId="6D0F4B84" w14:textId="77777777" w:rsidR="00420201" w:rsidRPr="00B011B8" w:rsidRDefault="00420201" w:rsidP="00342614">
            <w:pPr>
              <w:jc w:val="center"/>
              <w:rPr>
                <w:lang w:val="ru-RU"/>
              </w:rPr>
            </w:pPr>
          </w:p>
          <w:p w14:paraId="7ED0EE47" w14:textId="77777777" w:rsidR="00420201" w:rsidRPr="00B011B8" w:rsidRDefault="00420201" w:rsidP="00342614">
            <w:pPr>
              <w:jc w:val="center"/>
              <w:rPr>
                <w:lang w:val="ru-RU"/>
              </w:rPr>
            </w:pPr>
          </w:p>
          <w:p w14:paraId="30520637" w14:textId="77777777" w:rsidR="00420201" w:rsidRPr="00B011B8" w:rsidRDefault="00420201" w:rsidP="00342614">
            <w:pPr>
              <w:jc w:val="center"/>
              <w:rPr>
                <w:lang w:val="ru-RU"/>
              </w:rPr>
            </w:pPr>
          </w:p>
          <w:p w14:paraId="55C53F86" w14:textId="77777777" w:rsidR="00420201" w:rsidRPr="00B011B8" w:rsidRDefault="00420201" w:rsidP="00342614">
            <w:pPr>
              <w:jc w:val="center"/>
              <w:rPr>
                <w:lang w:val="ru-RU"/>
              </w:rPr>
            </w:pPr>
          </w:p>
          <w:p w14:paraId="0B22E5D4" w14:textId="77777777" w:rsidR="00420201" w:rsidRPr="00B011B8" w:rsidRDefault="00420201" w:rsidP="00342614">
            <w:pPr>
              <w:jc w:val="center"/>
              <w:rPr>
                <w:lang w:val="ru-RU"/>
              </w:rPr>
            </w:pPr>
          </w:p>
          <w:p w14:paraId="54D7A9F1" w14:textId="77777777" w:rsidR="00420201" w:rsidRPr="00B011B8" w:rsidRDefault="00420201" w:rsidP="00342614">
            <w:pPr>
              <w:jc w:val="center"/>
              <w:rPr>
                <w:lang w:val="ru-RU"/>
              </w:rPr>
            </w:pPr>
          </w:p>
          <w:p w14:paraId="709F57AB" w14:textId="77777777" w:rsidR="00420201" w:rsidRPr="00B011B8" w:rsidRDefault="00420201" w:rsidP="00342614">
            <w:pPr>
              <w:jc w:val="center"/>
              <w:rPr>
                <w:lang w:val="ru-RU"/>
              </w:rPr>
            </w:pPr>
          </w:p>
          <w:p w14:paraId="2BF32226" w14:textId="77777777" w:rsidR="00420201" w:rsidRPr="00B011B8" w:rsidRDefault="00420201" w:rsidP="00342614">
            <w:pPr>
              <w:jc w:val="center"/>
              <w:rPr>
                <w:lang w:val="ru-RU"/>
              </w:rPr>
            </w:pPr>
          </w:p>
          <w:p w14:paraId="2971DC5B" w14:textId="77777777" w:rsidR="00420201" w:rsidRPr="00B011B8" w:rsidRDefault="00420201" w:rsidP="00342614">
            <w:pPr>
              <w:jc w:val="center"/>
              <w:rPr>
                <w:lang w:val="ru-RU"/>
              </w:rPr>
            </w:pPr>
          </w:p>
          <w:p w14:paraId="101F4CA7" w14:textId="77777777" w:rsidR="00420201" w:rsidRPr="00B011B8" w:rsidRDefault="00420201" w:rsidP="00342614">
            <w:pPr>
              <w:jc w:val="center"/>
              <w:rPr>
                <w:lang w:val="ru-RU"/>
              </w:rPr>
            </w:pPr>
          </w:p>
          <w:p w14:paraId="1BCC61FC" w14:textId="77777777" w:rsidR="00420201" w:rsidRPr="00B011B8" w:rsidRDefault="00420201" w:rsidP="00342614">
            <w:pPr>
              <w:jc w:val="center"/>
              <w:rPr>
                <w:lang w:val="ru-RU"/>
              </w:rPr>
            </w:pPr>
          </w:p>
          <w:p w14:paraId="0AD7C6AF" w14:textId="77777777" w:rsidR="00420201" w:rsidRPr="00B011B8" w:rsidRDefault="00420201" w:rsidP="00342614">
            <w:pPr>
              <w:jc w:val="center"/>
              <w:rPr>
                <w:lang w:val="ru-RU"/>
              </w:rPr>
            </w:pPr>
          </w:p>
        </w:tc>
      </w:tr>
      <w:tr w:rsidR="00420201" w:rsidRPr="001C0B55" w14:paraId="7A677CF3" w14:textId="77777777" w:rsidTr="00420201">
        <w:trPr>
          <w:trHeight w:val="5523"/>
        </w:trPr>
        <w:tc>
          <w:tcPr>
            <w:tcW w:w="534" w:type="dxa"/>
            <w:tcBorders>
              <w:top w:val="single" w:sz="4" w:space="0" w:color="auto"/>
              <w:bottom w:val="single" w:sz="4" w:space="0" w:color="auto"/>
            </w:tcBorders>
          </w:tcPr>
          <w:p w14:paraId="4A10525C" w14:textId="77777777" w:rsidR="00420201" w:rsidRPr="00B011B8" w:rsidRDefault="00783B90" w:rsidP="00420201">
            <w:pPr>
              <w:pStyle w:val="ab"/>
              <w:spacing w:before="0" w:after="0"/>
              <w:rPr>
                <w:color w:val="000000"/>
                <w:sz w:val="20"/>
                <w:szCs w:val="20"/>
              </w:rPr>
            </w:pPr>
            <w:r w:rsidRPr="00B011B8">
              <w:rPr>
                <w:color w:val="000000"/>
                <w:sz w:val="20"/>
                <w:szCs w:val="20"/>
              </w:rPr>
              <w:lastRenderedPageBreak/>
              <w:t>15.</w:t>
            </w:r>
          </w:p>
          <w:p w14:paraId="6F347234" w14:textId="77777777" w:rsidR="00420201" w:rsidRPr="00B011B8" w:rsidRDefault="00420201" w:rsidP="00420201">
            <w:pPr>
              <w:pStyle w:val="ab"/>
              <w:spacing w:before="0" w:after="0"/>
              <w:rPr>
                <w:color w:val="000000"/>
                <w:sz w:val="20"/>
                <w:szCs w:val="20"/>
              </w:rPr>
            </w:pPr>
          </w:p>
          <w:p w14:paraId="4A0E2C7A" w14:textId="77777777" w:rsidR="00420201" w:rsidRPr="00B011B8" w:rsidRDefault="00420201" w:rsidP="00420201">
            <w:pPr>
              <w:pStyle w:val="ab"/>
              <w:spacing w:before="0" w:after="0"/>
              <w:rPr>
                <w:color w:val="000000"/>
                <w:sz w:val="20"/>
                <w:szCs w:val="20"/>
              </w:rPr>
            </w:pPr>
          </w:p>
          <w:p w14:paraId="1CCD1A44" w14:textId="77777777" w:rsidR="00420201" w:rsidRPr="00B011B8" w:rsidRDefault="00420201" w:rsidP="00420201">
            <w:pPr>
              <w:pStyle w:val="ab"/>
              <w:spacing w:before="0" w:after="0"/>
              <w:rPr>
                <w:color w:val="000000"/>
                <w:sz w:val="20"/>
                <w:szCs w:val="20"/>
              </w:rPr>
            </w:pPr>
          </w:p>
          <w:p w14:paraId="0375634C" w14:textId="77777777" w:rsidR="00420201" w:rsidRPr="00B011B8" w:rsidRDefault="00420201" w:rsidP="00420201">
            <w:pPr>
              <w:pStyle w:val="ab"/>
              <w:spacing w:before="0" w:after="0"/>
              <w:rPr>
                <w:color w:val="000000"/>
                <w:sz w:val="20"/>
                <w:szCs w:val="20"/>
              </w:rPr>
            </w:pPr>
          </w:p>
          <w:p w14:paraId="496EFDC0" w14:textId="77777777" w:rsidR="00420201" w:rsidRPr="00B011B8" w:rsidRDefault="00420201" w:rsidP="00420201">
            <w:pPr>
              <w:pStyle w:val="ab"/>
              <w:spacing w:before="0" w:after="0"/>
              <w:rPr>
                <w:color w:val="000000"/>
                <w:sz w:val="20"/>
                <w:szCs w:val="20"/>
              </w:rPr>
            </w:pPr>
          </w:p>
          <w:p w14:paraId="42098FDB" w14:textId="77777777" w:rsidR="00420201" w:rsidRPr="00B011B8" w:rsidRDefault="00420201" w:rsidP="00420201">
            <w:pPr>
              <w:pStyle w:val="ab"/>
              <w:spacing w:before="0" w:after="0"/>
              <w:rPr>
                <w:color w:val="000000"/>
                <w:sz w:val="20"/>
                <w:szCs w:val="20"/>
              </w:rPr>
            </w:pPr>
          </w:p>
          <w:p w14:paraId="03E0ADFD" w14:textId="77777777" w:rsidR="00420201" w:rsidRPr="00B011B8" w:rsidRDefault="00420201" w:rsidP="00420201">
            <w:pPr>
              <w:pStyle w:val="ab"/>
              <w:spacing w:before="0" w:after="0"/>
              <w:rPr>
                <w:color w:val="000000"/>
                <w:sz w:val="20"/>
                <w:szCs w:val="20"/>
              </w:rPr>
            </w:pPr>
          </w:p>
          <w:p w14:paraId="5D7F65D3" w14:textId="77777777" w:rsidR="00420201" w:rsidRPr="00B011B8" w:rsidRDefault="00420201" w:rsidP="00420201">
            <w:pPr>
              <w:pStyle w:val="ab"/>
              <w:spacing w:before="0" w:after="0"/>
              <w:rPr>
                <w:color w:val="000000"/>
                <w:sz w:val="20"/>
                <w:szCs w:val="20"/>
              </w:rPr>
            </w:pPr>
          </w:p>
          <w:p w14:paraId="7B724237" w14:textId="77777777" w:rsidR="00420201" w:rsidRPr="00B011B8" w:rsidRDefault="00420201" w:rsidP="006D2393">
            <w:pPr>
              <w:pStyle w:val="ab"/>
              <w:spacing w:before="0" w:after="0"/>
              <w:rPr>
                <w:color w:val="000000"/>
                <w:sz w:val="20"/>
                <w:szCs w:val="20"/>
              </w:rPr>
            </w:pPr>
          </w:p>
        </w:tc>
        <w:tc>
          <w:tcPr>
            <w:tcW w:w="1701" w:type="dxa"/>
            <w:tcBorders>
              <w:top w:val="single" w:sz="4" w:space="0" w:color="auto"/>
              <w:bottom w:val="single" w:sz="4" w:space="0" w:color="auto"/>
            </w:tcBorders>
          </w:tcPr>
          <w:p w14:paraId="69632DC4" w14:textId="77777777" w:rsidR="00420201" w:rsidRPr="00B011B8" w:rsidRDefault="00420201" w:rsidP="00420201">
            <w:pPr>
              <w:rPr>
                <w:lang w:val="ru-RU"/>
              </w:rPr>
            </w:pPr>
            <w:r w:rsidRPr="00B011B8">
              <w:rPr>
                <w:lang w:val="ru-RU"/>
              </w:rPr>
              <w:t xml:space="preserve">Кровоснабжение, иннервация сетчатки. Возрастные особенности сетчатки. Функции сетчатки. Современные </w:t>
            </w:r>
          </w:p>
        </w:tc>
        <w:tc>
          <w:tcPr>
            <w:tcW w:w="6378" w:type="dxa"/>
            <w:tcBorders>
              <w:top w:val="single" w:sz="4" w:space="0" w:color="auto"/>
              <w:bottom w:val="single" w:sz="4" w:space="0" w:color="auto"/>
            </w:tcBorders>
          </w:tcPr>
          <w:p w14:paraId="1CDFA6BA" w14:textId="77777777" w:rsidR="00420201" w:rsidRPr="00B011B8" w:rsidRDefault="00420201" w:rsidP="00420201">
            <w:pPr>
              <w:rPr>
                <w:lang w:val="ru-RU"/>
              </w:rPr>
            </w:pPr>
            <w:r w:rsidRPr="00B011B8">
              <w:rPr>
                <w:lang w:val="ru-RU"/>
              </w:rPr>
              <w:t>Два источника питания сетчатки:</w:t>
            </w:r>
            <w:r w:rsidRPr="00B011B8">
              <w:rPr>
                <w:lang w:val="ru-RU"/>
              </w:rPr>
              <w:br/>
              <w:t>1) центральная артерия сетчатки – питает внутренние шесть слоев</w:t>
            </w:r>
            <w:r w:rsidRPr="00B011B8">
              <w:rPr>
                <w:lang w:val="ru-RU"/>
              </w:rPr>
              <w:br/>
              <w:t>2) хориокапилляры собственной сосудистой оболочки – питает нейроэпителий</w:t>
            </w:r>
            <w:r w:rsidRPr="00B011B8">
              <w:rPr>
                <w:lang w:val="ru-RU"/>
              </w:rPr>
              <w:br/>
              <w:t>Для исследования функционального состояния сетчатки и ее структуры применяются следующие методы:</w:t>
            </w:r>
            <w:r w:rsidRPr="00B011B8">
              <w:rPr>
                <w:lang w:val="ru-RU"/>
              </w:rPr>
              <w:br/>
              <w:t>визометрия (исследование остроты зрения);диагностика цветоощущения, цветовых порогов;более тонкой методикой исследования макулярной области является определение контрастной чувствительности; периметрия – исследование полей зрения с целью выявления выпадений; офтальмоскопия;электрофизиологические диагностические методы;с целью определения структурных изменений сетчатки применяется оптическая когерентная томография (ОКТ); диагностика сосудистых изменений проводится путем флюоресцентной ангиографии; для регистрации изменений глазного днас целью их контроля в динамике используется фотографирование глазного дна.</w:t>
            </w:r>
            <w:r w:rsidRPr="00B011B8">
              <w:rPr>
                <w:lang w:val="ru-RU"/>
              </w:rPr>
              <w:br/>
            </w:r>
          </w:p>
        </w:tc>
        <w:tc>
          <w:tcPr>
            <w:tcW w:w="1134" w:type="dxa"/>
            <w:tcBorders>
              <w:top w:val="single" w:sz="4" w:space="0" w:color="auto"/>
              <w:bottom w:val="single" w:sz="4" w:space="0" w:color="auto"/>
            </w:tcBorders>
          </w:tcPr>
          <w:p w14:paraId="4B0BDDF9" w14:textId="77777777" w:rsidR="00420201" w:rsidRPr="00B011B8" w:rsidRDefault="00420201" w:rsidP="00420201">
            <w:pPr>
              <w:jc w:val="center"/>
              <w:rPr>
                <w:lang w:val="ru-RU"/>
              </w:rPr>
            </w:pPr>
          </w:p>
          <w:p w14:paraId="214F8056" w14:textId="77777777" w:rsidR="00420201" w:rsidRPr="00B011B8" w:rsidRDefault="00420201" w:rsidP="00420201">
            <w:pPr>
              <w:jc w:val="center"/>
              <w:rPr>
                <w:lang w:val="ru-RU"/>
              </w:rPr>
            </w:pPr>
          </w:p>
          <w:p w14:paraId="01FB25C8" w14:textId="77777777" w:rsidR="00420201" w:rsidRPr="00B011B8" w:rsidRDefault="00420201" w:rsidP="00420201">
            <w:pPr>
              <w:jc w:val="center"/>
              <w:rPr>
                <w:lang w:val="ru-RU"/>
              </w:rPr>
            </w:pPr>
          </w:p>
          <w:p w14:paraId="1AE52886" w14:textId="77777777" w:rsidR="00420201" w:rsidRPr="00B011B8" w:rsidRDefault="00420201" w:rsidP="00420201">
            <w:pPr>
              <w:jc w:val="center"/>
              <w:rPr>
                <w:lang w:val="ru-RU"/>
              </w:rPr>
            </w:pPr>
          </w:p>
          <w:p w14:paraId="64505F5E" w14:textId="77777777" w:rsidR="00420201" w:rsidRPr="00B011B8" w:rsidRDefault="00420201" w:rsidP="00342614">
            <w:pPr>
              <w:jc w:val="center"/>
              <w:rPr>
                <w:lang w:val="ru-RU"/>
              </w:rPr>
            </w:pPr>
          </w:p>
        </w:tc>
      </w:tr>
      <w:tr w:rsidR="00200B1D" w:rsidRPr="001C0B55" w14:paraId="1B3CB1E1" w14:textId="77777777" w:rsidTr="00200B1D">
        <w:trPr>
          <w:trHeight w:val="2087"/>
        </w:trPr>
        <w:tc>
          <w:tcPr>
            <w:tcW w:w="534" w:type="dxa"/>
            <w:tcBorders>
              <w:top w:val="single" w:sz="4" w:space="0" w:color="auto"/>
              <w:bottom w:val="single" w:sz="4" w:space="0" w:color="auto"/>
            </w:tcBorders>
          </w:tcPr>
          <w:p w14:paraId="6F317461" w14:textId="77777777" w:rsidR="00200B1D" w:rsidRPr="00B011B8" w:rsidRDefault="00783B90" w:rsidP="006D2393">
            <w:pPr>
              <w:pStyle w:val="ab"/>
              <w:spacing w:before="0" w:after="0"/>
              <w:rPr>
                <w:color w:val="000000"/>
                <w:sz w:val="20"/>
                <w:szCs w:val="20"/>
              </w:rPr>
            </w:pPr>
            <w:r w:rsidRPr="00B011B8">
              <w:rPr>
                <w:color w:val="000000"/>
                <w:sz w:val="20"/>
                <w:szCs w:val="20"/>
              </w:rPr>
              <w:t xml:space="preserve">16. </w:t>
            </w:r>
          </w:p>
        </w:tc>
        <w:tc>
          <w:tcPr>
            <w:tcW w:w="1701" w:type="dxa"/>
            <w:tcBorders>
              <w:top w:val="single" w:sz="4" w:space="0" w:color="auto"/>
              <w:bottom w:val="single" w:sz="4" w:space="0" w:color="auto"/>
            </w:tcBorders>
          </w:tcPr>
          <w:p w14:paraId="574AA20D" w14:textId="77777777" w:rsidR="00200B1D" w:rsidRPr="00B011B8" w:rsidRDefault="00E314BC" w:rsidP="00200B1D">
            <w:pPr>
              <w:rPr>
                <w:lang w:val="ru-RU"/>
              </w:rPr>
            </w:pPr>
            <w:r w:rsidRPr="00B011B8">
              <w:rPr>
                <w:lang w:val="ru-RU"/>
              </w:rPr>
              <w:t xml:space="preserve">Анатомия орбиты, форма, размеры, возрастные особенности. Стенки глазницы. Вершина глазницы, зрительное отверстие. Верхнеглазничная щель. Нижнеглазничная щель. Соотношение глазницы и параназальных синусов. Соотношение глазницы и полости черепа. </w:t>
            </w:r>
            <w:r w:rsidRPr="00B011B8">
              <w:t>Методы исследования орбиты.</w:t>
            </w:r>
          </w:p>
        </w:tc>
        <w:tc>
          <w:tcPr>
            <w:tcW w:w="6378" w:type="dxa"/>
            <w:tcBorders>
              <w:top w:val="single" w:sz="4" w:space="0" w:color="auto"/>
              <w:bottom w:val="single" w:sz="4" w:space="0" w:color="auto"/>
            </w:tcBorders>
          </w:tcPr>
          <w:p w14:paraId="6537AD74" w14:textId="77777777" w:rsidR="00200B1D" w:rsidRPr="00B011B8" w:rsidRDefault="00E314BC" w:rsidP="00342614">
            <w:pPr>
              <w:pStyle w:val="ab"/>
              <w:spacing w:before="0" w:after="0"/>
              <w:jc w:val="both"/>
              <w:rPr>
                <w:sz w:val="20"/>
                <w:szCs w:val="20"/>
              </w:rPr>
            </w:pPr>
            <w:r w:rsidRPr="00B011B8">
              <w:rPr>
                <w:sz w:val="20"/>
                <w:szCs w:val="20"/>
              </w:rPr>
              <w:t>Глазница (орбита) — парная полость вчерепе, содержащая глазное яблоко с его придатками. Орбиты — пирамидальные впадины, имеющие основание, вершину и четыре стенки. Основание, обращенное кнаружи черепа, имеет четыре края; верхний край образован лобной костью, нижний —верхней челюстью и скуловой костью, медиальный — лобной, слёзной костями и верхней челюстью, латеральный — скуловой и лобной костями.</w:t>
            </w:r>
            <w:r w:rsidRPr="00B011B8">
              <w:rPr>
                <w:sz w:val="20"/>
                <w:szCs w:val="20"/>
              </w:rPr>
              <w:br/>
              <w:t>Вершина орбиты лежит у медиального края верхней глазничной щели и переходит в канал зрительного нерва.</w:t>
            </w:r>
            <w:r w:rsidRPr="00B011B8">
              <w:rPr>
                <w:sz w:val="20"/>
                <w:szCs w:val="20"/>
              </w:rPr>
              <w:br/>
              <w:t>Крыша (верхняя стенка) глазницы сформирована глазничной частью лобной и малым крылом клиновидной кости; дно (нижняя стенка) — глазничной поверхностью верхней челюсти, скуловой кости и глазничным отростком перпендикулярной пластинки нёбной кости; латеральная стенка (наиболее толстая и прочная) — глазничными поверхностями большого крыла клиновидной кости, лобного отростка скуловой кости и частью скулового отростка лобной кости; медиальная — глазничной пластинкой решётчатой кости, лобным отростком верхней челюсти, слёзной костью, телом клиновидной кости и (частично) лобной костью.</w:t>
            </w:r>
            <w:r w:rsidRPr="00B011B8">
              <w:rPr>
                <w:sz w:val="20"/>
                <w:szCs w:val="20"/>
              </w:rPr>
              <w:br/>
            </w:r>
          </w:p>
        </w:tc>
        <w:tc>
          <w:tcPr>
            <w:tcW w:w="1134" w:type="dxa"/>
            <w:tcBorders>
              <w:top w:val="single" w:sz="4" w:space="0" w:color="auto"/>
              <w:bottom w:val="single" w:sz="4" w:space="0" w:color="auto"/>
            </w:tcBorders>
          </w:tcPr>
          <w:p w14:paraId="24062817" w14:textId="77777777" w:rsidR="00200B1D" w:rsidRPr="00B011B8" w:rsidRDefault="00200B1D" w:rsidP="00342614">
            <w:pPr>
              <w:jc w:val="center"/>
              <w:rPr>
                <w:lang w:val="ru-RU"/>
              </w:rPr>
            </w:pPr>
          </w:p>
        </w:tc>
      </w:tr>
      <w:tr w:rsidR="00200B1D" w:rsidRPr="001C0B55" w14:paraId="7BEC78A8" w14:textId="77777777" w:rsidTr="00E314BC">
        <w:trPr>
          <w:trHeight w:val="212"/>
        </w:trPr>
        <w:tc>
          <w:tcPr>
            <w:tcW w:w="534" w:type="dxa"/>
            <w:tcBorders>
              <w:top w:val="single" w:sz="4" w:space="0" w:color="auto"/>
              <w:bottom w:val="single" w:sz="4" w:space="0" w:color="auto"/>
            </w:tcBorders>
          </w:tcPr>
          <w:p w14:paraId="0280CF12" w14:textId="77777777" w:rsidR="00200B1D" w:rsidRPr="00B011B8" w:rsidRDefault="00783B90" w:rsidP="006D2393">
            <w:pPr>
              <w:pStyle w:val="ab"/>
              <w:spacing w:before="0" w:after="0"/>
              <w:rPr>
                <w:color w:val="000000"/>
                <w:sz w:val="20"/>
                <w:szCs w:val="20"/>
              </w:rPr>
            </w:pPr>
            <w:r w:rsidRPr="00B011B8">
              <w:rPr>
                <w:color w:val="000000"/>
                <w:sz w:val="20"/>
                <w:szCs w:val="20"/>
              </w:rPr>
              <w:t>17.</w:t>
            </w:r>
          </w:p>
          <w:p w14:paraId="2294A036" w14:textId="77777777" w:rsidR="00E314BC" w:rsidRPr="00B011B8" w:rsidRDefault="00E314BC" w:rsidP="006D2393">
            <w:pPr>
              <w:pStyle w:val="ab"/>
              <w:spacing w:before="0" w:after="0"/>
              <w:rPr>
                <w:color w:val="000000"/>
                <w:sz w:val="20"/>
                <w:szCs w:val="20"/>
              </w:rPr>
            </w:pPr>
          </w:p>
        </w:tc>
        <w:tc>
          <w:tcPr>
            <w:tcW w:w="1701" w:type="dxa"/>
            <w:tcBorders>
              <w:top w:val="single" w:sz="4" w:space="0" w:color="auto"/>
              <w:bottom w:val="single" w:sz="4" w:space="0" w:color="auto"/>
            </w:tcBorders>
          </w:tcPr>
          <w:p w14:paraId="3AD2F3B6" w14:textId="77777777" w:rsidR="00E314BC" w:rsidRPr="00B011B8" w:rsidRDefault="00E314BC" w:rsidP="00E314BC">
            <w:r w:rsidRPr="00B011B8">
              <w:rPr>
                <w:lang w:val="ru-RU"/>
              </w:rPr>
              <w:t xml:space="preserve">Содержимое орбиты. Фасции, клетчатка, мышцы, кровеносные сосуды, нервы глазницы. </w:t>
            </w:r>
            <w:r w:rsidRPr="00B011B8">
              <w:t>Классификация заболеваний орбиты.</w:t>
            </w:r>
          </w:p>
          <w:p w14:paraId="49DC7185" w14:textId="77777777" w:rsidR="00200B1D" w:rsidRPr="00B011B8" w:rsidRDefault="00200B1D" w:rsidP="00200B1D">
            <w:pPr>
              <w:rPr>
                <w:lang w:val="ru-RU"/>
              </w:rPr>
            </w:pPr>
          </w:p>
        </w:tc>
        <w:tc>
          <w:tcPr>
            <w:tcW w:w="6378" w:type="dxa"/>
            <w:tcBorders>
              <w:top w:val="single" w:sz="4" w:space="0" w:color="auto"/>
              <w:bottom w:val="single" w:sz="4" w:space="0" w:color="auto"/>
            </w:tcBorders>
          </w:tcPr>
          <w:p w14:paraId="28FBE471" w14:textId="77777777" w:rsidR="00E314BC" w:rsidRPr="00B011B8" w:rsidRDefault="00E314BC" w:rsidP="00E314BC">
            <w:pPr>
              <w:rPr>
                <w:lang w:val="ru-RU"/>
              </w:rPr>
            </w:pPr>
            <w:r w:rsidRPr="00B011B8">
              <w:rPr>
                <w:lang w:val="ru-RU"/>
              </w:rPr>
              <w:t>Орбита содержит глазное яблоко с его оболочками, связочный аппарат, сосуды, нервы, мышцы и слёзную железу, окружённые жировой клетчаткой. Спереди (при сомкнутых веках) орбита ограничивается тарзоорбитальной фасцией, вплетающейся</w:t>
            </w:r>
          </w:p>
          <w:p w14:paraId="627796D2" w14:textId="77777777" w:rsidR="00E314BC" w:rsidRPr="00B011B8" w:rsidRDefault="00E314BC" w:rsidP="00E314BC">
            <w:pPr>
              <w:rPr>
                <w:lang w:val="ru-RU"/>
              </w:rPr>
            </w:pPr>
            <w:r w:rsidRPr="00B011B8">
              <w:rPr>
                <w:lang w:val="ru-RU"/>
              </w:rPr>
              <w:t>в хрящ век и срастающейся с надкостницей по краю орбиты. Слёзный мешок располагается кпереди от тарзоорбитальной фасции и находится вне полости глазницы.</w:t>
            </w:r>
          </w:p>
          <w:p w14:paraId="20E1D2FA" w14:textId="77777777" w:rsidR="00200B1D" w:rsidRPr="00B011B8" w:rsidRDefault="00200B1D" w:rsidP="00342614">
            <w:pPr>
              <w:pStyle w:val="ab"/>
              <w:spacing w:before="0" w:after="0"/>
              <w:jc w:val="both"/>
              <w:rPr>
                <w:sz w:val="20"/>
                <w:szCs w:val="20"/>
              </w:rPr>
            </w:pPr>
          </w:p>
          <w:p w14:paraId="12678EC0" w14:textId="77777777" w:rsidR="00E314BC" w:rsidRPr="00B011B8" w:rsidRDefault="00E314BC" w:rsidP="00342614">
            <w:pPr>
              <w:pStyle w:val="ab"/>
              <w:spacing w:before="0" w:after="0"/>
              <w:jc w:val="both"/>
              <w:rPr>
                <w:sz w:val="20"/>
                <w:szCs w:val="20"/>
              </w:rPr>
            </w:pPr>
          </w:p>
        </w:tc>
        <w:tc>
          <w:tcPr>
            <w:tcW w:w="1134" w:type="dxa"/>
            <w:tcBorders>
              <w:top w:val="single" w:sz="4" w:space="0" w:color="auto"/>
              <w:bottom w:val="single" w:sz="4" w:space="0" w:color="auto"/>
            </w:tcBorders>
          </w:tcPr>
          <w:p w14:paraId="29DC0BA2" w14:textId="77777777" w:rsidR="00200B1D" w:rsidRPr="00B011B8" w:rsidRDefault="00200B1D" w:rsidP="00342614">
            <w:pPr>
              <w:jc w:val="center"/>
              <w:rPr>
                <w:lang w:val="ru-RU"/>
              </w:rPr>
            </w:pPr>
          </w:p>
          <w:p w14:paraId="79B6FBF2" w14:textId="77777777" w:rsidR="00E314BC" w:rsidRPr="00B011B8" w:rsidRDefault="00E314BC" w:rsidP="00342614">
            <w:pPr>
              <w:jc w:val="center"/>
              <w:rPr>
                <w:lang w:val="ru-RU"/>
              </w:rPr>
            </w:pPr>
          </w:p>
        </w:tc>
      </w:tr>
      <w:tr w:rsidR="00E314BC" w:rsidRPr="00B011B8" w14:paraId="4EDEE03D" w14:textId="77777777" w:rsidTr="00E314BC">
        <w:trPr>
          <w:trHeight w:val="3900"/>
        </w:trPr>
        <w:tc>
          <w:tcPr>
            <w:tcW w:w="534" w:type="dxa"/>
            <w:tcBorders>
              <w:top w:val="single" w:sz="4" w:space="0" w:color="auto"/>
              <w:bottom w:val="single" w:sz="4" w:space="0" w:color="auto"/>
            </w:tcBorders>
          </w:tcPr>
          <w:p w14:paraId="39DDCE13" w14:textId="77777777" w:rsidR="00E314BC" w:rsidRPr="00B011B8" w:rsidRDefault="00783B90" w:rsidP="006D2393">
            <w:pPr>
              <w:pStyle w:val="ab"/>
              <w:spacing w:before="0" w:after="0"/>
              <w:rPr>
                <w:color w:val="000000"/>
                <w:sz w:val="20"/>
                <w:szCs w:val="20"/>
              </w:rPr>
            </w:pPr>
            <w:r w:rsidRPr="00B011B8">
              <w:rPr>
                <w:color w:val="000000"/>
                <w:sz w:val="20"/>
                <w:szCs w:val="20"/>
              </w:rPr>
              <w:lastRenderedPageBreak/>
              <w:t xml:space="preserve">18. </w:t>
            </w:r>
          </w:p>
        </w:tc>
        <w:tc>
          <w:tcPr>
            <w:tcW w:w="1701" w:type="dxa"/>
            <w:tcBorders>
              <w:top w:val="single" w:sz="4" w:space="0" w:color="auto"/>
              <w:bottom w:val="single" w:sz="4" w:space="0" w:color="auto"/>
            </w:tcBorders>
          </w:tcPr>
          <w:p w14:paraId="0D379149" w14:textId="77777777" w:rsidR="00E314BC" w:rsidRPr="00B011B8" w:rsidRDefault="00E314BC" w:rsidP="00E314BC">
            <w:pPr>
              <w:rPr>
                <w:lang w:val="ru-RU"/>
              </w:rPr>
            </w:pPr>
            <w:r w:rsidRPr="00B011B8">
              <w:rPr>
                <w:lang w:val="ru-RU"/>
              </w:rPr>
              <w:t>Зрительный нерв – отделы, строение каждого из отделов,</w:t>
            </w:r>
          </w:p>
          <w:p w14:paraId="27CD63F4" w14:textId="77777777" w:rsidR="00E314BC" w:rsidRPr="00B011B8" w:rsidRDefault="00E314BC" w:rsidP="00E314BC">
            <w:pPr>
              <w:rPr>
                <w:lang w:val="ru-RU"/>
              </w:rPr>
            </w:pPr>
            <w:r w:rsidRPr="00B011B8">
              <w:rPr>
                <w:lang w:val="ru-RU"/>
              </w:rPr>
              <w:t>кровоснабжение. Методы исследования патологии зрительного нерва.</w:t>
            </w:r>
          </w:p>
          <w:p w14:paraId="0D805798" w14:textId="77777777" w:rsidR="00E314BC" w:rsidRPr="00B011B8" w:rsidRDefault="00E314BC" w:rsidP="00200B1D">
            <w:pPr>
              <w:rPr>
                <w:lang w:val="ru-RU"/>
              </w:rPr>
            </w:pPr>
          </w:p>
        </w:tc>
        <w:tc>
          <w:tcPr>
            <w:tcW w:w="6378" w:type="dxa"/>
            <w:tcBorders>
              <w:top w:val="single" w:sz="4" w:space="0" w:color="auto"/>
              <w:bottom w:val="single" w:sz="4" w:space="0" w:color="auto"/>
            </w:tcBorders>
          </w:tcPr>
          <w:p w14:paraId="0FAD0E6E" w14:textId="77777777" w:rsidR="00E314BC" w:rsidRPr="00B011B8" w:rsidRDefault="00E314BC" w:rsidP="00342614">
            <w:pPr>
              <w:pStyle w:val="ab"/>
              <w:spacing w:before="0" w:after="0"/>
              <w:jc w:val="both"/>
              <w:rPr>
                <w:sz w:val="20"/>
                <w:szCs w:val="20"/>
              </w:rPr>
            </w:pPr>
            <w:r w:rsidRPr="00B011B8">
              <w:rPr>
                <w:sz w:val="20"/>
                <w:szCs w:val="20"/>
              </w:rPr>
              <w:t>Зрительный нерв представляет собойнерв специальной чувствительности. Зрительный нерв по своему развитию и строению представляет собой не типичный черепной нерв, а как бы мозговое белое вещество, вынесенное на периферию и связанное с ядрамипромежуточного мозга, а через них и с корой больших полушарий. Зрительный нерв берёт начало из ганглиозных клеток (третьих нервных клеток) сетчатки. Отростки этих клеток собираются в диске (или соске) зрительного нерва, находящемся на 3 мм ближе к середине от заднего полюса глаза. Далее пучки нервных волокон пронизывают склеру в области решётчатой пластинки, окружаются менингеальными структурами, образуя компактный нервный ствол. Нервные волокна изолированы друг от друга слоеммиелина.</w:t>
            </w:r>
          </w:p>
        </w:tc>
        <w:tc>
          <w:tcPr>
            <w:tcW w:w="1134" w:type="dxa"/>
            <w:tcBorders>
              <w:top w:val="single" w:sz="4" w:space="0" w:color="auto"/>
              <w:bottom w:val="single" w:sz="4" w:space="0" w:color="auto"/>
            </w:tcBorders>
          </w:tcPr>
          <w:p w14:paraId="7D0F4BE1" w14:textId="77777777" w:rsidR="00E314BC" w:rsidRPr="00B011B8" w:rsidRDefault="00E314BC" w:rsidP="00342614">
            <w:pPr>
              <w:jc w:val="center"/>
              <w:rPr>
                <w:lang w:val="ru-RU"/>
              </w:rPr>
            </w:pPr>
          </w:p>
        </w:tc>
      </w:tr>
      <w:tr w:rsidR="00E314BC" w:rsidRPr="001C0B55" w14:paraId="5A6122A0" w14:textId="77777777" w:rsidTr="00E314BC">
        <w:trPr>
          <w:trHeight w:val="105"/>
        </w:trPr>
        <w:tc>
          <w:tcPr>
            <w:tcW w:w="534" w:type="dxa"/>
            <w:tcBorders>
              <w:top w:val="single" w:sz="4" w:space="0" w:color="auto"/>
              <w:bottom w:val="single" w:sz="4" w:space="0" w:color="auto"/>
            </w:tcBorders>
          </w:tcPr>
          <w:p w14:paraId="574D5468" w14:textId="77777777" w:rsidR="00E314BC" w:rsidRPr="00B011B8" w:rsidRDefault="00783B90" w:rsidP="006D2393">
            <w:pPr>
              <w:pStyle w:val="ab"/>
              <w:spacing w:before="0" w:after="0"/>
              <w:rPr>
                <w:color w:val="000000"/>
                <w:sz w:val="20"/>
                <w:szCs w:val="20"/>
              </w:rPr>
            </w:pPr>
            <w:r w:rsidRPr="00B011B8">
              <w:rPr>
                <w:color w:val="000000"/>
                <w:sz w:val="20"/>
                <w:szCs w:val="20"/>
              </w:rPr>
              <w:t>19.</w:t>
            </w:r>
          </w:p>
        </w:tc>
        <w:tc>
          <w:tcPr>
            <w:tcW w:w="1701" w:type="dxa"/>
            <w:tcBorders>
              <w:top w:val="single" w:sz="4" w:space="0" w:color="auto"/>
              <w:bottom w:val="single" w:sz="4" w:space="0" w:color="auto"/>
            </w:tcBorders>
          </w:tcPr>
          <w:p w14:paraId="4CAC083A" w14:textId="77777777" w:rsidR="00E314BC" w:rsidRPr="00B011B8" w:rsidRDefault="00E314BC" w:rsidP="00E314BC">
            <w:r w:rsidRPr="00B011B8">
              <w:rPr>
                <w:lang w:val="ru-RU"/>
              </w:rPr>
              <w:t xml:space="preserve">Составляющие внутричерепного отдела проводящих путей зрительного анализатора. Топография, нейроны. Клиника в зависимости от локализации патологии и виды нарушений. </w:t>
            </w:r>
            <w:r w:rsidRPr="00B011B8">
              <w:t>Современные методы исследования состояния проводящих путей.</w:t>
            </w:r>
          </w:p>
          <w:p w14:paraId="7EC468DE" w14:textId="77777777" w:rsidR="00E314BC" w:rsidRPr="00B011B8" w:rsidRDefault="00E314BC" w:rsidP="00200B1D">
            <w:pPr>
              <w:rPr>
                <w:lang w:val="ru-RU"/>
              </w:rPr>
            </w:pPr>
          </w:p>
        </w:tc>
        <w:tc>
          <w:tcPr>
            <w:tcW w:w="6378" w:type="dxa"/>
            <w:tcBorders>
              <w:top w:val="single" w:sz="4" w:space="0" w:color="auto"/>
              <w:bottom w:val="single" w:sz="4" w:space="0" w:color="auto"/>
            </w:tcBorders>
          </w:tcPr>
          <w:p w14:paraId="4FF7F7A5" w14:textId="77777777" w:rsidR="00E314BC" w:rsidRPr="00B011B8" w:rsidRDefault="00E314BC" w:rsidP="00E314BC">
            <w:pPr>
              <w:rPr>
                <w:lang w:val="ru-RU"/>
              </w:rPr>
            </w:pPr>
            <w:r w:rsidRPr="00B011B8">
              <w:rPr>
                <w:lang w:val="ru-RU"/>
              </w:rPr>
              <w:t>Зрительный нерв берёт начало из ганглиозных клеток (третьих нервных клеток) сетчатки. Отростки этих клеток собираются в диске (или соске) зрительного нерва, находящемся на 3 мм ближе к середине от заднего полюса глаза. Далее пучки нервных волокон пронизывают склеру в области решётчатой пластинки, окружаются менингеальными структурами, образуя компактный нервный ствол. Нервные волокна изолированы друг от друга слоем миелина. Все нервные волокна, входящие в состав зрительного нерва, группируются в три основных пучка. Аксоны ганглиозных клеток, отходящие от центральной (макулярной) области сетчатки, составляют папилломакулярный пучок, который входит в височную половину диска зрительного нерва. Волокна от ганглиозных клеток носовой половины сетчатки идут по радиальным линиям в носовую половину диска. Аналогичные волокна, но от височной половины сетчатки, на пути к диску зрительного нерва сверху и снизу "обтекают" папилломакулярный пучок.</w:t>
            </w:r>
            <w:r w:rsidRPr="00B011B8">
              <w:rPr>
                <w:lang w:val="ru-RU"/>
              </w:rPr>
              <w:br/>
              <w:t>В глазничном отрезке зрительного нерва вблизи глазного яблока соотношения между нервными волокнами остаются такими же, как и в его диске. Далее папилломакулярный пучок перемещается в осевое положение, а волокна от височных квадрантов сетчатки — на всю соответствующую половину зрительного нерва. Таким образом, зрительный нерв четко разделен на правую и левую половины. Менее выражено его деление па верхнюю и нижнюю половины. Важной в клиническом смысле особенностью является то, что нерв лишен чувствительных нервных окончаний.</w:t>
            </w:r>
            <w:r w:rsidRPr="00B011B8">
              <w:rPr>
                <w:lang w:val="ru-RU"/>
              </w:rPr>
              <w:br/>
            </w:r>
          </w:p>
          <w:p w14:paraId="76E45D77" w14:textId="77777777" w:rsidR="00E314BC" w:rsidRPr="00B011B8" w:rsidRDefault="00E314BC" w:rsidP="00342614">
            <w:pPr>
              <w:pStyle w:val="ab"/>
              <w:spacing w:before="0" w:after="0"/>
              <w:jc w:val="both"/>
              <w:rPr>
                <w:sz w:val="20"/>
                <w:szCs w:val="20"/>
              </w:rPr>
            </w:pPr>
          </w:p>
        </w:tc>
        <w:tc>
          <w:tcPr>
            <w:tcW w:w="1134" w:type="dxa"/>
            <w:tcBorders>
              <w:top w:val="single" w:sz="4" w:space="0" w:color="auto"/>
              <w:bottom w:val="single" w:sz="4" w:space="0" w:color="auto"/>
            </w:tcBorders>
          </w:tcPr>
          <w:p w14:paraId="31E286FB" w14:textId="77777777" w:rsidR="00E314BC" w:rsidRPr="00B011B8" w:rsidRDefault="00E314BC" w:rsidP="00342614">
            <w:pPr>
              <w:jc w:val="center"/>
              <w:rPr>
                <w:lang w:val="ru-RU"/>
              </w:rPr>
            </w:pPr>
          </w:p>
        </w:tc>
      </w:tr>
      <w:tr w:rsidR="00E314BC" w:rsidRPr="001C0B55" w14:paraId="03C7468F" w14:textId="77777777" w:rsidTr="00E314BC">
        <w:trPr>
          <w:trHeight w:val="195"/>
        </w:trPr>
        <w:tc>
          <w:tcPr>
            <w:tcW w:w="534" w:type="dxa"/>
            <w:tcBorders>
              <w:top w:val="single" w:sz="4" w:space="0" w:color="auto"/>
              <w:bottom w:val="single" w:sz="4" w:space="0" w:color="auto"/>
            </w:tcBorders>
          </w:tcPr>
          <w:p w14:paraId="5B7A2CFD" w14:textId="77777777" w:rsidR="00E314BC" w:rsidRPr="00B011B8" w:rsidRDefault="00783B90" w:rsidP="006D2393">
            <w:pPr>
              <w:pStyle w:val="ab"/>
              <w:spacing w:before="0" w:after="0"/>
              <w:rPr>
                <w:color w:val="000000"/>
                <w:sz w:val="20"/>
                <w:szCs w:val="20"/>
              </w:rPr>
            </w:pPr>
            <w:r w:rsidRPr="00B011B8">
              <w:rPr>
                <w:color w:val="000000"/>
                <w:sz w:val="20"/>
                <w:szCs w:val="20"/>
              </w:rPr>
              <w:t>20.</w:t>
            </w:r>
          </w:p>
        </w:tc>
        <w:tc>
          <w:tcPr>
            <w:tcW w:w="1701" w:type="dxa"/>
            <w:tcBorders>
              <w:top w:val="single" w:sz="4" w:space="0" w:color="auto"/>
              <w:bottom w:val="single" w:sz="4" w:space="0" w:color="auto"/>
            </w:tcBorders>
          </w:tcPr>
          <w:p w14:paraId="791CD015" w14:textId="77777777" w:rsidR="00E314BC" w:rsidRPr="00B011B8" w:rsidRDefault="00E314BC" w:rsidP="00200B1D">
            <w:pPr>
              <w:rPr>
                <w:lang w:val="ru-RU"/>
              </w:rPr>
            </w:pPr>
            <w:r w:rsidRPr="00B011B8">
              <w:rPr>
                <w:lang w:val="ru-RU"/>
              </w:rPr>
              <w:t>Проводящие пути зрительного анализатора. Топография, нейроны, отделы.</w:t>
            </w:r>
          </w:p>
        </w:tc>
        <w:tc>
          <w:tcPr>
            <w:tcW w:w="6378" w:type="dxa"/>
            <w:tcBorders>
              <w:top w:val="single" w:sz="4" w:space="0" w:color="auto"/>
              <w:bottom w:val="single" w:sz="4" w:space="0" w:color="auto"/>
            </w:tcBorders>
          </w:tcPr>
          <w:p w14:paraId="61679E3A" w14:textId="77777777" w:rsidR="00E314BC" w:rsidRPr="00B011B8" w:rsidRDefault="00E314BC" w:rsidP="00E314BC">
            <w:pPr>
              <w:rPr>
                <w:lang w:val="ru-RU"/>
              </w:rPr>
            </w:pPr>
            <w:r w:rsidRPr="00B011B8">
              <w:rPr>
                <w:lang w:val="ru-RU"/>
              </w:rPr>
              <w:t xml:space="preserve">Свет проходит через роговицу – через влагу передней камеры – через зрачок (регулирует кол-во света) – через хрусталик (зависимость от расстояния до предмета) – на стекловидное тело – на сетчатку (центр зрение – </w:t>
            </w:r>
            <w:r w:rsidRPr="00B011B8">
              <w:t>macula</w:t>
            </w:r>
            <w:r w:rsidRPr="00B011B8">
              <w:rPr>
                <w:lang w:val="ru-RU"/>
              </w:rPr>
              <w:t xml:space="preserve">, все остальное – периферич зрение) – палочки и колбочки являются телами </w:t>
            </w:r>
            <w:r w:rsidRPr="00B011B8">
              <w:t>I</w:t>
            </w:r>
            <w:r w:rsidRPr="00B011B8">
              <w:rPr>
                <w:lang w:val="ru-RU"/>
              </w:rPr>
              <w:t xml:space="preserve"> нейрона – тело </w:t>
            </w:r>
            <w:r w:rsidRPr="00B011B8">
              <w:t>II</w:t>
            </w:r>
            <w:r w:rsidRPr="00B011B8">
              <w:rPr>
                <w:lang w:val="ru-RU"/>
              </w:rPr>
              <w:t xml:space="preserve"> нейрона в биполярных клетках – тело </w:t>
            </w:r>
            <w:r w:rsidRPr="00B011B8">
              <w:t>III</w:t>
            </w:r>
            <w:r w:rsidRPr="00B011B8">
              <w:rPr>
                <w:lang w:val="ru-RU"/>
              </w:rPr>
              <w:t xml:space="preserve"> нейрона в ганглиозных клетках – отростки ганглиозных клеток образуют зрительный нерв (</w:t>
            </w:r>
            <w:r w:rsidRPr="00B011B8">
              <w:t>nervus</w:t>
            </w:r>
            <w:r w:rsidRPr="00B011B8">
              <w:rPr>
                <w:lang w:val="ru-RU"/>
              </w:rPr>
              <w:t xml:space="preserve"> </w:t>
            </w:r>
            <w:r w:rsidRPr="00B011B8">
              <w:t>opticus</w:t>
            </w:r>
            <w:r w:rsidRPr="00B011B8">
              <w:rPr>
                <w:lang w:val="ru-RU"/>
              </w:rPr>
              <w:t xml:space="preserve">) – который через </w:t>
            </w:r>
            <w:r w:rsidRPr="00B011B8">
              <w:t>canalis</w:t>
            </w:r>
            <w:r w:rsidRPr="00B011B8">
              <w:rPr>
                <w:lang w:val="ru-RU"/>
              </w:rPr>
              <w:t xml:space="preserve"> </w:t>
            </w:r>
            <w:r w:rsidRPr="00B011B8">
              <w:t>opticus</w:t>
            </w:r>
            <w:r w:rsidRPr="00B011B8">
              <w:rPr>
                <w:lang w:val="ru-RU"/>
              </w:rPr>
              <w:t xml:space="preserve"> заходит в полость черепа – медиальные волокна перекрещиваются возле </w:t>
            </w:r>
            <w:r w:rsidRPr="00B011B8">
              <w:t>sulcus</w:t>
            </w:r>
            <w:r w:rsidRPr="00B011B8">
              <w:rPr>
                <w:lang w:val="ru-RU"/>
              </w:rPr>
              <w:t xml:space="preserve"> </w:t>
            </w:r>
            <w:r w:rsidRPr="00B011B8">
              <w:t>chiasmaticus</w:t>
            </w:r>
            <w:r w:rsidRPr="00B011B8">
              <w:rPr>
                <w:lang w:val="ru-RU"/>
              </w:rPr>
              <w:t xml:space="preserve"> – образуется </w:t>
            </w:r>
            <w:r w:rsidRPr="00B011B8">
              <w:t>tractus</w:t>
            </w:r>
            <w:r w:rsidRPr="00B011B8">
              <w:rPr>
                <w:lang w:val="ru-RU"/>
              </w:rPr>
              <w:t xml:space="preserve"> </w:t>
            </w:r>
            <w:r w:rsidRPr="00B011B8">
              <w:t>opticus</w:t>
            </w:r>
            <w:r w:rsidRPr="00B011B8">
              <w:rPr>
                <w:lang w:val="ru-RU"/>
              </w:rPr>
              <w:t xml:space="preserve"> ( правый гл – информация от левых полей зрения или от правых половин сетчаток) – к телу </w:t>
            </w:r>
            <w:r w:rsidRPr="00B011B8">
              <w:t>IV</w:t>
            </w:r>
            <w:r w:rsidRPr="00B011B8">
              <w:rPr>
                <w:lang w:val="ru-RU"/>
              </w:rPr>
              <w:t xml:space="preserve"> нейрона в подушке таламуса и латеральным коленчатым телам – в кору в </w:t>
            </w:r>
            <w:r w:rsidRPr="00B011B8">
              <w:t>sulcus</w:t>
            </w:r>
            <w:r w:rsidRPr="00B011B8">
              <w:rPr>
                <w:lang w:val="ru-RU"/>
              </w:rPr>
              <w:t xml:space="preserve"> </w:t>
            </w:r>
            <w:r w:rsidRPr="00B011B8">
              <w:t>calcarinus</w:t>
            </w:r>
            <w:r w:rsidRPr="00B011B8">
              <w:rPr>
                <w:lang w:val="ru-RU"/>
              </w:rPr>
              <w:t xml:space="preserve"> ( от верх – </w:t>
            </w:r>
            <w:r w:rsidRPr="00B011B8">
              <w:t>coneus</w:t>
            </w:r>
            <w:r w:rsidRPr="00B011B8">
              <w:rPr>
                <w:lang w:val="ru-RU"/>
              </w:rPr>
              <w:t xml:space="preserve">, от нижн – </w:t>
            </w:r>
            <w:r w:rsidRPr="00B011B8">
              <w:t>gyrus</w:t>
            </w:r>
            <w:r w:rsidRPr="00B011B8">
              <w:rPr>
                <w:lang w:val="ru-RU"/>
              </w:rPr>
              <w:t xml:space="preserve"> </w:t>
            </w:r>
            <w:r w:rsidRPr="00B011B8">
              <w:t>lingualis</w:t>
            </w:r>
            <w:r w:rsidRPr="00B011B8">
              <w:rPr>
                <w:lang w:val="ru-RU"/>
              </w:rPr>
              <w:t xml:space="preserve">). Часть информации идет в верхние холмики среднего мозга (аккомодация, конвергенция, зрачковый эффект ) – </w:t>
            </w:r>
            <w:r w:rsidRPr="00B011B8">
              <w:t>tractus</w:t>
            </w:r>
            <w:r w:rsidRPr="00B011B8">
              <w:rPr>
                <w:lang w:val="ru-RU"/>
              </w:rPr>
              <w:t xml:space="preserve"> </w:t>
            </w:r>
            <w:r w:rsidRPr="00B011B8">
              <w:t>tectospinalis</w:t>
            </w:r>
            <w:r w:rsidRPr="00B011B8">
              <w:rPr>
                <w:lang w:val="ru-RU"/>
              </w:rPr>
              <w:t>.</w:t>
            </w:r>
          </w:p>
        </w:tc>
        <w:tc>
          <w:tcPr>
            <w:tcW w:w="1134" w:type="dxa"/>
            <w:tcBorders>
              <w:top w:val="single" w:sz="4" w:space="0" w:color="auto"/>
              <w:bottom w:val="single" w:sz="4" w:space="0" w:color="auto"/>
            </w:tcBorders>
          </w:tcPr>
          <w:p w14:paraId="5F2E06C9" w14:textId="77777777" w:rsidR="00E314BC" w:rsidRPr="00B011B8" w:rsidRDefault="00E314BC" w:rsidP="00342614">
            <w:pPr>
              <w:jc w:val="center"/>
              <w:rPr>
                <w:lang w:val="ru-RU"/>
              </w:rPr>
            </w:pPr>
          </w:p>
        </w:tc>
      </w:tr>
      <w:tr w:rsidR="00E314BC" w:rsidRPr="001C0B55" w14:paraId="2EF1B58E" w14:textId="77777777" w:rsidTr="00E314BC">
        <w:trPr>
          <w:trHeight w:val="126"/>
        </w:trPr>
        <w:tc>
          <w:tcPr>
            <w:tcW w:w="534" w:type="dxa"/>
            <w:tcBorders>
              <w:top w:val="single" w:sz="4" w:space="0" w:color="auto"/>
              <w:bottom w:val="single" w:sz="4" w:space="0" w:color="auto"/>
            </w:tcBorders>
          </w:tcPr>
          <w:p w14:paraId="0EEA80E4" w14:textId="77777777" w:rsidR="00E314BC" w:rsidRPr="00B011B8" w:rsidRDefault="00783B90" w:rsidP="006D2393">
            <w:pPr>
              <w:pStyle w:val="ab"/>
              <w:spacing w:before="0" w:after="0"/>
              <w:rPr>
                <w:color w:val="000000"/>
                <w:sz w:val="20"/>
                <w:szCs w:val="20"/>
              </w:rPr>
            </w:pPr>
            <w:r w:rsidRPr="00B011B8">
              <w:rPr>
                <w:color w:val="000000"/>
                <w:sz w:val="20"/>
                <w:szCs w:val="20"/>
              </w:rPr>
              <w:t>21.</w:t>
            </w:r>
          </w:p>
        </w:tc>
        <w:tc>
          <w:tcPr>
            <w:tcW w:w="1701" w:type="dxa"/>
            <w:tcBorders>
              <w:top w:val="single" w:sz="4" w:space="0" w:color="auto"/>
              <w:bottom w:val="single" w:sz="4" w:space="0" w:color="auto"/>
            </w:tcBorders>
          </w:tcPr>
          <w:p w14:paraId="555F735C" w14:textId="77777777" w:rsidR="00EB55AB" w:rsidRPr="00B011B8" w:rsidRDefault="00EB55AB" w:rsidP="00EB55AB">
            <w:pPr>
              <w:tabs>
                <w:tab w:val="left" w:pos="851"/>
              </w:tabs>
              <w:jc w:val="both"/>
              <w:rPr>
                <w:spacing w:val="-10"/>
                <w:lang w:val="ru-RU"/>
              </w:rPr>
            </w:pPr>
            <w:r w:rsidRPr="00B011B8">
              <w:rPr>
                <w:spacing w:val="-10"/>
                <w:lang w:val="ru-RU"/>
              </w:rPr>
              <w:t xml:space="preserve">Синдром «красного глаза» со снижением </w:t>
            </w:r>
            <w:r w:rsidRPr="00B011B8">
              <w:rPr>
                <w:spacing w:val="-10"/>
                <w:lang w:val="ru-RU"/>
              </w:rPr>
              <w:lastRenderedPageBreak/>
              <w:t>зрительных функций.</w:t>
            </w:r>
          </w:p>
          <w:p w14:paraId="49D963AB" w14:textId="77777777" w:rsidR="00E314BC" w:rsidRPr="00B011B8" w:rsidRDefault="00E314BC" w:rsidP="00200B1D">
            <w:pPr>
              <w:rPr>
                <w:lang w:val="ru-RU"/>
              </w:rPr>
            </w:pPr>
          </w:p>
        </w:tc>
        <w:tc>
          <w:tcPr>
            <w:tcW w:w="6378" w:type="dxa"/>
            <w:tcBorders>
              <w:top w:val="single" w:sz="4" w:space="0" w:color="auto"/>
              <w:bottom w:val="single" w:sz="4" w:space="0" w:color="auto"/>
            </w:tcBorders>
          </w:tcPr>
          <w:p w14:paraId="33D16965" w14:textId="77777777" w:rsidR="00EB55AB" w:rsidRPr="00B011B8" w:rsidRDefault="00EB55AB" w:rsidP="00EB55AB">
            <w:pPr>
              <w:tabs>
                <w:tab w:val="left" w:pos="851"/>
              </w:tabs>
              <w:jc w:val="both"/>
              <w:rPr>
                <w:color w:val="000000" w:themeColor="text1"/>
                <w:spacing w:val="-10"/>
                <w:shd w:val="clear" w:color="auto" w:fill="FFFFFF"/>
                <w:lang w:val="ru-RU"/>
              </w:rPr>
            </w:pPr>
            <w:r w:rsidRPr="00B011B8">
              <w:rPr>
                <w:b/>
                <w:color w:val="000000" w:themeColor="text1"/>
                <w:spacing w:val="-10"/>
                <w:shd w:val="clear" w:color="auto" w:fill="FFFFFF"/>
                <w:lang w:val="ru-RU"/>
              </w:rPr>
              <w:lastRenderedPageBreak/>
              <w:t>Синдрома "красного глаза» со снижением зрительных функций</w:t>
            </w:r>
            <w:r w:rsidRPr="00B011B8">
              <w:rPr>
                <w:color w:val="000000" w:themeColor="text1"/>
                <w:spacing w:val="-10"/>
                <w:shd w:val="clear" w:color="auto" w:fill="FFFFFF"/>
                <w:lang w:val="ru-RU"/>
              </w:rPr>
              <w:t xml:space="preserve"> - это искусственно созданное понятие, включающее в себя широкий ряд офтальмологических заболеваний различной природы, объединенных по </w:t>
            </w:r>
            <w:r w:rsidRPr="00B011B8">
              <w:rPr>
                <w:color w:val="000000" w:themeColor="text1"/>
                <w:spacing w:val="-10"/>
                <w:shd w:val="clear" w:color="auto" w:fill="FFFFFF"/>
                <w:lang w:val="ru-RU"/>
              </w:rPr>
              <w:lastRenderedPageBreak/>
              <w:t>наличию общего признака – покраснения глаза, вызываемого расширением поверхностных кровеносных сосудов и снижением остроты зрения.</w:t>
            </w:r>
          </w:p>
          <w:p w14:paraId="03C50C1B" w14:textId="77777777" w:rsidR="00EB55AB" w:rsidRPr="00B011B8" w:rsidRDefault="00EB55AB" w:rsidP="00EB55AB">
            <w:pPr>
              <w:shd w:val="clear" w:color="auto" w:fill="FFFFFF"/>
              <w:jc w:val="both"/>
              <w:textAlignment w:val="baseline"/>
              <w:rPr>
                <w:color w:val="000000" w:themeColor="text1"/>
                <w:spacing w:val="-10"/>
                <w:lang w:val="ru-RU"/>
              </w:rPr>
            </w:pPr>
            <w:r w:rsidRPr="00B011B8">
              <w:rPr>
                <w:bCs/>
                <w:color w:val="000000" w:themeColor="text1"/>
                <w:spacing w:val="-10"/>
                <w:bdr w:val="none" w:sz="0" w:space="0" w:color="auto" w:frame="1"/>
                <w:lang w:val="ru-RU"/>
              </w:rPr>
              <w:t>"Красный глаз" со снижением зрительных функций:</w:t>
            </w:r>
          </w:p>
          <w:p w14:paraId="396E1511" w14:textId="77777777" w:rsidR="00EB55AB" w:rsidRPr="00B011B8" w:rsidRDefault="00EB55AB" w:rsidP="003365CB">
            <w:pPr>
              <w:numPr>
                <w:ilvl w:val="0"/>
                <w:numId w:val="14"/>
              </w:numPr>
              <w:shd w:val="clear" w:color="auto" w:fill="FFFFFF"/>
              <w:jc w:val="both"/>
              <w:textAlignment w:val="baseline"/>
              <w:rPr>
                <w:color w:val="000000" w:themeColor="text1"/>
                <w:spacing w:val="-10"/>
              </w:rPr>
            </w:pPr>
            <w:r w:rsidRPr="00B011B8">
              <w:rPr>
                <w:color w:val="000000" w:themeColor="text1"/>
                <w:spacing w:val="-10"/>
              </w:rPr>
              <w:t>заболевания роговицы;</w:t>
            </w:r>
          </w:p>
          <w:p w14:paraId="4F2AFBED" w14:textId="77777777" w:rsidR="00EB55AB" w:rsidRPr="00B011B8" w:rsidRDefault="00EB55AB" w:rsidP="003365CB">
            <w:pPr>
              <w:numPr>
                <w:ilvl w:val="0"/>
                <w:numId w:val="14"/>
              </w:numPr>
              <w:shd w:val="clear" w:color="auto" w:fill="FFFFFF"/>
              <w:jc w:val="both"/>
              <w:textAlignment w:val="baseline"/>
              <w:rPr>
                <w:color w:val="000000" w:themeColor="text1"/>
                <w:spacing w:val="-10"/>
                <w:lang w:val="ru-RU"/>
              </w:rPr>
            </w:pPr>
            <w:r w:rsidRPr="00B011B8">
              <w:rPr>
                <w:color w:val="000000" w:themeColor="text1"/>
                <w:spacing w:val="-10"/>
                <w:lang w:val="ru-RU"/>
              </w:rPr>
              <w:t>заболевания радужки и цилиарного тела;</w:t>
            </w:r>
          </w:p>
          <w:p w14:paraId="3F0F8944" w14:textId="77777777" w:rsidR="00EB55AB" w:rsidRPr="00B011B8" w:rsidRDefault="00EB55AB" w:rsidP="003365CB">
            <w:pPr>
              <w:numPr>
                <w:ilvl w:val="0"/>
                <w:numId w:val="14"/>
              </w:numPr>
              <w:shd w:val="clear" w:color="auto" w:fill="FFFFFF"/>
              <w:jc w:val="both"/>
              <w:textAlignment w:val="baseline"/>
              <w:rPr>
                <w:color w:val="000000" w:themeColor="text1"/>
                <w:spacing w:val="-10"/>
              </w:rPr>
            </w:pPr>
            <w:r w:rsidRPr="00B011B8">
              <w:rPr>
                <w:color w:val="000000" w:themeColor="text1"/>
                <w:spacing w:val="-10"/>
              </w:rPr>
              <w:t>острый приступ закрытоугольной глаукомы;</w:t>
            </w:r>
          </w:p>
          <w:p w14:paraId="5211CB32" w14:textId="77777777" w:rsidR="00EB55AB" w:rsidRPr="00B011B8" w:rsidRDefault="00EB55AB" w:rsidP="003365CB">
            <w:pPr>
              <w:numPr>
                <w:ilvl w:val="0"/>
                <w:numId w:val="14"/>
              </w:numPr>
              <w:shd w:val="clear" w:color="auto" w:fill="FFFFFF"/>
              <w:jc w:val="both"/>
              <w:textAlignment w:val="baseline"/>
              <w:rPr>
                <w:color w:val="000000" w:themeColor="text1"/>
                <w:spacing w:val="-10"/>
                <w:lang w:val="ru-RU"/>
              </w:rPr>
            </w:pPr>
            <w:r w:rsidRPr="00B011B8">
              <w:rPr>
                <w:color w:val="000000" w:themeColor="text1"/>
                <w:spacing w:val="-10"/>
                <w:lang w:val="ru-RU"/>
              </w:rPr>
              <w:t>травмы (ранения, контузии, химические, термические и лучевые ожоги).</w:t>
            </w:r>
          </w:p>
          <w:p w14:paraId="0FAD20AC" w14:textId="77777777" w:rsidR="00E314BC" w:rsidRPr="00B011B8" w:rsidRDefault="00E314BC" w:rsidP="00342614">
            <w:pPr>
              <w:pStyle w:val="ab"/>
              <w:spacing w:before="0" w:after="0"/>
              <w:jc w:val="both"/>
              <w:rPr>
                <w:sz w:val="20"/>
                <w:szCs w:val="20"/>
              </w:rPr>
            </w:pPr>
          </w:p>
        </w:tc>
        <w:tc>
          <w:tcPr>
            <w:tcW w:w="1134" w:type="dxa"/>
            <w:tcBorders>
              <w:top w:val="single" w:sz="4" w:space="0" w:color="auto"/>
              <w:bottom w:val="single" w:sz="4" w:space="0" w:color="auto"/>
            </w:tcBorders>
          </w:tcPr>
          <w:p w14:paraId="7FCB2259" w14:textId="77777777" w:rsidR="00E314BC" w:rsidRPr="00B011B8" w:rsidRDefault="00E314BC" w:rsidP="00342614">
            <w:pPr>
              <w:jc w:val="center"/>
              <w:rPr>
                <w:lang w:val="ru-RU"/>
              </w:rPr>
            </w:pPr>
          </w:p>
        </w:tc>
      </w:tr>
      <w:tr w:rsidR="00E314BC" w:rsidRPr="00B011B8" w14:paraId="0F20AC6D" w14:textId="77777777" w:rsidTr="00E314BC">
        <w:trPr>
          <w:trHeight w:val="135"/>
        </w:trPr>
        <w:tc>
          <w:tcPr>
            <w:tcW w:w="534" w:type="dxa"/>
            <w:tcBorders>
              <w:top w:val="single" w:sz="4" w:space="0" w:color="auto"/>
              <w:bottom w:val="single" w:sz="4" w:space="0" w:color="auto"/>
            </w:tcBorders>
          </w:tcPr>
          <w:p w14:paraId="09CEE0EE" w14:textId="77777777" w:rsidR="00E314BC" w:rsidRPr="00B011B8" w:rsidRDefault="00783B90" w:rsidP="006D2393">
            <w:pPr>
              <w:pStyle w:val="ab"/>
              <w:spacing w:before="0" w:after="0"/>
              <w:rPr>
                <w:color w:val="000000"/>
                <w:sz w:val="20"/>
                <w:szCs w:val="20"/>
              </w:rPr>
            </w:pPr>
            <w:r w:rsidRPr="00B011B8">
              <w:rPr>
                <w:color w:val="000000"/>
                <w:sz w:val="20"/>
                <w:szCs w:val="20"/>
              </w:rPr>
              <w:t>22.</w:t>
            </w:r>
          </w:p>
        </w:tc>
        <w:tc>
          <w:tcPr>
            <w:tcW w:w="1701" w:type="dxa"/>
            <w:tcBorders>
              <w:top w:val="single" w:sz="4" w:space="0" w:color="auto"/>
              <w:bottom w:val="single" w:sz="4" w:space="0" w:color="auto"/>
            </w:tcBorders>
          </w:tcPr>
          <w:p w14:paraId="6097C3DB" w14:textId="77777777" w:rsidR="00EB55AB" w:rsidRPr="00B011B8" w:rsidRDefault="00EB55AB" w:rsidP="00EB55AB">
            <w:pPr>
              <w:tabs>
                <w:tab w:val="left" w:pos="851"/>
              </w:tabs>
              <w:jc w:val="both"/>
              <w:rPr>
                <w:spacing w:val="-10"/>
                <w:lang w:val="ru-RU"/>
              </w:rPr>
            </w:pPr>
            <w:r w:rsidRPr="00B011B8">
              <w:rPr>
                <w:spacing w:val="-10"/>
                <w:lang w:val="ru-RU"/>
              </w:rPr>
              <w:t>Синдром «красного глаза» без снижения зрительных функций.</w:t>
            </w:r>
          </w:p>
          <w:p w14:paraId="394187A5" w14:textId="77777777" w:rsidR="00E314BC" w:rsidRPr="00B011B8" w:rsidRDefault="00E314BC" w:rsidP="00200B1D">
            <w:pPr>
              <w:rPr>
                <w:lang w:val="ru-RU"/>
              </w:rPr>
            </w:pPr>
          </w:p>
        </w:tc>
        <w:tc>
          <w:tcPr>
            <w:tcW w:w="6378" w:type="dxa"/>
            <w:tcBorders>
              <w:top w:val="single" w:sz="4" w:space="0" w:color="auto"/>
              <w:bottom w:val="single" w:sz="4" w:space="0" w:color="auto"/>
            </w:tcBorders>
          </w:tcPr>
          <w:p w14:paraId="21FD8BAD" w14:textId="77777777" w:rsidR="00EB55AB" w:rsidRPr="00B011B8" w:rsidRDefault="00EB55AB" w:rsidP="00EB55AB">
            <w:pPr>
              <w:tabs>
                <w:tab w:val="left" w:pos="851"/>
              </w:tabs>
              <w:jc w:val="both"/>
              <w:rPr>
                <w:color w:val="000000"/>
                <w:spacing w:val="-10"/>
                <w:shd w:val="clear" w:color="auto" w:fill="FFFFFF"/>
                <w:lang w:val="ru-RU"/>
              </w:rPr>
            </w:pPr>
            <w:r w:rsidRPr="00B011B8">
              <w:rPr>
                <w:b/>
                <w:color w:val="000000"/>
                <w:spacing w:val="-10"/>
                <w:shd w:val="clear" w:color="auto" w:fill="FFFFFF"/>
                <w:lang w:val="ru-RU"/>
              </w:rPr>
              <w:t>Синдрома "красного глаза» без снижения зрительных функций</w:t>
            </w:r>
            <w:r w:rsidRPr="00B011B8">
              <w:rPr>
                <w:color w:val="000000"/>
                <w:spacing w:val="-10"/>
                <w:shd w:val="clear" w:color="auto" w:fill="FFFFFF"/>
                <w:lang w:val="ru-RU"/>
              </w:rPr>
              <w:t xml:space="preserve"> - это искусственно созданное понятие, включающее в себя широкий ряд офтальмологических заболеваний различной природы, объединенных по наличию общего признака – покраснения глаза, вызываемого расширением поверхностных кровеносных сосудов и не сопровождающихся снижением остроты зрения.</w:t>
            </w:r>
          </w:p>
          <w:p w14:paraId="16E4314F" w14:textId="77777777" w:rsidR="00EB55AB" w:rsidRPr="00B011B8" w:rsidRDefault="00EB55AB" w:rsidP="00EB55AB">
            <w:pPr>
              <w:tabs>
                <w:tab w:val="left" w:pos="851"/>
              </w:tabs>
              <w:jc w:val="both"/>
              <w:rPr>
                <w:color w:val="000000"/>
                <w:spacing w:val="-10"/>
                <w:shd w:val="clear" w:color="auto" w:fill="FFFFFF"/>
              </w:rPr>
            </w:pPr>
            <w:r w:rsidRPr="00B011B8">
              <w:rPr>
                <w:color w:val="000000"/>
                <w:spacing w:val="-10"/>
                <w:shd w:val="clear" w:color="auto" w:fill="FFFFFF"/>
              </w:rPr>
              <w:t>К данным заболеваниям относятся:</w:t>
            </w:r>
          </w:p>
          <w:p w14:paraId="4B4465C9" w14:textId="77777777" w:rsidR="00EB55AB" w:rsidRPr="00B011B8" w:rsidRDefault="00EB55AB" w:rsidP="003365CB">
            <w:pPr>
              <w:numPr>
                <w:ilvl w:val="0"/>
                <w:numId w:val="15"/>
              </w:numPr>
              <w:shd w:val="clear" w:color="auto" w:fill="FFFFFF"/>
              <w:spacing w:before="100" w:beforeAutospacing="1" w:after="100" w:afterAutospacing="1" w:line="300" w:lineRule="atLeast"/>
              <w:jc w:val="both"/>
              <w:rPr>
                <w:color w:val="000000" w:themeColor="text1"/>
                <w:spacing w:val="-10"/>
                <w:lang w:val="ru-RU"/>
              </w:rPr>
            </w:pPr>
            <w:r w:rsidRPr="00B011B8">
              <w:rPr>
                <w:color w:val="000000" w:themeColor="text1"/>
                <w:spacing w:val="-10"/>
                <w:lang w:val="ru-RU"/>
              </w:rPr>
              <w:t>Острые воспалительные заболевания век и слезных органов</w:t>
            </w:r>
          </w:p>
          <w:p w14:paraId="1A01B1CE" w14:textId="77777777" w:rsidR="00EB55AB" w:rsidRPr="00B011B8" w:rsidRDefault="00EB55AB" w:rsidP="003365CB">
            <w:pPr>
              <w:numPr>
                <w:ilvl w:val="0"/>
                <w:numId w:val="15"/>
              </w:numPr>
              <w:shd w:val="clear" w:color="auto" w:fill="FFFFFF"/>
              <w:spacing w:before="100" w:beforeAutospacing="1" w:after="100" w:afterAutospacing="1" w:line="300" w:lineRule="atLeast"/>
              <w:jc w:val="both"/>
              <w:rPr>
                <w:color w:val="000000" w:themeColor="text1"/>
                <w:spacing w:val="-10"/>
              </w:rPr>
            </w:pPr>
            <w:r w:rsidRPr="00B011B8">
              <w:rPr>
                <w:color w:val="000000" w:themeColor="text1"/>
                <w:spacing w:val="-10"/>
              </w:rPr>
              <w:t>Коньюктивиты</w:t>
            </w:r>
          </w:p>
          <w:p w14:paraId="4E0EE0E2" w14:textId="77777777" w:rsidR="00EB55AB" w:rsidRPr="00B011B8" w:rsidRDefault="00EB55AB" w:rsidP="003365CB">
            <w:pPr>
              <w:numPr>
                <w:ilvl w:val="0"/>
                <w:numId w:val="15"/>
              </w:numPr>
              <w:shd w:val="clear" w:color="auto" w:fill="FFFFFF"/>
              <w:spacing w:before="100" w:beforeAutospacing="1" w:after="100" w:afterAutospacing="1" w:line="300" w:lineRule="atLeast"/>
              <w:jc w:val="both"/>
              <w:rPr>
                <w:color w:val="000000" w:themeColor="text1"/>
                <w:spacing w:val="-10"/>
              </w:rPr>
            </w:pPr>
            <w:r w:rsidRPr="00B011B8">
              <w:rPr>
                <w:color w:val="000000" w:themeColor="text1"/>
                <w:spacing w:val="-10"/>
              </w:rPr>
              <w:t>Эписклериты и склериты</w:t>
            </w:r>
          </w:p>
          <w:p w14:paraId="2BD62F05" w14:textId="77777777" w:rsidR="00E314BC" w:rsidRPr="00B011B8" w:rsidRDefault="00E314BC" w:rsidP="00342614">
            <w:pPr>
              <w:pStyle w:val="ab"/>
              <w:spacing w:before="0" w:after="0"/>
              <w:jc w:val="both"/>
              <w:rPr>
                <w:sz w:val="20"/>
                <w:szCs w:val="20"/>
              </w:rPr>
            </w:pPr>
          </w:p>
        </w:tc>
        <w:tc>
          <w:tcPr>
            <w:tcW w:w="1134" w:type="dxa"/>
            <w:tcBorders>
              <w:top w:val="single" w:sz="4" w:space="0" w:color="auto"/>
              <w:bottom w:val="single" w:sz="4" w:space="0" w:color="auto"/>
            </w:tcBorders>
          </w:tcPr>
          <w:p w14:paraId="52D6A264" w14:textId="77777777" w:rsidR="00E314BC" w:rsidRPr="00B011B8" w:rsidRDefault="00E314BC" w:rsidP="00342614">
            <w:pPr>
              <w:jc w:val="center"/>
              <w:rPr>
                <w:lang w:val="ru-RU"/>
              </w:rPr>
            </w:pPr>
          </w:p>
        </w:tc>
      </w:tr>
      <w:tr w:rsidR="00E314BC" w:rsidRPr="001C0B55" w14:paraId="3C3A0242" w14:textId="77777777" w:rsidTr="00EB55AB">
        <w:trPr>
          <w:trHeight w:val="81"/>
        </w:trPr>
        <w:tc>
          <w:tcPr>
            <w:tcW w:w="534" w:type="dxa"/>
            <w:tcBorders>
              <w:top w:val="single" w:sz="4" w:space="0" w:color="auto"/>
              <w:bottom w:val="single" w:sz="4" w:space="0" w:color="auto"/>
            </w:tcBorders>
          </w:tcPr>
          <w:p w14:paraId="738379C2" w14:textId="77777777" w:rsidR="00E314BC" w:rsidRPr="00B011B8" w:rsidRDefault="00783B90" w:rsidP="006D2393">
            <w:pPr>
              <w:pStyle w:val="ab"/>
              <w:spacing w:before="0" w:after="0"/>
              <w:rPr>
                <w:color w:val="000000"/>
                <w:sz w:val="20"/>
                <w:szCs w:val="20"/>
              </w:rPr>
            </w:pPr>
            <w:r w:rsidRPr="00B011B8">
              <w:rPr>
                <w:color w:val="000000"/>
                <w:sz w:val="20"/>
                <w:szCs w:val="20"/>
              </w:rPr>
              <w:t>23.</w:t>
            </w:r>
          </w:p>
        </w:tc>
        <w:tc>
          <w:tcPr>
            <w:tcW w:w="1701" w:type="dxa"/>
            <w:tcBorders>
              <w:top w:val="single" w:sz="4" w:space="0" w:color="auto"/>
              <w:bottom w:val="single" w:sz="4" w:space="0" w:color="auto"/>
            </w:tcBorders>
          </w:tcPr>
          <w:p w14:paraId="15E2EF1B" w14:textId="77777777" w:rsidR="00EB55AB" w:rsidRPr="00B011B8" w:rsidRDefault="00EB55AB" w:rsidP="00EB55AB">
            <w:pPr>
              <w:tabs>
                <w:tab w:val="left" w:pos="851"/>
              </w:tabs>
              <w:jc w:val="both"/>
              <w:rPr>
                <w:spacing w:val="-10"/>
                <w:lang w:val="ru-RU"/>
              </w:rPr>
            </w:pPr>
            <w:r w:rsidRPr="00B011B8">
              <w:rPr>
                <w:spacing w:val="-10"/>
                <w:lang w:val="ru-RU"/>
              </w:rPr>
              <w:t>Хирургическое лечение заболеваний роговицы, классификация, показания.</w:t>
            </w:r>
          </w:p>
          <w:p w14:paraId="3DFB9A61" w14:textId="77777777" w:rsidR="00E314BC" w:rsidRPr="00B011B8" w:rsidRDefault="00E314BC" w:rsidP="00200B1D">
            <w:pPr>
              <w:rPr>
                <w:lang w:val="ru-RU"/>
              </w:rPr>
            </w:pPr>
          </w:p>
        </w:tc>
        <w:tc>
          <w:tcPr>
            <w:tcW w:w="6378" w:type="dxa"/>
            <w:tcBorders>
              <w:top w:val="single" w:sz="4" w:space="0" w:color="auto"/>
              <w:bottom w:val="single" w:sz="4" w:space="0" w:color="auto"/>
            </w:tcBorders>
          </w:tcPr>
          <w:p w14:paraId="785E3E39" w14:textId="77777777" w:rsidR="00EB55AB" w:rsidRPr="00B011B8" w:rsidRDefault="00EB55AB" w:rsidP="00EB55AB">
            <w:pPr>
              <w:tabs>
                <w:tab w:val="left" w:pos="851"/>
              </w:tabs>
              <w:jc w:val="both"/>
              <w:rPr>
                <w:color w:val="000000"/>
                <w:spacing w:val="-10"/>
                <w:lang w:val="ru-RU"/>
              </w:rPr>
            </w:pPr>
            <w:r w:rsidRPr="00B011B8">
              <w:rPr>
                <w:color w:val="000000"/>
                <w:spacing w:val="-10"/>
                <w:lang w:val="ru-RU"/>
              </w:rPr>
              <w:t>В хирургии роговицы можно выделить несколько разделов:</w:t>
            </w:r>
          </w:p>
          <w:p w14:paraId="5285F962" w14:textId="77777777" w:rsidR="00EB55AB" w:rsidRPr="00B011B8" w:rsidRDefault="00EB55AB" w:rsidP="00EB55AB">
            <w:pPr>
              <w:tabs>
                <w:tab w:val="left" w:pos="851"/>
              </w:tabs>
              <w:jc w:val="both"/>
              <w:rPr>
                <w:color w:val="000000"/>
                <w:spacing w:val="-10"/>
                <w:lang w:val="ru-RU"/>
              </w:rPr>
            </w:pPr>
            <w:r w:rsidRPr="00B011B8">
              <w:rPr>
                <w:b/>
                <w:bCs/>
                <w:color w:val="000000"/>
                <w:spacing w:val="-10"/>
                <w:lang w:val="ru-RU"/>
              </w:rPr>
              <w:t>Кератэктомия</w:t>
            </w:r>
            <w:r w:rsidRPr="00B011B8">
              <w:rPr>
                <w:b/>
                <w:bCs/>
                <w:color w:val="000000"/>
                <w:spacing w:val="-10"/>
              </w:rPr>
              <w:t> </w:t>
            </w:r>
            <w:r w:rsidRPr="00B011B8">
              <w:rPr>
                <w:color w:val="000000"/>
                <w:spacing w:val="-10"/>
                <w:lang w:val="ru-RU"/>
              </w:rPr>
              <w:t>- удаление небольших поверхностно расположенных помутнений в центральном отделе роговицы хирургическим путем или с помощью эксимерного лазера.</w:t>
            </w:r>
          </w:p>
          <w:p w14:paraId="78BCF4FF" w14:textId="77777777" w:rsidR="00EB55AB" w:rsidRPr="00B011B8" w:rsidRDefault="00EB55AB" w:rsidP="00EB55AB">
            <w:pPr>
              <w:tabs>
                <w:tab w:val="left" w:pos="851"/>
              </w:tabs>
              <w:jc w:val="both"/>
              <w:rPr>
                <w:spacing w:val="-10"/>
                <w:lang w:val="ru-RU"/>
              </w:rPr>
            </w:pPr>
            <w:r w:rsidRPr="00B011B8">
              <w:rPr>
                <w:b/>
                <w:spacing w:val="-10"/>
                <w:lang w:val="ru-RU"/>
              </w:rPr>
              <w:t>Кератопластика</w:t>
            </w:r>
            <w:r w:rsidRPr="00B011B8">
              <w:rPr>
                <w:spacing w:val="-10"/>
                <w:lang w:val="ru-RU"/>
              </w:rPr>
              <w:t xml:space="preserve"> – мелиоративная, косметическая, рефракционная, послойная, скозная, частичная, тотальная.</w:t>
            </w:r>
          </w:p>
          <w:p w14:paraId="040FD706" w14:textId="77777777" w:rsidR="00E314BC" w:rsidRPr="00B011B8" w:rsidRDefault="00EB55AB" w:rsidP="00EB55AB">
            <w:pPr>
              <w:pStyle w:val="ab"/>
              <w:spacing w:before="0" w:after="0"/>
              <w:jc w:val="both"/>
              <w:rPr>
                <w:sz w:val="20"/>
                <w:szCs w:val="20"/>
              </w:rPr>
            </w:pPr>
            <w:r w:rsidRPr="00B011B8">
              <w:rPr>
                <w:b/>
                <w:spacing w:val="-10"/>
                <w:sz w:val="20"/>
                <w:szCs w:val="20"/>
              </w:rPr>
              <w:t>Кератопротезирование</w:t>
            </w:r>
            <w:r w:rsidRPr="00B011B8">
              <w:rPr>
                <w:spacing w:val="-10"/>
                <w:sz w:val="20"/>
                <w:szCs w:val="20"/>
              </w:rPr>
              <w:t xml:space="preserve"> - </w:t>
            </w:r>
            <w:r w:rsidRPr="00B011B8">
              <w:rPr>
                <w:color w:val="000000"/>
                <w:spacing w:val="-10"/>
                <w:sz w:val="20"/>
                <w:szCs w:val="20"/>
              </w:rPr>
              <w:t xml:space="preserve">замену мутной роговицы биологически инертным пластическим материалом. Показана </w:t>
            </w:r>
            <w:r w:rsidRPr="00B011B8">
              <w:rPr>
                <w:color w:val="000000" w:themeColor="text1"/>
                <w:spacing w:val="-10"/>
                <w:sz w:val="20"/>
                <w:szCs w:val="20"/>
              </w:rPr>
              <w:t>в тех случаях, когда пересадка роговицы не может дать прозрачного приживления.</w:t>
            </w:r>
          </w:p>
        </w:tc>
        <w:tc>
          <w:tcPr>
            <w:tcW w:w="1134" w:type="dxa"/>
            <w:tcBorders>
              <w:top w:val="single" w:sz="4" w:space="0" w:color="auto"/>
              <w:bottom w:val="single" w:sz="4" w:space="0" w:color="auto"/>
            </w:tcBorders>
          </w:tcPr>
          <w:p w14:paraId="6EB8A25F" w14:textId="77777777" w:rsidR="00E314BC" w:rsidRPr="00B011B8" w:rsidRDefault="00E314BC" w:rsidP="00342614">
            <w:pPr>
              <w:jc w:val="center"/>
              <w:rPr>
                <w:lang w:val="ru-RU"/>
              </w:rPr>
            </w:pPr>
          </w:p>
        </w:tc>
      </w:tr>
      <w:tr w:rsidR="00EB55AB" w:rsidRPr="00B011B8" w14:paraId="1D07CDB3" w14:textId="77777777" w:rsidTr="00E314BC">
        <w:trPr>
          <w:trHeight w:val="180"/>
        </w:trPr>
        <w:tc>
          <w:tcPr>
            <w:tcW w:w="534" w:type="dxa"/>
            <w:tcBorders>
              <w:top w:val="single" w:sz="4" w:space="0" w:color="auto"/>
              <w:bottom w:val="single" w:sz="4" w:space="0" w:color="auto"/>
            </w:tcBorders>
          </w:tcPr>
          <w:p w14:paraId="18757F9C" w14:textId="77777777" w:rsidR="00EB55AB" w:rsidRPr="00B011B8" w:rsidRDefault="00783B90" w:rsidP="006D2393">
            <w:pPr>
              <w:pStyle w:val="ab"/>
              <w:spacing w:before="0" w:after="0"/>
              <w:rPr>
                <w:color w:val="000000"/>
                <w:sz w:val="20"/>
                <w:szCs w:val="20"/>
              </w:rPr>
            </w:pPr>
            <w:r w:rsidRPr="00B011B8">
              <w:rPr>
                <w:color w:val="000000"/>
                <w:sz w:val="20"/>
                <w:szCs w:val="20"/>
              </w:rPr>
              <w:t>24.</w:t>
            </w:r>
          </w:p>
        </w:tc>
        <w:tc>
          <w:tcPr>
            <w:tcW w:w="1701" w:type="dxa"/>
            <w:tcBorders>
              <w:top w:val="single" w:sz="4" w:space="0" w:color="auto"/>
              <w:bottom w:val="single" w:sz="4" w:space="0" w:color="auto"/>
            </w:tcBorders>
          </w:tcPr>
          <w:p w14:paraId="6EAD5125" w14:textId="77777777" w:rsidR="00EB55AB" w:rsidRPr="00B011B8" w:rsidRDefault="00EB55AB" w:rsidP="00EB55AB">
            <w:pPr>
              <w:tabs>
                <w:tab w:val="left" w:pos="851"/>
                <w:tab w:val="left" w:pos="993"/>
              </w:tabs>
              <w:jc w:val="both"/>
              <w:rPr>
                <w:spacing w:val="-10"/>
              </w:rPr>
            </w:pPr>
            <w:r w:rsidRPr="00B011B8">
              <w:rPr>
                <w:spacing w:val="-10"/>
                <w:lang w:val="ru-RU"/>
              </w:rPr>
              <w:t xml:space="preserve">ОУГ, классификация, стадии, степени, диагностика, дифференциальная диагностика.  </w:t>
            </w:r>
            <w:r w:rsidRPr="00B011B8">
              <w:rPr>
                <w:spacing w:val="-10"/>
              </w:rPr>
              <w:t>Современные принципы лечения. Препараты первого выбора.</w:t>
            </w:r>
          </w:p>
          <w:p w14:paraId="0A0EF19B" w14:textId="77777777" w:rsidR="00EB55AB" w:rsidRPr="00B011B8" w:rsidRDefault="00EB55AB" w:rsidP="00200B1D">
            <w:pPr>
              <w:rPr>
                <w:lang w:val="ru-RU"/>
              </w:rPr>
            </w:pPr>
          </w:p>
        </w:tc>
        <w:tc>
          <w:tcPr>
            <w:tcW w:w="6378" w:type="dxa"/>
            <w:tcBorders>
              <w:top w:val="single" w:sz="4" w:space="0" w:color="auto"/>
              <w:bottom w:val="single" w:sz="4" w:space="0" w:color="auto"/>
            </w:tcBorders>
          </w:tcPr>
          <w:p w14:paraId="7A576FD7" w14:textId="77777777" w:rsidR="00EB55AB" w:rsidRPr="00B011B8" w:rsidRDefault="00EB55AB" w:rsidP="00EB55AB">
            <w:pPr>
              <w:pStyle w:val="txt"/>
              <w:jc w:val="both"/>
              <w:rPr>
                <w:bCs/>
                <w:color w:val="000000"/>
                <w:spacing w:val="-10"/>
                <w:sz w:val="20"/>
                <w:szCs w:val="20"/>
              </w:rPr>
            </w:pPr>
            <w:r w:rsidRPr="00B011B8">
              <w:rPr>
                <w:b/>
                <w:bCs/>
                <w:color w:val="000000"/>
                <w:spacing w:val="-10"/>
                <w:sz w:val="20"/>
                <w:szCs w:val="20"/>
              </w:rPr>
              <w:t>Открытоугольная глаукома</w:t>
            </w:r>
            <w:r w:rsidRPr="00B011B8">
              <w:rPr>
                <w:bCs/>
                <w:color w:val="000000"/>
                <w:spacing w:val="-10"/>
                <w:sz w:val="20"/>
                <w:szCs w:val="20"/>
              </w:rPr>
              <w:t xml:space="preserve"> - это хроническая прогрессирующая оптическая нейропатия, которая объединяет группу заболеваний с характерными морфологическими изменениями головки зрительного нерва (экскавация) и слоя нервных волокон сетчатки при отсутствии другой офтальмопатологии и врожденных аномалий. Для данного заболевания характерны прогрессирующая гибель нейронов сетчатки и возникновение дефектов поля зрения. Угол передней камеры при этом открыт.</w:t>
            </w:r>
          </w:p>
          <w:p w14:paraId="076A9594" w14:textId="77777777" w:rsidR="00EB55AB" w:rsidRPr="00B011B8" w:rsidRDefault="00EB55AB" w:rsidP="00EB55AB">
            <w:pPr>
              <w:pStyle w:val="txt"/>
              <w:jc w:val="both"/>
              <w:rPr>
                <w:b/>
                <w:bCs/>
                <w:color w:val="000000"/>
                <w:spacing w:val="-10"/>
                <w:sz w:val="20"/>
                <w:szCs w:val="20"/>
              </w:rPr>
            </w:pPr>
            <w:r w:rsidRPr="00B011B8">
              <w:rPr>
                <w:b/>
                <w:bCs/>
                <w:color w:val="000000"/>
                <w:spacing w:val="-10"/>
                <w:sz w:val="20"/>
                <w:szCs w:val="20"/>
              </w:rPr>
              <w:t>Классификация:</w:t>
            </w:r>
          </w:p>
          <w:p w14:paraId="1EF8F5A8" w14:textId="77777777" w:rsidR="00EB55AB" w:rsidRPr="00B011B8" w:rsidRDefault="00EB55AB" w:rsidP="00EB55AB">
            <w:pPr>
              <w:pStyle w:val="txt"/>
              <w:jc w:val="both"/>
              <w:rPr>
                <w:bCs/>
                <w:color w:val="000000"/>
                <w:spacing w:val="-10"/>
                <w:sz w:val="20"/>
                <w:szCs w:val="20"/>
              </w:rPr>
            </w:pPr>
            <w:r w:rsidRPr="00B011B8">
              <w:rPr>
                <w:b/>
                <w:bCs/>
                <w:color w:val="000000"/>
                <w:spacing w:val="-10"/>
                <w:sz w:val="20"/>
                <w:szCs w:val="20"/>
              </w:rPr>
              <w:t>По механизму возникновения:</w:t>
            </w:r>
            <w:r w:rsidRPr="00B011B8">
              <w:rPr>
                <w:bCs/>
                <w:color w:val="000000"/>
                <w:spacing w:val="-10"/>
                <w:sz w:val="20"/>
                <w:szCs w:val="20"/>
              </w:rPr>
              <w:t xml:space="preserve"> первичная, вторичная.</w:t>
            </w:r>
          </w:p>
          <w:p w14:paraId="4FF4EBEC" w14:textId="77777777" w:rsidR="00EB55AB" w:rsidRPr="00B011B8" w:rsidRDefault="00EB55AB" w:rsidP="00EB55AB">
            <w:pPr>
              <w:pStyle w:val="txt"/>
              <w:jc w:val="both"/>
              <w:rPr>
                <w:color w:val="000000"/>
                <w:spacing w:val="-10"/>
                <w:sz w:val="20"/>
                <w:szCs w:val="20"/>
              </w:rPr>
            </w:pPr>
            <w:r w:rsidRPr="00B011B8">
              <w:rPr>
                <w:b/>
                <w:bCs/>
                <w:color w:val="000000"/>
                <w:spacing w:val="-10"/>
                <w:sz w:val="20"/>
                <w:szCs w:val="20"/>
              </w:rPr>
              <w:t>Стадии глаукомы:</w:t>
            </w:r>
            <w:r w:rsidRPr="00B011B8">
              <w:rPr>
                <w:bCs/>
                <w:color w:val="000000"/>
                <w:spacing w:val="-10"/>
                <w:sz w:val="20"/>
                <w:szCs w:val="20"/>
              </w:rPr>
              <w:br/>
            </w:r>
            <w:r w:rsidRPr="00B011B8">
              <w:rPr>
                <w:iCs/>
                <w:color w:val="000000"/>
                <w:spacing w:val="-10"/>
                <w:sz w:val="20"/>
                <w:szCs w:val="20"/>
              </w:rPr>
              <w:t xml:space="preserve"> Стадия I (начальная) </w:t>
            </w:r>
            <w:r w:rsidRPr="00B011B8">
              <w:rPr>
                <w:color w:val="000000"/>
                <w:spacing w:val="-10"/>
                <w:sz w:val="20"/>
                <w:szCs w:val="20"/>
              </w:rPr>
              <w:t>- периферическое поле зрения нормальное, но имеются дефекты в центральном поле зрения. Экскавация ДЗН расширена, но не доходит до его края.</w:t>
            </w:r>
          </w:p>
          <w:p w14:paraId="020B97ED" w14:textId="77777777" w:rsidR="00EB55AB" w:rsidRPr="00B011B8" w:rsidRDefault="00EB55AB" w:rsidP="00EB55AB">
            <w:pPr>
              <w:pStyle w:val="txt"/>
              <w:jc w:val="both"/>
              <w:rPr>
                <w:color w:val="000000"/>
                <w:spacing w:val="-10"/>
                <w:sz w:val="20"/>
                <w:szCs w:val="20"/>
              </w:rPr>
            </w:pPr>
            <w:r w:rsidRPr="00B011B8">
              <w:rPr>
                <w:iCs/>
                <w:color w:val="000000"/>
                <w:spacing w:val="-10"/>
                <w:sz w:val="20"/>
                <w:szCs w:val="20"/>
              </w:rPr>
              <w:t>Стадия II (развитая) </w:t>
            </w:r>
            <w:r w:rsidRPr="00B011B8">
              <w:rPr>
                <w:color w:val="000000"/>
                <w:spacing w:val="-10"/>
                <w:sz w:val="20"/>
                <w:szCs w:val="20"/>
              </w:rPr>
              <w:t>- поле зрения сужено с носовой стороны более чем на 10</w:t>
            </w:r>
            <w:r w:rsidRPr="00B011B8">
              <w:rPr>
                <w:color w:val="000000"/>
                <w:spacing w:val="-10"/>
                <w:sz w:val="20"/>
                <w:szCs w:val="20"/>
                <w:vertAlign w:val="superscript"/>
              </w:rPr>
              <w:t>o</w:t>
            </w:r>
            <w:r w:rsidRPr="00B011B8">
              <w:rPr>
                <w:color w:val="000000"/>
                <w:spacing w:val="-10"/>
                <w:sz w:val="20"/>
                <w:szCs w:val="20"/>
              </w:rPr>
              <w:t>, наблюдаются парацентральные изменения, экскавация в том или ином секторе доходит до края ДЗН.</w:t>
            </w:r>
          </w:p>
          <w:p w14:paraId="11D014C0" w14:textId="77777777" w:rsidR="00EB55AB" w:rsidRPr="00B011B8" w:rsidRDefault="00EB55AB" w:rsidP="00EB55AB">
            <w:pPr>
              <w:pStyle w:val="txt"/>
              <w:jc w:val="both"/>
              <w:rPr>
                <w:color w:val="000000"/>
                <w:spacing w:val="-10"/>
                <w:sz w:val="20"/>
                <w:szCs w:val="20"/>
              </w:rPr>
            </w:pPr>
            <w:r w:rsidRPr="00B011B8">
              <w:rPr>
                <w:iCs/>
                <w:color w:val="000000"/>
                <w:spacing w:val="-10"/>
                <w:sz w:val="20"/>
                <w:szCs w:val="20"/>
              </w:rPr>
              <w:t>Стадия III (далеко зашедшая) </w:t>
            </w:r>
            <w:r w:rsidRPr="00B011B8">
              <w:rPr>
                <w:color w:val="000000"/>
                <w:spacing w:val="-10"/>
                <w:sz w:val="20"/>
                <w:szCs w:val="20"/>
              </w:rPr>
              <w:t>- периферическое поле зрения концентрически сужено (с носовой стороны до 15° и меньше от точки фиксации), при офтальмоскопии видна краевая субтотальная экскавация ДЗН.</w:t>
            </w:r>
          </w:p>
          <w:p w14:paraId="76B8BF53" w14:textId="77777777" w:rsidR="00EB55AB" w:rsidRPr="00B011B8" w:rsidRDefault="00EB55AB" w:rsidP="00EB55AB">
            <w:pPr>
              <w:pStyle w:val="txt"/>
              <w:jc w:val="both"/>
              <w:rPr>
                <w:color w:val="000000"/>
                <w:spacing w:val="-10"/>
                <w:sz w:val="20"/>
                <w:szCs w:val="20"/>
              </w:rPr>
            </w:pPr>
            <w:r w:rsidRPr="00B011B8">
              <w:rPr>
                <w:iCs/>
                <w:color w:val="000000"/>
                <w:spacing w:val="-10"/>
                <w:sz w:val="20"/>
                <w:szCs w:val="20"/>
              </w:rPr>
              <w:lastRenderedPageBreak/>
              <w:t>Стадия IV (терминальная) </w:t>
            </w:r>
            <w:r w:rsidRPr="00B011B8">
              <w:rPr>
                <w:color w:val="000000"/>
                <w:spacing w:val="-10"/>
                <w:sz w:val="20"/>
                <w:szCs w:val="20"/>
              </w:rPr>
              <w:t>- полная потеря зрения или сохранение светоощущения с неправильной проекцией света. Может быть небольшой островок остаточного поля зрения в височном секторе.</w:t>
            </w:r>
          </w:p>
          <w:p w14:paraId="2890BF20" w14:textId="77777777" w:rsidR="00EB55AB" w:rsidRPr="00B011B8" w:rsidRDefault="00EB55AB" w:rsidP="00EB55AB">
            <w:pPr>
              <w:pStyle w:val="txt"/>
              <w:jc w:val="both"/>
              <w:rPr>
                <w:color w:val="000000"/>
                <w:spacing w:val="-10"/>
                <w:sz w:val="20"/>
                <w:szCs w:val="20"/>
              </w:rPr>
            </w:pPr>
            <w:r w:rsidRPr="00B011B8">
              <w:rPr>
                <w:b/>
                <w:bCs/>
                <w:color w:val="000000"/>
                <w:spacing w:val="-10"/>
                <w:sz w:val="20"/>
                <w:szCs w:val="20"/>
              </w:rPr>
              <w:t>Уровень ВГД.</w:t>
            </w:r>
            <w:r w:rsidRPr="00B011B8">
              <w:rPr>
                <w:bCs/>
                <w:color w:val="000000"/>
                <w:spacing w:val="-10"/>
                <w:sz w:val="20"/>
                <w:szCs w:val="20"/>
              </w:rPr>
              <w:t> </w:t>
            </w:r>
            <w:r w:rsidRPr="00B011B8">
              <w:rPr>
                <w:color w:val="000000"/>
                <w:spacing w:val="-10"/>
                <w:sz w:val="20"/>
                <w:szCs w:val="20"/>
              </w:rPr>
              <w:t>Для оценки ВГД используют следующие градации: А - нормальное давление (не превышает 21 мм рт. ст.), В - умеренно повышенное давление (от 22 до 32 мм рт. ст.), С - высокое давление (превышает 32 мм рт. ст.).</w:t>
            </w:r>
          </w:p>
          <w:p w14:paraId="5400FEB9" w14:textId="77777777" w:rsidR="00EB55AB" w:rsidRPr="00B011B8" w:rsidRDefault="00EB55AB" w:rsidP="00EB55AB">
            <w:pPr>
              <w:pStyle w:val="txt"/>
              <w:jc w:val="both"/>
              <w:rPr>
                <w:color w:val="000000"/>
                <w:spacing w:val="-10"/>
                <w:sz w:val="20"/>
                <w:szCs w:val="20"/>
              </w:rPr>
            </w:pPr>
            <w:r w:rsidRPr="00B011B8">
              <w:rPr>
                <w:b/>
                <w:color w:val="000000"/>
                <w:spacing w:val="-10"/>
                <w:sz w:val="20"/>
                <w:szCs w:val="20"/>
              </w:rPr>
              <w:t>По степени компенсации:</w:t>
            </w:r>
            <w:r w:rsidRPr="00B011B8">
              <w:rPr>
                <w:color w:val="000000"/>
                <w:spacing w:val="-10"/>
                <w:sz w:val="20"/>
                <w:szCs w:val="20"/>
              </w:rPr>
              <w:t xml:space="preserve"> стабилизированная, нестабилизированная</w:t>
            </w:r>
          </w:p>
          <w:p w14:paraId="4538DFB7" w14:textId="77777777" w:rsidR="00EB55AB" w:rsidRPr="00B011B8" w:rsidRDefault="00EB55AB" w:rsidP="00EB55AB">
            <w:pPr>
              <w:pStyle w:val="txt"/>
              <w:jc w:val="both"/>
              <w:rPr>
                <w:color w:val="000000"/>
                <w:spacing w:val="-10"/>
                <w:sz w:val="20"/>
                <w:szCs w:val="20"/>
              </w:rPr>
            </w:pPr>
            <w:r w:rsidRPr="00B011B8">
              <w:rPr>
                <w:iCs/>
                <w:color w:val="000000"/>
                <w:spacing w:val="-10"/>
                <w:sz w:val="20"/>
                <w:szCs w:val="20"/>
              </w:rPr>
              <w:t>К факторам риска, влияющим на заболеваемостъ ПОУГ, относятся пожилой возраст, наследственностъ, раса, сахарный диабет, нарушения глюкокортикоидного обмена, артериалъная гипотензия, миопическая рефракция, ранняя пресбиопия, псевдоэксфолиативный синдром и синдром пигментной дисперсии.</w:t>
            </w:r>
          </w:p>
          <w:p w14:paraId="31EB4786" w14:textId="77777777" w:rsidR="00EB55AB" w:rsidRPr="00B011B8" w:rsidRDefault="00EB55AB" w:rsidP="00EB55AB">
            <w:pPr>
              <w:pStyle w:val="txt"/>
              <w:jc w:val="both"/>
              <w:rPr>
                <w:color w:val="000000"/>
                <w:spacing w:val="-10"/>
                <w:sz w:val="20"/>
                <w:szCs w:val="20"/>
              </w:rPr>
            </w:pPr>
            <w:r w:rsidRPr="00B011B8">
              <w:rPr>
                <w:b/>
                <w:bCs/>
                <w:color w:val="000000"/>
                <w:spacing w:val="-10"/>
                <w:sz w:val="20"/>
                <w:szCs w:val="20"/>
              </w:rPr>
              <w:t>Разновидности ПОУГ.</w:t>
            </w:r>
            <w:r w:rsidRPr="00B011B8">
              <w:rPr>
                <w:bCs/>
                <w:color w:val="000000"/>
                <w:spacing w:val="-10"/>
                <w:sz w:val="20"/>
                <w:szCs w:val="20"/>
              </w:rPr>
              <w:t> </w:t>
            </w:r>
            <w:r w:rsidRPr="00B011B8">
              <w:rPr>
                <w:color w:val="000000"/>
                <w:spacing w:val="-10"/>
                <w:sz w:val="20"/>
                <w:szCs w:val="20"/>
              </w:rPr>
              <w:t>Выделяют 4 клинико-патогенетические формы ПОУГ: простую, эксфолиативную, пигментную и глаукому нормального давления. Эксфолиативная и пигментная формы занимают промежуточное положение между первичной и вторичной глаукомой.</w:t>
            </w:r>
          </w:p>
          <w:p w14:paraId="2A23A391" w14:textId="77777777" w:rsidR="00EB55AB" w:rsidRPr="00B011B8" w:rsidRDefault="00EB55AB" w:rsidP="00EB55AB">
            <w:pPr>
              <w:pStyle w:val="txt"/>
              <w:jc w:val="both"/>
              <w:rPr>
                <w:color w:val="000000"/>
                <w:spacing w:val="-10"/>
                <w:sz w:val="20"/>
                <w:szCs w:val="20"/>
              </w:rPr>
            </w:pPr>
            <w:r w:rsidRPr="00B011B8">
              <w:rPr>
                <w:b/>
                <w:iCs/>
                <w:color w:val="000000"/>
                <w:spacing w:val="-10"/>
                <w:sz w:val="20"/>
                <w:szCs w:val="20"/>
              </w:rPr>
              <w:t>Простая ПОУГ.</w:t>
            </w:r>
            <w:r w:rsidRPr="00B011B8">
              <w:rPr>
                <w:iCs/>
                <w:color w:val="000000"/>
                <w:spacing w:val="-10"/>
                <w:sz w:val="20"/>
                <w:szCs w:val="20"/>
              </w:rPr>
              <w:t> </w:t>
            </w:r>
            <w:r w:rsidRPr="00B011B8">
              <w:rPr>
                <w:color w:val="000000"/>
                <w:spacing w:val="-10"/>
                <w:sz w:val="20"/>
                <w:szCs w:val="20"/>
              </w:rPr>
              <w:t>Как правило, поражаются оба глаза, но на одном из них глаукома возникает раньше и протекает в более тяжелой форме. </w:t>
            </w:r>
            <w:r w:rsidRPr="00B011B8">
              <w:rPr>
                <w:iCs/>
                <w:color w:val="000000"/>
                <w:spacing w:val="-10"/>
                <w:sz w:val="20"/>
                <w:szCs w:val="20"/>
              </w:rPr>
              <w:t>Клиническая симптоматика включает ухудшение оттока ВВ из глаза, повышение ВГД и увеличение амплитуды суточных колебаний офтальмотонуса, медленно нарастающее ухудшение зрительных функций по глаукоматозному типу, постепенное развитие атрофии и экскавации ДЗН. </w:t>
            </w:r>
            <w:r w:rsidRPr="00B011B8">
              <w:rPr>
                <w:color w:val="000000"/>
                <w:spacing w:val="-10"/>
                <w:sz w:val="20"/>
                <w:szCs w:val="20"/>
              </w:rPr>
              <w:t>Из дополнительных симптомов часто наблюдаются дистрофические изменения в пигментном эпителии и строме радужки, снижение прозрачности и увеличение экзогенной пигментации ТА. В связи с отсутствием субъективной симптоматики больные часто обращаются к врачу только в поздних стадиях болезни.</w:t>
            </w:r>
          </w:p>
          <w:p w14:paraId="3446BAE2" w14:textId="77777777" w:rsidR="00EB55AB" w:rsidRPr="00B011B8" w:rsidRDefault="00EB55AB" w:rsidP="00EB55AB">
            <w:pPr>
              <w:pStyle w:val="txt"/>
              <w:jc w:val="both"/>
              <w:rPr>
                <w:color w:val="000000"/>
                <w:spacing w:val="-10"/>
                <w:sz w:val="20"/>
                <w:szCs w:val="20"/>
              </w:rPr>
            </w:pPr>
            <w:r w:rsidRPr="00B011B8">
              <w:rPr>
                <w:b/>
                <w:iCs/>
                <w:color w:val="000000"/>
                <w:spacing w:val="-10"/>
                <w:sz w:val="20"/>
                <w:szCs w:val="20"/>
              </w:rPr>
              <w:t>Эксфолиативная открытоугольнау глаукома (ЭОУГ)</w:t>
            </w:r>
            <w:r w:rsidRPr="00B011B8">
              <w:rPr>
                <w:iCs/>
                <w:color w:val="000000"/>
                <w:spacing w:val="-10"/>
                <w:sz w:val="20"/>
                <w:szCs w:val="20"/>
              </w:rPr>
              <w:t> </w:t>
            </w:r>
            <w:r w:rsidRPr="00B011B8">
              <w:rPr>
                <w:color w:val="000000"/>
                <w:spacing w:val="-10"/>
                <w:sz w:val="20"/>
                <w:szCs w:val="20"/>
              </w:rPr>
              <w:t>- разновидность ПОУГ, возникает при эксфолиативном синдроме, который проявляется отложением амилоидоподобного фибриллярного материала на задней поверхности ресничного тела, радужки и передней поверхности хрусталика. При биомикроскопии эксфолиации обнаруживают на хрусталике, по краю зрачка, иногда на задней поверхности роговицы и в УПК. Характерны большая выраженность истрофических изменений радужки, более высокие ВГД и скорость прогрессирования болезни.</w:t>
            </w:r>
          </w:p>
          <w:p w14:paraId="187C3557" w14:textId="77777777" w:rsidR="00EB55AB" w:rsidRPr="00B011B8" w:rsidRDefault="00EB55AB" w:rsidP="00EB55AB">
            <w:pPr>
              <w:pStyle w:val="txt"/>
              <w:jc w:val="both"/>
              <w:rPr>
                <w:color w:val="000000"/>
                <w:spacing w:val="-10"/>
                <w:sz w:val="20"/>
                <w:szCs w:val="20"/>
              </w:rPr>
            </w:pPr>
            <w:r w:rsidRPr="00B011B8">
              <w:rPr>
                <w:b/>
                <w:iCs/>
                <w:color w:val="000000"/>
                <w:spacing w:val="-10"/>
                <w:sz w:val="20"/>
                <w:szCs w:val="20"/>
              </w:rPr>
              <w:t>Пигментная глаукома (ПГ)</w:t>
            </w:r>
            <w:r w:rsidRPr="00B011B8">
              <w:rPr>
                <w:iCs/>
                <w:color w:val="000000"/>
                <w:spacing w:val="-10"/>
                <w:sz w:val="20"/>
                <w:szCs w:val="20"/>
              </w:rPr>
              <w:t> </w:t>
            </w:r>
            <w:r w:rsidRPr="00B011B8">
              <w:rPr>
                <w:color w:val="000000"/>
                <w:spacing w:val="-10"/>
                <w:sz w:val="20"/>
                <w:szCs w:val="20"/>
              </w:rPr>
              <w:t>развивается у лиц с синдромом пигментной дисперсии, который характеризуется прогрессирующей депигментацией нейроэпителиального слоя радужки и отложением пигментных гранул в структурах переднего сегмента глаза, в том числе в трабекулярном фильтре. Депигментация вызвана трением между пигментным эпителием радужки и цинновыми связками в анатомически предрасположенных глазах. Трение возникает при колебаниях размера зрачка. Больные жалуются на радужные круги вокруг источников света из-за обильного отложения пигментной пыли на задней поверхности роговицы. При трансиллюминации видны радиально расположенные полосы депигментации радужки.</w:t>
            </w:r>
          </w:p>
          <w:p w14:paraId="7016F7C9" w14:textId="77777777" w:rsidR="00EB55AB" w:rsidRPr="00B011B8" w:rsidRDefault="00EB55AB" w:rsidP="00342614">
            <w:pPr>
              <w:pStyle w:val="ab"/>
              <w:spacing w:before="0" w:after="0"/>
              <w:jc w:val="both"/>
              <w:rPr>
                <w:sz w:val="20"/>
                <w:szCs w:val="20"/>
              </w:rPr>
            </w:pPr>
          </w:p>
        </w:tc>
        <w:tc>
          <w:tcPr>
            <w:tcW w:w="1134" w:type="dxa"/>
            <w:tcBorders>
              <w:top w:val="single" w:sz="4" w:space="0" w:color="auto"/>
              <w:bottom w:val="single" w:sz="4" w:space="0" w:color="auto"/>
            </w:tcBorders>
          </w:tcPr>
          <w:p w14:paraId="3C2CC82A" w14:textId="77777777" w:rsidR="00EB55AB" w:rsidRPr="00B011B8" w:rsidRDefault="00EB55AB" w:rsidP="00342614">
            <w:pPr>
              <w:jc w:val="center"/>
              <w:rPr>
                <w:lang w:val="ru-RU"/>
              </w:rPr>
            </w:pPr>
          </w:p>
        </w:tc>
      </w:tr>
      <w:tr w:rsidR="00E314BC" w:rsidRPr="00B011B8" w14:paraId="0A313619" w14:textId="77777777" w:rsidTr="00EB55AB">
        <w:trPr>
          <w:trHeight w:val="96"/>
        </w:trPr>
        <w:tc>
          <w:tcPr>
            <w:tcW w:w="534" w:type="dxa"/>
            <w:tcBorders>
              <w:top w:val="single" w:sz="4" w:space="0" w:color="auto"/>
              <w:bottom w:val="single" w:sz="4" w:space="0" w:color="auto"/>
            </w:tcBorders>
          </w:tcPr>
          <w:p w14:paraId="4F6B08B8" w14:textId="77777777" w:rsidR="00E314BC" w:rsidRPr="00B011B8" w:rsidRDefault="00783B90" w:rsidP="006D2393">
            <w:pPr>
              <w:pStyle w:val="ab"/>
              <w:spacing w:before="0" w:after="0"/>
              <w:rPr>
                <w:color w:val="000000"/>
                <w:sz w:val="20"/>
                <w:szCs w:val="20"/>
              </w:rPr>
            </w:pPr>
            <w:r w:rsidRPr="00B011B8">
              <w:rPr>
                <w:color w:val="000000"/>
                <w:sz w:val="20"/>
                <w:szCs w:val="20"/>
              </w:rPr>
              <w:t>25.</w:t>
            </w:r>
          </w:p>
        </w:tc>
        <w:tc>
          <w:tcPr>
            <w:tcW w:w="1701" w:type="dxa"/>
            <w:tcBorders>
              <w:top w:val="single" w:sz="4" w:space="0" w:color="auto"/>
              <w:bottom w:val="single" w:sz="4" w:space="0" w:color="auto"/>
            </w:tcBorders>
          </w:tcPr>
          <w:p w14:paraId="583A59A0" w14:textId="77777777" w:rsidR="00EB55AB" w:rsidRPr="00B011B8" w:rsidRDefault="00EB55AB" w:rsidP="00EB55AB">
            <w:pPr>
              <w:tabs>
                <w:tab w:val="left" w:pos="851"/>
              </w:tabs>
              <w:jc w:val="both"/>
              <w:rPr>
                <w:spacing w:val="-10"/>
              </w:rPr>
            </w:pPr>
            <w:r w:rsidRPr="00B011B8">
              <w:rPr>
                <w:spacing w:val="-10"/>
                <w:lang w:val="ru-RU"/>
              </w:rPr>
              <w:t xml:space="preserve">Глаукома с нормальным давлением. Понятие о толерантном внутриглазном давлении. </w:t>
            </w:r>
            <w:r w:rsidRPr="00B011B8">
              <w:rPr>
                <w:spacing w:val="-10"/>
              </w:rPr>
              <w:t xml:space="preserve">Ранняя диагностика </w:t>
            </w:r>
            <w:r w:rsidRPr="00B011B8">
              <w:rPr>
                <w:spacing w:val="-10"/>
              </w:rPr>
              <w:lastRenderedPageBreak/>
              <w:t>глаукомы на современном уровне. Лечение.</w:t>
            </w:r>
          </w:p>
          <w:p w14:paraId="518D46B6" w14:textId="77777777" w:rsidR="00EB55AB" w:rsidRPr="00B011B8" w:rsidRDefault="00EB55AB" w:rsidP="00200B1D">
            <w:pPr>
              <w:rPr>
                <w:lang w:val="ru-RU"/>
              </w:rPr>
            </w:pPr>
          </w:p>
        </w:tc>
        <w:tc>
          <w:tcPr>
            <w:tcW w:w="6378" w:type="dxa"/>
            <w:tcBorders>
              <w:top w:val="single" w:sz="4" w:space="0" w:color="auto"/>
              <w:bottom w:val="single" w:sz="4" w:space="0" w:color="auto"/>
            </w:tcBorders>
          </w:tcPr>
          <w:p w14:paraId="33DE8A10" w14:textId="77777777" w:rsidR="00EB55AB" w:rsidRPr="00B011B8" w:rsidRDefault="00EB55AB" w:rsidP="00EB55AB">
            <w:pPr>
              <w:tabs>
                <w:tab w:val="left" w:pos="851"/>
              </w:tabs>
              <w:jc w:val="both"/>
              <w:rPr>
                <w:color w:val="000000" w:themeColor="text1"/>
                <w:spacing w:val="-10"/>
                <w:lang w:val="ru-RU"/>
              </w:rPr>
            </w:pPr>
            <w:r w:rsidRPr="00B011B8">
              <w:rPr>
                <w:b/>
                <w:color w:val="000000" w:themeColor="text1"/>
                <w:spacing w:val="-10"/>
                <w:lang w:val="ru-RU"/>
              </w:rPr>
              <w:lastRenderedPageBreak/>
              <w:t>Глаукома нормального давления (ГНД)</w:t>
            </w:r>
            <w:r w:rsidRPr="00B011B8">
              <w:rPr>
                <w:color w:val="000000" w:themeColor="text1"/>
                <w:spacing w:val="-10"/>
                <w:lang w:val="ru-RU"/>
              </w:rPr>
              <w:t xml:space="preserve"> – это первичная открытоугольная глаукома с глаукоматозной экскавацией зрительного нерва и глаукоматозными дефектами поля зрения, но с ВГД в пределах статистически нормального.</w:t>
            </w:r>
          </w:p>
          <w:p w14:paraId="7B634866" w14:textId="77777777" w:rsidR="00EB55AB" w:rsidRPr="00B011B8" w:rsidRDefault="00EB55AB" w:rsidP="00EB55AB">
            <w:pPr>
              <w:tabs>
                <w:tab w:val="left" w:pos="851"/>
              </w:tabs>
              <w:jc w:val="both"/>
              <w:rPr>
                <w:color w:val="000000" w:themeColor="text1"/>
                <w:spacing w:val="-10"/>
                <w:lang w:val="ru-RU"/>
              </w:rPr>
            </w:pPr>
            <w:r w:rsidRPr="00B011B8">
              <w:rPr>
                <w:b/>
                <w:color w:val="000000" w:themeColor="text1"/>
                <w:spacing w:val="-10"/>
                <w:lang w:val="ru-RU"/>
              </w:rPr>
              <w:t>Толерантное внутриглазное давление</w:t>
            </w:r>
            <w:r w:rsidRPr="00B011B8">
              <w:rPr>
                <w:color w:val="000000" w:themeColor="text1"/>
                <w:spacing w:val="-10"/>
                <w:lang w:val="ru-RU"/>
              </w:rPr>
              <w:t xml:space="preserve"> - это индивидуально переносимое ВГД , уровень которого не вызывает экскавации диска зрительного   нерва и изменения полей зрения.</w:t>
            </w:r>
          </w:p>
          <w:p w14:paraId="2ADD60ED" w14:textId="77777777" w:rsidR="00EB55AB" w:rsidRPr="00B011B8" w:rsidRDefault="00EB55AB" w:rsidP="00EB55AB">
            <w:pPr>
              <w:tabs>
                <w:tab w:val="left" w:pos="851"/>
              </w:tabs>
              <w:jc w:val="both"/>
              <w:rPr>
                <w:b/>
                <w:color w:val="000000" w:themeColor="text1"/>
                <w:spacing w:val="-10"/>
              </w:rPr>
            </w:pPr>
            <w:r w:rsidRPr="00B011B8">
              <w:rPr>
                <w:b/>
                <w:color w:val="000000" w:themeColor="text1"/>
                <w:spacing w:val="-10"/>
              </w:rPr>
              <w:t>Диагностика глаукомы:</w:t>
            </w:r>
          </w:p>
          <w:p w14:paraId="09DC1EEC" w14:textId="77777777" w:rsidR="00EB55AB" w:rsidRPr="00B011B8" w:rsidRDefault="00EB55AB" w:rsidP="003365CB">
            <w:pPr>
              <w:numPr>
                <w:ilvl w:val="0"/>
                <w:numId w:val="16"/>
              </w:numPr>
              <w:shd w:val="clear" w:color="auto" w:fill="FFFFFF"/>
              <w:spacing w:after="60"/>
              <w:jc w:val="both"/>
              <w:rPr>
                <w:color w:val="000000" w:themeColor="text1"/>
                <w:spacing w:val="-10"/>
              </w:rPr>
            </w:pPr>
            <w:r w:rsidRPr="00B011B8">
              <w:rPr>
                <w:color w:val="000000" w:themeColor="text1"/>
                <w:spacing w:val="-10"/>
              </w:rPr>
              <w:t>измерение внутриглазного давления (тонометрия);</w:t>
            </w:r>
          </w:p>
          <w:p w14:paraId="5C9AE766" w14:textId="77777777" w:rsidR="00EB55AB" w:rsidRPr="00B011B8" w:rsidRDefault="00EB55AB" w:rsidP="003365CB">
            <w:pPr>
              <w:numPr>
                <w:ilvl w:val="0"/>
                <w:numId w:val="16"/>
              </w:numPr>
              <w:shd w:val="clear" w:color="auto" w:fill="FFFFFF"/>
              <w:spacing w:after="60"/>
              <w:jc w:val="both"/>
              <w:rPr>
                <w:color w:val="000000" w:themeColor="text1"/>
                <w:spacing w:val="-10"/>
              </w:rPr>
            </w:pPr>
            <w:r w:rsidRPr="00B011B8">
              <w:rPr>
                <w:color w:val="000000" w:themeColor="text1"/>
                <w:spacing w:val="-10"/>
              </w:rPr>
              <w:lastRenderedPageBreak/>
              <w:t>исследование поля зрения (периметрия);</w:t>
            </w:r>
          </w:p>
          <w:p w14:paraId="3DAC1F94" w14:textId="77777777" w:rsidR="00EB55AB" w:rsidRPr="00B011B8" w:rsidRDefault="00EB55AB" w:rsidP="003365CB">
            <w:pPr>
              <w:numPr>
                <w:ilvl w:val="0"/>
                <w:numId w:val="16"/>
              </w:numPr>
              <w:shd w:val="clear" w:color="auto" w:fill="FFFFFF"/>
              <w:spacing w:after="60"/>
              <w:jc w:val="both"/>
              <w:rPr>
                <w:color w:val="000000" w:themeColor="text1"/>
                <w:spacing w:val="-10"/>
                <w:lang w:val="ru-RU"/>
              </w:rPr>
            </w:pPr>
            <w:r w:rsidRPr="00B011B8">
              <w:rPr>
                <w:color w:val="000000" w:themeColor="text1"/>
                <w:spacing w:val="-10"/>
                <w:lang w:val="ru-RU"/>
              </w:rPr>
              <w:t>определение состояния зрительного нерва в ходе осмотра глазного дна (офтальмоскопия), компьютерная томография сетчатки и зрительного нерва (офтальмоскопия), компьютерная томография сетчатки и зрительного нерва.</w:t>
            </w:r>
          </w:p>
          <w:p w14:paraId="0F443D58" w14:textId="77777777" w:rsidR="00EB55AB" w:rsidRPr="00B011B8" w:rsidRDefault="00EB55AB" w:rsidP="00EB55AB">
            <w:pPr>
              <w:shd w:val="clear" w:color="auto" w:fill="FFFFFF"/>
              <w:spacing w:after="60"/>
              <w:jc w:val="both"/>
              <w:rPr>
                <w:b/>
                <w:color w:val="000000" w:themeColor="text1"/>
                <w:spacing w:val="-10"/>
              </w:rPr>
            </w:pPr>
            <w:r w:rsidRPr="00B011B8">
              <w:rPr>
                <w:b/>
                <w:color w:val="000000" w:themeColor="text1"/>
                <w:spacing w:val="-10"/>
              </w:rPr>
              <w:t>Лечение:</w:t>
            </w:r>
          </w:p>
          <w:p w14:paraId="47F224DF" w14:textId="77777777" w:rsidR="00EB55AB" w:rsidRPr="00B011B8" w:rsidRDefault="00EB55AB" w:rsidP="003365CB">
            <w:pPr>
              <w:numPr>
                <w:ilvl w:val="0"/>
                <w:numId w:val="17"/>
              </w:numPr>
              <w:shd w:val="clear" w:color="auto" w:fill="FFFFFF"/>
              <w:spacing w:after="60"/>
              <w:jc w:val="both"/>
              <w:rPr>
                <w:color w:val="000000" w:themeColor="text1"/>
                <w:spacing w:val="-10"/>
              </w:rPr>
            </w:pPr>
            <w:r w:rsidRPr="00B011B8">
              <w:rPr>
                <w:color w:val="000000" w:themeColor="text1"/>
                <w:spacing w:val="-10"/>
              </w:rPr>
              <w:t>Консервативное</w:t>
            </w:r>
          </w:p>
          <w:p w14:paraId="2F7D58ED" w14:textId="77777777" w:rsidR="00EB55AB" w:rsidRPr="00B011B8" w:rsidRDefault="00EB55AB" w:rsidP="003365CB">
            <w:pPr>
              <w:numPr>
                <w:ilvl w:val="1"/>
                <w:numId w:val="18"/>
              </w:numPr>
              <w:shd w:val="clear" w:color="auto" w:fill="FFFFFF"/>
              <w:spacing w:after="60"/>
              <w:jc w:val="both"/>
              <w:rPr>
                <w:color w:val="000000" w:themeColor="text1"/>
                <w:spacing w:val="-10"/>
                <w:lang w:val="ru-RU"/>
              </w:rPr>
            </w:pPr>
            <w:r w:rsidRPr="00B011B8">
              <w:rPr>
                <w:color w:val="000000" w:themeColor="text1"/>
                <w:spacing w:val="-10"/>
                <w:lang w:val="ru-RU"/>
              </w:rPr>
              <w:t>закапывание капель, снижающих внутриглазное давление;</w:t>
            </w:r>
          </w:p>
          <w:p w14:paraId="76C954BC" w14:textId="77777777" w:rsidR="00EB55AB" w:rsidRPr="00B011B8" w:rsidRDefault="00EB55AB" w:rsidP="003365CB">
            <w:pPr>
              <w:numPr>
                <w:ilvl w:val="1"/>
                <w:numId w:val="18"/>
              </w:numPr>
              <w:shd w:val="clear" w:color="auto" w:fill="FFFFFF"/>
              <w:spacing w:after="60"/>
              <w:jc w:val="both"/>
              <w:rPr>
                <w:color w:val="000000" w:themeColor="text1"/>
                <w:spacing w:val="-10"/>
                <w:lang w:val="ru-RU"/>
              </w:rPr>
            </w:pPr>
            <w:r w:rsidRPr="00B011B8">
              <w:rPr>
                <w:color w:val="000000" w:themeColor="text1"/>
                <w:spacing w:val="-10"/>
                <w:lang w:val="ru-RU"/>
              </w:rPr>
              <w:t>прием внутрь препаратов, улучшающих питание зрительного нерва и сетчатой оболочки.</w:t>
            </w:r>
          </w:p>
          <w:p w14:paraId="24C4ABEE" w14:textId="77777777" w:rsidR="00EB55AB" w:rsidRPr="00B011B8" w:rsidRDefault="00EB55AB" w:rsidP="003365CB">
            <w:pPr>
              <w:numPr>
                <w:ilvl w:val="0"/>
                <w:numId w:val="17"/>
              </w:numPr>
              <w:shd w:val="clear" w:color="auto" w:fill="FFFFFF"/>
              <w:spacing w:after="60"/>
              <w:jc w:val="both"/>
              <w:rPr>
                <w:color w:val="000000" w:themeColor="text1"/>
                <w:spacing w:val="-10"/>
              </w:rPr>
            </w:pPr>
            <w:r w:rsidRPr="00B011B8">
              <w:rPr>
                <w:color w:val="000000" w:themeColor="text1"/>
                <w:spacing w:val="-10"/>
              </w:rPr>
              <w:t>Хирургическое</w:t>
            </w:r>
          </w:p>
          <w:p w14:paraId="28049836" w14:textId="77777777" w:rsidR="00EB55AB" w:rsidRPr="00B011B8" w:rsidRDefault="00EB55AB" w:rsidP="00EB55AB">
            <w:pPr>
              <w:tabs>
                <w:tab w:val="left" w:pos="851"/>
              </w:tabs>
              <w:jc w:val="both"/>
              <w:rPr>
                <w:color w:val="000000" w:themeColor="text1"/>
                <w:spacing w:val="-10"/>
              </w:rPr>
            </w:pPr>
          </w:p>
          <w:p w14:paraId="535025C9" w14:textId="77777777" w:rsidR="00E314BC" w:rsidRPr="00B011B8" w:rsidRDefault="00E314BC" w:rsidP="00342614">
            <w:pPr>
              <w:pStyle w:val="ab"/>
              <w:spacing w:before="0" w:after="0"/>
              <w:jc w:val="both"/>
              <w:rPr>
                <w:sz w:val="20"/>
                <w:szCs w:val="20"/>
              </w:rPr>
            </w:pPr>
          </w:p>
        </w:tc>
        <w:tc>
          <w:tcPr>
            <w:tcW w:w="1134" w:type="dxa"/>
            <w:tcBorders>
              <w:top w:val="single" w:sz="4" w:space="0" w:color="auto"/>
              <w:bottom w:val="single" w:sz="4" w:space="0" w:color="auto"/>
            </w:tcBorders>
          </w:tcPr>
          <w:p w14:paraId="44C66583" w14:textId="77777777" w:rsidR="00E314BC" w:rsidRPr="00B011B8" w:rsidRDefault="00E314BC" w:rsidP="00342614">
            <w:pPr>
              <w:jc w:val="center"/>
              <w:rPr>
                <w:lang w:val="ru-RU"/>
              </w:rPr>
            </w:pPr>
          </w:p>
        </w:tc>
      </w:tr>
      <w:tr w:rsidR="00EB55AB" w:rsidRPr="00B011B8" w14:paraId="2A203299" w14:textId="77777777" w:rsidTr="00EB55AB">
        <w:trPr>
          <w:trHeight w:val="165"/>
        </w:trPr>
        <w:tc>
          <w:tcPr>
            <w:tcW w:w="534" w:type="dxa"/>
            <w:tcBorders>
              <w:top w:val="single" w:sz="4" w:space="0" w:color="auto"/>
              <w:bottom w:val="single" w:sz="4" w:space="0" w:color="auto"/>
            </w:tcBorders>
          </w:tcPr>
          <w:p w14:paraId="1CF518F4" w14:textId="77777777" w:rsidR="00EB55AB" w:rsidRPr="00B011B8" w:rsidRDefault="00783B90" w:rsidP="006D2393">
            <w:pPr>
              <w:pStyle w:val="ab"/>
              <w:spacing w:before="0" w:after="0"/>
              <w:rPr>
                <w:color w:val="000000"/>
                <w:sz w:val="20"/>
                <w:szCs w:val="20"/>
              </w:rPr>
            </w:pPr>
            <w:r w:rsidRPr="00B011B8">
              <w:rPr>
                <w:color w:val="000000"/>
                <w:sz w:val="20"/>
                <w:szCs w:val="20"/>
              </w:rPr>
              <w:t>26.</w:t>
            </w:r>
          </w:p>
        </w:tc>
        <w:tc>
          <w:tcPr>
            <w:tcW w:w="1701" w:type="dxa"/>
            <w:tcBorders>
              <w:top w:val="single" w:sz="4" w:space="0" w:color="auto"/>
              <w:bottom w:val="single" w:sz="4" w:space="0" w:color="auto"/>
            </w:tcBorders>
          </w:tcPr>
          <w:p w14:paraId="01CB0124" w14:textId="77777777" w:rsidR="00EB55AB" w:rsidRPr="00B011B8" w:rsidRDefault="00EB55AB" w:rsidP="00EB55AB">
            <w:pPr>
              <w:tabs>
                <w:tab w:val="left" w:pos="851"/>
              </w:tabs>
              <w:jc w:val="both"/>
              <w:rPr>
                <w:spacing w:val="-10"/>
                <w:lang w:val="ru-RU"/>
              </w:rPr>
            </w:pPr>
            <w:r w:rsidRPr="00B011B8">
              <w:rPr>
                <w:spacing w:val="-10"/>
                <w:lang w:val="ru-RU"/>
              </w:rPr>
              <w:t>Факогенная глаукома, классификация, клиника, тактика лечения.</w:t>
            </w:r>
          </w:p>
          <w:p w14:paraId="63F773E7" w14:textId="77777777" w:rsidR="00EB55AB" w:rsidRPr="00B011B8" w:rsidRDefault="00EB55AB" w:rsidP="00200B1D">
            <w:pPr>
              <w:rPr>
                <w:lang w:val="ru-RU"/>
              </w:rPr>
            </w:pPr>
          </w:p>
        </w:tc>
        <w:tc>
          <w:tcPr>
            <w:tcW w:w="6378" w:type="dxa"/>
            <w:tcBorders>
              <w:top w:val="single" w:sz="4" w:space="0" w:color="auto"/>
              <w:bottom w:val="single" w:sz="4" w:space="0" w:color="auto"/>
            </w:tcBorders>
          </w:tcPr>
          <w:p w14:paraId="27265D1B" w14:textId="77777777" w:rsidR="00EB55AB" w:rsidRPr="00B011B8" w:rsidRDefault="00EB55AB" w:rsidP="00EB55AB">
            <w:pPr>
              <w:tabs>
                <w:tab w:val="left" w:pos="851"/>
              </w:tabs>
              <w:jc w:val="both"/>
              <w:rPr>
                <w:spacing w:val="-10"/>
                <w:lang w:val="ru-RU"/>
              </w:rPr>
            </w:pPr>
            <w:r w:rsidRPr="00B011B8">
              <w:rPr>
                <w:b/>
                <w:spacing w:val="-10"/>
                <w:lang w:val="ru-RU"/>
              </w:rPr>
              <w:t>Факогенная глаукома</w:t>
            </w:r>
            <w:r w:rsidRPr="00B011B8">
              <w:rPr>
                <w:spacing w:val="-10"/>
                <w:lang w:val="ru-RU"/>
              </w:rPr>
              <w:t xml:space="preserve"> – это глаукоматозный процесс, сопровождающийся характерным поражением зрительного нерва и изменениями полей зрения, вызванный патологией хрусталика.</w:t>
            </w:r>
          </w:p>
          <w:p w14:paraId="05CEACC7" w14:textId="77777777" w:rsidR="00EB55AB" w:rsidRPr="00B011B8" w:rsidRDefault="00EB55AB" w:rsidP="00EB55AB">
            <w:pPr>
              <w:tabs>
                <w:tab w:val="left" w:pos="851"/>
              </w:tabs>
              <w:ind w:left="360"/>
              <w:jc w:val="both"/>
              <w:rPr>
                <w:spacing w:val="-10"/>
                <w:lang w:val="ru-RU"/>
              </w:rPr>
            </w:pPr>
            <w:r w:rsidRPr="00B011B8">
              <w:rPr>
                <w:spacing w:val="-10"/>
                <w:lang w:val="ru-RU"/>
              </w:rPr>
              <w:t>Классификация и тактика лечения:</w:t>
            </w:r>
          </w:p>
          <w:p w14:paraId="64C70B35" w14:textId="77777777" w:rsidR="00EB55AB" w:rsidRPr="00B011B8" w:rsidRDefault="00EB55AB" w:rsidP="00EB55AB">
            <w:pPr>
              <w:pStyle w:val="ab"/>
              <w:shd w:val="clear" w:color="auto" w:fill="FFFFFF"/>
              <w:spacing w:before="0" w:beforeAutospacing="0" w:after="300" w:afterAutospacing="0" w:line="300" w:lineRule="atLeast"/>
              <w:jc w:val="both"/>
              <w:textAlignment w:val="baseline"/>
              <w:rPr>
                <w:color w:val="000000" w:themeColor="text1"/>
                <w:spacing w:val="-10"/>
                <w:sz w:val="20"/>
                <w:szCs w:val="20"/>
              </w:rPr>
            </w:pPr>
            <w:r w:rsidRPr="00B011B8">
              <w:rPr>
                <w:b/>
                <w:color w:val="000000" w:themeColor="text1"/>
                <w:spacing w:val="-10"/>
                <w:sz w:val="20"/>
                <w:szCs w:val="20"/>
              </w:rPr>
              <w:t>Факотопическая глаукома</w:t>
            </w:r>
            <w:r w:rsidRPr="00B011B8">
              <w:rPr>
                <w:color w:val="000000" w:themeColor="text1"/>
                <w:spacing w:val="-10"/>
                <w:sz w:val="20"/>
                <w:szCs w:val="20"/>
              </w:rPr>
              <w:t xml:space="preserve"> связана с изменением положения хрусталика: вывихом хрусталика в стекловидное тело или переднюю камеру глаза. В последнем случае заболевание протекает по типу закрытоугольной глаукомы и удаление хрусталика является обязательной процедурой.</w:t>
            </w:r>
          </w:p>
          <w:p w14:paraId="4305E3F1" w14:textId="77777777" w:rsidR="00EB55AB" w:rsidRPr="00B011B8" w:rsidRDefault="00EB55AB" w:rsidP="00EB55AB">
            <w:pPr>
              <w:pStyle w:val="ab"/>
              <w:shd w:val="clear" w:color="auto" w:fill="FFFFFF"/>
              <w:spacing w:before="0" w:beforeAutospacing="0" w:after="300" w:afterAutospacing="0" w:line="300" w:lineRule="atLeast"/>
              <w:jc w:val="both"/>
              <w:textAlignment w:val="baseline"/>
              <w:rPr>
                <w:color w:val="000000" w:themeColor="text1"/>
                <w:spacing w:val="-10"/>
                <w:sz w:val="20"/>
                <w:szCs w:val="20"/>
              </w:rPr>
            </w:pPr>
            <w:r w:rsidRPr="00B011B8">
              <w:rPr>
                <w:b/>
                <w:color w:val="000000" w:themeColor="text1"/>
                <w:spacing w:val="-10"/>
                <w:sz w:val="20"/>
                <w:szCs w:val="20"/>
              </w:rPr>
              <w:t>Факоморфическая глаукома</w:t>
            </w:r>
            <w:r w:rsidRPr="00B011B8">
              <w:rPr>
                <w:color w:val="000000" w:themeColor="text1"/>
                <w:spacing w:val="-10"/>
                <w:sz w:val="20"/>
                <w:szCs w:val="20"/>
              </w:rPr>
              <w:t xml:space="preserve"> возникает вследствие изменения структуры хрусталика: набухания хрусталиковых волокон при незрелой возрастной или травматической катаракте. Объем хрусталика увеличивается, возникает относительный зрачковый блок. В глазах с узким УПК развивается острый или подострыи приступ вторичной закрытоугольной глаукомы. Экстракция катаракты (с предварительным медикаментозным снижением ВГД) может привести к полному излечению больного от глаукомы.</w:t>
            </w:r>
          </w:p>
          <w:p w14:paraId="54067FC6" w14:textId="77777777" w:rsidR="00EB55AB" w:rsidRPr="00B011B8" w:rsidRDefault="00EB55AB" w:rsidP="00EB55AB">
            <w:pPr>
              <w:pStyle w:val="ab"/>
              <w:shd w:val="clear" w:color="auto" w:fill="FFFFFF"/>
              <w:spacing w:before="0" w:beforeAutospacing="0" w:after="300" w:afterAutospacing="0" w:line="300" w:lineRule="atLeast"/>
              <w:jc w:val="both"/>
              <w:textAlignment w:val="baseline"/>
              <w:rPr>
                <w:color w:val="000000" w:themeColor="text1"/>
                <w:spacing w:val="-10"/>
                <w:sz w:val="20"/>
                <w:szCs w:val="20"/>
              </w:rPr>
            </w:pPr>
            <w:r w:rsidRPr="00B011B8">
              <w:rPr>
                <w:b/>
                <w:color w:val="000000" w:themeColor="text1"/>
                <w:spacing w:val="-10"/>
                <w:sz w:val="20"/>
                <w:szCs w:val="20"/>
              </w:rPr>
              <w:t>Факолитическая глаукома</w:t>
            </w:r>
            <w:r w:rsidRPr="00B011B8">
              <w:rPr>
                <w:color w:val="000000" w:themeColor="text1"/>
                <w:spacing w:val="-10"/>
                <w:sz w:val="20"/>
                <w:szCs w:val="20"/>
              </w:rPr>
              <w:t xml:space="preserve"> развивается в глазах с перезрелой катарактой. Основная причина: разрушение структуры хрусталика.  Крупные белковые молекулы выходят из хрусталика через измененную переднюю капсулу и вместе с макрофагами забивают трабекулярный фильтр. Клинически заболевание напоминает острый приступ глаукомы с выраженным болевым синдромом, гиперемией глазного яблока и высоким ВГД. Лечение заключается в экстракции катаракты.</w:t>
            </w:r>
          </w:p>
          <w:p w14:paraId="1860A600" w14:textId="77777777" w:rsidR="00EB55AB" w:rsidRPr="00B011B8" w:rsidRDefault="00EB55AB" w:rsidP="00342614">
            <w:pPr>
              <w:pStyle w:val="ab"/>
              <w:spacing w:before="0" w:after="0"/>
              <w:jc w:val="both"/>
              <w:rPr>
                <w:sz w:val="20"/>
                <w:szCs w:val="20"/>
              </w:rPr>
            </w:pPr>
          </w:p>
        </w:tc>
        <w:tc>
          <w:tcPr>
            <w:tcW w:w="1134" w:type="dxa"/>
            <w:tcBorders>
              <w:top w:val="single" w:sz="4" w:space="0" w:color="auto"/>
              <w:bottom w:val="single" w:sz="4" w:space="0" w:color="auto"/>
            </w:tcBorders>
          </w:tcPr>
          <w:p w14:paraId="4ECD0406" w14:textId="77777777" w:rsidR="00EB55AB" w:rsidRPr="00B011B8" w:rsidRDefault="00EB55AB" w:rsidP="00342614">
            <w:pPr>
              <w:jc w:val="center"/>
              <w:rPr>
                <w:lang w:val="ru-RU"/>
              </w:rPr>
            </w:pPr>
          </w:p>
        </w:tc>
      </w:tr>
      <w:tr w:rsidR="00EB55AB" w:rsidRPr="00B011B8" w14:paraId="1F54B596" w14:textId="77777777" w:rsidTr="00EB55AB">
        <w:trPr>
          <w:trHeight w:val="180"/>
        </w:trPr>
        <w:tc>
          <w:tcPr>
            <w:tcW w:w="534" w:type="dxa"/>
            <w:tcBorders>
              <w:top w:val="single" w:sz="4" w:space="0" w:color="auto"/>
              <w:bottom w:val="single" w:sz="4" w:space="0" w:color="auto"/>
            </w:tcBorders>
          </w:tcPr>
          <w:p w14:paraId="3041D7F2" w14:textId="77777777" w:rsidR="00EB55AB" w:rsidRPr="00B011B8" w:rsidRDefault="00783B90" w:rsidP="006D2393">
            <w:pPr>
              <w:pStyle w:val="ab"/>
              <w:spacing w:before="0" w:after="0"/>
              <w:rPr>
                <w:color w:val="000000"/>
                <w:sz w:val="20"/>
                <w:szCs w:val="20"/>
              </w:rPr>
            </w:pPr>
            <w:r w:rsidRPr="00B011B8">
              <w:rPr>
                <w:color w:val="000000"/>
                <w:sz w:val="20"/>
                <w:szCs w:val="20"/>
              </w:rPr>
              <w:t>27.</w:t>
            </w:r>
          </w:p>
        </w:tc>
        <w:tc>
          <w:tcPr>
            <w:tcW w:w="1701" w:type="dxa"/>
            <w:tcBorders>
              <w:top w:val="single" w:sz="4" w:space="0" w:color="auto"/>
              <w:bottom w:val="single" w:sz="4" w:space="0" w:color="auto"/>
            </w:tcBorders>
          </w:tcPr>
          <w:p w14:paraId="690639E0" w14:textId="77777777" w:rsidR="00EB55AB" w:rsidRPr="00B011B8" w:rsidRDefault="00EB55AB" w:rsidP="00EB55AB">
            <w:pPr>
              <w:tabs>
                <w:tab w:val="left" w:pos="851"/>
              </w:tabs>
              <w:jc w:val="both"/>
              <w:rPr>
                <w:spacing w:val="-10"/>
              </w:rPr>
            </w:pPr>
            <w:r w:rsidRPr="00B011B8">
              <w:rPr>
                <w:spacing w:val="-10"/>
                <w:lang w:val="ru-RU"/>
              </w:rPr>
              <w:t xml:space="preserve">Врожденная, детская и юношеская глаукомы. Классификация, клиника, диагностика, дифференциальная диагностика, лечение. </w:t>
            </w:r>
            <w:r w:rsidRPr="00B011B8">
              <w:rPr>
                <w:spacing w:val="-10"/>
              </w:rPr>
              <w:t xml:space="preserve">Синдром Стедж-Вебера, этиопатогенез, клиника, диагностика, </w:t>
            </w:r>
            <w:r w:rsidRPr="00B011B8">
              <w:rPr>
                <w:spacing w:val="-10"/>
              </w:rPr>
              <w:lastRenderedPageBreak/>
              <w:t>дифференциальная диагностика, лечение.</w:t>
            </w:r>
          </w:p>
          <w:p w14:paraId="2EE733D9" w14:textId="77777777" w:rsidR="00EB55AB" w:rsidRPr="00B011B8" w:rsidRDefault="00EB55AB" w:rsidP="00200B1D">
            <w:pPr>
              <w:rPr>
                <w:lang w:val="ru-RU"/>
              </w:rPr>
            </w:pPr>
          </w:p>
        </w:tc>
        <w:tc>
          <w:tcPr>
            <w:tcW w:w="6378" w:type="dxa"/>
            <w:tcBorders>
              <w:top w:val="single" w:sz="4" w:space="0" w:color="auto"/>
              <w:bottom w:val="single" w:sz="4" w:space="0" w:color="auto"/>
            </w:tcBorders>
          </w:tcPr>
          <w:p w14:paraId="76BCCDC4"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b/>
                <w:spacing w:val="-10"/>
                <w:sz w:val="20"/>
                <w:szCs w:val="20"/>
              </w:rPr>
              <w:lastRenderedPageBreak/>
              <w:t>Врожденная глаукома</w:t>
            </w:r>
            <w:r w:rsidRPr="00B011B8">
              <w:rPr>
                <w:spacing w:val="-10"/>
                <w:sz w:val="20"/>
                <w:szCs w:val="20"/>
              </w:rPr>
              <w:t xml:space="preserve"> – группа заболеваний, характеризующихся нарушением развития путей оттока водянистой влаги, в результате чего происходит повышение ВГД.</w:t>
            </w:r>
          </w:p>
          <w:p w14:paraId="442ED269" w14:textId="77777777" w:rsidR="00EB55AB" w:rsidRPr="00B011B8" w:rsidRDefault="00EB55AB" w:rsidP="00EB55AB">
            <w:pPr>
              <w:pStyle w:val="ab"/>
              <w:tabs>
                <w:tab w:val="left" w:pos="851"/>
                <w:tab w:val="left" w:pos="1134"/>
              </w:tabs>
              <w:spacing w:before="0" w:beforeAutospacing="0" w:after="0"/>
              <w:jc w:val="both"/>
              <w:rPr>
                <w:b/>
                <w:spacing w:val="-10"/>
                <w:sz w:val="20"/>
                <w:szCs w:val="20"/>
              </w:rPr>
            </w:pPr>
            <w:r w:rsidRPr="00B011B8">
              <w:rPr>
                <w:b/>
                <w:spacing w:val="-10"/>
                <w:sz w:val="20"/>
                <w:szCs w:val="20"/>
              </w:rPr>
              <w:t>Классификация:</w:t>
            </w:r>
          </w:p>
          <w:p w14:paraId="534AE9E0" w14:textId="77777777" w:rsidR="00EB55AB" w:rsidRPr="00B011B8" w:rsidRDefault="00EB55AB" w:rsidP="003365CB">
            <w:pPr>
              <w:pStyle w:val="ab"/>
              <w:numPr>
                <w:ilvl w:val="2"/>
                <w:numId w:val="19"/>
              </w:numPr>
              <w:tabs>
                <w:tab w:val="left" w:pos="851"/>
                <w:tab w:val="left" w:pos="1134"/>
              </w:tabs>
              <w:spacing w:before="0" w:beforeAutospacing="0" w:after="0" w:afterAutospacing="0"/>
              <w:jc w:val="both"/>
              <w:rPr>
                <w:spacing w:val="-10"/>
                <w:sz w:val="20"/>
                <w:szCs w:val="20"/>
              </w:rPr>
            </w:pPr>
            <w:r w:rsidRPr="00B011B8">
              <w:rPr>
                <w:spacing w:val="-10"/>
                <w:sz w:val="20"/>
                <w:szCs w:val="20"/>
              </w:rPr>
              <w:t>Первичная врожденная глаукома, или гидрофтальм;</w:t>
            </w:r>
          </w:p>
          <w:p w14:paraId="7BFB0725" w14:textId="77777777" w:rsidR="00EB55AB" w:rsidRPr="00B011B8" w:rsidRDefault="00EB55AB" w:rsidP="003365CB">
            <w:pPr>
              <w:pStyle w:val="ab"/>
              <w:numPr>
                <w:ilvl w:val="2"/>
                <w:numId w:val="19"/>
              </w:numPr>
              <w:tabs>
                <w:tab w:val="left" w:pos="851"/>
                <w:tab w:val="left" w:pos="1134"/>
              </w:tabs>
              <w:spacing w:before="0" w:beforeAutospacing="0" w:after="0" w:afterAutospacing="0"/>
              <w:jc w:val="both"/>
              <w:rPr>
                <w:spacing w:val="-10"/>
                <w:sz w:val="20"/>
                <w:szCs w:val="20"/>
              </w:rPr>
            </w:pPr>
            <w:r w:rsidRPr="00B011B8">
              <w:rPr>
                <w:spacing w:val="-10"/>
                <w:sz w:val="20"/>
                <w:szCs w:val="20"/>
              </w:rPr>
              <w:t>Первичная инфантильная глаукома, или отсроченная врожденная глаукома;</w:t>
            </w:r>
          </w:p>
          <w:p w14:paraId="684E0F4C" w14:textId="77777777" w:rsidR="00EB55AB" w:rsidRPr="00B011B8" w:rsidRDefault="00EB55AB" w:rsidP="003365CB">
            <w:pPr>
              <w:pStyle w:val="ab"/>
              <w:numPr>
                <w:ilvl w:val="2"/>
                <w:numId w:val="19"/>
              </w:numPr>
              <w:tabs>
                <w:tab w:val="left" w:pos="851"/>
                <w:tab w:val="left" w:pos="1134"/>
              </w:tabs>
              <w:spacing w:before="0" w:beforeAutospacing="0" w:after="0" w:afterAutospacing="0"/>
              <w:jc w:val="both"/>
              <w:rPr>
                <w:spacing w:val="-10"/>
                <w:sz w:val="20"/>
                <w:szCs w:val="20"/>
              </w:rPr>
            </w:pPr>
            <w:r w:rsidRPr="00B011B8">
              <w:rPr>
                <w:spacing w:val="-10"/>
                <w:sz w:val="20"/>
                <w:szCs w:val="20"/>
              </w:rPr>
              <w:t>Первичная ювенильная глаукома</w:t>
            </w:r>
          </w:p>
          <w:p w14:paraId="15ADD65D" w14:textId="77777777" w:rsidR="00EB55AB" w:rsidRPr="00B011B8" w:rsidRDefault="00EB55AB" w:rsidP="003365CB">
            <w:pPr>
              <w:pStyle w:val="ab"/>
              <w:numPr>
                <w:ilvl w:val="2"/>
                <w:numId w:val="19"/>
              </w:numPr>
              <w:tabs>
                <w:tab w:val="left" w:pos="851"/>
                <w:tab w:val="left" w:pos="1134"/>
              </w:tabs>
              <w:spacing w:before="0" w:beforeAutospacing="0" w:after="0" w:afterAutospacing="0"/>
              <w:jc w:val="both"/>
              <w:rPr>
                <w:spacing w:val="-10"/>
                <w:sz w:val="20"/>
                <w:szCs w:val="20"/>
              </w:rPr>
            </w:pPr>
            <w:r w:rsidRPr="00B011B8">
              <w:rPr>
                <w:spacing w:val="-10"/>
                <w:sz w:val="20"/>
                <w:szCs w:val="20"/>
              </w:rPr>
              <w:t>Первичная глаукома, сочетанная с другими дефектами развития.</w:t>
            </w:r>
          </w:p>
          <w:p w14:paraId="49057C03"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b/>
                <w:spacing w:val="-10"/>
                <w:sz w:val="20"/>
                <w:szCs w:val="20"/>
              </w:rPr>
              <w:t>Клиника:</w:t>
            </w:r>
            <w:r w:rsidRPr="00B011B8">
              <w:rPr>
                <w:spacing w:val="-10"/>
                <w:sz w:val="20"/>
                <w:szCs w:val="20"/>
              </w:rPr>
              <w:t xml:space="preserve"> зависит от выраженности гониодисгенеза.</w:t>
            </w:r>
          </w:p>
          <w:p w14:paraId="72734AD7"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spacing w:val="-10"/>
                <w:sz w:val="20"/>
                <w:szCs w:val="20"/>
              </w:rPr>
              <w:lastRenderedPageBreak/>
              <w:t>Особенности зависят от возраста и уровня ВГД.</w:t>
            </w:r>
          </w:p>
          <w:p w14:paraId="4C0B0C72"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spacing w:val="-10"/>
                <w:sz w:val="20"/>
                <w:szCs w:val="20"/>
              </w:rPr>
              <w:t>Помутнение роговицы связано с отеком эпителия и стромы. Клинически проявляется слезотечением, светобоязнью и блефароспазмом.</w:t>
            </w:r>
          </w:p>
          <w:p w14:paraId="5EE95272"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spacing w:val="-10"/>
                <w:sz w:val="20"/>
                <w:szCs w:val="20"/>
              </w:rPr>
              <w:t>Маленькие дети беспокойные, капризные.</w:t>
            </w:r>
          </w:p>
          <w:p w14:paraId="380CC1DF"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spacing w:val="-10"/>
                <w:sz w:val="20"/>
                <w:szCs w:val="20"/>
              </w:rPr>
              <w:t>Увеличение ГЯ вследствие его растяжения выявляется в возрасте до 3 лет.</w:t>
            </w:r>
          </w:p>
          <w:p w14:paraId="5C765569"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spacing w:val="-10"/>
                <w:sz w:val="20"/>
                <w:szCs w:val="20"/>
              </w:rPr>
              <w:t>Увеличение ПЗО глаза может стать причиной осевой миопии.</w:t>
            </w:r>
          </w:p>
          <w:p w14:paraId="42B78F56"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spacing w:val="-10"/>
                <w:sz w:val="20"/>
                <w:szCs w:val="20"/>
              </w:rPr>
              <w:t>В поздних стадиях возникают рубцевания стромы, появляются стойкие помутнения роговицы.</w:t>
            </w:r>
          </w:p>
          <w:p w14:paraId="1702A931"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spacing w:val="-10"/>
                <w:sz w:val="20"/>
                <w:szCs w:val="20"/>
              </w:rPr>
              <w:t>Характерна также атрофия стромы радужки.</w:t>
            </w:r>
          </w:p>
          <w:p w14:paraId="5C217333"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spacing w:val="-10"/>
                <w:sz w:val="20"/>
                <w:szCs w:val="20"/>
              </w:rPr>
              <w:t>Экскавация ДЗН может регрессировать при нормализации ВГД.</w:t>
            </w:r>
          </w:p>
          <w:p w14:paraId="0A4D406D"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spacing w:val="-10"/>
                <w:sz w:val="20"/>
                <w:szCs w:val="20"/>
              </w:rPr>
              <w:t>В продвинутой стадии ГЯ и роговица значительно увеличены, лимб растянут, плохо контурирован, роговица мутная, нередко поросшая сосудами. Такое состояние называют «бычьим глазом».</w:t>
            </w:r>
          </w:p>
          <w:p w14:paraId="50AD415B"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spacing w:val="-10"/>
                <w:sz w:val="20"/>
                <w:szCs w:val="20"/>
              </w:rPr>
              <w:t>Атрофия ДЗН приводит к необратимой слепоте.</w:t>
            </w:r>
          </w:p>
          <w:p w14:paraId="21B11CE6" w14:textId="77777777" w:rsidR="00EB55AB" w:rsidRPr="00B011B8" w:rsidRDefault="00EB55AB" w:rsidP="00EB55AB">
            <w:pPr>
              <w:pStyle w:val="ab"/>
              <w:tabs>
                <w:tab w:val="left" w:pos="851"/>
                <w:tab w:val="left" w:pos="1134"/>
              </w:tabs>
              <w:spacing w:before="0" w:beforeAutospacing="0" w:after="0" w:afterAutospacing="0"/>
              <w:jc w:val="both"/>
              <w:rPr>
                <w:spacing w:val="-10"/>
                <w:sz w:val="20"/>
                <w:szCs w:val="20"/>
              </w:rPr>
            </w:pPr>
            <w:r w:rsidRPr="00B011B8">
              <w:rPr>
                <w:spacing w:val="-10"/>
                <w:sz w:val="20"/>
                <w:szCs w:val="20"/>
              </w:rPr>
              <w:t>Как правило, развернутая клиника характерна только для первичной врожденной глаукомы.</w:t>
            </w:r>
          </w:p>
          <w:p w14:paraId="22AE590E" w14:textId="77777777" w:rsidR="00EB55AB" w:rsidRPr="00B011B8" w:rsidRDefault="00EB55AB" w:rsidP="00EB55AB">
            <w:pPr>
              <w:pStyle w:val="ab"/>
              <w:tabs>
                <w:tab w:val="left" w:pos="851"/>
                <w:tab w:val="left" w:pos="1134"/>
              </w:tabs>
              <w:spacing w:before="0" w:beforeAutospacing="0" w:after="0"/>
              <w:jc w:val="both"/>
              <w:rPr>
                <w:spacing w:val="-10"/>
                <w:sz w:val="20"/>
                <w:szCs w:val="20"/>
              </w:rPr>
            </w:pPr>
            <w:r w:rsidRPr="00B011B8">
              <w:rPr>
                <w:b/>
                <w:spacing w:val="-10"/>
                <w:sz w:val="20"/>
                <w:szCs w:val="20"/>
              </w:rPr>
              <w:t>Диагностика</w:t>
            </w:r>
            <w:r w:rsidRPr="00B011B8">
              <w:rPr>
                <w:spacing w:val="-10"/>
                <w:sz w:val="20"/>
                <w:szCs w:val="20"/>
              </w:rPr>
              <w:t xml:space="preserve"> – измерение внутриглазного давления, периметрия, биомикроскопия, офтальмоскопия, гониоскопия, </w:t>
            </w:r>
            <w:r w:rsidRPr="00B011B8">
              <w:rPr>
                <w:spacing w:val="-10"/>
                <w:sz w:val="20"/>
                <w:szCs w:val="20"/>
                <w:lang w:val="en-US"/>
              </w:rPr>
              <w:t>OCT</w:t>
            </w:r>
            <w:r w:rsidRPr="00B011B8">
              <w:rPr>
                <w:spacing w:val="-10"/>
                <w:sz w:val="20"/>
                <w:szCs w:val="20"/>
              </w:rPr>
              <w:t xml:space="preserve">, </w:t>
            </w:r>
            <w:r w:rsidRPr="00B011B8">
              <w:rPr>
                <w:spacing w:val="-10"/>
                <w:sz w:val="20"/>
                <w:szCs w:val="20"/>
                <w:lang w:val="en-US"/>
              </w:rPr>
              <w:t>HRT</w:t>
            </w:r>
            <w:r w:rsidRPr="00B011B8">
              <w:rPr>
                <w:spacing w:val="-10"/>
                <w:sz w:val="20"/>
                <w:szCs w:val="20"/>
              </w:rPr>
              <w:t>, измерение диаметра роговицы.</w:t>
            </w:r>
          </w:p>
          <w:p w14:paraId="159B3C17" w14:textId="77777777" w:rsidR="00EB55AB" w:rsidRPr="00B011B8" w:rsidRDefault="00EB55AB" w:rsidP="00EB55AB">
            <w:pPr>
              <w:pStyle w:val="ab"/>
              <w:tabs>
                <w:tab w:val="left" w:pos="851"/>
                <w:tab w:val="left" w:pos="1134"/>
              </w:tabs>
              <w:spacing w:before="0"/>
              <w:jc w:val="both"/>
              <w:rPr>
                <w:b/>
                <w:spacing w:val="-10"/>
                <w:sz w:val="20"/>
                <w:szCs w:val="20"/>
              </w:rPr>
            </w:pPr>
            <w:r w:rsidRPr="00B011B8">
              <w:rPr>
                <w:b/>
                <w:spacing w:val="-10"/>
                <w:sz w:val="20"/>
                <w:szCs w:val="20"/>
              </w:rPr>
              <w:t>Дифференциальная диагностика:</w:t>
            </w:r>
          </w:p>
          <w:p w14:paraId="7F5CF533" w14:textId="77777777" w:rsidR="00EB55AB" w:rsidRPr="00B011B8" w:rsidRDefault="00EB55AB" w:rsidP="00EB55AB">
            <w:pPr>
              <w:pStyle w:val="ab"/>
              <w:tabs>
                <w:tab w:val="left" w:pos="851"/>
                <w:tab w:val="left" w:pos="1134"/>
              </w:tabs>
              <w:spacing w:before="0"/>
              <w:jc w:val="both"/>
              <w:rPr>
                <w:spacing w:val="-10"/>
                <w:sz w:val="20"/>
                <w:szCs w:val="20"/>
              </w:rPr>
            </w:pPr>
            <w:r w:rsidRPr="00B011B8">
              <w:rPr>
                <w:spacing w:val="-10"/>
                <w:sz w:val="20"/>
                <w:szCs w:val="20"/>
              </w:rPr>
              <w:t>Дифференцируют с помутнением роговицы при внутриутробных кератитах, при родовой травме, при нарушениях метаболизма, врожденной наследственной эндотелиальной дистрофии. Увеличение роговицы- мегалокорнеа или миопии высокой степени. Слезотечение в результате нарушений слезного канала. Также необходимо дифференцировать со вторичными глаукомами.</w:t>
            </w:r>
          </w:p>
          <w:p w14:paraId="2C37A43C" w14:textId="77777777" w:rsidR="00EB55AB" w:rsidRPr="00B011B8" w:rsidRDefault="00EB55AB" w:rsidP="00EB55AB">
            <w:pPr>
              <w:pStyle w:val="ab"/>
              <w:tabs>
                <w:tab w:val="left" w:pos="851"/>
                <w:tab w:val="left" w:pos="1134"/>
              </w:tabs>
              <w:spacing w:before="0"/>
              <w:jc w:val="both"/>
              <w:rPr>
                <w:spacing w:val="-10"/>
                <w:sz w:val="20"/>
                <w:szCs w:val="20"/>
              </w:rPr>
            </w:pPr>
            <w:r w:rsidRPr="00B011B8">
              <w:rPr>
                <w:b/>
                <w:spacing w:val="-10"/>
                <w:sz w:val="20"/>
                <w:szCs w:val="20"/>
              </w:rPr>
              <w:t>Лечение</w:t>
            </w:r>
            <w:r w:rsidRPr="00B011B8">
              <w:rPr>
                <w:spacing w:val="-10"/>
                <w:sz w:val="20"/>
                <w:szCs w:val="20"/>
              </w:rPr>
              <w:t>:</w:t>
            </w:r>
          </w:p>
          <w:p w14:paraId="6DA44B44" w14:textId="77777777" w:rsidR="00EB55AB" w:rsidRPr="00B011B8" w:rsidRDefault="00EB55AB" w:rsidP="003365CB">
            <w:pPr>
              <w:pStyle w:val="ab"/>
              <w:numPr>
                <w:ilvl w:val="0"/>
                <w:numId w:val="20"/>
              </w:numPr>
              <w:tabs>
                <w:tab w:val="left" w:pos="851"/>
                <w:tab w:val="left" w:pos="1134"/>
              </w:tabs>
              <w:spacing w:before="0"/>
              <w:jc w:val="both"/>
              <w:rPr>
                <w:spacing w:val="-10"/>
                <w:sz w:val="20"/>
                <w:szCs w:val="20"/>
              </w:rPr>
            </w:pPr>
            <w:r w:rsidRPr="00B011B8">
              <w:rPr>
                <w:spacing w:val="-10"/>
                <w:sz w:val="20"/>
                <w:szCs w:val="20"/>
              </w:rPr>
              <w:t>Гониотомия: при  хорошей прозрачности роговицы с визуализацией УПК.</w:t>
            </w:r>
          </w:p>
          <w:p w14:paraId="52E855C1" w14:textId="77777777" w:rsidR="00EB55AB" w:rsidRPr="00B011B8" w:rsidRDefault="00EB55AB" w:rsidP="003365CB">
            <w:pPr>
              <w:pStyle w:val="ab"/>
              <w:numPr>
                <w:ilvl w:val="0"/>
                <w:numId w:val="20"/>
              </w:numPr>
              <w:tabs>
                <w:tab w:val="left" w:pos="851"/>
                <w:tab w:val="left" w:pos="1134"/>
              </w:tabs>
              <w:spacing w:before="0"/>
              <w:jc w:val="both"/>
              <w:rPr>
                <w:spacing w:val="-10"/>
                <w:sz w:val="20"/>
                <w:szCs w:val="20"/>
              </w:rPr>
            </w:pPr>
            <w:r w:rsidRPr="00B011B8">
              <w:rPr>
                <w:spacing w:val="-10"/>
                <w:sz w:val="20"/>
                <w:szCs w:val="20"/>
              </w:rPr>
              <w:t>Трабекулотомия- канализация трабекулы через склеральный клапанный разрез при отсутствии визуализации структур УПК. Синустрабекулэктомия – стандартная методика с использованием вискоэластиков, антиметаболитов, дренажей.</w:t>
            </w:r>
          </w:p>
          <w:p w14:paraId="362EB63D" w14:textId="77777777" w:rsidR="00EB55AB" w:rsidRPr="00B011B8" w:rsidRDefault="00EB55AB" w:rsidP="003365CB">
            <w:pPr>
              <w:pStyle w:val="ab"/>
              <w:numPr>
                <w:ilvl w:val="0"/>
                <w:numId w:val="20"/>
              </w:numPr>
              <w:tabs>
                <w:tab w:val="left" w:pos="851"/>
                <w:tab w:val="left" w:pos="1134"/>
              </w:tabs>
              <w:spacing w:before="0" w:after="119" w:afterAutospacing="0"/>
              <w:jc w:val="both"/>
              <w:rPr>
                <w:spacing w:val="-10"/>
                <w:sz w:val="20"/>
                <w:szCs w:val="20"/>
              </w:rPr>
            </w:pPr>
            <w:r w:rsidRPr="00B011B8">
              <w:rPr>
                <w:spacing w:val="-10"/>
                <w:sz w:val="20"/>
                <w:szCs w:val="20"/>
              </w:rPr>
              <w:t>Коррекция анизометропии с учетом рефракции</w:t>
            </w:r>
          </w:p>
          <w:p w14:paraId="391215EE" w14:textId="77777777" w:rsidR="00EB55AB" w:rsidRPr="00B011B8" w:rsidRDefault="00EB55AB" w:rsidP="003365CB">
            <w:pPr>
              <w:pStyle w:val="ab"/>
              <w:numPr>
                <w:ilvl w:val="0"/>
                <w:numId w:val="20"/>
              </w:numPr>
              <w:tabs>
                <w:tab w:val="left" w:pos="851"/>
                <w:tab w:val="left" w:pos="1134"/>
              </w:tabs>
              <w:spacing w:before="0" w:after="119" w:afterAutospacing="0"/>
              <w:jc w:val="both"/>
              <w:rPr>
                <w:spacing w:val="-10"/>
                <w:sz w:val="20"/>
                <w:szCs w:val="20"/>
              </w:rPr>
            </w:pPr>
            <w:r w:rsidRPr="00B011B8">
              <w:rPr>
                <w:spacing w:val="-10"/>
                <w:sz w:val="20"/>
                <w:szCs w:val="20"/>
              </w:rPr>
              <w:t>Лечение амблиопии</w:t>
            </w:r>
          </w:p>
          <w:p w14:paraId="05E02827" w14:textId="77777777" w:rsidR="00EB55AB" w:rsidRPr="00B011B8" w:rsidRDefault="00EB55AB" w:rsidP="00EB55AB">
            <w:pPr>
              <w:pStyle w:val="ab"/>
              <w:tabs>
                <w:tab w:val="left" w:pos="851"/>
                <w:tab w:val="left" w:pos="1134"/>
              </w:tabs>
              <w:spacing w:before="0" w:beforeAutospacing="0" w:after="0"/>
              <w:jc w:val="both"/>
              <w:rPr>
                <w:color w:val="000000" w:themeColor="text1"/>
                <w:spacing w:val="-10"/>
                <w:sz w:val="20"/>
                <w:szCs w:val="20"/>
              </w:rPr>
            </w:pPr>
            <w:r w:rsidRPr="00B011B8">
              <w:rPr>
                <w:b/>
                <w:bCs/>
                <w:color w:val="000000" w:themeColor="text1"/>
                <w:spacing w:val="-10"/>
                <w:sz w:val="20"/>
                <w:szCs w:val="20"/>
                <w:shd w:val="clear" w:color="auto" w:fill="FFFFFF"/>
              </w:rPr>
              <w:t>Энцефалотригеминальный ангиоматоз</w:t>
            </w:r>
            <w:r w:rsidRPr="00B011B8">
              <w:rPr>
                <w:color w:val="000000" w:themeColor="text1"/>
                <w:spacing w:val="-10"/>
                <w:sz w:val="20"/>
                <w:szCs w:val="20"/>
                <w:shd w:val="clear" w:color="auto" w:fill="FFFFFF"/>
              </w:rPr>
              <w:t> </w:t>
            </w:r>
            <w:r w:rsidRPr="00B011B8">
              <w:rPr>
                <w:b/>
                <w:color w:val="000000" w:themeColor="text1"/>
                <w:spacing w:val="-10"/>
                <w:sz w:val="20"/>
                <w:szCs w:val="20"/>
                <w:shd w:val="clear" w:color="auto" w:fill="FFFFFF"/>
              </w:rPr>
              <w:t>(невоидная аменция, болезнь Стерджа-Вебера, синдром Стерджа-Вебера-Краббе) </w:t>
            </w:r>
            <w:r w:rsidRPr="00B011B8">
              <w:rPr>
                <w:color w:val="000000" w:themeColor="text1"/>
                <w:spacing w:val="-10"/>
                <w:sz w:val="20"/>
                <w:szCs w:val="20"/>
                <w:shd w:val="clear" w:color="auto" w:fill="FFFFFF"/>
              </w:rPr>
              <w:t>— спорадически возникающее заболевание, с возникновением </w:t>
            </w:r>
            <w:hyperlink r:id="rId6" w:tooltip="Ангиома" w:history="1">
              <w:r w:rsidRPr="00B011B8">
                <w:rPr>
                  <w:rStyle w:val="aff1"/>
                  <w:color w:val="000000" w:themeColor="text1"/>
                  <w:spacing w:val="-10"/>
                  <w:sz w:val="20"/>
                  <w:szCs w:val="20"/>
                  <w:shd w:val="clear" w:color="auto" w:fill="FFFFFF"/>
                </w:rPr>
                <w:t>ангиом</w:t>
              </w:r>
            </w:hyperlink>
            <w:r w:rsidRPr="00B011B8">
              <w:rPr>
                <w:color w:val="000000" w:themeColor="text1"/>
                <w:spacing w:val="-10"/>
                <w:sz w:val="20"/>
                <w:szCs w:val="20"/>
                <w:shd w:val="clear" w:color="auto" w:fill="FFFFFF"/>
              </w:rPr>
              <w:t> мягкой мозговой оболочки и кожи лица, как правило в области глазной и верхнечелюстной ветвей </w:t>
            </w:r>
            <w:hyperlink r:id="rId7" w:tooltip="Тройничный нерв" w:history="1">
              <w:r w:rsidRPr="00B011B8">
                <w:rPr>
                  <w:rStyle w:val="aff1"/>
                  <w:color w:val="000000" w:themeColor="text1"/>
                  <w:spacing w:val="-10"/>
                  <w:sz w:val="20"/>
                  <w:szCs w:val="20"/>
                  <w:shd w:val="clear" w:color="auto" w:fill="FFFFFF"/>
                </w:rPr>
                <w:t>тройничного нерва</w:t>
              </w:r>
            </w:hyperlink>
            <w:r w:rsidRPr="00B011B8">
              <w:rPr>
                <w:color w:val="000000" w:themeColor="text1"/>
                <w:spacing w:val="-10"/>
                <w:sz w:val="20"/>
                <w:szCs w:val="20"/>
                <w:shd w:val="clear" w:color="auto" w:fill="FFFFFF"/>
              </w:rPr>
              <w:t>. Поражение </w:t>
            </w:r>
            <w:hyperlink r:id="rId8" w:tooltip="Мягкая мозговая оболочка" w:history="1">
              <w:r w:rsidRPr="00B011B8">
                <w:rPr>
                  <w:rStyle w:val="aff1"/>
                  <w:color w:val="000000" w:themeColor="text1"/>
                  <w:spacing w:val="-10"/>
                  <w:sz w:val="20"/>
                  <w:szCs w:val="20"/>
                  <w:shd w:val="clear" w:color="auto" w:fill="FFFFFF"/>
                </w:rPr>
                <w:t>мягкой мозговой оболочки</w:t>
              </w:r>
            </w:hyperlink>
            <w:r w:rsidRPr="00B011B8">
              <w:rPr>
                <w:color w:val="000000" w:themeColor="text1"/>
                <w:spacing w:val="-10"/>
                <w:sz w:val="20"/>
                <w:szCs w:val="20"/>
                <w:shd w:val="clear" w:color="auto" w:fill="FFFFFF"/>
              </w:rPr>
              <w:t> бывает одно- и двусторонним. Часто сопровождается неврологическими и психическими расстройствами в виде </w:t>
            </w:r>
            <w:hyperlink r:id="rId9" w:tooltip="Гемипарез" w:history="1">
              <w:r w:rsidRPr="00B011B8">
                <w:rPr>
                  <w:rStyle w:val="aff1"/>
                  <w:color w:val="000000" w:themeColor="text1"/>
                  <w:spacing w:val="-10"/>
                  <w:sz w:val="20"/>
                  <w:szCs w:val="20"/>
                  <w:shd w:val="clear" w:color="auto" w:fill="FFFFFF"/>
                </w:rPr>
                <w:t>гемипарезов</w:t>
              </w:r>
            </w:hyperlink>
            <w:r w:rsidRPr="00B011B8">
              <w:rPr>
                <w:color w:val="000000" w:themeColor="text1"/>
                <w:spacing w:val="-10"/>
                <w:sz w:val="20"/>
                <w:szCs w:val="20"/>
                <w:shd w:val="clear" w:color="auto" w:fill="FFFFFF"/>
              </w:rPr>
              <w:t>, </w:t>
            </w:r>
            <w:hyperlink r:id="rId10" w:tooltip="Гемианопсия" w:history="1">
              <w:r w:rsidRPr="00B011B8">
                <w:rPr>
                  <w:rStyle w:val="aff1"/>
                  <w:color w:val="000000" w:themeColor="text1"/>
                  <w:spacing w:val="-10"/>
                  <w:sz w:val="20"/>
                  <w:szCs w:val="20"/>
                  <w:shd w:val="clear" w:color="auto" w:fill="FFFFFF"/>
                </w:rPr>
                <w:t>гемианопсии</w:t>
              </w:r>
            </w:hyperlink>
            <w:r w:rsidRPr="00B011B8">
              <w:rPr>
                <w:color w:val="000000" w:themeColor="text1"/>
                <w:spacing w:val="-10"/>
                <w:sz w:val="20"/>
                <w:szCs w:val="20"/>
                <w:shd w:val="clear" w:color="auto" w:fill="FFFFFF"/>
              </w:rPr>
              <w:t>, </w:t>
            </w:r>
            <w:hyperlink r:id="rId11" w:tooltip="Умственная отсталость" w:history="1">
              <w:r w:rsidRPr="00B011B8">
                <w:rPr>
                  <w:rStyle w:val="aff1"/>
                  <w:color w:val="000000" w:themeColor="text1"/>
                  <w:spacing w:val="-10"/>
                  <w:sz w:val="20"/>
                  <w:szCs w:val="20"/>
                  <w:shd w:val="clear" w:color="auto" w:fill="FFFFFF"/>
                </w:rPr>
                <w:t>умственной отсталости</w:t>
              </w:r>
            </w:hyperlink>
            <w:r w:rsidRPr="00B011B8">
              <w:rPr>
                <w:color w:val="000000" w:themeColor="text1"/>
                <w:spacing w:val="-10"/>
                <w:sz w:val="20"/>
                <w:szCs w:val="20"/>
                <w:shd w:val="clear" w:color="auto" w:fill="FFFFFF"/>
              </w:rPr>
              <w:t>, </w:t>
            </w:r>
            <w:hyperlink r:id="rId12" w:tooltip="Синдром дефицита внимания и гиперактивности" w:history="1">
              <w:r w:rsidRPr="00B011B8">
                <w:rPr>
                  <w:rStyle w:val="aff1"/>
                  <w:color w:val="000000" w:themeColor="text1"/>
                  <w:spacing w:val="-10"/>
                  <w:sz w:val="20"/>
                  <w:szCs w:val="20"/>
                  <w:shd w:val="clear" w:color="auto" w:fill="FFFFFF"/>
                </w:rPr>
                <w:t>СДВГ</w:t>
              </w:r>
            </w:hyperlink>
            <w:r w:rsidRPr="00B011B8">
              <w:rPr>
                <w:color w:val="000000" w:themeColor="text1"/>
                <w:spacing w:val="-10"/>
                <w:sz w:val="20"/>
                <w:szCs w:val="20"/>
                <w:shd w:val="clear" w:color="auto" w:fill="FFFFFF"/>
              </w:rPr>
              <w:t>, </w:t>
            </w:r>
            <w:hyperlink r:id="rId13" w:tooltip="Эпилепсия" w:history="1">
              <w:r w:rsidRPr="00B011B8">
                <w:rPr>
                  <w:rStyle w:val="aff1"/>
                  <w:color w:val="000000" w:themeColor="text1"/>
                  <w:spacing w:val="-10"/>
                  <w:sz w:val="20"/>
                  <w:szCs w:val="20"/>
                  <w:shd w:val="clear" w:color="auto" w:fill="FFFFFF"/>
                </w:rPr>
                <w:t>эпилепсии</w:t>
              </w:r>
            </w:hyperlink>
            <w:r w:rsidRPr="00B011B8">
              <w:rPr>
                <w:color w:val="000000" w:themeColor="text1"/>
                <w:spacing w:val="-10"/>
                <w:sz w:val="20"/>
                <w:szCs w:val="20"/>
                <w:shd w:val="clear" w:color="auto" w:fill="FFFFFF"/>
              </w:rPr>
              <w:t>.</w:t>
            </w:r>
          </w:p>
          <w:p w14:paraId="037107BC" w14:textId="77777777" w:rsidR="00EB55AB" w:rsidRPr="00B011B8" w:rsidRDefault="00EB55AB" w:rsidP="00EB55AB">
            <w:pPr>
              <w:pStyle w:val="ab"/>
              <w:tabs>
                <w:tab w:val="left" w:pos="851"/>
                <w:tab w:val="left" w:pos="1134"/>
              </w:tabs>
              <w:spacing w:before="0" w:beforeAutospacing="0" w:after="0" w:afterAutospacing="0"/>
              <w:jc w:val="both"/>
              <w:rPr>
                <w:spacing w:val="-10"/>
                <w:sz w:val="20"/>
                <w:szCs w:val="20"/>
              </w:rPr>
            </w:pPr>
            <w:r w:rsidRPr="00B011B8">
              <w:rPr>
                <w:spacing w:val="-10"/>
                <w:sz w:val="20"/>
                <w:szCs w:val="20"/>
              </w:rPr>
              <w:t>Часто ему сопутствует глаукома.</w:t>
            </w:r>
          </w:p>
          <w:p w14:paraId="2242672E" w14:textId="77777777" w:rsidR="00EB55AB" w:rsidRPr="00B011B8" w:rsidRDefault="00EB55AB" w:rsidP="00342614">
            <w:pPr>
              <w:pStyle w:val="ab"/>
              <w:spacing w:before="0" w:after="0"/>
              <w:jc w:val="both"/>
              <w:rPr>
                <w:sz w:val="20"/>
                <w:szCs w:val="20"/>
              </w:rPr>
            </w:pPr>
          </w:p>
        </w:tc>
        <w:tc>
          <w:tcPr>
            <w:tcW w:w="1134" w:type="dxa"/>
            <w:tcBorders>
              <w:top w:val="single" w:sz="4" w:space="0" w:color="auto"/>
              <w:bottom w:val="single" w:sz="4" w:space="0" w:color="auto"/>
            </w:tcBorders>
          </w:tcPr>
          <w:p w14:paraId="687D05CF" w14:textId="77777777" w:rsidR="00EB55AB" w:rsidRPr="00B011B8" w:rsidRDefault="00EB55AB" w:rsidP="00342614">
            <w:pPr>
              <w:jc w:val="center"/>
              <w:rPr>
                <w:lang w:val="ru-RU"/>
              </w:rPr>
            </w:pPr>
          </w:p>
        </w:tc>
      </w:tr>
      <w:tr w:rsidR="00EB55AB" w:rsidRPr="00531233" w14:paraId="05BE8F30" w14:textId="77777777" w:rsidTr="00EB55AB">
        <w:trPr>
          <w:trHeight w:val="105"/>
        </w:trPr>
        <w:tc>
          <w:tcPr>
            <w:tcW w:w="534" w:type="dxa"/>
            <w:tcBorders>
              <w:top w:val="single" w:sz="4" w:space="0" w:color="auto"/>
              <w:bottom w:val="single" w:sz="4" w:space="0" w:color="auto"/>
            </w:tcBorders>
          </w:tcPr>
          <w:p w14:paraId="0FC6F7BD" w14:textId="77777777" w:rsidR="00EB55AB" w:rsidRPr="00B011B8" w:rsidRDefault="00783B90" w:rsidP="006D2393">
            <w:pPr>
              <w:pStyle w:val="ab"/>
              <w:spacing w:before="0" w:after="0"/>
              <w:rPr>
                <w:color w:val="000000"/>
                <w:sz w:val="20"/>
                <w:szCs w:val="20"/>
              </w:rPr>
            </w:pPr>
            <w:r w:rsidRPr="00B011B8">
              <w:rPr>
                <w:color w:val="000000"/>
                <w:sz w:val="20"/>
                <w:szCs w:val="20"/>
              </w:rPr>
              <w:lastRenderedPageBreak/>
              <w:t>28.</w:t>
            </w:r>
          </w:p>
        </w:tc>
        <w:tc>
          <w:tcPr>
            <w:tcW w:w="1701" w:type="dxa"/>
            <w:tcBorders>
              <w:top w:val="single" w:sz="4" w:space="0" w:color="auto"/>
              <w:bottom w:val="single" w:sz="4" w:space="0" w:color="auto"/>
            </w:tcBorders>
          </w:tcPr>
          <w:p w14:paraId="5F1AC2A2" w14:textId="77777777" w:rsidR="00EB55AB" w:rsidRPr="00B011B8" w:rsidRDefault="00EB55AB" w:rsidP="00EB55AB">
            <w:pPr>
              <w:tabs>
                <w:tab w:val="left" w:pos="851"/>
                <w:tab w:val="left" w:pos="993"/>
              </w:tabs>
              <w:jc w:val="both"/>
              <w:rPr>
                <w:spacing w:val="-10"/>
                <w:lang w:val="ru-RU"/>
              </w:rPr>
            </w:pPr>
            <w:r w:rsidRPr="00B011B8">
              <w:rPr>
                <w:spacing w:val="-10"/>
                <w:lang w:val="ru-RU"/>
              </w:rPr>
              <w:t>Увеопатии, классификация, патогенез, клиника, диагностика, дифференциальная диагностика, лечение, возможные осложнения, прогноз.</w:t>
            </w:r>
          </w:p>
          <w:p w14:paraId="20A9AACD" w14:textId="77777777" w:rsidR="00EB55AB" w:rsidRPr="00B011B8" w:rsidRDefault="00EB55AB" w:rsidP="00200B1D">
            <w:pPr>
              <w:rPr>
                <w:lang w:val="ru-RU"/>
              </w:rPr>
            </w:pPr>
          </w:p>
        </w:tc>
        <w:tc>
          <w:tcPr>
            <w:tcW w:w="6378" w:type="dxa"/>
            <w:tcBorders>
              <w:top w:val="single" w:sz="4" w:space="0" w:color="auto"/>
              <w:bottom w:val="single" w:sz="4" w:space="0" w:color="auto"/>
            </w:tcBorders>
          </w:tcPr>
          <w:p w14:paraId="280A4E2B" w14:textId="77777777" w:rsidR="00EB55AB" w:rsidRPr="00B011B8" w:rsidRDefault="00EB55AB" w:rsidP="00EB55AB">
            <w:pPr>
              <w:tabs>
                <w:tab w:val="left" w:pos="851"/>
              </w:tabs>
              <w:jc w:val="both"/>
              <w:rPr>
                <w:color w:val="000000"/>
                <w:spacing w:val="-10"/>
                <w:shd w:val="clear" w:color="auto" w:fill="FFFFFF"/>
                <w:lang w:val="ru-RU"/>
              </w:rPr>
            </w:pPr>
            <w:r w:rsidRPr="00B011B8">
              <w:rPr>
                <w:b/>
                <w:color w:val="000000"/>
                <w:spacing w:val="-10"/>
                <w:shd w:val="clear" w:color="auto" w:fill="FFFFFF"/>
                <w:lang w:val="ru-RU"/>
              </w:rPr>
              <w:t>Увеопатии</w:t>
            </w:r>
            <w:r w:rsidRPr="00B011B8">
              <w:rPr>
                <w:color w:val="000000"/>
                <w:spacing w:val="-10"/>
                <w:shd w:val="clear" w:color="auto" w:fill="FFFFFF"/>
                <w:lang w:val="ru-RU"/>
              </w:rPr>
              <w:t xml:space="preserve"> – это большая группа заболеваний сосудистой оболочки глаза дистрофического характера.  К ним относятся синдром Фукса, эссенциальная мезодермальная прогрессирующая дистрофия радужки, синдром глаукомоциклитических кризов. В этиологии увеопатии придают значение дефектам переднего отдела сосудистой оболочки, генетическим аномалиям, вегетативным дисфункциям.</w:t>
            </w:r>
          </w:p>
          <w:p w14:paraId="2E659D57" w14:textId="77777777" w:rsidR="00EB55AB" w:rsidRPr="00B011B8" w:rsidRDefault="00EB55AB" w:rsidP="00EB55AB">
            <w:pPr>
              <w:pStyle w:val="ab"/>
              <w:shd w:val="clear" w:color="auto" w:fill="FFFFFF"/>
              <w:spacing w:before="210" w:beforeAutospacing="0" w:after="210" w:afterAutospacing="0"/>
              <w:jc w:val="both"/>
              <w:rPr>
                <w:color w:val="000000"/>
                <w:spacing w:val="-10"/>
                <w:sz w:val="20"/>
                <w:szCs w:val="20"/>
              </w:rPr>
            </w:pPr>
            <w:r w:rsidRPr="00B011B8">
              <w:rPr>
                <w:color w:val="000000"/>
                <w:spacing w:val="-10"/>
                <w:sz w:val="20"/>
                <w:szCs w:val="20"/>
              </w:rPr>
              <w:t>Синдром Фукса характеризуется наличием преципитатов на роговице без признаков воспаления глаза, голубой гипоплазированной радужкой, развитием катаракты, зернистой деструкцией стекловидного тела. Если названный симптомокомплекс развивается без признаков гетерохромии, его называют хронической дисфункцией ресничного тела. Оба заболевания заканчиваются развитием глаукомы из-за нарушения оттока внутриглазной жидкости в трабекулярной зоне угла передней камеры.</w:t>
            </w:r>
          </w:p>
          <w:p w14:paraId="0B51E4A8" w14:textId="77777777" w:rsidR="00EB55AB" w:rsidRPr="00B011B8" w:rsidRDefault="00EB55AB" w:rsidP="00EB55AB">
            <w:pPr>
              <w:pStyle w:val="ab"/>
              <w:shd w:val="clear" w:color="auto" w:fill="FFFFFF"/>
              <w:spacing w:before="210" w:beforeAutospacing="0" w:after="210" w:afterAutospacing="0"/>
              <w:jc w:val="both"/>
              <w:rPr>
                <w:color w:val="000000"/>
                <w:spacing w:val="-10"/>
                <w:sz w:val="20"/>
                <w:szCs w:val="20"/>
              </w:rPr>
            </w:pPr>
            <w:r w:rsidRPr="00B011B8">
              <w:rPr>
                <w:color w:val="000000"/>
                <w:spacing w:val="-10"/>
                <w:sz w:val="20"/>
                <w:szCs w:val="20"/>
              </w:rPr>
              <w:t>Эссенциальная мезодермальная прогрессирующая дистрофия радужки характеризуется эктопией зрачка, выворотом пигментного листка в зрачковой зоне, атрофией радужки вплоть до образования сквозных отверстий в ней. Формирование синехий, сращений в углу передней камеры приводит к повышению офтальмотонуса с последующей экскавацией и атрофией зрительного нерва.</w:t>
            </w:r>
          </w:p>
          <w:p w14:paraId="5FBDB089" w14:textId="77777777" w:rsidR="00EB55AB" w:rsidRPr="00B011B8" w:rsidRDefault="00EB55AB" w:rsidP="00EB55AB">
            <w:pPr>
              <w:pStyle w:val="ab"/>
              <w:shd w:val="clear" w:color="auto" w:fill="FFFFFF"/>
              <w:spacing w:before="210" w:beforeAutospacing="0" w:after="210" w:afterAutospacing="0"/>
              <w:jc w:val="both"/>
              <w:rPr>
                <w:color w:val="000000"/>
                <w:spacing w:val="-10"/>
                <w:sz w:val="20"/>
                <w:szCs w:val="20"/>
              </w:rPr>
            </w:pPr>
            <w:r w:rsidRPr="00B011B8">
              <w:rPr>
                <w:color w:val="000000"/>
                <w:spacing w:val="-10"/>
                <w:sz w:val="20"/>
                <w:szCs w:val="20"/>
              </w:rPr>
              <w:t>Для синдрома глаукомоциклитических кризов характерно резкое повышение внутриглазного давления, появление крупных преципитатов, отек роговицы. Продолжительность приступа от 1 до 10-15 дней. Кортикостероиды и мидриатики купируют приступ. В межприступном периоде глаз здоров. В развитии синдрома придают большое значение аллергическому фактору.</w:t>
            </w:r>
          </w:p>
          <w:p w14:paraId="0B2A57C2" w14:textId="77777777" w:rsidR="00EB55AB" w:rsidRPr="00B011B8" w:rsidRDefault="00EB55AB" w:rsidP="00EB55AB">
            <w:pPr>
              <w:pStyle w:val="ab"/>
              <w:shd w:val="clear" w:color="auto" w:fill="FFFFFF"/>
              <w:spacing w:before="210" w:beforeAutospacing="0" w:after="210" w:afterAutospacing="0"/>
              <w:jc w:val="both"/>
              <w:rPr>
                <w:color w:val="000000"/>
                <w:spacing w:val="-10"/>
                <w:sz w:val="20"/>
                <w:szCs w:val="20"/>
              </w:rPr>
            </w:pPr>
            <w:r w:rsidRPr="00B011B8">
              <w:rPr>
                <w:color w:val="000000"/>
                <w:spacing w:val="-10"/>
                <w:sz w:val="20"/>
                <w:szCs w:val="20"/>
              </w:rPr>
              <w:t>Лечение больных с увеопатиями направлено на улучшение трофики, нормализацию обменных процессов: инъекции АТФ, кокарбоксилазы, витамины группы В, А, Е, стимулирующая тканевая терапия.</w:t>
            </w:r>
          </w:p>
          <w:p w14:paraId="727554BC" w14:textId="77777777" w:rsidR="00EB55AB" w:rsidRPr="00B011B8" w:rsidRDefault="00EB55AB" w:rsidP="00EB55AB">
            <w:pPr>
              <w:pStyle w:val="ab"/>
              <w:shd w:val="clear" w:color="auto" w:fill="FFFFFF"/>
              <w:spacing w:before="210" w:beforeAutospacing="0" w:after="210" w:afterAutospacing="0"/>
              <w:jc w:val="both"/>
              <w:rPr>
                <w:color w:val="000000"/>
                <w:spacing w:val="-10"/>
                <w:sz w:val="20"/>
                <w:szCs w:val="20"/>
              </w:rPr>
            </w:pPr>
            <w:r w:rsidRPr="00B011B8">
              <w:rPr>
                <w:color w:val="000000"/>
                <w:spacing w:val="-10"/>
                <w:sz w:val="20"/>
                <w:szCs w:val="20"/>
              </w:rPr>
              <w:t>Катаракта и глаукома при увеопатиях требуют хирургического лечения. У многих больных при этом наступает улучшение зрительных функций, стабилизация офтальмотонуса.</w:t>
            </w:r>
          </w:p>
          <w:p w14:paraId="1A40B765" w14:textId="77777777" w:rsidR="00EB55AB" w:rsidRPr="00B011B8" w:rsidRDefault="00EB55AB" w:rsidP="00342614">
            <w:pPr>
              <w:pStyle w:val="ab"/>
              <w:spacing w:before="0" w:after="0"/>
              <w:jc w:val="both"/>
              <w:rPr>
                <w:sz w:val="20"/>
                <w:szCs w:val="20"/>
              </w:rPr>
            </w:pPr>
          </w:p>
        </w:tc>
        <w:tc>
          <w:tcPr>
            <w:tcW w:w="1134" w:type="dxa"/>
            <w:tcBorders>
              <w:top w:val="single" w:sz="4" w:space="0" w:color="auto"/>
              <w:bottom w:val="single" w:sz="4" w:space="0" w:color="auto"/>
            </w:tcBorders>
          </w:tcPr>
          <w:p w14:paraId="3FC86459" w14:textId="77777777" w:rsidR="00EB55AB" w:rsidRPr="00B011B8" w:rsidRDefault="00EB55AB" w:rsidP="00342614">
            <w:pPr>
              <w:jc w:val="center"/>
              <w:rPr>
                <w:lang w:val="ru-RU"/>
              </w:rPr>
            </w:pPr>
          </w:p>
        </w:tc>
      </w:tr>
      <w:tr w:rsidR="00EB55AB" w:rsidRPr="00B011B8" w14:paraId="4DBD9F54" w14:textId="77777777" w:rsidTr="00EB55AB">
        <w:trPr>
          <w:trHeight w:val="165"/>
        </w:trPr>
        <w:tc>
          <w:tcPr>
            <w:tcW w:w="534" w:type="dxa"/>
            <w:tcBorders>
              <w:top w:val="single" w:sz="4" w:space="0" w:color="auto"/>
              <w:bottom w:val="single" w:sz="4" w:space="0" w:color="auto"/>
            </w:tcBorders>
          </w:tcPr>
          <w:p w14:paraId="7A87EAA4" w14:textId="77777777" w:rsidR="00EB55AB" w:rsidRPr="00B011B8" w:rsidRDefault="00783B90" w:rsidP="006D2393">
            <w:pPr>
              <w:pStyle w:val="ab"/>
              <w:spacing w:before="0" w:after="0"/>
              <w:rPr>
                <w:color w:val="000000"/>
                <w:sz w:val="20"/>
                <w:szCs w:val="20"/>
              </w:rPr>
            </w:pPr>
            <w:r w:rsidRPr="00B011B8">
              <w:rPr>
                <w:color w:val="000000"/>
                <w:sz w:val="20"/>
                <w:szCs w:val="20"/>
              </w:rPr>
              <w:t>29.</w:t>
            </w:r>
          </w:p>
        </w:tc>
        <w:tc>
          <w:tcPr>
            <w:tcW w:w="1701" w:type="dxa"/>
            <w:tcBorders>
              <w:top w:val="single" w:sz="4" w:space="0" w:color="auto"/>
              <w:bottom w:val="single" w:sz="4" w:space="0" w:color="auto"/>
            </w:tcBorders>
          </w:tcPr>
          <w:p w14:paraId="4B419D59" w14:textId="77777777" w:rsidR="00EB55AB" w:rsidRPr="00B011B8" w:rsidRDefault="00EB55AB" w:rsidP="00EB55AB">
            <w:pPr>
              <w:tabs>
                <w:tab w:val="left" w:pos="851"/>
              </w:tabs>
              <w:jc w:val="both"/>
              <w:rPr>
                <w:spacing w:val="-10"/>
                <w:lang w:val="ru-RU"/>
              </w:rPr>
            </w:pPr>
            <w:r w:rsidRPr="00B011B8">
              <w:rPr>
                <w:spacing w:val="-10"/>
                <w:lang w:val="ru-RU"/>
              </w:rPr>
              <w:t>Тромбоз центральной вены сетчатки или ее ветвей, этиопатогенез, факторы риска, клиника, стадии, типы, состояние макулы и значение в прогнозе. Диагноз и рекомендуемые исследования. Тактика лечения. Лазеркоагуляция, показания. Осложнения. Прогноз.</w:t>
            </w:r>
          </w:p>
          <w:p w14:paraId="2F3E3E44" w14:textId="77777777" w:rsidR="00EB55AB" w:rsidRPr="00B011B8" w:rsidRDefault="00EB55AB" w:rsidP="00200B1D">
            <w:pPr>
              <w:rPr>
                <w:lang w:val="ru-RU"/>
              </w:rPr>
            </w:pPr>
          </w:p>
        </w:tc>
        <w:tc>
          <w:tcPr>
            <w:tcW w:w="6378" w:type="dxa"/>
            <w:tcBorders>
              <w:top w:val="single" w:sz="4" w:space="0" w:color="auto"/>
              <w:bottom w:val="single" w:sz="4" w:space="0" w:color="auto"/>
            </w:tcBorders>
          </w:tcPr>
          <w:p w14:paraId="01E795DE" w14:textId="77777777" w:rsidR="00EB55AB" w:rsidRPr="00B011B8" w:rsidRDefault="00EB55AB" w:rsidP="00EB55AB">
            <w:pPr>
              <w:pStyle w:val="ab"/>
              <w:tabs>
                <w:tab w:val="left" w:pos="851"/>
                <w:tab w:val="left" w:pos="993"/>
                <w:tab w:val="left" w:pos="1134"/>
              </w:tabs>
              <w:spacing w:before="0" w:beforeAutospacing="0" w:after="0"/>
              <w:jc w:val="both"/>
              <w:rPr>
                <w:spacing w:val="-10"/>
                <w:sz w:val="20"/>
                <w:szCs w:val="20"/>
              </w:rPr>
            </w:pPr>
            <w:r w:rsidRPr="00B011B8">
              <w:rPr>
                <w:b/>
                <w:spacing w:val="-10"/>
                <w:sz w:val="20"/>
                <w:szCs w:val="20"/>
              </w:rPr>
              <w:t>Тромбоз вен сетчатки</w:t>
            </w:r>
            <w:r w:rsidRPr="00B011B8">
              <w:rPr>
                <w:spacing w:val="-10"/>
                <w:sz w:val="20"/>
                <w:szCs w:val="20"/>
              </w:rPr>
              <w:t xml:space="preserve"> – нарушение кровообращения в ЦВС или в её ветвях.</w:t>
            </w:r>
          </w:p>
          <w:p w14:paraId="2C6D0CFD" w14:textId="77777777" w:rsidR="00EB55AB" w:rsidRPr="00B011B8" w:rsidRDefault="00EB55AB" w:rsidP="00EB55AB">
            <w:pPr>
              <w:pStyle w:val="ab"/>
              <w:tabs>
                <w:tab w:val="left" w:pos="851"/>
                <w:tab w:val="left" w:pos="993"/>
                <w:tab w:val="left" w:pos="1134"/>
              </w:tabs>
              <w:spacing w:before="0" w:beforeAutospacing="0" w:after="0"/>
              <w:jc w:val="both"/>
              <w:rPr>
                <w:b/>
                <w:spacing w:val="-10"/>
                <w:sz w:val="20"/>
                <w:szCs w:val="20"/>
              </w:rPr>
            </w:pPr>
            <w:r w:rsidRPr="00B011B8">
              <w:rPr>
                <w:b/>
                <w:spacing w:val="-10"/>
                <w:sz w:val="20"/>
                <w:szCs w:val="20"/>
              </w:rPr>
              <w:t>Этиология и патогенез</w:t>
            </w:r>
          </w:p>
          <w:p w14:paraId="6E98073F" w14:textId="77777777" w:rsidR="00EB55AB" w:rsidRPr="00B011B8" w:rsidRDefault="00EB55AB" w:rsidP="00EB55AB">
            <w:pPr>
              <w:pStyle w:val="ab"/>
              <w:tabs>
                <w:tab w:val="left" w:pos="851"/>
                <w:tab w:val="left" w:pos="993"/>
                <w:tab w:val="left" w:pos="1134"/>
              </w:tabs>
              <w:spacing w:before="0" w:beforeAutospacing="0" w:after="0"/>
              <w:jc w:val="both"/>
              <w:rPr>
                <w:spacing w:val="-10"/>
                <w:sz w:val="20"/>
                <w:szCs w:val="20"/>
              </w:rPr>
            </w:pPr>
            <w:r w:rsidRPr="00B011B8">
              <w:rPr>
                <w:spacing w:val="-10"/>
                <w:sz w:val="20"/>
                <w:szCs w:val="20"/>
              </w:rPr>
              <w:t>Изолированный тромбоз ретинальных вен встречается редко. Как правило, развивается на фоне других заболеваний.</w:t>
            </w:r>
          </w:p>
          <w:p w14:paraId="595AFBB7" w14:textId="77777777" w:rsidR="00EB55AB" w:rsidRPr="00B011B8" w:rsidRDefault="00EB55AB" w:rsidP="00EB55AB">
            <w:pPr>
              <w:pStyle w:val="ab"/>
              <w:tabs>
                <w:tab w:val="left" w:pos="851"/>
                <w:tab w:val="left" w:pos="993"/>
                <w:tab w:val="left" w:pos="1134"/>
              </w:tabs>
              <w:spacing w:before="0" w:beforeAutospacing="0" w:after="0"/>
              <w:jc w:val="both"/>
              <w:rPr>
                <w:spacing w:val="-10"/>
                <w:sz w:val="20"/>
                <w:szCs w:val="20"/>
              </w:rPr>
            </w:pPr>
            <w:r w:rsidRPr="00B011B8">
              <w:rPr>
                <w:spacing w:val="-10"/>
                <w:sz w:val="20"/>
                <w:szCs w:val="20"/>
              </w:rPr>
              <w:t>Предрасполагающие факторы: гипертоническая болезнь, СД, атеросклероз, системные васкулиты, заболевания, сопровождающиеся повышенной вязкостью крови (макроглобулинемия, миеломная болезнь, полицитемия), тромбофилии.</w:t>
            </w:r>
          </w:p>
          <w:p w14:paraId="127770D4" w14:textId="77777777" w:rsidR="00EB55AB" w:rsidRPr="00B011B8" w:rsidRDefault="00EB55AB" w:rsidP="00EB55AB">
            <w:pPr>
              <w:pStyle w:val="ab"/>
              <w:tabs>
                <w:tab w:val="left" w:pos="851"/>
                <w:tab w:val="left" w:pos="993"/>
                <w:tab w:val="left" w:pos="1134"/>
              </w:tabs>
              <w:spacing w:before="0" w:beforeAutospacing="0" w:after="0"/>
              <w:jc w:val="both"/>
              <w:rPr>
                <w:spacing w:val="-10"/>
                <w:sz w:val="20"/>
                <w:szCs w:val="20"/>
              </w:rPr>
            </w:pPr>
            <w:r w:rsidRPr="00B011B8">
              <w:rPr>
                <w:spacing w:val="-10"/>
                <w:sz w:val="20"/>
                <w:szCs w:val="20"/>
              </w:rPr>
              <w:t>Местные факторы: отек и друзы ДЗН, повышенное ВГД, сдавление сосуда в орбите (опухоли, офтальмопатия). У 50 % выявлена артериальная гипертензия или офтальмогипертензия.</w:t>
            </w:r>
          </w:p>
          <w:p w14:paraId="0B302439" w14:textId="77777777" w:rsidR="00EB55AB" w:rsidRPr="00B011B8" w:rsidRDefault="00EB55AB" w:rsidP="00EB55AB">
            <w:pPr>
              <w:pStyle w:val="ab"/>
              <w:tabs>
                <w:tab w:val="left" w:pos="851"/>
                <w:tab w:val="left" w:pos="993"/>
                <w:tab w:val="left" w:pos="1134"/>
              </w:tabs>
              <w:spacing w:before="0" w:beforeAutospacing="0" w:after="0"/>
              <w:jc w:val="both"/>
              <w:rPr>
                <w:spacing w:val="-10"/>
                <w:sz w:val="20"/>
                <w:szCs w:val="20"/>
              </w:rPr>
            </w:pPr>
            <w:r w:rsidRPr="00B011B8">
              <w:rPr>
                <w:spacing w:val="-10"/>
                <w:sz w:val="20"/>
                <w:szCs w:val="20"/>
              </w:rPr>
              <w:t>В механизме тромбообразовния играет роль нарушение целостности эндотелия вен. Наиболее часто тромб формируется в месте компрессии сосуда (область артериовенозного перекреста или на уровне решетчатой пластинки склеры). Этот процесс часто сопровождается артериальным спазмом, что приводит к значительным нарушениям микроциркуляции сетчатки.</w:t>
            </w:r>
          </w:p>
          <w:p w14:paraId="50EA62D1" w14:textId="77777777" w:rsidR="00EB55AB" w:rsidRPr="00B011B8" w:rsidRDefault="00EB55AB" w:rsidP="00EB55AB">
            <w:pPr>
              <w:pStyle w:val="ab"/>
              <w:tabs>
                <w:tab w:val="left" w:pos="851"/>
                <w:tab w:val="left" w:pos="993"/>
                <w:tab w:val="left" w:pos="1134"/>
              </w:tabs>
              <w:spacing w:before="0" w:beforeAutospacing="0" w:after="0"/>
              <w:jc w:val="both"/>
              <w:rPr>
                <w:spacing w:val="-10"/>
                <w:sz w:val="20"/>
                <w:szCs w:val="20"/>
              </w:rPr>
            </w:pPr>
            <w:r w:rsidRPr="00B011B8">
              <w:rPr>
                <w:spacing w:val="-10"/>
                <w:sz w:val="20"/>
                <w:szCs w:val="20"/>
              </w:rPr>
              <w:lastRenderedPageBreak/>
              <w:t>Венозный застой приводит к резкому повышению гидростатического давления в венулах и капиллярах, в результате чего повышается проницаемость сосудистой стенки. В околососудистое пространство выходят клеточные элементы крови и плазма. Развитие отека и повышение давления в околососудистом пространстве в свою очередь приводит к компрессии капилляров, что еще больше усугубляет застой крови и гипоксию сетчатки (формируется «порочный круг»).</w:t>
            </w:r>
          </w:p>
          <w:p w14:paraId="4ADDCA09" w14:textId="77777777" w:rsidR="00EB55AB" w:rsidRPr="00B011B8" w:rsidRDefault="00EB55AB" w:rsidP="00EB55AB">
            <w:pPr>
              <w:pStyle w:val="ab"/>
              <w:tabs>
                <w:tab w:val="left" w:pos="851"/>
                <w:tab w:val="left" w:pos="993"/>
                <w:tab w:val="left" w:pos="1134"/>
              </w:tabs>
              <w:spacing w:before="0" w:beforeAutospacing="0" w:after="0"/>
              <w:jc w:val="both"/>
              <w:rPr>
                <w:b/>
                <w:spacing w:val="-10"/>
                <w:sz w:val="20"/>
                <w:szCs w:val="20"/>
              </w:rPr>
            </w:pPr>
            <w:r w:rsidRPr="00B011B8">
              <w:rPr>
                <w:b/>
                <w:spacing w:val="-10"/>
                <w:sz w:val="20"/>
                <w:szCs w:val="20"/>
              </w:rPr>
              <w:t>Клиника:</w:t>
            </w:r>
          </w:p>
          <w:p w14:paraId="399C9A81" w14:textId="77777777" w:rsidR="00EB55AB" w:rsidRPr="00B011B8" w:rsidRDefault="00EB55AB" w:rsidP="00EB55AB">
            <w:pPr>
              <w:pStyle w:val="ab"/>
              <w:tabs>
                <w:tab w:val="left" w:pos="851"/>
                <w:tab w:val="left" w:pos="993"/>
                <w:tab w:val="left" w:pos="1134"/>
              </w:tabs>
              <w:spacing w:before="0" w:beforeAutospacing="0" w:after="0"/>
              <w:jc w:val="both"/>
              <w:rPr>
                <w:spacing w:val="-10"/>
                <w:sz w:val="20"/>
                <w:szCs w:val="20"/>
              </w:rPr>
            </w:pPr>
            <w:r w:rsidRPr="00B011B8">
              <w:rPr>
                <w:spacing w:val="-10"/>
                <w:sz w:val="20"/>
                <w:szCs w:val="20"/>
              </w:rPr>
              <w:t>Развивается в течение нескольких часов.</w:t>
            </w:r>
          </w:p>
          <w:p w14:paraId="47E01B88" w14:textId="77777777" w:rsidR="00EB55AB" w:rsidRPr="00B011B8" w:rsidRDefault="00EB55AB" w:rsidP="00EB55AB">
            <w:pPr>
              <w:pStyle w:val="ab"/>
              <w:tabs>
                <w:tab w:val="left" w:pos="851"/>
                <w:tab w:val="left" w:pos="993"/>
                <w:tab w:val="left" w:pos="1134"/>
              </w:tabs>
              <w:spacing w:before="0" w:beforeAutospacing="0" w:after="0"/>
              <w:jc w:val="both"/>
              <w:rPr>
                <w:spacing w:val="-10"/>
                <w:sz w:val="20"/>
                <w:szCs w:val="20"/>
              </w:rPr>
            </w:pPr>
            <w:r w:rsidRPr="00B011B8">
              <w:rPr>
                <w:spacing w:val="-10"/>
                <w:sz w:val="20"/>
                <w:szCs w:val="20"/>
              </w:rPr>
              <w:t>И проявляется внезапным безболезненным ухудшением зрения одного глаза. Могут предшествовать периодические затуманивания зрения и тупые боли в глубине орбиты. Больные могут жаловаться на искажение предметов и темное пятно перед глазом.</w:t>
            </w:r>
          </w:p>
          <w:p w14:paraId="7B8D13FC" w14:textId="77777777" w:rsidR="00EB55AB" w:rsidRPr="00B011B8" w:rsidRDefault="00EB55AB" w:rsidP="00EB55AB">
            <w:pPr>
              <w:pStyle w:val="ab"/>
              <w:tabs>
                <w:tab w:val="left" w:pos="851"/>
                <w:tab w:val="left" w:pos="993"/>
                <w:tab w:val="left" w:pos="1134"/>
              </w:tabs>
              <w:spacing w:before="0" w:beforeAutospacing="0" w:after="0"/>
              <w:jc w:val="both"/>
              <w:rPr>
                <w:b/>
                <w:spacing w:val="-10"/>
                <w:sz w:val="20"/>
                <w:szCs w:val="20"/>
              </w:rPr>
            </w:pPr>
            <w:r w:rsidRPr="00B011B8">
              <w:rPr>
                <w:b/>
                <w:spacing w:val="-10"/>
                <w:sz w:val="20"/>
                <w:szCs w:val="20"/>
              </w:rPr>
              <w:t xml:space="preserve">Диагностика: </w:t>
            </w:r>
            <w:r w:rsidRPr="00B011B8">
              <w:rPr>
                <w:spacing w:val="-10"/>
                <w:sz w:val="20"/>
                <w:szCs w:val="20"/>
              </w:rPr>
              <w:t>Визометрия; Тонометрия; Периметрия; Биомикроскопия; Офтальмоскопия; Лабораторная диагностика (ОАК, глюкоза крови, липидограмма, коагулограмма и т.д.); ФАГ.</w:t>
            </w:r>
          </w:p>
          <w:p w14:paraId="6E4493BE" w14:textId="77777777" w:rsidR="00EB55AB" w:rsidRPr="00B011B8" w:rsidRDefault="00EB55AB" w:rsidP="00EB55AB">
            <w:pPr>
              <w:pStyle w:val="ab"/>
              <w:tabs>
                <w:tab w:val="left" w:pos="851"/>
                <w:tab w:val="left" w:pos="993"/>
                <w:tab w:val="left" w:pos="1134"/>
              </w:tabs>
              <w:spacing w:before="0" w:beforeAutospacing="0" w:after="0"/>
              <w:jc w:val="both"/>
              <w:rPr>
                <w:b/>
                <w:spacing w:val="-10"/>
                <w:sz w:val="20"/>
                <w:szCs w:val="20"/>
              </w:rPr>
            </w:pPr>
            <w:r w:rsidRPr="00B011B8">
              <w:rPr>
                <w:b/>
                <w:spacing w:val="-10"/>
                <w:sz w:val="20"/>
                <w:szCs w:val="20"/>
              </w:rPr>
              <w:t>Лечение:</w:t>
            </w:r>
          </w:p>
          <w:p w14:paraId="57E4E120" w14:textId="77777777" w:rsidR="00EB55AB" w:rsidRPr="00B011B8" w:rsidRDefault="00EB55AB" w:rsidP="00EB55AB">
            <w:pPr>
              <w:pStyle w:val="ab"/>
              <w:tabs>
                <w:tab w:val="left" w:pos="851"/>
                <w:tab w:val="left" w:pos="993"/>
                <w:tab w:val="left" w:pos="1134"/>
              </w:tabs>
              <w:spacing w:before="0" w:beforeAutospacing="0" w:after="0"/>
              <w:jc w:val="both"/>
              <w:rPr>
                <w:spacing w:val="-10"/>
                <w:sz w:val="20"/>
                <w:szCs w:val="20"/>
              </w:rPr>
            </w:pPr>
            <w:r w:rsidRPr="00B011B8">
              <w:rPr>
                <w:spacing w:val="-10"/>
                <w:sz w:val="20"/>
                <w:szCs w:val="20"/>
              </w:rPr>
              <w:t>Направлено на: восстановление кровотока в тромбированной зоне; уменьшение отека сетчатки; рассасывание интраретинальных геморрагий; улучшение трофики сетчатки.</w:t>
            </w:r>
          </w:p>
          <w:p w14:paraId="029D6145" w14:textId="77777777" w:rsidR="00EB55AB" w:rsidRPr="00B011B8" w:rsidRDefault="00EB55AB" w:rsidP="003365CB">
            <w:pPr>
              <w:pStyle w:val="ab"/>
              <w:numPr>
                <w:ilvl w:val="0"/>
                <w:numId w:val="21"/>
              </w:numPr>
              <w:tabs>
                <w:tab w:val="left" w:pos="851"/>
                <w:tab w:val="left" w:pos="993"/>
                <w:tab w:val="left" w:pos="1134"/>
              </w:tabs>
              <w:spacing w:before="0" w:beforeAutospacing="0" w:after="0" w:afterAutospacing="0"/>
              <w:jc w:val="both"/>
              <w:rPr>
                <w:spacing w:val="-10"/>
                <w:sz w:val="20"/>
                <w:szCs w:val="20"/>
              </w:rPr>
            </w:pPr>
            <w:r w:rsidRPr="00B011B8">
              <w:rPr>
                <w:spacing w:val="-10"/>
                <w:sz w:val="20"/>
                <w:szCs w:val="20"/>
              </w:rPr>
              <w:t>Тромболитики – в острую фазу (от 7 дней).</w:t>
            </w:r>
          </w:p>
          <w:p w14:paraId="6AA942F8" w14:textId="77777777" w:rsidR="00EB55AB" w:rsidRPr="00B011B8" w:rsidRDefault="00EB55AB" w:rsidP="003365CB">
            <w:pPr>
              <w:pStyle w:val="ab"/>
              <w:numPr>
                <w:ilvl w:val="0"/>
                <w:numId w:val="21"/>
              </w:numPr>
              <w:tabs>
                <w:tab w:val="left" w:pos="851"/>
                <w:tab w:val="left" w:pos="993"/>
                <w:tab w:val="left" w:pos="1134"/>
              </w:tabs>
              <w:spacing w:before="0" w:beforeAutospacing="0" w:after="0" w:afterAutospacing="0"/>
              <w:jc w:val="both"/>
              <w:rPr>
                <w:spacing w:val="-10"/>
                <w:sz w:val="20"/>
                <w:szCs w:val="20"/>
              </w:rPr>
            </w:pPr>
            <w:r w:rsidRPr="00B011B8">
              <w:rPr>
                <w:spacing w:val="-10"/>
                <w:sz w:val="20"/>
                <w:szCs w:val="20"/>
              </w:rPr>
              <w:t>Эндотелиопротекторы;</w:t>
            </w:r>
          </w:p>
          <w:p w14:paraId="7A7B190E" w14:textId="77777777" w:rsidR="00EB55AB" w:rsidRPr="00B011B8" w:rsidRDefault="00EB55AB" w:rsidP="003365CB">
            <w:pPr>
              <w:pStyle w:val="ab"/>
              <w:numPr>
                <w:ilvl w:val="0"/>
                <w:numId w:val="21"/>
              </w:numPr>
              <w:tabs>
                <w:tab w:val="left" w:pos="851"/>
                <w:tab w:val="left" w:pos="993"/>
                <w:tab w:val="left" w:pos="1134"/>
              </w:tabs>
              <w:spacing w:before="0" w:beforeAutospacing="0" w:after="0" w:afterAutospacing="0"/>
              <w:jc w:val="both"/>
              <w:rPr>
                <w:spacing w:val="-10"/>
                <w:sz w:val="20"/>
                <w:szCs w:val="20"/>
              </w:rPr>
            </w:pPr>
            <w:r w:rsidRPr="00B011B8">
              <w:rPr>
                <w:spacing w:val="-10"/>
                <w:sz w:val="20"/>
                <w:szCs w:val="20"/>
              </w:rPr>
              <w:t>Вазодилататоры (пентоксифиллин);</w:t>
            </w:r>
          </w:p>
          <w:p w14:paraId="5F7D33AE" w14:textId="77777777" w:rsidR="00EB55AB" w:rsidRPr="00B011B8" w:rsidRDefault="00EB55AB" w:rsidP="003365CB">
            <w:pPr>
              <w:pStyle w:val="ab"/>
              <w:numPr>
                <w:ilvl w:val="0"/>
                <w:numId w:val="21"/>
              </w:numPr>
              <w:tabs>
                <w:tab w:val="left" w:pos="851"/>
                <w:tab w:val="left" w:pos="993"/>
                <w:tab w:val="left" w:pos="1134"/>
              </w:tabs>
              <w:spacing w:before="0" w:beforeAutospacing="0" w:after="0" w:afterAutospacing="0"/>
              <w:jc w:val="both"/>
              <w:rPr>
                <w:spacing w:val="-10"/>
                <w:sz w:val="20"/>
                <w:szCs w:val="20"/>
              </w:rPr>
            </w:pPr>
            <w:r w:rsidRPr="00B011B8">
              <w:rPr>
                <w:spacing w:val="-10"/>
                <w:sz w:val="20"/>
                <w:szCs w:val="20"/>
              </w:rPr>
              <w:t>Антиагреганты;</w:t>
            </w:r>
          </w:p>
          <w:p w14:paraId="61349551" w14:textId="77777777" w:rsidR="00EB55AB" w:rsidRPr="00B011B8" w:rsidRDefault="00EB55AB" w:rsidP="003365CB">
            <w:pPr>
              <w:pStyle w:val="ab"/>
              <w:numPr>
                <w:ilvl w:val="0"/>
                <w:numId w:val="21"/>
              </w:numPr>
              <w:tabs>
                <w:tab w:val="left" w:pos="851"/>
                <w:tab w:val="left" w:pos="993"/>
                <w:tab w:val="left" w:pos="1134"/>
              </w:tabs>
              <w:spacing w:before="0" w:beforeAutospacing="0" w:after="0" w:afterAutospacing="0"/>
              <w:jc w:val="both"/>
              <w:rPr>
                <w:spacing w:val="-10"/>
                <w:sz w:val="20"/>
                <w:szCs w:val="20"/>
              </w:rPr>
            </w:pPr>
            <w:r w:rsidRPr="00B011B8">
              <w:rPr>
                <w:spacing w:val="-10"/>
                <w:sz w:val="20"/>
                <w:szCs w:val="20"/>
              </w:rPr>
              <w:t>Гемоделюция – при выявленной повышенной вязкости крови, препаратами реополиклюкина.</w:t>
            </w:r>
          </w:p>
          <w:p w14:paraId="39512EF9" w14:textId="77777777" w:rsidR="00EB55AB" w:rsidRPr="00B011B8" w:rsidRDefault="00EB55AB" w:rsidP="003365CB">
            <w:pPr>
              <w:pStyle w:val="ab"/>
              <w:numPr>
                <w:ilvl w:val="0"/>
                <w:numId w:val="21"/>
              </w:numPr>
              <w:tabs>
                <w:tab w:val="left" w:pos="851"/>
                <w:tab w:val="left" w:pos="993"/>
                <w:tab w:val="left" w:pos="1134"/>
              </w:tabs>
              <w:spacing w:before="0" w:beforeAutospacing="0" w:after="0" w:afterAutospacing="0"/>
              <w:jc w:val="both"/>
              <w:rPr>
                <w:spacing w:val="-10"/>
                <w:sz w:val="20"/>
                <w:szCs w:val="20"/>
              </w:rPr>
            </w:pPr>
            <w:r w:rsidRPr="00B011B8">
              <w:rPr>
                <w:spacing w:val="-10"/>
                <w:sz w:val="20"/>
                <w:szCs w:val="20"/>
              </w:rPr>
              <w:t>ГКС для симптоматического лечения отека сетчатки.</w:t>
            </w:r>
          </w:p>
          <w:p w14:paraId="7A83EB88" w14:textId="77777777" w:rsidR="00EB55AB" w:rsidRPr="00B011B8" w:rsidRDefault="00EB55AB" w:rsidP="003365CB">
            <w:pPr>
              <w:pStyle w:val="ab"/>
              <w:numPr>
                <w:ilvl w:val="0"/>
                <w:numId w:val="21"/>
              </w:numPr>
              <w:tabs>
                <w:tab w:val="left" w:pos="851"/>
                <w:tab w:val="left" w:pos="993"/>
                <w:tab w:val="left" w:pos="1134"/>
              </w:tabs>
              <w:spacing w:before="0" w:beforeAutospacing="0" w:after="0" w:afterAutospacing="0"/>
              <w:jc w:val="both"/>
              <w:rPr>
                <w:spacing w:val="-10"/>
                <w:sz w:val="20"/>
                <w:szCs w:val="20"/>
              </w:rPr>
            </w:pPr>
            <w:r w:rsidRPr="00B011B8">
              <w:rPr>
                <w:spacing w:val="-10"/>
                <w:sz w:val="20"/>
                <w:szCs w:val="20"/>
              </w:rPr>
              <w:t>Местная и общая гипотензивная терапия. Максимальное снижение ВГД, в результате чего максимально улучшается капиллярная перфузия.</w:t>
            </w:r>
          </w:p>
          <w:p w14:paraId="31EFC1E2" w14:textId="77777777" w:rsidR="00EB55AB" w:rsidRPr="00B011B8" w:rsidRDefault="00EB55AB" w:rsidP="003365CB">
            <w:pPr>
              <w:pStyle w:val="ab"/>
              <w:numPr>
                <w:ilvl w:val="0"/>
                <w:numId w:val="21"/>
              </w:numPr>
              <w:tabs>
                <w:tab w:val="left" w:pos="851"/>
                <w:tab w:val="left" w:pos="993"/>
                <w:tab w:val="left" w:pos="1134"/>
              </w:tabs>
              <w:spacing w:before="0" w:beforeAutospacing="0" w:after="0" w:afterAutospacing="0"/>
              <w:jc w:val="both"/>
              <w:rPr>
                <w:spacing w:val="-10"/>
                <w:sz w:val="20"/>
                <w:szCs w:val="20"/>
              </w:rPr>
            </w:pPr>
            <w:r w:rsidRPr="00B011B8">
              <w:rPr>
                <w:spacing w:val="-10"/>
                <w:sz w:val="20"/>
                <w:szCs w:val="20"/>
              </w:rPr>
              <w:t>Антиоксиданты.</w:t>
            </w:r>
          </w:p>
          <w:p w14:paraId="55EDD025" w14:textId="77777777" w:rsidR="00EB55AB" w:rsidRPr="00B011B8" w:rsidRDefault="00EB55AB" w:rsidP="00EB55AB">
            <w:pPr>
              <w:pStyle w:val="ab"/>
              <w:tabs>
                <w:tab w:val="left" w:pos="851"/>
                <w:tab w:val="left" w:pos="993"/>
                <w:tab w:val="left" w:pos="1134"/>
              </w:tabs>
              <w:spacing w:before="0" w:beforeAutospacing="0" w:after="0"/>
              <w:jc w:val="both"/>
              <w:rPr>
                <w:spacing w:val="-10"/>
                <w:sz w:val="20"/>
                <w:szCs w:val="20"/>
              </w:rPr>
            </w:pPr>
          </w:p>
          <w:p w14:paraId="1F56FB80" w14:textId="77777777" w:rsidR="00EB55AB" w:rsidRPr="00B011B8" w:rsidRDefault="00EB55AB" w:rsidP="00342614">
            <w:pPr>
              <w:pStyle w:val="ab"/>
              <w:spacing w:before="0" w:after="0"/>
              <w:jc w:val="both"/>
              <w:rPr>
                <w:sz w:val="20"/>
                <w:szCs w:val="20"/>
              </w:rPr>
            </w:pPr>
          </w:p>
        </w:tc>
        <w:tc>
          <w:tcPr>
            <w:tcW w:w="1134" w:type="dxa"/>
            <w:tcBorders>
              <w:top w:val="single" w:sz="4" w:space="0" w:color="auto"/>
              <w:bottom w:val="single" w:sz="4" w:space="0" w:color="auto"/>
            </w:tcBorders>
          </w:tcPr>
          <w:p w14:paraId="66FB3218" w14:textId="77777777" w:rsidR="00EB55AB" w:rsidRPr="00B011B8" w:rsidRDefault="00EB55AB" w:rsidP="00342614">
            <w:pPr>
              <w:jc w:val="center"/>
              <w:rPr>
                <w:lang w:val="ru-RU"/>
              </w:rPr>
            </w:pPr>
          </w:p>
        </w:tc>
      </w:tr>
      <w:tr w:rsidR="00EB55AB" w:rsidRPr="00B011B8" w14:paraId="7AA9502D" w14:textId="77777777" w:rsidTr="00783B90">
        <w:trPr>
          <w:trHeight w:val="259"/>
        </w:trPr>
        <w:tc>
          <w:tcPr>
            <w:tcW w:w="534" w:type="dxa"/>
            <w:tcBorders>
              <w:top w:val="single" w:sz="4" w:space="0" w:color="auto"/>
              <w:bottom w:val="single" w:sz="4" w:space="0" w:color="auto"/>
            </w:tcBorders>
          </w:tcPr>
          <w:p w14:paraId="7E9646D5" w14:textId="77777777" w:rsidR="00783B90" w:rsidRPr="00B011B8" w:rsidRDefault="00783B90" w:rsidP="006D2393">
            <w:pPr>
              <w:pStyle w:val="ab"/>
              <w:spacing w:before="0" w:after="0"/>
              <w:rPr>
                <w:color w:val="000000"/>
                <w:sz w:val="20"/>
                <w:szCs w:val="20"/>
              </w:rPr>
            </w:pPr>
            <w:r w:rsidRPr="00B011B8">
              <w:rPr>
                <w:color w:val="000000"/>
                <w:sz w:val="20"/>
                <w:szCs w:val="20"/>
              </w:rPr>
              <w:t>31.</w:t>
            </w:r>
          </w:p>
        </w:tc>
        <w:tc>
          <w:tcPr>
            <w:tcW w:w="1701" w:type="dxa"/>
            <w:tcBorders>
              <w:top w:val="single" w:sz="4" w:space="0" w:color="auto"/>
              <w:bottom w:val="single" w:sz="4" w:space="0" w:color="auto"/>
            </w:tcBorders>
          </w:tcPr>
          <w:p w14:paraId="66285A1B" w14:textId="77777777" w:rsidR="00783B90" w:rsidRPr="00B011B8" w:rsidRDefault="00783B90" w:rsidP="00783B90">
            <w:pPr>
              <w:pStyle w:val="af0"/>
              <w:tabs>
                <w:tab w:val="left" w:pos="851"/>
              </w:tabs>
              <w:ind w:left="0"/>
              <w:jc w:val="both"/>
              <w:rPr>
                <w:color w:val="000000"/>
                <w:lang w:val="ru-RU"/>
              </w:rPr>
            </w:pPr>
            <w:r w:rsidRPr="00B011B8">
              <w:rPr>
                <w:color w:val="000000"/>
                <w:lang w:val="ru-RU"/>
              </w:rPr>
              <w:t xml:space="preserve">Анатомо-гистологическое строение, слои, мышцы, кровоснабжение, иннервация, функции, методы исследования радужки. </w:t>
            </w:r>
          </w:p>
          <w:p w14:paraId="35159A0C" w14:textId="77777777" w:rsidR="00EB55AB" w:rsidRPr="00B011B8" w:rsidRDefault="00EB55AB" w:rsidP="00EB55AB">
            <w:pPr>
              <w:pStyle w:val="ab"/>
              <w:tabs>
                <w:tab w:val="left" w:pos="851"/>
                <w:tab w:val="left" w:pos="993"/>
                <w:tab w:val="left" w:pos="1134"/>
              </w:tabs>
              <w:spacing w:before="0" w:after="0"/>
              <w:jc w:val="both"/>
              <w:rPr>
                <w:sz w:val="20"/>
                <w:szCs w:val="20"/>
              </w:rPr>
            </w:pPr>
          </w:p>
        </w:tc>
        <w:tc>
          <w:tcPr>
            <w:tcW w:w="6378" w:type="dxa"/>
            <w:tcBorders>
              <w:top w:val="single" w:sz="4" w:space="0" w:color="auto"/>
              <w:bottom w:val="single" w:sz="4" w:space="0" w:color="auto"/>
            </w:tcBorders>
          </w:tcPr>
          <w:p w14:paraId="18C388D7"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b/>
                <w:bCs/>
                <w:color w:val="000000"/>
                <w:sz w:val="20"/>
                <w:szCs w:val="20"/>
              </w:rPr>
              <w:t>Радужка (радужная оболочка)</w:t>
            </w:r>
            <w:r w:rsidRPr="00B011B8">
              <w:rPr>
                <w:color w:val="000000"/>
                <w:sz w:val="20"/>
                <w:szCs w:val="20"/>
              </w:rPr>
              <w:t> – передний отдел сосудистого тракта, располагается во фронтальной плоскости так, что между ней и роговицей остается свободное пространство – передняя камера глаза, заполненная жидким содержимым – камерной (водянистой) влагой. Доступна наружному осмотру, кроме корня радужки, прикрытого полупрозрачным лимбом.</w:t>
            </w:r>
          </w:p>
          <w:p w14:paraId="206568B7"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Радужка имеет вид тонкой, почти округлой пластинки (горизонтальный диаметр 12,5 мм, вертикальный – 12,0 мм). В центре радужки – округлое отверстие – зрачок, служащий для регулирования проникающих в глаз световых лучей (средний диаметр 3 мм). Передняя поверхность радужки имеет радиарную исчерченность, обусловленную радиальным расположением сосудов, вдоль которых ориентирована строма. В строме радужки имеются щелевые углубления – крипты (лакуны) и возвышения – трабекулы, обусловленные своеобразном расположением стромальных сосудов. Параллельно зрачковому краю, отступя на 1,5 мм, расположен зубчатый валик – брыжжи (зубчатая линия), которые делят радужку на две зоны – внутреннюю (зрачковую) и наружную (ресничную). В наружном отделе заметны концентрические контракционные борозды – следствие сокращения и расправления радужки при ее движении.</w:t>
            </w:r>
          </w:p>
          <w:p w14:paraId="6D6EE854"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u w:val="single"/>
              </w:rPr>
              <w:t>Гистологически в радужке различают:</w:t>
            </w:r>
          </w:p>
          <w:p w14:paraId="52D3D307"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lastRenderedPageBreak/>
              <w:t>А) передний мезодермальный листок: наружный пограничный слой (продолжение заднего эпителия роговицы) и строма радужки со сфинктером</w:t>
            </w:r>
          </w:p>
          <w:p w14:paraId="23539EC4"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Б) задний эктодермальный листок: дилататор с его внутренним пограничным и пигментным слоями</w:t>
            </w:r>
          </w:p>
          <w:p w14:paraId="59FE9C45"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Цвет радужки зависит от ее пигментного слоя и присутствия в строме крупных многоотростчатых пигментных клеток.</w:t>
            </w:r>
          </w:p>
          <w:p w14:paraId="17BDDF75" w14:textId="77777777" w:rsidR="00783B90" w:rsidRPr="00B011B8" w:rsidRDefault="00783B90" w:rsidP="00783B90">
            <w:pPr>
              <w:outlineLvl w:val="2"/>
              <w:rPr>
                <w:b/>
                <w:bCs/>
                <w:color w:val="000000"/>
                <w:lang w:val="ru-RU"/>
              </w:rPr>
            </w:pPr>
            <w:bookmarkStart w:id="0" w:name="Функции"/>
            <w:bookmarkStart w:id="1" w:name="Строение"/>
            <w:bookmarkEnd w:id="0"/>
            <w:bookmarkEnd w:id="1"/>
            <w:r w:rsidRPr="00B011B8">
              <w:rPr>
                <w:b/>
                <w:bCs/>
                <w:color w:val="000000"/>
                <w:lang w:val="ru-RU"/>
              </w:rPr>
              <w:t>Строение</w:t>
            </w:r>
          </w:p>
          <w:p w14:paraId="6A323D8E" w14:textId="77777777" w:rsidR="00783B90" w:rsidRPr="00B011B8" w:rsidRDefault="00783B90" w:rsidP="00783B90">
            <w:pPr>
              <w:rPr>
                <w:color w:val="000000"/>
              </w:rPr>
            </w:pPr>
            <w:r w:rsidRPr="00B011B8">
              <w:rPr>
                <w:color w:val="000000"/>
                <w:lang w:val="ru-RU"/>
              </w:rPr>
              <w:t xml:space="preserve">Радужная оболочка представляет собой пигментированную круглую пластинку, которая может иметь различный цвет. У новорожденного пигмент почти отсутствует и через строму просвечивается задняя пигментная пластинка, обуславливая голубоватый цвет глаз. </w:t>
            </w:r>
            <w:r w:rsidRPr="00B011B8">
              <w:rPr>
                <w:color w:val="000000"/>
              </w:rPr>
              <w:t>Постоянную окраску радужка приобретает к 10-12 годам. </w:t>
            </w:r>
          </w:p>
          <w:p w14:paraId="24705751" w14:textId="77777777" w:rsidR="00783B90" w:rsidRPr="00B011B8" w:rsidRDefault="00783B90" w:rsidP="00783B90">
            <w:pPr>
              <w:rPr>
                <w:color w:val="000000"/>
              </w:rPr>
            </w:pPr>
            <w:r w:rsidRPr="00B011B8">
              <w:rPr>
                <w:b/>
                <w:bCs/>
                <w:color w:val="000000"/>
              </w:rPr>
              <w:t>Поверхности радужки:</w:t>
            </w:r>
          </w:p>
          <w:p w14:paraId="04D27308" w14:textId="77777777" w:rsidR="00783B90" w:rsidRPr="00B011B8" w:rsidRDefault="00783B90" w:rsidP="003365CB">
            <w:pPr>
              <w:numPr>
                <w:ilvl w:val="0"/>
                <w:numId w:val="22"/>
              </w:numPr>
              <w:ind w:left="0" w:firstLine="0"/>
              <w:rPr>
                <w:color w:val="000000"/>
                <w:lang w:val="ru-RU"/>
              </w:rPr>
            </w:pPr>
            <w:r w:rsidRPr="00B011B8">
              <w:rPr>
                <w:color w:val="000000"/>
                <w:lang w:val="ru-RU"/>
              </w:rPr>
              <w:t>Передняя - обращена к передней камере глазного яблока. Она имеет различную окраску у людей, обеспечивая цвет глаз за счет разного количества пигмента. Если пигмента много, то глаза имеют коричневый, вплоть до черного, цвет, если мало или почти отсутствует, то получаются зеленовато-серые, голубые тона.</w:t>
            </w:r>
          </w:p>
          <w:p w14:paraId="18939AA7" w14:textId="77777777" w:rsidR="00783B90" w:rsidRPr="00B011B8" w:rsidRDefault="00783B90" w:rsidP="003365CB">
            <w:pPr>
              <w:numPr>
                <w:ilvl w:val="0"/>
                <w:numId w:val="22"/>
              </w:numPr>
              <w:ind w:left="0" w:firstLine="0"/>
              <w:rPr>
                <w:color w:val="000000"/>
                <w:lang w:val="ru-RU"/>
              </w:rPr>
            </w:pPr>
            <w:r w:rsidRPr="00B011B8">
              <w:rPr>
                <w:color w:val="000000"/>
                <w:lang w:val="ru-RU"/>
              </w:rPr>
              <w:t>Задняя - обращена к задней камере глазного яблока.</w:t>
            </w:r>
            <w:r w:rsidRPr="00B011B8">
              <w:rPr>
                <w:color w:val="000000"/>
              </w:rPr>
              <w:t> </w:t>
            </w:r>
          </w:p>
          <w:p w14:paraId="71A0BA9A" w14:textId="77777777" w:rsidR="00783B90" w:rsidRPr="00B011B8" w:rsidRDefault="00783B90" w:rsidP="00783B90">
            <w:pPr>
              <w:rPr>
                <w:color w:val="000000"/>
                <w:lang w:val="ru-RU"/>
              </w:rPr>
            </w:pPr>
            <w:r w:rsidRPr="00B011B8">
              <w:rPr>
                <w:color w:val="000000"/>
                <w:lang w:val="ru-RU"/>
              </w:rPr>
              <w:t>Задняя поверхность радужной оболочки микроскопически имеет темно-коричневый цвет и неровную поверхность из-за большого количества проходящих по ней циркулярных и радиальных складочек. На меридиональном срезе радужной оболочки видно, что только незначительная часть заднего пигментного листка, прилежащая к строме оболочки и имеющая вид узкой гомогенной полоски (так называемая задняя пограничная пластинка), лишена пигмента, на всем же остальном протяжении клетки заднего пигментного листка густо пигментированы.</w:t>
            </w:r>
          </w:p>
          <w:p w14:paraId="3E23A027" w14:textId="77777777" w:rsidR="00783B90" w:rsidRPr="00B011B8" w:rsidRDefault="00783B90" w:rsidP="00783B90">
            <w:pPr>
              <w:rPr>
                <w:color w:val="000000"/>
              </w:rPr>
            </w:pPr>
            <w:r w:rsidRPr="00B011B8">
              <w:rPr>
                <w:color w:val="000000"/>
                <w:lang w:val="ru-RU"/>
              </w:rPr>
              <w:t xml:space="preserve">Строма радужки обеспечивает своеобразный рисунок (лакуны и трабекулы) за счет содержания радиально расположенных, довольно густо переплетенных между собой кровеносных сосудов, коллагеновых волокон. </w:t>
            </w:r>
            <w:r w:rsidRPr="00B011B8">
              <w:rPr>
                <w:color w:val="000000"/>
              </w:rPr>
              <w:t>В ней имеются пигментные клетки и фибробласты.</w:t>
            </w:r>
          </w:p>
          <w:p w14:paraId="77C3DBE5" w14:textId="77777777" w:rsidR="00783B90" w:rsidRPr="00B011B8" w:rsidRDefault="00783B90" w:rsidP="00783B90">
            <w:pPr>
              <w:rPr>
                <w:color w:val="000000"/>
              </w:rPr>
            </w:pPr>
            <w:r w:rsidRPr="00B011B8">
              <w:rPr>
                <w:b/>
                <w:bCs/>
                <w:i/>
                <w:iCs/>
                <w:color w:val="000000"/>
              </w:rPr>
              <w:t>Края радужки:</w:t>
            </w:r>
          </w:p>
          <w:p w14:paraId="2FD7D754" w14:textId="77777777" w:rsidR="00783B90" w:rsidRPr="00B011B8" w:rsidRDefault="00783B90" w:rsidP="003365CB">
            <w:pPr>
              <w:numPr>
                <w:ilvl w:val="0"/>
                <w:numId w:val="23"/>
              </w:numPr>
              <w:ind w:left="0" w:firstLine="0"/>
              <w:rPr>
                <w:color w:val="000000"/>
                <w:lang w:val="ru-RU"/>
              </w:rPr>
            </w:pPr>
            <w:r w:rsidRPr="00B011B8">
              <w:rPr>
                <w:color w:val="000000"/>
                <w:lang w:val="ru-RU"/>
              </w:rPr>
              <w:t>Внутренний или зрачковый край окружает зрачок, он свободен, его края покрыты пигментной бахромкой.</w:t>
            </w:r>
          </w:p>
          <w:p w14:paraId="066C842A" w14:textId="77777777" w:rsidR="00783B90" w:rsidRPr="00B011B8" w:rsidRDefault="00783B90" w:rsidP="003365CB">
            <w:pPr>
              <w:numPr>
                <w:ilvl w:val="0"/>
                <w:numId w:val="23"/>
              </w:numPr>
              <w:ind w:left="0" w:firstLine="0"/>
              <w:rPr>
                <w:color w:val="000000"/>
                <w:lang w:val="ru-RU"/>
              </w:rPr>
            </w:pPr>
            <w:r w:rsidRPr="00B011B8">
              <w:rPr>
                <w:color w:val="000000"/>
                <w:lang w:val="ru-RU"/>
              </w:rPr>
              <w:t>Наружный или ресничный край соединены радужкой с ресничным телом и склерой.</w:t>
            </w:r>
          </w:p>
          <w:p w14:paraId="0C170026" w14:textId="77777777" w:rsidR="00783B90" w:rsidRPr="00B011B8" w:rsidRDefault="00783B90" w:rsidP="00783B90">
            <w:pPr>
              <w:rPr>
                <w:color w:val="000000"/>
                <w:lang w:val="ru-RU"/>
              </w:rPr>
            </w:pPr>
            <w:r w:rsidRPr="00B011B8">
              <w:rPr>
                <w:b/>
                <w:bCs/>
                <w:i/>
                <w:iCs/>
                <w:color w:val="000000"/>
                <w:lang w:val="ru-RU"/>
              </w:rPr>
              <w:t>В радужной оболочке различают два листка:</w:t>
            </w:r>
            <w:r w:rsidRPr="00B011B8">
              <w:rPr>
                <w:rFonts w:ascii="MS Mincho" w:eastAsia="MS Mincho" w:hAnsi="MS Mincho" w:cs="MS Mincho"/>
                <w:b/>
                <w:bCs/>
                <w:i/>
                <w:iCs/>
                <w:color w:val="000000"/>
                <w:lang w:val="ru-RU"/>
              </w:rPr>
              <w:t> </w:t>
            </w:r>
          </w:p>
          <w:p w14:paraId="696D70D1" w14:textId="77777777" w:rsidR="00783B90" w:rsidRPr="00B011B8" w:rsidRDefault="00783B90" w:rsidP="003365CB">
            <w:pPr>
              <w:numPr>
                <w:ilvl w:val="0"/>
                <w:numId w:val="24"/>
              </w:numPr>
              <w:ind w:left="0" w:firstLine="0"/>
              <w:rPr>
                <w:color w:val="000000"/>
                <w:lang w:val="ru-RU"/>
              </w:rPr>
            </w:pPr>
            <w:r w:rsidRPr="00B011B8">
              <w:rPr>
                <w:color w:val="000000"/>
                <w:lang w:val="ru-RU"/>
              </w:rPr>
              <w:t>передний, мезодермальный, увеальный, составляющий продолжение сосудистого тракта;</w:t>
            </w:r>
          </w:p>
          <w:p w14:paraId="268DF8EA" w14:textId="77777777" w:rsidR="00783B90" w:rsidRPr="00B011B8" w:rsidRDefault="00783B90" w:rsidP="003365CB">
            <w:pPr>
              <w:numPr>
                <w:ilvl w:val="0"/>
                <w:numId w:val="24"/>
              </w:numPr>
              <w:ind w:left="0" w:firstLine="0"/>
              <w:rPr>
                <w:color w:val="000000"/>
                <w:lang w:val="ru-RU"/>
              </w:rPr>
            </w:pPr>
            <w:r w:rsidRPr="00B011B8">
              <w:rPr>
                <w:color w:val="000000"/>
                <w:lang w:val="ru-RU"/>
              </w:rPr>
              <w:t xml:space="preserve">задний, эктодермальный, ретинальный, составляющий продолжение эмбриональной сетчатки, в стадии вторичного глазного пузыря, или глазного бокала. </w:t>
            </w:r>
            <w:r w:rsidRPr="00B011B8">
              <w:rPr>
                <w:color w:val="000000"/>
              </w:rPr>
              <w:t> </w:t>
            </w:r>
          </w:p>
          <w:p w14:paraId="2F92ED92" w14:textId="77777777" w:rsidR="00783B90" w:rsidRPr="00B011B8" w:rsidRDefault="00783B90" w:rsidP="00783B90">
            <w:pPr>
              <w:rPr>
                <w:color w:val="000000"/>
                <w:lang w:val="ru-RU"/>
              </w:rPr>
            </w:pPr>
            <w:r w:rsidRPr="00B011B8">
              <w:rPr>
                <w:color w:val="000000"/>
                <w:lang w:val="ru-RU"/>
              </w:rPr>
              <w:t>Передний пограничный слой мезодермального листка состоит из густого скопления клеток, расположенных тесно друг к другу, параллельно поверхности радужной оболочки. Стромальные его клетки содержат овальные ядра. Наряду с ними видны клетки с многочисленными тонкими, ветвящимися отростками, анастомозирующими друг с другом,- меланобласты (по старой терминологии - хроматофоры) с обильным содержанием темных пигментных зерен в протоплазме их тела и отростков. Передний пограничный слой у края крипт прерывается.</w:t>
            </w:r>
          </w:p>
          <w:p w14:paraId="32B0B53C" w14:textId="77777777" w:rsidR="00783B90" w:rsidRPr="00B011B8" w:rsidRDefault="00783B90" w:rsidP="00783B90">
            <w:pPr>
              <w:rPr>
                <w:color w:val="000000"/>
                <w:lang w:val="ru-RU"/>
              </w:rPr>
            </w:pPr>
            <w:r w:rsidRPr="00B011B8">
              <w:rPr>
                <w:color w:val="000000"/>
                <w:lang w:val="ru-RU"/>
              </w:rPr>
              <w:t xml:space="preserve">Ввиду того что задний пигментный листок радужной оболочки является дериватом недифференцированной части сетчатки, развивающейся из передней стенки глазного бокала, он и носит название </w:t>
            </w:r>
            <w:r w:rsidRPr="00B011B8">
              <w:rPr>
                <w:color w:val="000000"/>
              </w:rPr>
              <w:t>pars</w:t>
            </w:r>
            <w:r w:rsidRPr="00B011B8">
              <w:rPr>
                <w:color w:val="000000"/>
                <w:lang w:val="ru-RU"/>
              </w:rPr>
              <w:t xml:space="preserve"> </w:t>
            </w:r>
            <w:r w:rsidRPr="00B011B8">
              <w:rPr>
                <w:color w:val="000000"/>
              </w:rPr>
              <w:t>iridica</w:t>
            </w:r>
            <w:r w:rsidRPr="00B011B8">
              <w:rPr>
                <w:color w:val="000000"/>
                <w:lang w:val="ru-RU"/>
              </w:rPr>
              <w:t xml:space="preserve"> </w:t>
            </w:r>
            <w:r w:rsidRPr="00B011B8">
              <w:rPr>
                <w:color w:val="000000"/>
              </w:rPr>
              <w:t>retinae</w:t>
            </w:r>
            <w:r w:rsidRPr="00B011B8">
              <w:rPr>
                <w:color w:val="000000"/>
                <w:lang w:val="ru-RU"/>
              </w:rPr>
              <w:t xml:space="preserve"> или </w:t>
            </w:r>
            <w:r w:rsidRPr="00B011B8">
              <w:rPr>
                <w:color w:val="000000"/>
              </w:rPr>
              <w:t>pars</w:t>
            </w:r>
            <w:r w:rsidRPr="00B011B8">
              <w:rPr>
                <w:color w:val="000000"/>
                <w:lang w:val="ru-RU"/>
              </w:rPr>
              <w:t xml:space="preserve"> </w:t>
            </w:r>
            <w:r w:rsidRPr="00B011B8">
              <w:rPr>
                <w:color w:val="000000"/>
              </w:rPr>
              <w:t>retinalis</w:t>
            </w:r>
            <w:r w:rsidRPr="00B011B8">
              <w:rPr>
                <w:color w:val="000000"/>
                <w:lang w:val="ru-RU"/>
              </w:rPr>
              <w:t xml:space="preserve"> </w:t>
            </w:r>
            <w:r w:rsidRPr="00B011B8">
              <w:rPr>
                <w:color w:val="000000"/>
              </w:rPr>
              <w:t>iridis</w:t>
            </w:r>
            <w:r w:rsidRPr="00B011B8">
              <w:rPr>
                <w:color w:val="000000"/>
                <w:lang w:val="ru-RU"/>
              </w:rPr>
              <w:t xml:space="preserve">. Из наружного слоя заднего пигментного листка в период эмбрионального развития формируются две мышцы радужной оболочки: сфинктер, сужающий зрачок, и дилятатор, обусловливающий его расширение. В процессе развития сфинктер перемещается из толщи заднего пигментного листка в строму радужной оболочки, в ее глубокие слои, и располагается у </w:t>
            </w:r>
            <w:r w:rsidRPr="00B011B8">
              <w:rPr>
                <w:color w:val="000000"/>
                <w:lang w:val="ru-RU"/>
              </w:rPr>
              <w:lastRenderedPageBreak/>
              <w:t>зрачкового края, окружая зрачок в виде кольца. Волокна его проходят параллельно зрачковому краю, примыкая непосредственно к его пигментной кайме. В глазах с голубой радужной оболочкой со свойственной ей нежной структурой сфинктер иногда можно различить в щелевую лампу в виде беловатой полосы шириной около 1 мм, просвечивающей в глубине стромы и проходящей концентрически к зрачку. Цилиарный край мышцы несколько смыт, от него кзади в косом направлении отходят мышечные волокна к дилятатору. По соседству со сфинктером, в строме радужной оболочки в большом количестве разбросаны крупные, округлые, густо пигментированные клетки, лишенные отростков,- «глыбистые клетки», возникшие также в результате смещения в строму пигментированных клеток из наружного пигментного листка. В глазах с голубой радужной оболочкой или при частичном альбинизме их можно различить, при исследовании щелевой лампой.</w:t>
            </w:r>
          </w:p>
          <w:p w14:paraId="4025854E" w14:textId="77777777" w:rsidR="00783B90" w:rsidRPr="00B011B8" w:rsidRDefault="00783B90" w:rsidP="00783B90">
            <w:pPr>
              <w:rPr>
                <w:color w:val="000000"/>
                <w:lang w:val="ru-RU"/>
              </w:rPr>
            </w:pPr>
            <w:r w:rsidRPr="00B011B8">
              <w:rPr>
                <w:color w:val="000000"/>
                <w:lang w:val="ru-RU"/>
              </w:rPr>
              <w:t>За счет наружного слоя заднего пигментного листка развивается дилятатор - мышца, расширяющая зрачок. В отличие от сфинктера, сместившегося в строму радужной оболочки, дилятатор остается на месте своего образования, в составе заднего пигментного листка, в его наружном слое. Кроме того, в противоположность сфинктеру клетки дилятатора не подвергаются полной дифференцировке: с одной стороны, они сохраняют способность к образованию пигмента, с другой - содержат характерные для мышечной ткани миофибриллы. В связи с этим клетки дилятатора относят к миоэпителиальным образованиям.</w:t>
            </w:r>
          </w:p>
          <w:p w14:paraId="7A77D840" w14:textId="77777777" w:rsidR="00783B90" w:rsidRPr="00B011B8" w:rsidRDefault="00783B90" w:rsidP="00783B90">
            <w:pPr>
              <w:rPr>
                <w:color w:val="000000"/>
                <w:lang w:val="ru-RU"/>
              </w:rPr>
            </w:pPr>
            <w:r w:rsidRPr="00B011B8">
              <w:rPr>
                <w:color w:val="000000"/>
                <w:lang w:val="ru-RU"/>
              </w:rPr>
              <w:t>К переднему отделу заднего пигментного листка прилежит изнутри второй его отдел, состоящий из одного ряда эпителиальных клеток различной величины, что создает неровность его задней поверхности. Цитоплазма клеток эпителия настолько густо заполнена пигментом, что весь эпителиальный слой виден только на депигментированных срезах. Начиная от цилиарного края сфинктера, где одновременно оканчивается дилятатор, до зрачкового края задний пигментный листок представлен двухслойным эпителием. У края зрачка одни слои эпителия переходит непосредственно в другой.</w:t>
            </w:r>
          </w:p>
          <w:p w14:paraId="62B00410" w14:textId="77777777" w:rsidR="00783B90" w:rsidRPr="00B011B8" w:rsidRDefault="00783B90" w:rsidP="00783B90">
            <w:pPr>
              <w:outlineLvl w:val="2"/>
              <w:rPr>
                <w:b/>
                <w:bCs/>
                <w:color w:val="000000"/>
                <w:lang w:val="ru-RU"/>
              </w:rPr>
            </w:pPr>
            <w:bookmarkStart w:id="2" w:name="Кровоснабжение-радужки"/>
            <w:bookmarkEnd w:id="2"/>
            <w:r w:rsidRPr="00B011B8">
              <w:rPr>
                <w:b/>
                <w:bCs/>
                <w:color w:val="000000"/>
                <w:lang w:val="ru-RU"/>
              </w:rPr>
              <w:t>Кровоснабжение радужки</w:t>
            </w:r>
          </w:p>
          <w:p w14:paraId="1598BA8C" w14:textId="77777777" w:rsidR="00783B90" w:rsidRPr="00B011B8" w:rsidRDefault="00783B90" w:rsidP="00783B90">
            <w:pPr>
              <w:rPr>
                <w:color w:val="000000"/>
                <w:lang w:val="ru-RU"/>
              </w:rPr>
            </w:pPr>
            <w:r w:rsidRPr="00B011B8">
              <w:rPr>
                <w:color w:val="000000"/>
                <w:lang w:val="ru-RU"/>
              </w:rPr>
              <w:t>Кровеносные сосуды, обильно ветвящиеся в строме радужной оболочки, берут начало из большого артериального круга (</w:t>
            </w:r>
            <w:r w:rsidRPr="00B011B8">
              <w:rPr>
                <w:color w:val="000000"/>
              </w:rPr>
              <w:t>circulus</w:t>
            </w:r>
            <w:r w:rsidRPr="00B011B8">
              <w:rPr>
                <w:color w:val="000000"/>
                <w:lang w:val="ru-RU"/>
              </w:rPr>
              <w:t xml:space="preserve"> </w:t>
            </w:r>
            <w:r w:rsidRPr="00B011B8">
              <w:rPr>
                <w:color w:val="000000"/>
              </w:rPr>
              <w:t>arteriosus</w:t>
            </w:r>
            <w:r w:rsidRPr="00B011B8">
              <w:rPr>
                <w:color w:val="000000"/>
                <w:lang w:val="ru-RU"/>
              </w:rPr>
              <w:t xml:space="preserve"> </w:t>
            </w:r>
            <w:r w:rsidRPr="00B011B8">
              <w:rPr>
                <w:color w:val="000000"/>
              </w:rPr>
              <w:t>iridis</w:t>
            </w:r>
            <w:r w:rsidRPr="00B011B8">
              <w:rPr>
                <w:color w:val="000000"/>
                <w:lang w:val="ru-RU"/>
              </w:rPr>
              <w:t xml:space="preserve"> </w:t>
            </w:r>
            <w:r w:rsidRPr="00B011B8">
              <w:rPr>
                <w:color w:val="000000"/>
              </w:rPr>
              <w:t>major</w:t>
            </w:r>
            <w:r w:rsidRPr="00B011B8">
              <w:rPr>
                <w:color w:val="000000"/>
                <w:lang w:val="ru-RU"/>
              </w:rPr>
              <w:t>).</w:t>
            </w:r>
          </w:p>
          <w:p w14:paraId="1F395372" w14:textId="77777777" w:rsidR="00783B90" w:rsidRPr="00B011B8" w:rsidRDefault="00783B90" w:rsidP="00783B90">
            <w:pPr>
              <w:rPr>
                <w:color w:val="000000"/>
                <w:lang w:val="ru-RU"/>
              </w:rPr>
            </w:pPr>
            <w:r w:rsidRPr="00B011B8">
              <w:rPr>
                <w:color w:val="000000"/>
                <w:lang w:val="ru-RU"/>
              </w:rPr>
              <w:t>На границе зрачковой и ресничной зон к 3-5 годам формируется воротничок (брыжейка), в котором соответственно кругу Краузе в строме радужной оболочки, концентрически к зрачку, располагается сплетение сосудов, анастомозирующих друг с другом (</w:t>
            </w:r>
            <w:r w:rsidRPr="00B011B8">
              <w:rPr>
                <w:color w:val="000000"/>
              </w:rPr>
              <w:t>circulus</w:t>
            </w:r>
            <w:r w:rsidRPr="00B011B8">
              <w:rPr>
                <w:color w:val="000000"/>
                <w:lang w:val="ru-RU"/>
              </w:rPr>
              <w:t xml:space="preserve"> </w:t>
            </w:r>
            <w:r w:rsidRPr="00B011B8">
              <w:rPr>
                <w:color w:val="000000"/>
              </w:rPr>
              <w:t>iridis</w:t>
            </w:r>
            <w:r w:rsidRPr="00B011B8">
              <w:rPr>
                <w:color w:val="000000"/>
                <w:lang w:val="ru-RU"/>
              </w:rPr>
              <w:t xml:space="preserve"> </w:t>
            </w:r>
            <w:r w:rsidRPr="00B011B8">
              <w:rPr>
                <w:color w:val="000000"/>
              </w:rPr>
              <w:t>minor</w:t>
            </w:r>
            <w:r w:rsidRPr="00B011B8">
              <w:rPr>
                <w:color w:val="000000"/>
                <w:lang w:val="ru-RU"/>
              </w:rPr>
              <w:t>), - малый круг, кровообращения радужной оболочки.</w:t>
            </w:r>
          </w:p>
          <w:p w14:paraId="7542F3EF" w14:textId="77777777" w:rsidR="00783B90" w:rsidRPr="00B011B8" w:rsidRDefault="00783B90" w:rsidP="00783B90">
            <w:pPr>
              <w:rPr>
                <w:color w:val="000000"/>
                <w:lang w:val="ru-RU"/>
              </w:rPr>
            </w:pPr>
            <w:r w:rsidRPr="00B011B8">
              <w:rPr>
                <w:color w:val="000000"/>
                <w:lang w:val="ru-RU"/>
              </w:rPr>
              <w:t>Малый артериальный круг образован за счет анастомозирующих ветвей большого круга и обеспечивающих кровоснабжение зрачкового 9 пояса. Большой артериальный круг радужки формируется на границе с цилиарным телом за счет ветвей задних длинных и передних цилиарных артерий, анастомозирующих между собой и дающих возвратные ветви к собственно сосудистой оболочке.</w:t>
            </w:r>
          </w:p>
          <w:p w14:paraId="24950885"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u w:val="single"/>
              </w:rPr>
              <w:t>Мышцы радужки:</w:t>
            </w:r>
          </w:p>
          <w:p w14:paraId="047490FD"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А) сфинктер, суживающий зрачок – располагается в строме радужки по кругу у самого зрачка, иннервируется за счет парасимпатических волокон ресничного узла в составе глазодвигательного нерва</w:t>
            </w:r>
          </w:p>
          <w:p w14:paraId="06EAF602"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Б) дилататор, расширяющий зрачок – находится между сфинктером и корнем радужки, его гладкомышечные клетки располагаются радиально в один слой, иннервируется симпатическим нервом.</w:t>
            </w:r>
          </w:p>
          <w:p w14:paraId="7EEC51C3"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Чувствительная иннервация радужки осуществляется тройничным нервом.</w:t>
            </w:r>
          </w:p>
          <w:p w14:paraId="4B099808" w14:textId="77777777" w:rsidR="00783B90" w:rsidRPr="00B011B8" w:rsidRDefault="00783B90" w:rsidP="00783B90">
            <w:pPr>
              <w:shd w:val="clear" w:color="auto" w:fill="FFFFFF"/>
              <w:outlineLvl w:val="2"/>
              <w:rPr>
                <w:b/>
                <w:bCs/>
                <w:color w:val="000000"/>
                <w:lang w:val="ru-RU"/>
              </w:rPr>
            </w:pPr>
            <w:r w:rsidRPr="00B011B8">
              <w:rPr>
                <w:b/>
                <w:bCs/>
                <w:color w:val="000000"/>
                <w:lang w:val="ru-RU"/>
              </w:rPr>
              <w:t>Иннервация радужной оболочки</w:t>
            </w:r>
          </w:p>
          <w:p w14:paraId="4A1A3DDA" w14:textId="77777777" w:rsidR="00783B90" w:rsidRPr="00B011B8" w:rsidRDefault="00783B90" w:rsidP="00783B90">
            <w:pPr>
              <w:shd w:val="clear" w:color="auto" w:fill="FFFFFF"/>
              <w:rPr>
                <w:color w:val="000000"/>
                <w:lang w:val="ru-RU"/>
              </w:rPr>
            </w:pPr>
            <w:r w:rsidRPr="00B011B8">
              <w:rPr>
                <w:color w:val="000000"/>
                <w:lang w:val="ru-RU"/>
              </w:rPr>
              <w:t>Специальными методами окраски в строме радужной оболочки можно выявить обильно разветвленную нервную сеть. Чувствительные волокна являются ветвями цилиарных нервов (</w:t>
            </w:r>
            <w:r w:rsidRPr="00B011B8">
              <w:rPr>
                <w:color w:val="000000"/>
              </w:rPr>
              <w:t>n</w:t>
            </w:r>
            <w:r w:rsidRPr="00B011B8">
              <w:rPr>
                <w:color w:val="000000"/>
                <w:lang w:val="ru-RU"/>
              </w:rPr>
              <w:t xml:space="preserve">. </w:t>
            </w:r>
            <w:r w:rsidRPr="00B011B8">
              <w:rPr>
                <w:color w:val="000000"/>
              </w:rPr>
              <w:t>trigemini</w:t>
            </w:r>
            <w:r w:rsidRPr="00B011B8">
              <w:rPr>
                <w:color w:val="000000"/>
                <w:lang w:val="ru-RU"/>
              </w:rPr>
              <w:t xml:space="preserve">). Кроме них, имеются вазомоторные ветви от симпатического корешка цилиарного </w:t>
            </w:r>
            <w:r w:rsidRPr="00B011B8">
              <w:rPr>
                <w:color w:val="000000"/>
                <w:lang w:val="ru-RU"/>
              </w:rPr>
              <w:lastRenderedPageBreak/>
              <w:t>узла и двигательные, исходящие в конечном итоге от глазодвигательного нерва (</w:t>
            </w:r>
            <w:r w:rsidRPr="00B011B8">
              <w:rPr>
                <w:color w:val="000000"/>
              </w:rPr>
              <w:t>n</w:t>
            </w:r>
            <w:r w:rsidRPr="00B011B8">
              <w:rPr>
                <w:color w:val="000000"/>
                <w:lang w:val="ru-RU"/>
              </w:rPr>
              <w:t>. ос</w:t>
            </w:r>
            <w:r w:rsidRPr="00B011B8">
              <w:rPr>
                <w:color w:val="000000"/>
              </w:rPr>
              <w:t>ulomotorii</w:t>
            </w:r>
            <w:r w:rsidRPr="00B011B8">
              <w:rPr>
                <w:color w:val="000000"/>
                <w:lang w:val="ru-RU"/>
              </w:rPr>
              <w:t>). Моторные волокна приходят также с цилиарными нервами. Местами в строме радужной оболочки встречаются нервные клетки, обнаруживаемые при серпальном просмотре срезов.</w:t>
            </w:r>
          </w:p>
          <w:p w14:paraId="6BC3B0F4" w14:textId="77777777" w:rsidR="00783B90" w:rsidRPr="00B011B8" w:rsidRDefault="00783B90" w:rsidP="003365CB">
            <w:pPr>
              <w:numPr>
                <w:ilvl w:val="0"/>
                <w:numId w:val="25"/>
              </w:numPr>
              <w:shd w:val="clear" w:color="auto" w:fill="FFFFFF"/>
              <w:ind w:left="0" w:firstLine="0"/>
              <w:rPr>
                <w:color w:val="000000"/>
              </w:rPr>
            </w:pPr>
            <w:r w:rsidRPr="00B011B8">
              <w:rPr>
                <w:color w:val="000000"/>
              </w:rPr>
              <w:t>чувствительная - от тройничного нерва,</w:t>
            </w:r>
          </w:p>
          <w:p w14:paraId="4D687BE6" w14:textId="77777777" w:rsidR="00783B90" w:rsidRPr="00B011B8" w:rsidRDefault="00783B90" w:rsidP="003365CB">
            <w:pPr>
              <w:numPr>
                <w:ilvl w:val="0"/>
                <w:numId w:val="25"/>
              </w:numPr>
              <w:shd w:val="clear" w:color="auto" w:fill="FFFFFF"/>
              <w:ind w:left="0" w:firstLine="0"/>
              <w:rPr>
                <w:color w:val="000000"/>
              </w:rPr>
            </w:pPr>
            <w:r w:rsidRPr="00B011B8">
              <w:rPr>
                <w:color w:val="000000"/>
              </w:rPr>
              <w:t>парасимпатическая - от глазодвигательного нерва</w:t>
            </w:r>
          </w:p>
          <w:p w14:paraId="3C65F8C0" w14:textId="77777777" w:rsidR="00783B90" w:rsidRPr="00B011B8" w:rsidRDefault="00783B90" w:rsidP="003365CB">
            <w:pPr>
              <w:numPr>
                <w:ilvl w:val="0"/>
                <w:numId w:val="25"/>
              </w:numPr>
              <w:shd w:val="clear" w:color="auto" w:fill="FFFFFF"/>
              <w:ind w:left="0" w:firstLine="0"/>
              <w:rPr>
                <w:color w:val="000000"/>
                <w:lang w:val="ru-RU"/>
              </w:rPr>
            </w:pPr>
            <w:r w:rsidRPr="00B011B8">
              <w:rPr>
                <w:color w:val="000000"/>
                <w:lang w:val="ru-RU"/>
              </w:rPr>
              <w:t>симпатическая - от шейного отдела симпатического ствола.</w:t>
            </w:r>
          </w:p>
          <w:p w14:paraId="2F04C18E"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u w:val="single"/>
              </w:rPr>
              <w:t>Функции радужки:</w:t>
            </w:r>
          </w:p>
          <w:p w14:paraId="64823C53"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1) экранирование глаза от избыточного потока кольца</w:t>
            </w:r>
          </w:p>
          <w:p w14:paraId="735130E3"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2) световая диафрагма (рефлекторное дозирование количества света в зависимости от степени освещенности сетчатки)</w:t>
            </w:r>
          </w:p>
          <w:p w14:paraId="0CCD7485"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3) разделительная диафрагма (вместе с хрусталиком составляет иридохрусталиковую диафрагму, разделяющую передний и задний отделы глаза, удерживающую стекловидное тело от смещения вперед)</w:t>
            </w:r>
          </w:p>
          <w:p w14:paraId="40FBD620"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4) сократительная функция (способствует оттоку внутриглазной жидкости и аккомодации)</w:t>
            </w:r>
          </w:p>
          <w:p w14:paraId="1852723A"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5) трофическая функция</w:t>
            </w:r>
          </w:p>
          <w:p w14:paraId="2DF4E46D"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6) терморегуляторная функция</w:t>
            </w:r>
          </w:p>
          <w:p w14:paraId="26EBFCC5"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u w:val="single"/>
              </w:rPr>
              <w:t>Методы осмотра радужки:</w:t>
            </w:r>
          </w:p>
          <w:p w14:paraId="464CDCDF"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1) метод бокового (фокального) освещения</w:t>
            </w:r>
          </w:p>
          <w:p w14:paraId="0DC21F8C"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2) исследование щелевой лампой (биомикроскопия)</w:t>
            </w:r>
          </w:p>
          <w:p w14:paraId="6B40EABD" w14:textId="77777777" w:rsidR="00783B90" w:rsidRPr="00B011B8" w:rsidRDefault="00783B90" w:rsidP="00783B90">
            <w:pPr>
              <w:pStyle w:val="ab"/>
              <w:shd w:val="clear" w:color="auto" w:fill="FFFFFF"/>
              <w:spacing w:before="0" w:beforeAutospacing="0" w:after="0" w:afterAutospacing="0"/>
              <w:rPr>
                <w:color w:val="000000"/>
                <w:sz w:val="20"/>
                <w:szCs w:val="20"/>
              </w:rPr>
            </w:pPr>
            <w:r w:rsidRPr="00B011B8">
              <w:rPr>
                <w:color w:val="000000"/>
                <w:sz w:val="20"/>
                <w:szCs w:val="20"/>
              </w:rPr>
              <w:t>3) гониоскопия</w:t>
            </w:r>
          </w:p>
          <w:p w14:paraId="347A4D4C" w14:textId="77777777" w:rsidR="00783B90" w:rsidRPr="00B011B8" w:rsidRDefault="00783B90" w:rsidP="00342614">
            <w:pPr>
              <w:pStyle w:val="ab"/>
              <w:spacing w:before="0" w:after="0"/>
              <w:jc w:val="both"/>
              <w:rPr>
                <w:sz w:val="20"/>
                <w:szCs w:val="20"/>
              </w:rPr>
            </w:pPr>
          </w:p>
        </w:tc>
        <w:tc>
          <w:tcPr>
            <w:tcW w:w="1134" w:type="dxa"/>
            <w:tcBorders>
              <w:top w:val="single" w:sz="4" w:space="0" w:color="auto"/>
              <w:bottom w:val="single" w:sz="4" w:space="0" w:color="auto"/>
            </w:tcBorders>
          </w:tcPr>
          <w:p w14:paraId="52F4212B" w14:textId="77777777" w:rsidR="00783B90" w:rsidRPr="00B011B8" w:rsidRDefault="00783B90" w:rsidP="00342614">
            <w:pPr>
              <w:jc w:val="center"/>
              <w:rPr>
                <w:lang w:val="ru-RU"/>
              </w:rPr>
            </w:pPr>
          </w:p>
        </w:tc>
      </w:tr>
      <w:tr w:rsidR="00783B90" w:rsidRPr="00531233" w14:paraId="6D5F5616" w14:textId="77777777" w:rsidTr="00783B90">
        <w:trPr>
          <w:trHeight w:val="150"/>
        </w:trPr>
        <w:tc>
          <w:tcPr>
            <w:tcW w:w="534" w:type="dxa"/>
            <w:tcBorders>
              <w:top w:val="single" w:sz="4" w:space="0" w:color="auto"/>
              <w:bottom w:val="single" w:sz="4" w:space="0" w:color="auto"/>
            </w:tcBorders>
          </w:tcPr>
          <w:p w14:paraId="4C75BB38" w14:textId="77777777" w:rsidR="00783B90" w:rsidRPr="00B011B8" w:rsidRDefault="00783B90" w:rsidP="00EB55AB">
            <w:pPr>
              <w:tabs>
                <w:tab w:val="left" w:pos="851"/>
              </w:tabs>
              <w:jc w:val="both"/>
              <w:rPr>
                <w:color w:val="000000"/>
                <w:lang w:val="ru-RU"/>
              </w:rPr>
            </w:pPr>
            <w:r w:rsidRPr="00B011B8">
              <w:rPr>
                <w:color w:val="000000"/>
                <w:lang w:val="ru-RU"/>
              </w:rPr>
              <w:lastRenderedPageBreak/>
              <w:t>32.</w:t>
            </w:r>
          </w:p>
        </w:tc>
        <w:tc>
          <w:tcPr>
            <w:tcW w:w="1701" w:type="dxa"/>
            <w:tcBorders>
              <w:top w:val="single" w:sz="4" w:space="0" w:color="auto"/>
              <w:bottom w:val="single" w:sz="4" w:space="0" w:color="auto"/>
            </w:tcBorders>
          </w:tcPr>
          <w:p w14:paraId="5B9C2A56" w14:textId="77777777" w:rsidR="00783B90" w:rsidRPr="00B011B8" w:rsidRDefault="00783B90" w:rsidP="00783B90">
            <w:pPr>
              <w:pStyle w:val="af0"/>
              <w:tabs>
                <w:tab w:val="left" w:pos="851"/>
              </w:tabs>
              <w:ind w:left="0"/>
              <w:jc w:val="both"/>
              <w:rPr>
                <w:color w:val="000000"/>
                <w:lang w:val="ru-RU"/>
              </w:rPr>
            </w:pPr>
            <w:r w:rsidRPr="00B011B8">
              <w:rPr>
                <w:color w:val="000000"/>
                <w:lang w:val="ru-RU"/>
              </w:rPr>
              <w:t>Возрастные особенности строения и функций  радужки. Классификация заболеваний радужки.</w:t>
            </w:r>
          </w:p>
          <w:p w14:paraId="1110FAAA" w14:textId="77777777" w:rsidR="00783B90" w:rsidRPr="00B011B8" w:rsidRDefault="00783B90" w:rsidP="00EB55AB">
            <w:pPr>
              <w:pStyle w:val="ab"/>
              <w:tabs>
                <w:tab w:val="left" w:pos="851"/>
                <w:tab w:val="left" w:pos="993"/>
                <w:tab w:val="left" w:pos="1134"/>
              </w:tabs>
              <w:spacing w:before="0" w:after="0"/>
              <w:jc w:val="both"/>
              <w:rPr>
                <w:sz w:val="20"/>
                <w:szCs w:val="20"/>
              </w:rPr>
            </w:pPr>
          </w:p>
        </w:tc>
        <w:tc>
          <w:tcPr>
            <w:tcW w:w="6378" w:type="dxa"/>
            <w:tcBorders>
              <w:top w:val="single" w:sz="4" w:space="0" w:color="auto"/>
              <w:bottom w:val="single" w:sz="4" w:space="0" w:color="auto"/>
            </w:tcBorders>
          </w:tcPr>
          <w:p w14:paraId="536D01EE" w14:textId="77777777" w:rsidR="00783B90" w:rsidRPr="00B011B8" w:rsidRDefault="00783B90" w:rsidP="00783B90">
            <w:pPr>
              <w:rPr>
                <w:color w:val="000000"/>
              </w:rPr>
            </w:pPr>
            <w:r w:rsidRPr="00B011B8">
              <w:rPr>
                <w:b/>
                <w:bCs/>
                <w:color w:val="000000"/>
                <w:lang w:val="ru-RU"/>
              </w:rPr>
              <w:t>Радужная оболочка</w:t>
            </w:r>
            <w:r w:rsidRPr="00B011B8">
              <w:rPr>
                <w:color w:val="000000"/>
              </w:rPr>
              <w:t> </w:t>
            </w:r>
            <w:r w:rsidRPr="00B011B8">
              <w:rPr>
                <w:color w:val="000000"/>
                <w:lang w:val="ru-RU"/>
              </w:rPr>
              <w:t>у большинства детей содержит мало пигмента и имеет голубовато-сероватый оттенок. Окончательная окраска радужки формируется только к 10 —</w:t>
            </w:r>
            <w:r w:rsidRPr="00B011B8">
              <w:rPr>
                <w:color w:val="000000"/>
              </w:rPr>
              <w:t> </w:t>
            </w:r>
            <w:r w:rsidRPr="00B011B8">
              <w:rPr>
                <w:color w:val="000000"/>
                <w:lang w:val="ru-RU"/>
              </w:rPr>
              <w:t xml:space="preserve"> 12 годам. Радужка выпуклая кпереди, пигмента в ней мало, диаметр зрачка равен 2,5 мм. По мере увеличения возраста ребенка тол</w:t>
            </w:r>
            <w:r w:rsidRPr="00B011B8">
              <w:rPr>
                <w:color w:val="000000"/>
                <w:lang w:val="ru-RU"/>
              </w:rPr>
              <w:softHyphen/>
              <w:t xml:space="preserve">щина радужки увеличивается, количество пигмента в ней возрастает, диаметр зрачка становится большим. </w:t>
            </w:r>
            <w:r w:rsidRPr="00B011B8">
              <w:rPr>
                <w:color w:val="000000"/>
              </w:rPr>
              <w:t>В возрасте 40-50 лет зрачок немного суживается.</w:t>
            </w:r>
          </w:p>
          <w:p w14:paraId="17EFEDD1" w14:textId="77777777" w:rsidR="00783B90" w:rsidRPr="00B011B8" w:rsidRDefault="00783B90" w:rsidP="00783B90">
            <w:pPr>
              <w:pStyle w:val="20"/>
              <w:pBdr>
                <w:bottom w:val="single" w:sz="6" w:space="0" w:color="A2A9B1"/>
              </w:pBdr>
              <w:shd w:val="clear" w:color="auto" w:fill="FFFFFF"/>
              <w:outlineLvl w:val="1"/>
              <w:rPr>
                <w:b/>
                <w:bCs/>
                <w:color w:val="000000"/>
                <w:sz w:val="20"/>
              </w:rPr>
            </w:pPr>
            <w:r w:rsidRPr="00B011B8">
              <w:rPr>
                <w:rStyle w:val="mw-headline"/>
                <w:b/>
                <w:bCs/>
                <w:color w:val="000000"/>
                <w:sz w:val="20"/>
              </w:rPr>
              <w:t>Заболевание радужной оболочки</w:t>
            </w:r>
          </w:p>
          <w:p w14:paraId="6A83230B" w14:textId="77777777" w:rsidR="00783B90" w:rsidRPr="00B011B8" w:rsidRDefault="001C0B55" w:rsidP="003365CB">
            <w:pPr>
              <w:numPr>
                <w:ilvl w:val="0"/>
                <w:numId w:val="26"/>
              </w:numPr>
              <w:shd w:val="clear" w:color="auto" w:fill="FFFFFF"/>
              <w:ind w:left="0" w:firstLine="0"/>
              <w:rPr>
                <w:color w:val="000000"/>
                <w:lang w:val="ru-RU"/>
              </w:rPr>
            </w:pPr>
            <w:hyperlink r:id="rId14" w:tooltip="Поликория" w:history="1">
              <w:r w:rsidR="00783B90" w:rsidRPr="00B011B8">
                <w:rPr>
                  <w:rStyle w:val="aff1"/>
                  <w:color w:val="000000"/>
                  <w:lang w:val="ru-RU"/>
                </w:rPr>
                <w:t>Поликория</w:t>
              </w:r>
            </w:hyperlink>
            <w:r w:rsidR="00783B90" w:rsidRPr="00B011B8">
              <w:rPr>
                <w:color w:val="000000"/>
              </w:rPr>
              <w:t> </w:t>
            </w:r>
            <w:r w:rsidR="00783B90" w:rsidRPr="00B011B8">
              <w:rPr>
                <w:color w:val="000000"/>
                <w:lang w:val="ru-RU"/>
              </w:rPr>
              <w:t>— несколько зрачков в радужной оболочке</w:t>
            </w:r>
          </w:p>
          <w:p w14:paraId="43E45F12" w14:textId="77777777" w:rsidR="00783B90" w:rsidRPr="00B011B8" w:rsidRDefault="001C0B55" w:rsidP="003365CB">
            <w:pPr>
              <w:numPr>
                <w:ilvl w:val="0"/>
                <w:numId w:val="26"/>
              </w:numPr>
              <w:shd w:val="clear" w:color="auto" w:fill="FFFFFF"/>
              <w:ind w:left="0" w:firstLine="0"/>
              <w:rPr>
                <w:color w:val="000000"/>
              </w:rPr>
            </w:pPr>
            <w:hyperlink r:id="rId15" w:tooltip="Аниридия" w:history="1">
              <w:r w:rsidR="00783B90" w:rsidRPr="00B011B8">
                <w:rPr>
                  <w:rStyle w:val="aff1"/>
                  <w:color w:val="000000"/>
                </w:rPr>
                <w:t>Аниридия</w:t>
              </w:r>
            </w:hyperlink>
            <w:r w:rsidR="00783B90" w:rsidRPr="00B011B8">
              <w:rPr>
                <w:color w:val="000000"/>
              </w:rPr>
              <w:t> — отсутствие радужной оболочки глаза</w:t>
            </w:r>
          </w:p>
          <w:p w14:paraId="2B201BF8" w14:textId="77777777" w:rsidR="00783B90" w:rsidRPr="00B011B8" w:rsidRDefault="001C0B55" w:rsidP="003365CB">
            <w:pPr>
              <w:numPr>
                <w:ilvl w:val="0"/>
                <w:numId w:val="26"/>
              </w:numPr>
              <w:shd w:val="clear" w:color="auto" w:fill="FFFFFF"/>
              <w:ind w:left="0" w:firstLine="0"/>
              <w:rPr>
                <w:color w:val="000000"/>
                <w:lang w:val="ru-RU"/>
              </w:rPr>
            </w:pPr>
            <w:hyperlink r:id="rId16" w:tooltip="Иридоциклит" w:history="1">
              <w:r w:rsidR="00783B90" w:rsidRPr="00B011B8">
                <w:rPr>
                  <w:rStyle w:val="aff1"/>
                  <w:color w:val="000000"/>
                  <w:lang w:val="ru-RU"/>
                </w:rPr>
                <w:t>Иридоциклит</w:t>
              </w:r>
            </w:hyperlink>
            <w:r w:rsidR="00783B90" w:rsidRPr="00B011B8">
              <w:rPr>
                <w:color w:val="000000"/>
              </w:rPr>
              <w:t> </w:t>
            </w:r>
            <w:r w:rsidR="00783B90" w:rsidRPr="00B011B8">
              <w:rPr>
                <w:color w:val="000000"/>
                <w:lang w:val="ru-RU"/>
              </w:rPr>
              <w:t>— воспаление радужной оболочки и цилиарного тела</w:t>
            </w:r>
          </w:p>
          <w:p w14:paraId="09DDB830" w14:textId="77777777" w:rsidR="00783B90" w:rsidRPr="00B011B8" w:rsidRDefault="001C0B55" w:rsidP="003365CB">
            <w:pPr>
              <w:numPr>
                <w:ilvl w:val="0"/>
                <w:numId w:val="26"/>
              </w:numPr>
              <w:shd w:val="clear" w:color="auto" w:fill="FFFFFF"/>
              <w:ind w:left="0" w:firstLine="0"/>
              <w:rPr>
                <w:color w:val="000000"/>
                <w:lang w:val="ru-RU"/>
              </w:rPr>
            </w:pPr>
            <w:hyperlink r:id="rId17" w:tooltip="Ирит" w:history="1">
              <w:r w:rsidR="00783B90" w:rsidRPr="00B011B8">
                <w:rPr>
                  <w:rStyle w:val="aff1"/>
                  <w:color w:val="000000"/>
                  <w:lang w:val="ru-RU"/>
                </w:rPr>
                <w:t>Ирит</w:t>
              </w:r>
            </w:hyperlink>
            <w:r w:rsidR="00783B90" w:rsidRPr="00B011B8">
              <w:rPr>
                <w:color w:val="000000"/>
              </w:rPr>
              <w:t> </w:t>
            </w:r>
            <w:r w:rsidR="00783B90" w:rsidRPr="00B011B8">
              <w:rPr>
                <w:color w:val="000000"/>
                <w:lang w:val="ru-RU"/>
              </w:rPr>
              <w:t>- воспаление собственно радужной оболочки.</w:t>
            </w:r>
          </w:p>
          <w:p w14:paraId="19EFBAAB" w14:textId="77777777" w:rsidR="00783B90" w:rsidRPr="00B011B8" w:rsidRDefault="001C0B55" w:rsidP="003365CB">
            <w:pPr>
              <w:numPr>
                <w:ilvl w:val="0"/>
                <w:numId w:val="26"/>
              </w:numPr>
              <w:shd w:val="clear" w:color="auto" w:fill="FFFFFF"/>
              <w:ind w:left="0" w:firstLine="0"/>
              <w:rPr>
                <w:color w:val="000000"/>
                <w:lang w:val="ru-RU"/>
              </w:rPr>
            </w:pPr>
            <w:hyperlink r:id="rId18" w:tooltip="Колобома радужной оболочки (страница отсутствует)" w:history="1">
              <w:r w:rsidR="00783B90" w:rsidRPr="00B011B8">
                <w:rPr>
                  <w:rStyle w:val="aff1"/>
                  <w:color w:val="000000"/>
                  <w:lang w:val="ru-RU"/>
                </w:rPr>
                <w:t>Колобома радужной оболочки</w:t>
              </w:r>
            </w:hyperlink>
            <w:r w:rsidR="00783B90" w:rsidRPr="00B011B8">
              <w:rPr>
                <w:color w:val="000000"/>
              </w:rPr>
              <w:t> </w:t>
            </w:r>
            <w:r w:rsidR="00783B90" w:rsidRPr="00B011B8">
              <w:rPr>
                <w:color w:val="000000"/>
                <w:lang w:val="ru-RU"/>
              </w:rPr>
              <w:t>- неправильная форма зрачка и радужной оболочки.</w:t>
            </w:r>
          </w:p>
          <w:p w14:paraId="1CD8F290" w14:textId="77777777" w:rsidR="00783B90" w:rsidRPr="00B011B8" w:rsidRDefault="00783B90" w:rsidP="00342614">
            <w:pPr>
              <w:pStyle w:val="ab"/>
              <w:spacing w:before="0" w:after="0"/>
              <w:jc w:val="both"/>
              <w:rPr>
                <w:sz w:val="20"/>
                <w:szCs w:val="20"/>
              </w:rPr>
            </w:pPr>
          </w:p>
        </w:tc>
        <w:tc>
          <w:tcPr>
            <w:tcW w:w="1134" w:type="dxa"/>
            <w:tcBorders>
              <w:top w:val="single" w:sz="4" w:space="0" w:color="auto"/>
              <w:bottom w:val="single" w:sz="4" w:space="0" w:color="auto"/>
            </w:tcBorders>
          </w:tcPr>
          <w:p w14:paraId="49DE39E1" w14:textId="77777777" w:rsidR="00783B90" w:rsidRPr="00B011B8" w:rsidRDefault="00783B90" w:rsidP="00342614">
            <w:pPr>
              <w:jc w:val="center"/>
              <w:rPr>
                <w:lang w:val="ru-RU"/>
              </w:rPr>
            </w:pPr>
          </w:p>
        </w:tc>
      </w:tr>
      <w:tr w:rsidR="00783B90" w:rsidRPr="00531233" w14:paraId="365BAEF8" w14:textId="77777777" w:rsidTr="00783B90">
        <w:trPr>
          <w:trHeight w:val="255"/>
        </w:trPr>
        <w:tc>
          <w:tcPr>
            <w:tcW w:w="534" w:type="dxa"/>
            <w:tcBorders>
              <w:top w:val="single" w:sz="4" w:space="0" w:color="auto"/>
              <w:bottom w:val="single" w:sz="4" w:space="0" w:color="auto"/>
            </w:tcBorders>
          </w:tcPr>
          <w:p w14:paraId="7D7672AA" w14:textId="77777777" w:rsidR="00783B90" w:rsidRPr="00B011B8" w:rsidRDefault="00022205" w:rsidP="00EB55AB">
            <w:pPr>
              <w:tabs>
                <w:tab w:val="left" w:pos="851"/>
              </w:tabs>
              <w:jc w:val="both"/>
              <w:rPr>
                <w:color w:val="000000"/>
                <w:lang w:val="ru-RU"/>
              </w:rPr>
            </w:pPr>
            <w:r w:rsidRPr="00B011B8">
              <w:rPr>
                <w:color w:val="000000"/>
                <w:lang w:val="ru-RU"/>
              </w:rPr>
              <w:t>33.</w:t>
            </w:r>
          </w:p>
        </w:tc>
        <w:tc>
          <w:tcPr>
            <w:tcW w:w="1701" w:type="dxa"/>
            <w:tcBorders>
              <w:top w:val="single" w:sz="4" w:space="0" w:color="auto"/>
              <w:bottom w:val="single" w:sz="4" w:space="0" w:color="auto"/>
            </w:tcBorders>
          </w:tcPr>
          <w:p w14:paraId="4419DA85" w14:textId="77777777" w:rsidR="00022205" w:rsidRPr="00B011B8" w:rsidRDefault="00022205" w:rsidP="00022205">
            <w:pPr>
              <w:pStyle w:val="af0"/>
              <w:tabs>
                <w:tab w:val="left" w:pos="851"/>
              </w:tabs>
              <w:ind w:left="0"/>
              <w:jc w:val="both"/>
              <w:rPr>
                <w:color w:val="000000"/>
                <w:lang w:val="ru-RU"/>
              </w:rPr>
            </w:pPr>
            <w:r w:rsidRPr="00B011B8">
              <w:rPr>
                <w:color w:val="000000"/>
                <w:lang w:val="ru-RU"/>
              </w:rPr>
              <w:t xml:space="preserve">Анатомо-гистологическое строение, особенности кровоснабжения, иннервация цилиарного тела. </w:t>
            </w:r>
          </w:p>
          <w:p w14:paraId="2EE0F669" w14:textId="77777777" w:rsidR="00783B90" w:rsidRPr="00B011B8" w:rsidRDefault="00783B90" w:rsidP="00022205">
            <w:pPr>
              <w:pStyle w:val="af0"/>
              <w:tabs>
                <w:tab w:val="left" w:pos="851"/>
              </w:tabs>
              <w:ind w:left="0"/>
              <w:jc w:val="both"/>
              <w:rPr>
                <w:lang w:val="ru-RU"/>
              </w:rPr>
            </w:pPr>
          </w:p>
        </w:tc>
        <w:tc>
          <w:tcPr>
            <w:tcW w:w="6378" w:type="dxa"/>
            <w:tcBorders>
              <w:top w:val="single" w:sz="4" w:space="0" w:color="auto"/>
              <w:bottom w:val="single" w:sz="4" w:space="0" w:color="auto"/>
            </w:tcBorders>
          </w:tcPr>
          <w:p w14:paraId="0759E8AC"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b/>
                <w:bCs/>
                <w:color w:val="000000"/>
                <w:sz w:val="20"/>
                <w:szCs w:val="20"/>
              </w:rPr>
              <w:t>Цилиарное (ресничное) тело</w:t>
            </w:r>
            <w:r w:rsidRPr="00B011B8">
              <w:rPr>
                <w:color w:val="000000"/>
                <w:sz w:val="20"/>
                <w:szCs w:val="20"/>
              </w:rPr>
              <w:t> – является промежуточным звеном между радужной и собственно сосудистой оболочкой, имеет вид замкнутого кольца шириной 8 мм. Задняя граница ресничного тела проходит по зубчатому краю и соответствует на склере местам прикрепления прямых мышц глаза. Переднюю часть ресничного тела называют ресничным венцом, она имеет главные и промежуточные отростки. Главные отростки заканчиваются ровной линией (граница задней части ресничного тела). Промежуточные отростки располагаются между главными отростками, не имеют четкой границы и переходят на заднюю часть. Часть связок, поддерживающих хрусталик (часть ресничного пояска), тянется от хрусталика к основным ресничным отросткам (дополнительная зона фиксации), другая часть связок идет от хрусталика кзади и прикрепляется на всем протяжении цилиарного тела вплоть до зубчатого края (основная зона фиксации). Задняя часть цилиарного тела лишена отростков – ресничный кружок.</w:t>
            </w:r>
          </w:p>
          <w:p w14:paraId="1F3FCFC0"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На меридиональном разрезе ресничное тело имеет вид треугольника с основанием, обращенном к радужной оболочке и с вершиной, направленной к хориоидее. В ресничном теле различают:</w:t>
            </w:r>
          </w:p>
          <w:p w14:paraId="6E11B43E"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lastRenderedPageBreak/>
              <w:t>1) </w:t>
            </w:r>
            <w:r w:rsidRPr="00B011B8">
              <w:rPr>
                <w:color w:val="000000"/>
                <w:sz w:val="20"/>
                <w:szCs w:val="20"/>
                <w:u w:val="single"/>
              </w:rPr>
              <w:t>Увеальную (мезодермальную) часть</w:t>
            </w:r>
            <w:r w:rsidRPr="00B011B8">
              <w:rPr>
                <w:color w:val="000000"/>
                <w:sz w:val="20"/>
                <w:szCs w:val="20"/>
              </w:rPr>
              <w:t> – продолжение хориоидеи, состоит из мышечной и соединительной ткани, богатой сосудами; содержит </w:t>
            </w:r>
            <w:r w:rsidRPr="00B011B8">
              <w:rPr>
                <w:color w:val="000000"/>
                <w:sz w:val="20"/>
                <w:szCs w:val="20"/>
                <w:u w:val="single"/>
              </w:rPr>
              <w:t>4 слоя</w:t>
            </w:r>
            <w:r w:rsidRPr="00B011B8">
              <w:rPr>
                <w:color w:val="000000"/>
                <w:sz w:val="20"/>
                <w:szCs w:val="20"/>
              </w:rPr>
              <w:t>: 1. супрахориоидея 2. мышечный слой 3. сосудистый слой с ресничными отростками 4. базальная пластинка (мембрана Бруха)</w:t>
            </w:r>
          </w:p>
          <w:p w14:paraId="383C90E8"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2) </w:t>
            </w:r>
            <w:r w:rsidRPr="00B011B8">
              <w:rPr>
                <w:color w:val="000000"/>
                <w:sz w:val="20"/>
                <w:szCs w:val="20"/>
                <w:u w:val="single"/>
              </w:rPr>
              <w:t>Ретинальную (нейроэктодермальную) часть</w:t>
            </w:r>
            <w:r w:rsidRPr="00B011B8">
              <w:rPr>
                <w:color w:val="000000"/>
                <w:sz w:val="20"/>
                <w:szCs w:val="20"/>
              </w:rPr>
              <w:t> – продолжение двух эпителиальных слоев сетчатки (пигментного и беспигментного)</w:t>
            </w:r>
          </w:p>
          <w:p w14:paraId="068FDACB"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Ресничное тело фиксировано у склеральной шпоры.</w:t>
            </w:r>
          </w:p>
          <w:p w14:paraId="57C94E4C"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b/>
                <w:bCs/>
                <w:color w:val="000000"/>
                <w:sz w:val="20"/>
                <w:szCs w:val="20"/>
              </w:rPr>
              <w:t>Ресничная, или аккомодационная, мышца</w:t>
            </w:r>
            <w:r w:rsidRPr="00B011B8">
              <w:rPr>
                <w:color w:val="000000"/>
                <w:sz w:val="20"/>
                <w:szCs w:val="20"/>
              </w:rPr>
              <w:t> состоит из гладких мышечных волокон, идущих в </w:t>
            </w:r>
            <w:r w:rsidRPr="00B011B8">
              <w:rPr>
                <w:color w:val="000000"/>
                <w:sz w:val="20"/>
                <w:szCs w:val="20"/>
                <w:u w:val="single"/>
              </w:rPr>
              <w:t>Трех направлениях</w:t>
            </w:r>
            <w:r w:rsidRPr="00B011B8">
              <w:rPr>
                <w:color w:val="000000"/>
                <w:sz w:val="20"/>
                <w:szCs w:val="20"/>
              </w:rPr>
              <w:t>:</w:t>
            </w:r>
          </w:p>
          <w:p w14:paraId="60CDAE6C"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А) меридиональном – эти волокна подтягивают хориоидею кпереди (мышца Брюке)</w:t>
            </w:r>
          </w:p>
          <w:p w14:paraId="4DA945E4"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Б) радиальном (мышца Иванова)</w:t>
            </w:r>
          </w:p>
          <w:p w14:paraId="71EB21CE"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 циркулярном (мышца Мюллера)</w:t>
            </w:r>
          </w:p>
          <w:p w14:paraId="647CBDD7"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Сочетанное сокращение всех пучков ресничной мышцы обеспечивает аккомодационную функцию ресничного тела.</w:t>
            </w:r>
          </w:p>
          <w:p w14:paraId="208BD16D"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u w:val="single"/>
              </w:rPr>
              <w:t>Кровоснабжение</w:t>
            </w:r>
            <w:r w:rsidRPr="00B011B8">
              <w:rPr>
                <w:color w:val="000000"/>
                <w:sz w:val="20"/>
                <w:szCs w:val="20"/>
              </w:rPr>
              <w:t> цилиарного тела осуществляется ветвями длинных ресничных артерий, которые проникают в ресничное тело из надсосудистого пространства. На передней поверхности ресничного тела у края радужки эти сосуды соединяются с передней ресничной артерией и образуют большой артериальный круг радужки.</w:t>
            </w:r>
          </w:p>
          <w:p w14:paraId="2EEE00CA"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u w:val="single"/>
              </w:rPr>
              <w:t>Ресничные нервы</w:t>
            </w:r>
            <w:r w:rsidRPr="00B011B8">
              <w:rPr>
                <w:color w:val="000000"/>
                <w:sz w:val="20"/>
                <w:szCs w:val="20"/>
              </w:rPr>
              <w:t> в области ресничного тела образуют густое сплетение (чувствительные нервы – из 1-ой ветви тройничного нерва, сосудодвигательные – из симпатического сплетения, двигательные </w:t>
            </w:r>
            <w:r w:rsidRPr="00B011B8">
              <w:rPr>
                <w:color w:val="000000"/>
                <w:sz w:val="20"/>
                <w:szCs w:val="20"/>
                <w:u w:val="single"/>
              </w:rPr>
              <w:t>Для ресничной мышцы</w:t>
            </w:r>
            <w:r w:rsidRPr="00B011B8">
              <w:rPr>
                <w:color w:val="000000"/>
                <w:sz w:val="20"/>
                <w:szCs w:val="20"/>
              </w:rPr>
              <w:t> – из глазодвигательного нерва).</w:t>
            </w:r>
          </w:p>
          <w:p w14:paraId="7BA11614" w14:textId="77777777" w:rsidR="00783B90" w:rsidRPr="00B011B8" w:rsidRDefault="00783B90" w:rsidP="00342614">
            <w:pPr>
              <w:pStyle w:val="ab"/>
              <w:spacing w:before="0" w:after="0"/>
              <w:jc w:val="both"/>
              <w:rPr>
                <w:sz w:val="20"/>
                <w:szCs w:val="20"/>
              </w:rPr>
            </w:pPr>
          </w:p>
        </w:tc>
        <w:tc>
          <w:tcPr>
            <w:tcW w:w="1134" w:type="dxa"/>
            <w:tcBorders>
              <w:top w:val="single" w:sz="4" w:space="0" w:color="auto"/>
              <w:bottom w:val="single" w:sz="4" w:space="0" w:color="auto"/>
            </w:tcBorders>
          </w:tcPr>
          <w:p w14:paraId="6DD8EF27" w14:textId="77777777" w:rsidR="00783B90" w:rsidRPr="00B011B8" w:rsidRDefault="00783B90" w:rsidP="00342614">
            <w:pPr>
              <w:jc w:val="center"/>
              <w:rPr>
                <w:lang w:val="ru-RU"/>
              </w:rPr>
            </w:pPr>
          </w:p>
        </w:tc>
      </w:tr>
      <w:tr w:rsidR="00783B90" w:rsidRPr="00531233" w14:paraId="24A8C0B7" w14:textId="77777777" w:rsidTr="00783B90">
        <w:trPr>
          <w:trHeight w:val="150"/>
        </w:trPr>
        <w:tc>
          <w:tcPr>
            <w:tcW w:w="534" w:type="dxa"/>
            <w:tcBorders>
              <w:top w:val="single" w:sz="4" w:space="0" w:color="auto"/>
              <w:bottom w:val="single" w:sz="4" w:space="0" w:color="auto"/>
            </w:tcBorders>
          </w:tcPr>
          <w:p w14:paraId="7654270C" w14:textId="77777777" w:rsidR="00783B90" w:rsidRPr="00B011B8" w:rsidRDefault="00022205" w:rsidP="00EB55AB">
            <w:pPr>
              <w:tabs>
                <w:tab w:val="left" w:pos="851"/>
              </w:tabs>
              <w:jc w:val="both"/>
              <w:rPr>
                <w:color w:val="000000"/>
                <w:lang w:val="ru-RU"/>
              </w:rPr>
            </w:pPr>
            <w:r w:rsidRPr="00B011B8">
              <w:rPr>
                <w:color w:val="000000"/>
                <w:lang w:val="ru-RU"/>
              </w:rPr>
              <w:t>34.</w:t>
            </w:r>
          </w:p>
        </w:tc>
        <w:tc>
          <w:tcPr>
            <w:tcW w:w="1701" w:type="dxa"/>
            <w:tcBorders>
              <w:top w:val="single" w:sz="4" w:space="0" w:color="auto"/>
              <w:bottom w:val="single" w:sz="4" w:space="0" w:color="auto"/>
            </w:tcBorders>
          </w:tcPr>
          <w:p w14:paraId="156AF817" w14:textId="77777777" w:rsidR="00022205" w:rsidRPr="00B011B8" w:rsidRDefault="00022205" w:rsidP="00022205">
            <w:pPr>
              <w:pStyle w:val="af0"/>
              <w:tabs>
                <w:tab w:val="left" w:pos="851"/>
              </w:tabs>
              <w:ind w:left="0"/>
              <w:jc w:val="both"/>
              <w:rPr>
                <w:color w:val="000000"/>
                <w:lang w:val="ru-RU"/>
              </w:rPr>
            </w:pPr>
            <w:r w:rsidRPr="00B011B8">
              <w:rPr>
                <w:color w:val="000000"/>
                <w:lang w:val="ru-RU"/>
              </w:rPr>
              <w:t>Функции и методы исследования цилиарного тела. Классификация заболеваний цилиарного тела.</w:t>
            </w:r>
          </w:p>
          <w:p w14:paraId="43BC403B" w14:textId="77777777" w:rsidR="00783B90" w:rsidRPr="00B011B8" w:rsidRDefault="00783B90" w:rsidP="00EB55AB">
            <w:pPr>
              <w:pStyle w:val="ab"/>
              <w:tabs>
                <w:tab w:val="left" w:pos="851"/>
                <w:tab w:val="left" w:pos="993"/>
                <w:tab w:val="left" w:pos="1134"/>
              </w:tabs>
              <w:spacing w:before="0" w:after="0"/>
              <w:jc w:val="both"/>
              <w:rPr>
                <w:sz w:val="20"/>
                <w:szCs w:val="20"/>
              </w:rPr>
            </w:pPr>
          </w:p>
        </w:tc>
        <w:tc>
          <w:tcPr>
            <w:tcW w:w="6378" w:type="dxa"/>
            <w:tcBorders>
              <w:top w:val="single" w:sz="4" w:space="0" w:color="auto"/>
              <w:bottom w:val="single" w:sz="4" w:space="0" w:color="auto"/>
            </w:tcBorders>
          </w:tcPr>
          <w:p w14:paraId="27F8E1EA"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u w:val="single"/>
              </w:rPr>
              <w:t>Функции цилиарного тела:</w:t>
            </w:r>
          </w:p>
          <w:p w14:paraId="11FF969E"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1) опора для хрусталика</w:t>
            </w:r>
          </w:p>
          <w:p w14:paraId="1541DF40"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2) участие в акте аккомодации</w:t>
            </w:r>
          </w:p>
          <w:p w14:paraId="1B1E6867"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3) продукция внутриглазной жидкости</w:t>
            </w:r>
          </w:p>
          <w:p w14:paraId="7897FC33"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4) тепловой коллектор переднего отрезка глаза</w:t>
            </w:r>
          </w:p>
          <w:p w14:paraId="79B326FC" w14:textId="77777777" w:rsidR="00022205" w:rsidRPr="00B011B8" w:rsidRDefault="00022205" w:rsidP="00022205">
            <w:pPr>
              <w:rPr>
                <w:color w:val="000000"/>
                <w:lang w:val="ru-RU"/>
              </w:rPr>
            </w:pPr>
            <w:r w:rsidRPr="00B011B8">
              <w:rPr>
                <w:color w:val="000000"/>
                <w:lang w:val="ru-RU"/>
              </w:rPr>
              <w:t>При обследовании больного прежде всего обращают внимание на наличие или отсутствие цилиарной болезненности при пальпации сквозь веки зоны проекции цилиарного тела. При подозрении на наличие новообразований полезно провести после закапывания 0,25% раствора дикаина транспупиллярное диафаноскопическое исследование. Можно также воспользоваться транссклеральным просвечиванием, когда световод прикладывается к различным участкам склеры, а наблюдают за участком склеры с противоположной стороны (диафаносклероскопия).</w:t>
            </w:r>
          </w:p>
          <w:p w14:paraId="68EB987E" w14:textId="77777777" w:rsidR="00022205" w:rsidRPr="00B011B8" w:rsidRDefault="00022205" w:rsidP="00022205">
            <w:pPr>
              <w:rPr>
                <w:color w:val="000000"/>
                <w:lang w:val="ru-RU"/>
              </w:rPr>
            </w:pPr>
          </w:p>
          <w:p w14:paraId="3145F8DC" w14:textId="77777777" w:rsidR="00022205" w:rsidRPr="00B011B8" w:rsidRDefault="00022205" w:rsidP="00022205">
            <w:pPr>
              <w:rPr>
                <w:color w:val="000000"/>
                <w:lang w:val="ru-RU"/>
              </w:rPr>
            </w:pPr>
            <w:r w:rsidRPr="00B011B8">
              <w:rPr>
                <w:b/>
                <w:bCs/>
                <w:color w:val="000000"/>
                <w:lang w:val="ru-RU"/>
              </w:rPr>
              <w:t>Острый и подострый циклит</w:t>
            </w:r>
          </w:p>
          <w:p w14:paraId="6468D6A7" w14:textId="77777777" w:rsidR="00022205" w:rsidRPr="00B011B8" w:rsidRDefault="00022205" w:rsidP="00022205">
            <w:pPr>
              <w:rPr>
                <w:color w:val="000000"/>
                <w:lang w:val="ru-RU"/>
              </w:rPr>
            </w:pPr>
            <w:r w:rsidRPr="00B011B8">
              <w:rPr>
                <w:color w:val="000000"/>
                <w:lang w:val="ru-RU"/>
              </w:rPr>
              <w:t>Передний увеит острый рецидивирующий или подострый</w:t>
            </w:r>
          </w:p>
          <w:p w14:paraId="24FFB07E" w14:textId="77777777" w:rsidR="00022205" w:rsidRPr="00B011B8" w:rsidRDefault="00022205" w:rsidP="00022205">
            <w:pPr>
              <w:rPr>
                <w:color w:val="000000"/>
                <w:lang w:val="ru-RU"/>
              </w:rPr>
            </w:pPr>
            <w:r w:rsidRPr="00B011B8">
              <w:rPr>
                <w:color w:val="000000"/>
                <w:lang w:val="ru-RU"/>
              </w:rPr>
              <w:t>Циклит острый рецидивирующий или подострый</w:t>
            </w:r>
          </w:p>
          <w:p w14:paraId="002293DD" w14:textId="77777777" w:rsidR="00022205" w:rsidRPr="00B011B8" w:rsidRDefault="00022205" w:rsidP="00022205">
            <w:pPr>
              <w:rPr>
                <w:color w:val="000000"/>
                <w:lang w:val="ru-RU"/>
              </w:rPr>
            </w:pPr>
            <w:r w:rsidRPr="00B011B8">
              <w:rPr>
                <w:color w:val="000000"/>
                <w:lang w:val="ru-RU"/>
              </w:rPr>
              <w:t>Ирит острый рецидивирующий или подострый</w:t>
            </w:r>
          </w:p>
          <w:p w14:paraId="498F40B4" w14:textId="77777777" w:rsidR="00022205" w:rsidRPr="00B011B8" w:rsidRDefault="00022205" w:rsidP="00022205">
            <w:pPr>
              <w:rPr>
                <w:color w:val="000000"/>
                <w:lang w:val="ru-RU"/>
              </w:rPr>
            </w:pPr>
            <w:r w:rsidRPr="00B011B8">
              <w:rPr>
                <w:b/>
                <w:bCs/>
                <w:color w:val="000000"/>
                <w:lang w:val="ru-RU"/>
              </w:rPr>
              <w:t>Хронический иридоциклит</w:t>
            </w:r>
          </w:p>
          <w:p w14:paraId="17B214CF" w14:textId="77777777" w:rsidR="00022205" w:rsidRPr="00B011B8" w:rsidRDefault="00022205" w:rsidP="00022205">
            <w:pPr>
              <w:rPr>
                <w:color w:val="000000"/>
                <w:lang w:val="ru-RU"/>
              </w:rPr>
            </w:pPr>
            <w:r w:rsidRPr="00B011B8">
              <w:rPr>
                <w:b/>
                <w:bCs/>
                <w:color w:val="000000"/>
                <w:lang w:val="ru-RU"/>
              </w:rPr>
              <w:t>Гифема</w:t>
            </w:r>
          </w:p>
          <w:p w14:paraId="25D4FBC7" w14:textId="77777777" w:rsidR="00022205" w:rsidRPr="00B011B8" w:rsidRDefault="00022205" w:rsidP="00022205">
            <w:pPr>
              <w:rPr>
                <w:color w:val="000000"/>
                <w:lang w:val="ru-RU"/>
              </w:rPr>
            </w:pPr>
            <w:r w:rsidRPr="00B011B8">
              <w:rPr>
                <w:b/>
                <w:bCs/>
                <w:color w:val="000000"/>
                <w:lang w:val="ru-RU"/>
              </w:rPr>
              <w:t>Другие сосудистые болезни радужной оболочки и цилиарного тела</w:t>
            </w:r>
          </w:p>
          <w:p w14:paraId="76CBCC12" w14:textId="77777777" w:rsidR="00022205" w:rsidRPr="00B011B8" w:rsidRDefault="00022205" w:rsidP="00022205">
            <w:pPr>
              <w:rPr>
                <w:color w:val="000000"/>
                <w:lang w:val="ru-RU"/>
              </w:rPr>
            </w:pPr>
            <w:r w:rsidRPr="00B011B8">
              <w:rPr>
                <w:color w:val="000000"/>
                <w:lang w:val="ru-RU"/>
              </w:rPr>
              <w:t>Неоваскуляризация радужной оболочки или цилиарного тела</w:t>
            </w:r>
          </w:p>
          <w:p w14:paraId="0360B306" w14:textId="77777777" w:rsidR="00022205" w:rsidRPr="00B011B8" w:rsidRDefault="00022205" w:rsidP="00022205">
            <w:pPr>
              <w:rPr>
                <w:color w:val="000000"/>
                <w:lang w:val="ru-RU"/>
              </w:rPr>
            </w:pPr>
            <w:r w:rsidRPr="00B011B8">
              <w:rPr>
                <w:color w:val="000000"/>
                <w:lang w:val="ru-RU"/>
              </w:rPr>
              <w:t>Рубеоз радужной оболочки</w:t>
            </w:r>
          </w:p>
          <w:p w14:paraId="2FC0909F" w14:textId="77777777" w:rsidR="00022205" w:rsidRPr="00B011B8" w:rsidRDefault="00022205" w:rsidP="00022205">
            <w:pPr>
              <w:rPr>
                <w:color w:val="000000"/>
                <w:lang w:val="ru-RU"/>
              </w:rPr>
            </w:pPr>
            <w:r w:rsidRPr="00B011B8">
              <w:rPr>
                <w:b/>
                <w:bCs/>
                <w:color w:val="000000"/>
                <w:lang w:val="ru-RU"/>
              </w:rPr>
              <w:t>Дегенерация радужной оболочки и цилиарного тела</w:t>
            </w:r>
          </w:p>
          <w:p w14:paraId="0978FA62" w14:textId="77777777" w:rsidR="00022205" w:rsidRPr="00B011B8" w:rsidRDefault="00022205" w:rsidP="00022205">
            <w:pPr>
              <w:rPr>
                <w:color w:val="000000"/>
              </w:rPr>
            </w:pPr>
            <w:r w:rsidRPr="00B011B8">
              <w:rPr>
                <w:color w:val="000000"/>
              </w:rPr>
              <w:t>Дегенерация:</w:t>
            </w:r>
          </w:p>
          <w:p w14:paraId="012A342F" w14:textId="77777777" w:rsidR="00022205" w:rsidRPr="00B011B8" w:rsidRDefault="00022205" w:rsidP="003365CB">
            <w:pPr>
              <w:numPr>
                <w:ilvl w:val="0"/>
                <w:numId w:val="27"/>
              </w:numPr>
              <w:ind w:left="0" w:firstLine="0"/>
              <w:rPr>
                <w:color w:val="000000"/>
              </w:rPr>
            </w:pPr>
            <w:r w:rsidRPr="00B011B8">
              <w:rPr>
                <w:color w:val="000000"/>
              </w:rPr>
              <w:t>радужной оболочки (пигментная)</w:t>
            </w:r>
          </w:p>
          <w:p w14:paraId="4B20937D" w14:textId="77777777" w:rsidR="00022205" w:rsidRPr="00B011B8" w:rsidRDefault="00022205" w:rsidP="003365CB">
            <w:pPr>
              <w:numPr>
                <w:ilvl w:val="0"/>
                <w:numId w:val="27"/>
              </w:numPr>
              <w:ind w:left="0" w:firstLine="0"/>
              <w:rPr>
                <w:color w:val="000000"/>
              </w:rPr>
            </w:pPr>
            <w:r w:rsidRPr="00B011B8">
              <w:rPr>
                <w:color w:val="000000"/>
              </w:rPr>
              <w:t>зрачкового края</w:t>
            </w:r>
          </w:p>
          <w:p w14:paraId="3BC706E4" w14:textId="77777777" w:rsidR="00022205" w:rsidRPr="00B011B8" w:rsidRDefault="00022205" w:rsidP="00022205">
            <w:pPr>
              <w:rPr>
                <w:color w:val="000000"/>
              </w:rPr>
            </w:pPr>
            <w:r w:rsidRPr="00B011B8">
              <w:rPr>
                <w:color w:val="000000"/>
              </w:rPr>
              <w:t>Иридошизис</w:t>
            </w:r>
          </w:p>
          <w:p w14:paraId="5D602E05" w14:textId="77777777" w:rsidR="00022205" w:rsidRPr="00B011B8" w:rsidRDefault="00022205" w:rsidP="00022205">
            <w:pPr>
              <w:rPr>
                <w:color w:val="000000"/>
                <w:lang w:val="ru-RU"/>
              </w:rPr>
            </w:pPr>
            <w:r w:rsidRPr="00B011B8">
              <w:rPr>
                <w:color w:val="000000"/>
                <w:lang w:val="ru-RU"/>
              </w:rPr>
              <w:t>Атрофия радужной оболочки (эссенциальная) (прогрессирующая)</w:t>
            </w:r>
          </w:p>
          <w:p w14:paraId="4DD263D0" w14:textId="77777777" w:rsidR="00022205" w:rsidRPr="00B011B8" w:rsidRDefault="00022205" w:rsidP="00022205">
            <w:pPr>
              <w:rPr>
                <w:color w:val="000000"/>
                <w:lang w:val="ru-RU"/>
              </w:rPr>
            </w:pPr>
            <w:r w:rsidRPr="00B011B8">
              <w:rPr>
                <w:color w:val="000000"/>
                <w:lang w:val="ru-RU"/>
              </w:rPr>
              <w:t>Миотическая киста зрачка</w:t>
            </w:r>
          </w:p>
          <w:p w14:paraId="1B4BEEEB" w14:textId="77777777" w:rsidR="00022205" w:rsidRPr="00B011B8" w:rsidRDefault="00022205" w:rsidP="00022205">
            <w:pPr>
              <w:rPr>
                <w:color w:val="000000"/>
                <w:lang w:val="ru-RU"/>
              </w:rPr>
            </w:pPr>
            <w:r w:rsidRPr="00B011B8">
              <w:rPr>
                <w:color w:val="000000"/>
                <w:lang w:val="ru-RU"/>
              </w:rPr>
              <w:t>Просвечивание радужной оболочки</w:t>
            </w:r>
          </w:p>
          <w:p w14:paraId="4B19645E" w14:textId="77777777" w:rsidR="00022205" w:rsidRPr="00B011B8" w:rsidRDefault="00022205" w:rsidP="00022205">
            <w:pPr>
              <w:rPr>
                <w:color w:val="000000"/>
                <w:lang w:val="ru-RU"/>
              </w:rPr>
            </w:pPr>
            <w:r w:rsidRPr="00B011B8">
              <w:rPr>
                <w:b/>
                <w:bCs/>
                <w:color w:val="000000"/>
                <w:lang w:val="ru-RU"/>
              </w:rPr>
              <w:t>Киста радужной оболочки, цилиарного тела и передней камеры глаза</w:t>
            </w:r>
          </w:p>
          <w:p w14:paraId="282C506D" w14:textId="77777777" w:rsidR="00022205" w:rsidRPr="00B011B8" w:rsidRDefault="00022205" w:rsidP="00022205">
            <w:pPr>
              <w:rPr>
                <w:color w:val="000000"/>
                <w:lang w:val="ru-RU"/>
              </w:rPr>
            </w:pPr>
            <w:r w:rsidRPr="00B011B8">
              <w:rPr>
                <w:color w:val="000000"/>
                <w:lang w:val="ru-RU"/>
              </w:rPr>
              <w:t>Киста радужной оболочки, цилиарного тела и передней камеры:</w:t>
            </w:r>
          </w:p>
          <w:p w14:paraId="47163D1D" w14:textId="77777777" w:rsidR="00022205" w:rsidRPr="00B011B8" w:rsidRDefault="00022205" w:rsidP="003365CB">
            <w:pPr>
              <w:numPr>
                <w:ilvl w:val="0"/>
                <w:numId w:val="28"/>
              </w:numPr>
              <w:ind w:left="0" w:firstLine="0"/>
              <w:rPr>
                <w:color w:val="000000"/>
              </w:rPr>
            </w:pPr>
            <w:r w:rsidRPr="00B011B8">
              <w:rPr>
                <w:color w:val="000000"/>
              </w:rPr>
              <w:lastRenderedPageBreak/>
              <w:t>БДУ</w:t>
            </w:r>
          </w:p>
          <w:p w14:paraId="3B33615E" w14:textId="77777777" w:rsidR="00022205" w:rsidRPr="00B011B8" w:rsidRDefault="00022205" w:rsidP="003365CB">
            <w:pPr>
              <w:numPr>
                <w:ilvl w:val="0"/>
                <w:numId w:val="28"/>
              </w:numPr>
              <w:ind w:left="0" w:firstLine="0"/>
              <w:rPr>
                <w:color w:val="000000"/>
              </w:rPr>
            </w:pPr>
            <w:r w:rsidRPr="00B011B8">
              <w:rPr>
                <w:color w:val="000000"/>
              </w:rPr>
              <w:t>экссудативная</w:t>
            </w:r>
          </w:p>
          <w:p w14:paraId="3D2B3934" w14:textId="77777777" w:rsidR="00022205" w:rsidRPr="00B011B8" w:rsidRDefault="00022205" w:rsidP="003365CB">
            <w:pPr>
              <w:numPr>
                <w:ilvl w:val="0"/>
                <w:numId w:val="28"/>
              </w:numPr>
              <w:ind w:left="0" w:firstLine="0"/>
              <w:rPr>
                <w:color w:val="000000"/>
              </w:rPr>
            </w:pPr>
            <w:r w:rsidRPr="00B011B8">
              <w:rPr>
                <w:color w:val="000000"/>
              </w:rPr>
              <w:t>имплантационная</w:t>
            </w:r>
          </w:p>
          <w:p w14:paraId="3E3E4281" w14:textId="77777777" w:rsidR="00022205" w:rsidRPr="00B011B8" w:rsidRDefault="00022205" w:rsidP="003365CB">
            <w:pPr>
              <w:numPr>
                <w:ilvl w:val="0"/>
                <w:numId w:val="28"/>
              </w:numPr>
              <w:ind w:left="0" w:firstLine="0"/>
              <w:rPr>
                <w:color w:val="000000"/>
              </w:rPr>
            </w:pPr>
            <w:r w:rsidRPr="00B011B8">
              <w:rPr>
                <w:color w:val="000000"/>
              </w:rPr>
              <w:t>паразитарная</w:t>
            </w:r>
          </w:p>
          <w:p w14:paraId="758A14B2" w14:textId="77777777" w:rsidR="00022205" w:rsidRPr="00B011B8" w:rsidRDefault="00022205" w:rsidP="00022205">
            <w:pPr>
              <w:rPr>
                <w:color w:val="000000"/>
                <w:lang w:val="ru-RU"/>
              </w:rPr>
            </w:pPr>
            <w:r w:rsidRPr="00B011B8">
              <w:rPr>
                <w:color w:val="000000"/>
                <w:lang w:val="ru-RU"/>
              </w:rPr>
              <w:t>Исключена: миотическая киста зрачка (</w:t>
            </w:r>
            <w:hyperlink r:id="rId19" w:tooltip="Дегенерация радужной оболочки и цилиарного тела" w:history="1">
              <w:r w:rsidRPr="00B011B8">
                <w:rPr>
                  <w:color w:val="000000"/>
                  <w:u w:val="single"/>
                </w:rPr>
                <w:t>H</w:t>
              </w:r>
              <w:r w:rsidRPr="00B011B8">
                <w:rPr>
                  <w:color w:val="000000"/>
                  <w:u w:val="single"/>
                  <w:lang w:val="ru-RU"/>
                </w:rPr>
                <w:t>21.2</w:t>
              </w:r>
            </w:hyperlink>
            <w:r w:rsidRPr="00B011B8">
              <w:rPr>
                <w:color w:val="000000"/>
                <w:lang w:val="ru-RU"/>
              </w:rPr>
              <w:t>)</w:t>
            </w:r>
          </w:p>
          <w:p w14:paraId="4D48D598" w14:textId="77777777" w:rsidR="00022205" w:rsidRPr="00B011B8" w:rsidRDefault="00022205" w:rsidP="00022205">
            <w:pPr>
              <w:rPr>
                <w:color w:val="000000"/>
                <w:lang w:val="ru-RU"/>
              </w:rPr>
            </w:pPr>
            <w:r w:rsidRPr="00B011B8">
              <w:rPr>
                <w:color w:val="000000"/>
              </w:rPr>
              <w:t>﻿</w:t>
            </w:r>
          </w:p>
          <w:p w14:paraId="7E36F577" w14:textId="77777777" w:rsidR="00022205" w:rsidRPr="00B011B8" w:rsidRDefault="00022205" w:rsidP="00022205">
            <w:pPr>
              <w:rPr>
                <w:color w:val="000000"/>
                <w:lang w:val="ru-RU"/>
              </w:rPr>
            </w:pPr>
            <w:r w:rsidRPr="00B011B8">
              <w:rPr>
                <w:b/>
                <w:bCs/>
                <w:color w:val="000000"/>
                <w:lang w:val="ru-RU"/>
              </w:rPr>
              <w:t>Зрачковые мембраны</w:t>
            </w:r>
          </w:p>
          <w:p w14:paraId="1D73E0DA" w14:textId="77777777" w:rsidR="00022205" w:rsidRPr="00B011B8" w:rsidRDefault="00022205" w:rsidP="00022205">
            <w:pPr>
              <w:rPr>
                <w:color w:val="000000"/>
                <w:lang w:val="ru-RU"/>
              </w:rPr>
            </w:pPr>
            <w:r w:rsidRPr="00B011B8">
              <w:rPr>
                <w:color w:val="000000"/>
                <w:lang w:val="ru-RU"/>
              </w:rPr>
              <w:t>Бомбаж радужки</w:t>
            </w:r>
          </w:p>
          <w:p w14:paraId="0185C02C" w14:textId="77777777" w:rsidR="00022205" w:rsidRPr="00B011B8" w:rsidRDefault="00022205" w:rsidP="00022205">
            <w:pPr>
              <w:rPr>
                <w:color w:val="000000"/>
                <w:lang w:val="ru-RU"/>
              </w:rPr>
            </w:pPr>
            <w:r w:rsidRPr="00B011B8">
              <w:rPr>
                <w:color w:val="000000"/>
                <w:lang w:val="ru-RU"/>
              </w:rPr>
              <w:t>Зрачковое:</w:t>
            </w:r>
          </w:p>
          <w:p w14:paraId="032A1B93" w14:textId="77777777" w:rsidR="00022205" w:rsidRPr="00B011B8" w:rsidRDefault="00022205" w:rsidP="003365CB">
            <w:pPr>
              <w:numPr>
                <w:ilvl w:val="0"/>
                <w:numId w:val="29"/>
              </w:numPr>
              <w:ind w:left="0" w:firstLine="0"/>
              <w:rPr>
                <w:color w:val="000000"/>
              </w:rPr>
            </w:pPr>
            <w:r w:rsidRPr="00B011B8">
              <w:rPr>
                <w:color w:val="000000"/>
              </w:rPr>
              <w:t>заращение</w:t>
            </w:r>
          </w:p>
          <w:p w14:paraId="017083BD" w14:textId="77777777" w:rsidR="00022205" w:rsidRPr="00B011B8" w:rsidRDefault="00022205" w:rsidP="003365CB">
            <w:pPr>
              <w:numPr>
                <w:ilvl w:val="0"/>
                <w:numId w:val="29"/>
              </w:numPr>
              <w:ind w:left="0" w:firstLine="0"/>
              <w:rPr>
                <w:color w:val="000000"/>
              </w:rPr>
            </w:pPr>
            <w:r w:rsidRPr="00B011B8">
              <w:rPr>
                <w:color w:val="000000"/>
              </w:rPr>
              <w:t>сращение</w:t>
            </w:r>
          </w:p>
          <w:p w14:paraId="547AA483" w14:textId="77777777" w:rsidR="00022205" w:rsidRPr="00B011B8" w:rsidRDefault="00022205" w:rsidP="00022205">
            <w:pPr>
              <w:rPr>
                <w:color w:val="000000"/>
                <w:lang w:val="ru-RU"/>
              </w:rPr>
            </w:pPr>
            <w:r w:rsidRPr="00B011B8">
              <w:rPr>
                <w:b/>
                <w:bCs/>
                <w:color w:val="000000"/>
                <w:lang w:val="ru-RU"/>
              </w:rPr>
              <w:t>Другие виды спаек и разрывов радужной оболочки и цилиарного тела</w:t>
            </w:r>
          </w:p>
          <w:p w14:paraId="000625A8" w14:textId="77777777" w:rsidR="00022205" w:rsidRPr="00B011B8" w:rsidRDefault="00022205" w:rsidP="00022205">
            <w:pPr>
              <w:rPr>
                <w:color w:val="000000"/>
                <w:lang w:val="ru-RU"/>
              </w:rPr>
            </w:pPr>
            <w:r w:rsidRPr="00B011B8">
              <w:rPr>
                <w:color w:val="000000"/>
                <w:lang w:val="ru-RU"/>
              </w:rPr>
              <w:t>Гониосинехия</w:t>
            </w:r>
          </w:p>
          <w:p w14:paraId="06DF5ACD" w14:textId="77777777" w:rsidR="00022205" w:rsidRPr="00B011B8" w:rsidRDefault="00022205" w:rsidP="00022205">
            <w:pPr>
              <w:rPr>
                <w:color w:val="000000"/>
                <w:lang w:val="ru-RU"/>
              </w:rPr>
            </w:pPr>
            <w:r w:rsidRPr="00B011B8">
              <w:rPr>
                <w:color w:val="000000"/>
                <w:lang w:val="ru-RU"/>
              </w:rPr>
              <w:t>Иридодиализ</w:t>
            </w:r>
          </w:p>
          <w:p w14:paraId="41AB29DD" w14:textId="77777777" w:rsidR="00022205" w:rsidRPr="00B011B8" w:rsidRDefault="00022205" w:rsidP="00022205">
            <w:pPr>
              <w:rPr>
                <w:color w:val="000000"/>
                <w:lang w:val="ru-RU"/>
              </w:rPr>
            </w:pPr>
            <w:r w:rsidRPr="00B011B8">
              <w:rPr>
                <w:color w:val="000000"/>
                <w:lang w:val="ru-RU"/>
              </w:rPr>
              <w:t>Углубление угла камеры</w:t>
            </w:r>
          </w:p>
          <w:p w14:paraId="5E71DE0A" w14:textId="77777777" w:rsidR="00022205" w:rsidRPr="00B011B8" w:rsidRDefault="00022205" w:rsidP="00022205">
            <w:pPr>
              <w:rPr>
                <w:color w:val="000000"/>
                <w:lang w:val="ru-RU"/>
              </w:rPr>
            </w:pPr>
            <w:r w:rsidRPr="00B011B8">
              <w:rPr>
                <w:color w:val="000000"/>
                <w:lang w:val="ru-RU"/>
              </w:rPr>
              <w:t>Синехии (радужной оболочки):</w:t>
            </w:r>
          </w:p>
          <w:p w14:paraId="51601CB1" w14:textId="77777777" w:rsidR="00022205" w:rsidRPr="00B011B8" w:rsidRDefault="00022205" w:rsidP="003365CB">
            <w:pPr>
              <w:numPr>
                <w:ilvl w:val="0"/>
                <w:numId w:val="30"/>
              </w:numPr>
              <w:ind w:left="0" w:firstLine="0"/>
              <w:rPr>
                <w:color w:val="000000"/>
              </w:rPr>
            </w:pPr>
            <w:r w:rsidRPr="00B011B8">
              <w:rPr>
                <w:color w:val="000000"/>
              </w:rPr>
              <w:t>БДУ</w:t>
            </w:r>
          </w:p>
          <w:p w14:paraId="6F39A430" w14:textId="77777777" w:rsidR="00022205" w:rsidRPr="00B011B8" w:rsidRDefault="00022205" w:rsidP="003365CB">
            <w:pPr>
              <w:numPr>
                <w:ilvl w:val="0"/>
                <w:numId w:val="30"/>
              </w:numPr>
              <w:ind w:left="0" w:firstLine="0"/>
              <w:rPr>
                <w:color w:val="000000"/>
              </w:rPr>
            </w:pPr>
            <w:r w:rsidRPr="00B011B8">
              <w:rPr>
                <w:color w:val="000000"/>
              </w:rPr>
              <w:t>передние</w:t>
            </w:r>
          </w:p>
          <w:p w14:paraId="115CC93D" w14:textId="77777777" w:rsidR="00022205" w:rsidRPr="00B011B8" w:rsidRDefault="00022205" w:rsidP="003365CB">
            <w:pPr>
              <w:numPr>
                <w:ilvl w:val="0"/>
                <w:numId w:val="30"/>
              </w:numPr>
              <w:ind w:left="0" w:firstLine="0"/>
              <w:rPr>
                <w:color w:val="000000"/>
              </w:rPr>
            </w:pPr>
            <w:r w:rsidRPr="00B011B8">
              <w:rPr>
                <w:color w:val="000000"/>
              </w:rPr>
              <w:t>задние</w:t>
            </w:r>
          </w:p>
          <w:p w14:paraId="2FA0F01E" w14:textId="77777777" w:rsidR="00022205" w:rsidRPr="00B011B8" w:rsidRDefault="00022205" w:rsidP="00022205">
            <w:pPr>
              <w:rPr>
                <w:color w:val="000000"/>
                <w:lang w:val="ru-RU"/>
              </w:rPr>
            </w:pPr>
            <w:r w:rsidRPr="00B011B8">
              <w:rPr>
                <w:b/>
                <w:bCs/>
                <w:color w:val="000000"/>
                <w:lang w:val="ru-RU"/>
              </w:rPr>
              <w:t>Другие уточненные болезни радужной оболочки и цилиарного тела</w:t>
            </w:r>
          </w:p>
          <w:p w14:paraId="4C288943" w14:textId="77777777" w:rsidR="00022205" w:rsidRPr="00B011B8" w:rsidRDefault="00022205" w:rsidP="00022205">
            <w:pPr>
              <w:rPr>
                <w:color w:val="000000"/>
                <w:lang w:val="ru-RU"/>
              </w:rPr>
            </w:pPr>
            <w:r w:rsidRPr="00B011B8">
              <w:rPr>
                <w:b/>
                <w:bCs/>
                <w:color w:val="000000"/>
                <w:lang w:val="ru-RU"/>
              </w:rPr>
              <w:t>Болезнь радужной оболочки и цилиарного тела неуточненная</w:t>
            </w:r>
          </w:p>
          <w:p w14:paraId="4A26AB6D" w14:textId="77777777" w:rsidR="00783B90" w:rsidRPr="00B011B8" w:rsidRDefault="00783B90" w:rsidP="00342614">
            <w:pPr>
              <w:pStyle w:val="ab"/>
              <w:spacing w:before="0" w:after="0"/>
              <w:jc w:val="both"/>
              <w:rPr>
                <w:sz w:val="20"/>
                <w:szCs w:val="20"/>
              </w:rPr>
            </w:pPr>
          </w:p>
        </w:tc>
        <w:tc>
          <w:tcPr>
            <w:tcW w:w="1134" w:type="dxa"/>
            <w:tcBorders>
              <w:top w:val="single" w:sz="4" w:space="0" w:color="auto"/>
              <w:bottom w:val="single" w:sz="4" w:space="0" w:color="auto"/>
            </w:tcBorders>
          </w:tcPr>
          <w:p w14:paraId="488B5781" w14:textId="77777777" w:rsidR="00783B90" w:rsidRPr="00B011B8" w:rsidRDefault="00783B90" w:rsidP="00342614">
            <w:pPr>
              <w:jc w:val="center"/>
              <w:rPr>
                <w:lang w:val="ru-RU"/>
              </w:rPr>
            </w:pPr>
          </w:p>
        </w:tc>
      </w:tr>
      <w:tr w:rsidR="00783B90" w:rsidRPr="00531233" w14:paraId="5DBDFB02" w14:textId="77777777" w:rsidTr="00783B90">
        <w:trPr>
          <w:trHeight w:val="165"/>
        </w:trPr>
        <w:tc>
          <w:tcPr>
            <w:tcW w:w="534" w:type="dxa"/>
            <w:tcBorders>
              <w:top w:val="single" w:sz="4" w:space="0" w:color="auto"/>
              <w:bottom w:val="single" w:sz="4" w:space="0" w:color="auto"/>
            </w:tcBorders>
          </w:tcPr>
          <w:p w14:paraId="78F5DF94" w14:textId="77777777" w:rsidR="00783B90" w:rsidRPr="00B011B8" w:rsidRDefault="00022205" w:rsidP="00EB55AB">
            <w:pPr>
              <w:tabs>
                <w:tab w:val="left" w:pos="851"/>
              </w:tabs>
              <w:jc w:val="both"/>
              <w:rPr>
                <w:color w:val="000000"/>
                <w:lang w:val="ru-RU"/>
              </w:rPr>
            </w:pPr>
            <w:r w:rsidRPr="00B011B8">
              <w:rPr>
                <w:color w:val="000000"/>
                <w:lang w:val="ru-RU"/>
              </w:rPr>
              <w:t>35.</w:t>
            </w:r>
          </w:p>
        </w:tc>
        <w:tc>
          <w:tcPr>
            <w:tcW w:w="1701" w:type="dxa"/>
            <w:tcBorders>
              <w:top w:val="single" w:sz="4" w:space="0" w:color="auto"/>
              <w:bottom w:val="single" w:sz="4" w:space="0" w:color="auto"/>
            </w:tcBorders>
          </w:tcPr>
          <w:p w14:paraId="0B8F2C53" w14:textId="77777777" w:rsidR="00022205" w:rsidRPr="00B011B8" w:rsidRDefault="00022205" w:rsidP="00022205">
            <w:pPr>
              <w:pStyle w:val="af0"/>
              <w:tabs>
                <w:tab w:val="left" w:pos="851"/>
              </w:tabs>
              <w:ind w:left="0"/>
              <w:jc w:val="both"/>
              <w:rPr>
                <w:color w:val="000000"/>
                <w:lang w:val="ru-RU"/>
              </w:rPr>
            </w:pPr>
            <w:r w:rsidRPr="00B011B8">
              <w:rPr>
                <w:color w:val="000000"/>
                <w:lang w:val="ru-RU"/>
              </w:rPr>
              <w:t xml:space="preserve">Анатомо-гистологическое строение, особенности кровоснабжения, иннервация исследования хориоидеи. </w:t>
            </w:r>
          </w:p>
          <w:p w14:paraId="0EA433DD" w14:textId="77777777" w:rsidR="00783B90" w:rsidRPr="00B011B8" w:rsidRDefault="00783B90" w:rsidP="00EB55AB">
            <w:pPr>
              <w:pStyle w:val="ab"/>
              <w:tabs>
                <w:tab w:val="left" w:pos="851"/>
                <w:tab w:val="left" w:pos="993"/>
                <w:tab w:val="left" w:pos="1134"/>
              </w:tabs>
              <w:spacing w:before="0" w:after="0"/>
              <w:jc w:val="both"/>
              <w:rPr>
                <w:sz w:val="20"/>
                <w:szCs w:val="20"/>
              </w:rPr>
            </w:pPr>
          </w:p>
        </w:tc>
        <w:tc>
          <w:tcPr>
            <w:tcW w:w="6378" w:type="dxa"/>
            <w:tcBorders>
              <w:top w:val="single" w:sz="4" w:space="0" w:color="auto"/>
              <w:bottom w:val="single" w:sz="4" w:space="0" w:color="auto"/>
            </w:tcBorders>
          </w:tcPr>
          <w:p w14:paraId="4C66523E" w14:textId="77777777" w:rsidR="00022205" w:rsidRPr="00B011B8" w:rsidRDefault="00022205" w:rsidP="00022205">
            <w:pPr>
              <w:pStyle w:val="ab"/>
              <w:spacing w:before="0" w:beforeAutospacing="0" w:after="0" w:afterAutospacing="0"/>
              <w:rPr>
                <w:color w:val="000000"/>
                <w:sz w:val="20"/>
                <w:szCs w:val="20"/>
              </w:rPr>
            </w:pPr>
            <w:r w:rsidRPr="00B011B8">
              <w:rPr>
                <w:b/>
                <w:bCs/>
                <w:color w:val="000000"/>
                <w:sz w:val="20"/>
                <w:szCs w:val="20"/>
              </w:rPr>
              <w:t>Собственно сосудистая оболочка (хориоидея)</w:t>
            </w:r>
            <w:r w:rsidRPr="00B011B8">
              <w:rPr>
                <w:color w:val="000000"/>
                <w:sz w:val="20"/>
                <w:szCs w:val="20"/>
              </w:rPr>
              <w:t> – задняя, самая обширная часть сосудистого тракта от зубчатого края до зрительного нерва. Плотно соединена со склерой только вокруг места выхода зрительного нерва.</w:t>
            </w:r>
          </w:p>
          <w:p w14:paraId="0C6DEDC4"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u w:val="single"/>
              </w:rPr>
              <w:t>Гистологически состоит из пяти слоев</w:t>
            </w:r>
            <w:r w:rsidRPr="00B011B8">
              <w:rPr>
                <w:color w:val="000000"/>
                <w:sz w:val="20"/>
                <w:szCs w:val="20"/>
              </w:rPr>
              <w:t>:</w:t>
            </w:r>
          </w:p>
          <w:p w14:paraId="7047387D"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rPr>
              <w:t>а) супрахориоидальный – тонкие соединительнотканные пластинки, покрытые эндотелием и многоотростчатыми пигментными клетками</w:t>
            </w:r>
          </w:p>
          <w:p w14:paraId="774F0DC4"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rPr>
              <w:t>б) сосудистая пластинка – переплетающиеся и анастомозирующие артерии и вены, между которыми располагается рыхлая волокнистая соединительная ткань, пигментные клетки, гладкие миоциты</w:t>
            </w:r>
          </w:p>
          <w:p w14:paraId="2ED009DF"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rPr>
              <w:t>1. слой крупных сосудов</w:t>
            </w:r>
          </w:p>
          <w:p w14:paraId="7E17789D"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rPr>
              <w:t>2. слой средних и мелких сосудов</w:t>
            </w:r>
          </w:p>
          <w:p w14:paraId="657B1F9C"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rPr>
              <w:t>в) хориокапиллярный слой – система переплетенных капилляров, образованная сосудами большого диаметра с отверстиями в стенках для прохождения жидкости, ионов и маленьких молекул протеинов; капилляры этого слоя способны пропускать до 5 эритроцитов одновременно; между капиллярами – утолщенные фибробласты</w:t>
            </w:r>
          </w:p>
          <w:p w14:paraId="3F789830"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rPr>
              <w:t>г) базальный комплекс (мембрана Бруха, стекловидная пластинка) – тонкая пластинка, состоящая из трех слоев: наружный коллагеновый с зоной тонких эластических волокон; внутренний волокнистый (фиброзный) коллагеновый слой; кутикулярный слой</w:t>
            </w:r>
          </w:p>
          <w:p w14:paraId="10732E3A"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u w:val="single"/>
              </w:rPr>
              <w:t>Кровоснабжение хориоидеи</w:t>
            </w:r>
            <w:r w:rsidRPr="00B011B8">
              <w:rPr>
                <w:color w:val="000000"/>
                <w:sz w:val="20"/>
                <w:szCs w:val="20"/>
              </w:rPr>
              <w:t>: задние короткие ресничные артерии, проникающие у заднего полюса склеры.</w:t>
            </w:r>
          </w:p>
          <w:p w14:paraId="2DC110CF" w14:textId="77777777" w:rsidR="00783B90" w:rsidRPr="00B011B8" w:rsidRDefault="00022205" w:rsidP="00022205">
            <w:pPr>
              <w:pStyle w:val="ab"/>
              <w:spacing w:before="0" w:after="0"/>
              <w:jc w:val="both"/>
              <w:rPr>
                <w:sz w:val="20"/>
                <w:szCs w:val="20"/>
              </w:rPr>
            </w:pPr>
            <w:r w:rsidRPr="00B011B8">
              <w:rPr>
                <w:color w:val="000000"/>
                <w:sz w:val="20"/>
                <w:szCs w:val="20"/>
                <w:shd w:val="clear" w:color="auto" w:fill="FFFFFF"/>
              </w:rPr>
              <w:t>Хориоидея не имеет чувствительной иннервации, поэтому воспалительные процессы, травматические повреждения и опухоли собственно сосудистой оболочки протекают безболезненно. Сосудодвигательная иннервация (преимущественно симпатическая) происходит из задних цилиарных нервов, веточки от которых, прободая склеру в окружности зрительного нерва, входят в хориоидею, где, густо разветвляясь формируют плотные сплетения.</w:t>
            </w:r>
          </w:p>
        </w:tc>
        <w:tc>
          <w:tcPr>
            <w:tcW w:w="1134" w:type="dxa"/>
            <w:tcBorders>
              <w:top w:val="single" w:sz="4" w:space="0" w:color="auto"/>
              <w:bottom w:val="single" w:sz="4" w:space="0" w:color="auto"/>
            </w:tcBorders>
          </w:tcPr>
          <w:p w14:paraId="62AE8F57" w14:textId="77777777" w:rsidR="00783B90" w:rsidRPr="00B011B8" w:rsidRDefault="00783B90" w:rsidP="00342614">
            <w:pPr>
              <w:jc w:val="center"/>
              <w:rPr>
                <w:lang w:val="ru-RU"/>
              </w:rPr>
            </w:pPr>
          </w:p>
        </w:tc>
      </w:tr>
      <w:tr w:rsidR="00783B90" w:rsidRPr="00531233" w14:paraId="07E714AA" w14:textId="77777777" w:rsidTr="00783B90">
        <w:trPr>
          <w:trHeight w:val="135"/>
        </w:trPr>
        <w:tc>
          <w:tcPr>
            <w:tcW w:w="534" w:type="dxa"/>
            <w:tcBorders>
              <w:top w:val="single" w:sz="4" w:space="0" w:color="auto"/>
              <w:bottom w:val="single" w:sz="4" w:space="0" w:color="auto"/>
            </w:tcBorders>
          </w:tcPr>
          <w:p w14:paraId="5C5365F9" w14:textId="77777777" w:rsidR="00783B90" w:rsidRPr="00B011B8" w:rsidRDefault="00022205" w:rsidP="00EB55AB">
            <w:pPr>
              <w:tabs>
                <w:tab w:val="left" w:pos="851"/>
              </w:tabs>
              <w:jc w:val="both"/>
              <w:rPr>
                <w:color w:val="000000"/>
                <w:lang w:val="ru-RU"/>
              </w:rPr>
            </w:pPr>
            <w:r w:rsidRPr="00B011B8">
              <w:rPr>
                <w:color w:val="000000"/>
                <w:lang w:val="ru-RU"/>
              </w:rPr>
              <w:t>36.</w:t>
            </w:r>
          </w:p>
        </w:tc>
        <w:tc>
          <w:tcPr>
            <w:tcW w:w="1701" w:type="dxa"/>
            <w:tcBorders>
              <w:top w:val="single" w:sz="4" w:space="0" w:color="auto"/>
              <w:bottom w:val="single" w:sz="4" w:space="0" w:color="auto"/>
            </w:tcBorders>
          </w:tcPr>
          <w:p w14:paraId="067BF107" w14:textId="77777777" w:rsidR="00022205" w:rsidRPr="00B011B8" w:rsidRDefault="00022205" w:rsidP="00022205">
            <w:pPr>
              <w:pStyle w:val="af0"/>
              <w:tabs>
                <w:tab w:val="left" w:pos="851"/>
              </w:tabs>
              <w:ind w:left="0"/>
              <w:jc w:val="both"/>
              <w:rPr>
                <w:color w:val="000000"/>
                <w:lang w:val="ru-RU"/>
              </w:rPr>
            </w:pPr>
            <w:r w:rsidRPr="00B011B8">
              <w:rPr>
                <w:color w:val="000000"/>
                <w:lang w:val="ru-RU"/>
              </w:rPr>
              <w:t>Функции, методы исследования хориоидеи. Классификация заболеваний хориоидеи.</w:t>
            </w:r>
          </w:p>
          <w:p w14:paraId="5BDA5EC6" w14:textId="77777777" w:rsidR="00783B90" w:rsidRPr="00B011B8" w:rsidRDefault="00783B90" w:rsidP="00EB55AB">
            <w:pPr>
              <w:pStyle w:val="ab"/>
              <w:tabs>
                <w:tab w:val="left" w:pos="851"/>
                <w:tab w:val="left" w:pos="993"/>
                <w:tab w:val="left" w:pos="1134"/>
              </w:tabs>
              <w:spacing w:before="0" w:after="0"/>
              <w:jc w:val="both"/>
              <w:rPr>
                <w:sz w:val="20"/>
                <w:szCs w:val="20"/>
              </w:rPr>
            </w:pPr>
          </w:p>
        </w:tc>
        <w:tc>
          <w:tcPr>
            <w:tcW w:w="6378" w:type="dxa"/>
            <w:tcBorders>
              <w:top w:val="single" w:sz="4" w:space="0" w:color="auto"/>
              <w:bottom w:val="single" w:sz="4" w:space="0" w:color="auto"/>
            </w:tcBorders>
          </w:tcPr>
          <w:p w14:paraId="6372CBD6"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u w:val="single"/>
              </w:rPr>
              <w:lastRenderedPageBreak/>
              <w:t>Функции хориоидеи</w:t>
            </w:r>
            <w:r w:rsidRPr="00B011B8">
              <w:rPr>
                <w:color w:val="000000"/>
                <w:sz w:val="20"/>
                <w:szCs w:val="20"/>
              </w:rPr>
              <w:t>:</w:t>
            </w:r>
          </w:p>
          <w:p w14:paraId="4602BEE3"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rPr>
              <w:t>1) осуществляет питание пигментного эпителия сетчатки, фоторецепторов и наружного плексиформного слоя сетчатки</w:t>
            </w:r>
          </w:p>
          <w:p w14:paraId="7261E4C0"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rPr>
              <w:t>2) поставляет сетчатке вещества, способствующие осуществлению фотохимических превращений зрительного пигмента</w:t>
            </w:r>
          </w:p>
          <w:p w14:paraId="3091953C"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rPr>
              <w:t>3) участвует в поддержании внутриглазного давления и температуры глазного яблока</w:t>
            </w:r>
          </w:p>
          <w:p w14:paraId="5C16DF75" w14:textId="77777777" w:rsidR="00022205" w:rsidRPr="00B011B8" w:rsidRDefault="00022205" w:rsidP="00022205">
            <w:pPr>
              <w:pStyle w:val="ab"/>
              <w:spacing w:before="0" w:beforeAutospacing="0" w:after="0" w:afterAutospacing="0"/>
              <w:rPr>
                <w:color w:val="000000"/>
                <w:sz w:val="20"/>
                <w:szCs w:val="20"/>
              </w:rPr>
            </w:pPr>
            <w:r w:rsidRPr="00B011B8">
              <w:rPr>
                <w:color w:val="000000"/>
                <w:sz w:val="20"/>
                <w:szCs w:val="20"/>
              </w:rPr>
              <w:lastRenderedPageBreak/>
              <w:t>4) фильтр для тепловой энергии, возникающей при абсорбции света</w:t>
            </w:r>
          </w:p>
          <w:p w14:paraId="74878256" w14:textId="77777777" w:rsidR="00022205" w:rsidRPr="00B011B8" w:rsidRDefault="00022205" w:rsidP="00022205">
            <w:pPr>
              <w:rPr>
                <w:color w:val="000000"/>
                <w:shd w:val="clear" w:color="auto" w:fill="FFFFFF"/>
                <w:lang w:val="ru-RU"/>
              </w:rPr>
            </w:pPr>
            <w:r w:rsidRPr="00B011B8">
              <w:rPr>
                <w:color w:val="000000"/>
                <w:lang w:val="ru-RU"/>
              </w:rPr>
              <w:br/>
            </w:r>
            <w:r w:rsidRPr="00B011B8">
              <w:rPr>
                <w:rStyle w:val="af2"/>
                <w:color w:val="000000"/>
                <w:shd w:val="clear" w:color="auto" w:fill="FFFFFF"/>
                <w:lang w:val="ru-RU"/>
              </w:rPr>
              <w:t>Методы исследования:</w:t>
            </w:r>
            <w:r w:rsidRPr="00B011B8">
              <w:rPr>
                <w:rStyle w:val="af2"/>
                <w:color w:val="000000"/>
                <w:shd w:val="clear" w:color="auto" w:fill="FFFFFF"/>
              </w:rPr>
              <w:t> </w:t>
            </w:r>
            <w:r w:rsidRPr="00B011B8">
              <w:rPr>
                <w:b/>
                <w:bCs/>
                <w:color w:val="000000"/>
                <w:shd w:val="clear" w:color="auto" w:fill="FFFFFF"/>
                <w:lang w:val="ru-RU"/>
              </w:rPr>
              <w:br/>
            </w:r>
            <w:r w:rsidRPr="00B011B8">
              <w:rPr>
                <w:color w:val="000000"/>
                <w:shd w:val="clear" w:color="auto" w:fill="FFFFFF"/>
                <w:lang w:val="ru-RU"/>
              </w:rPr>
              <w:t>- офтальмоскопия (визуальная оценка картины глазного дна);</w:t>
            </w:r>
            <w:r w:rsidRPr="00B011B8">
              <w:rPr>
                <w:color w:val="000000"/>
                <w:lang w:val="ru-RU"/>
              </w:rPr>
              <w:br/>
            </w:r>
            <w:r w:rsidRPr="00B011B8">
              <w:rPr>
                <w:color w:val="000000"/>
                <w:shd w:val="clear" w:color="auto" w:fill="FFFFFF"/>
                <w:lang w:val="ru-RU"/>
              </w:rPr>
              <w:t>- биомикроскопия;</w:t>
            </w:r>
            <w:r w:rsidRPr="00B011B8">
              <w:rPr>
                <w:color w:val="000000"/>
                <w:lang w:val="ru-RU"/>
              </w:rPr>
              <w:br/>
            </w:r>
            <w:r w:rsidRPr="00B011B8">
              <w:rPr>
                <w:color w:val="000000"/>
                <w:shd w:val="clear" w:color="auto" w:fill="FFFFFF"/>
                <w:lang w:val="ru-RU"/>
              </w:rPr>
              <w:t>- флюоресцирующая ангиография (оценка сосудистой архитектоники; выявление дефектов в мембране Бруха, неоваскуляризации, микроаневризм и т.д.; следует отметить, что только при этой методике виден весь просвет сосуда);</w:t>
            </w:r>
            <w:r w:rsidRPr="00B011B8">
              <w:rPr>
                <w:color w:val="000000"/>
                <w:lang w:val="ru-RU"/>
              </w:rPr>
              <w:br/>
            </w:r>
            <w:r w:rsidRPr="00B011B8">
              <w:rPr>
                <w:color w:val="000000"/>
                <w:shd w:val="clear" w:color="auto" w:fill="FFFFFF"/>
                <w:lang w:val="ru-RU"/>
              </w:rPr>
              <w:t>- реоофтальмография (метод количественного определения притока и оттока крови из оболочки за единицу времени).</w:t>
            </w:r>
          </w:p>
          <w:p w14:paraId="0DA02098" w14:textId="77777777" w:rsidR="00783B90" w:rsidRPr="00B011B8" w:rsidRDefault="00022205" w:rsidP="00022205">
            <w:pPr>
              <w:pStyle w:val="ab"/>
              <w:spacing w:before="0" w:after="0"/>
              <w:jc w:val="both"/>
              <w:rPr>
                <w:sz w:val="20"/>
                <w:szCs w:val="20"/>
              </w:rPr>
            </w:pPr>
            <w:r w:rsidRPr="00B011B8">
              <w:rPr>
                <w:rStyle w:val="af2"/>
                <w:color w:val="000000"/>
                <w:sz w:val="20"/>
                <w:szCs w:val="20"/>
                <w:shd w:val="clear" w:color="auto" w:fill="FFFFFF"/>
              </w:rPr>
              <w:t>Врожденные аномалии:</w:t>
            </w:r>
            <w:r w:rsidRPr="00B011B8">
              <w:rPr>
                <w:b/>
                <w:bCs/>
                <w:color w:val="000000"/>
                <w:sz w:val="20"/>
                <w:szCs w:val="20"/>
                <w:shd w:val="clear" w:color="auto" w:fill="FFFFFF"/>
              </w:rPr>
              <w:br/>
            </w:r>
            <w:r w:rsidRPr="00B011B8">
              <w:rPr>
                <w:color w:val="000000"/>
                <w:sz w:val="20"/>
                <w:szCs w:val="20"/>
                <w:shd w:val="clear" w:color="auto" w:fill="FFFFFF"/>
              </w:rPr>
              <w:t>- колобома хориоидеи (coloboma choroideae);</w:t>
            </w:r>
            <w:r w:rsidRPr="00B011B8">
              <w:rPr>
                <w:color w:val="000000"/>
                <w:sz w:val="20"/>
                <w:szCs w:val="20"/>
              </w:rPr>
              <w:br/>
            </w:r>
            <w:r w:rsidRPr="00B011B8">
              <w:rPr>
                <w:color w:val="000000"/>
                <w:sz w:val="20"/>
                <w:szCs w:val="20"/>
                <w:shd w:val="clear" w:color="auto" w:fill="FFFFFF"/>
              </w:rPr>
              <w:t>- образование друз в мембране Бруха;</w:t>
            </w:r>
            <w:r w:rsidRPr="00B011B8">
              <w:rPr>
                <w:color w:val="000000"/>
                <w:sz w:val="20"/>
                <w:szCs w:val="20"/>
              </w:rPr>
              <w:br/>
            </w:r>
            <w:r w:rsidRPr="00B011B8">
              <w:rPr>
                <w:color w:val="000000"/>
                <w:sz w:val="20"/>
                <w:szCs w:val="20"/>
                <w:shd w:val="clear" w:color="auto" w:fill="FFFFFF"/>
              </w:rPr>
              <w:t>- хориодеремия - дефект оболочки, сочетающийся с ночной слепотой и понижением остроты центрального зрения.</w:t>
            </w:r>
            <w:r w:rsidRPr="00B011B8">
              <w:rPr>
                <w:color w:val="000000"/>
                <w:sz w:val="20"/>
                <w:szCs w:val="20"/>
              </w:rPr>
              <w:br/>
            </w:r>
            <w:r w:rsidRPr="00B011B8">
              <w:rPr>
                <w:color w:val="000000"/>
                <w:sz w:val="20"/>
                <w:szCs w:val="20"/>
              </w:rPr>
              <w:br/>
            </w:r>
            <w:r w:rsidRPr="00B011B8">
              <w:rPr>
                <w:rStyle w:val="af2"/>
                <w:color w:val="000000"/>
                <w:sz w:val="20"/>
                <w:szCs w:val="20"/>
                <w:shd w:val="clear" w:color="auto" w:fill="FFFFFF"/>
              </w:rPr>
              <w:t>Приобретенные нарушения:</w:t>
            </w:r>
            <w:r w:rsidRPr="00B011B8">
              <w:rPr>
                <w:b/>
                <w:bCs/>
                <w:color w:val="000000"/>
                <w:sz w:val="20"/>
                <w:szCs w:val="20"/>
                <w:shd w:val="clear" w:color="auto" w:fill="FFFFFF"/>
              </w:rPr>
              <w:br/>
            </w:r>
            <w:r w:rsidRPr="00B011B8">
              <w:rPr>
                <w:color w:val="000000"/>
                <w:sz w:val="20"/>
                <w:szCs w:val="20"/>
                <w:shd w:val="clear" w:color="auto" w:fill="FFFFFF"/>
              </w:rPr>
              <w:t>- развитие воспалительных фокусов, пигментированных и беспигментных образований;</w:t>
            </w:r>
            <w:r w:rsidRPr="00B011B8">
              <w:rPr>
                <w:color w:val="000000"/>
                <w:sz w:val="20"/>
                <w:szCs w:val="20"/>
              </w:rPr>
              <w:br/>
            </w:r>
            <w:r w:rsidRPr="00B011B8">
              <w:rPr>
                <w:color w:val="000000"/>
                <w:sz w:val="20"/>
                <w:szCs w:val="20"/>
                <w:shd w:val="clear" w:color="auto" w:fill="FFFFFF"/>
              </w:rPr>
              <w:t>- разрывы и кровоизлияния (обычно после тупых травм глаза);</w:t>
            </w:r>
            <w:r w:rsidRPr="00B011B8">
              <w:rPr>
                <w:color w:val="000000"/>
                <w:sz w:val="20"/>
                <w:szCs w:val="20"/>
              </w:rPr>
              <w:br/>
            </w:r>
            <w:r w:rsidRPr="00B011B8">
              <w:rPr>
                <w:color w:val="000000"/>
                <w:sz w:val="20"/>
                <w:szCs w:val="20"/>
                <w:shd w:val="clear" w:color="auto" w:fill="FFFFFF"/>
              </w:rPr>
              <w:t>- отслойка (обычно после операции со вскрытием полости глаза);</w:t>
            </w:r>
            <w:r w:rsidRPr="00B011B8">
              <w:rPr>
                <w:color w:val="000000"/>
                <w:sz w:val="20"/>
                <w:szCs w:val="20"/>
              </w:rPr>
              <w:br/>
            </w:r>
            <w:r w:rsidRPr="00B011B8">
              <w:rPr>
                <w:color w:val="000000"/>
                <w:sz w:val="20"/>
                <w:szCs w:val="20"/>
                <w:shd w:val="clear" w:color="auto" w:fill="FFFFFF"/>
              </w:rPr>
              <w:t>- выпот экссудата в стекловидное тело.</w:t>
            </w:r>
          </w:p>
        </w:tc>
        <w:tc>
          <w:tcPr>
            <w:tcW w:w="1134" w:type="dxa"/>
            <w:tcBorders>
              <w:top w:val="single" w:sz="4" w:space="0" w:color="auto"/>
              <w:bottom w:val="single" w:sz="4" w:space="0" w:color="auto"/>
            </w:tcBorders>
          </w:tcPr>
          <w:p w14:paraId="530F2ABA" w14:textId="77777777" w:rsidR="00783B90" w:rsidRPr="00B011B8" w:rsidRDefault="00783B90" w:rsidP="00342614">
            <w:pPr>
              <w:jc w:val="center"/>
              <w:rPr>
                <w:lang w:val="ru-RU"/>
              </w:rPr>
            </w:pPr>
          </w:p>
        </w:tc>
      </w:tr>
      <w:tr w:rsidR="00783B90" w:rsidRPr="00531233" w14:paraId="20CB7B08" w14:textId="77777777" w:rsidTr="00783B90">
        <w:trPr>
          <w:trHeight w:val="300"/>
        </w:trPr>
        <w:tc>
          <w:tcPr>
            <w:tcW w:w="534" w:type="dxa"/>
            <w:tcBorders>
              <w:top w:val="single" w:sz="4" w:space="0" w:color="auto"/>
              <w:bottom w:val="single" w:sz="4" w:space="0" w:color="auto"/>
            </w:tcBorders>
          </w:tcPr>
          <w:p w14:paraId="4710713C" w14:textId="77777777" w:rsidR="00783B90" w:rsidRPr="00B011B8" w:rsidRDefault="00022205" w:rsidP="00EB55AB">
            <w:pPr>
              <w:tabs>
                <w:tab w:val="left" w:pos="851"/>
              </w:tabs>
              <w:jc w:val="both"/>
              <w:rPr>
                <w:color w:val="000000"/>
                <w:lang w:val="ru-RU"/>
              </w:rPr>
            </w:pPr>
            <w:r w:rsidRPr="00B011B8">
              <w:rPr>
                <w:color w:val="000000"/>
                <w:lang w:val="ru-RU"/>
              </w:rPr>
              <w:t>37.</w:t>
            </w:r>
          </w:p>
        </w:tc>
        <w:tc>
          <w:tcPr>
            <w:tcW w:w="1701" w:type="dxa"/>
            <w:tcBorders>
              <w:top w:val="single" w:sz="4" w:space="0" w:color="auto"/>
              <w:bottom w:val="single" w:sz="4" w:space="0" w:color="auto"/>
            </w:tcBorders>
          </w:tcPr>
          <w:p w14:paraId="5CD4DC78" w14:textId="77777777" w:rsidR="00022205" w:rsidRPr="00B011B8" w:rsidRDefault="00022205" w:rsidP="00022205">
            <w:pPr>
              <w:pStyle w:val="af0"/>
              <w:tabs>
                <w:tab w:val="left" w:pos="851"/>
              </w:tabs>
              <w:ind w:left="0"/>
              <w:jc w:val="both"/>
              <w:rPr>
                <w:color w:val="000000"/>
              </w:rPr>
            </w:pPr>
            <w:r w:rsidRPr="00B011B8">
              <w:rPr>
                <w:color w:val="000000"/>
              </w:rPr>
              <w:t xml:space="preserve">Врожденная патология сосудистого тракта. </w:t>
            </w:r>
          </w:p>
          <w:p w14:paraId="6D1AC0FB" w14:textId="77777777" w:rsidR="00783B90" w:rsidRPr="00B011B8" w:rsidRDefault="00783B90" w:rsidP="00EB55AB">
            <w:pPr>
              <w:pStyle w:val="ab"/>
              <w:tabs>
                <w:tab w:val="left" w:pos="851"/>
                <w:tab w:val="left" w:pos="993"/>
                <w:tab w:val="left" w:pos="1134"/>
              </w:tabs>
              <w:spacing w:before="0" w:after="0"/>
              <w:jc w:val="both"/>
              <w:rPr>
                <w:sz w:val="20"/>
                <w:szCs w:val="20"/>
              </w:rPr>
            </w:pPr>
          </w:p>
        </w:tc>
        <w:tc>
          <w:tcPr>
            <w:tcW w:w="6378" w:type="dxa"/>
            <w:tcBorders>
              <w:top w:val="single" w:sz="4" w:space="0" w:color="auto"/>
              <w:bottom w:val="single" w:sz="4" w:space="0" w:color="auto"/>
            </w:tcBorders>
          </w:tcPr>
          <w:p w14:paraId="366A51C6" w14:textId="77777777" w:rsidR="00022205" w:rsidRPr="00B011B8" w:rsidRDefault="00022205" w:rsidP="00022205">
            <w:pPr>
              <w:outlineLvl w:val="0"/>
              <w:rPr>
                <w:b/>
                <w:bCs/>
                <w:color w:val="000000"/>
                <w:kern w:val="36"/>
                <w:lang w:val="ru-RU"/>
              </w:rPr>
            </w:pPr>
            <w:r w:rsidRPr="00B011B8">
              <w:rPr>
                <w:b/>
                <w:bCs/>
                <w:color w:val="000000"/>
                <w:kern w:val="36"/>
                <w:lang w:val="ru-RU"/>
              </w:rPr>
              <w:t>Аномалии развития сосудистого тракта</w:t>
            </w:r>
          </w:p>
          <w:p w14:paraId="27CFE4AF" w14:textId="77777777" w:rsidR="00022205" w:rsidRPr="00B011B8" w:rsidRDefault="00022205" w:rsidP="00022205">
            <w:pPr>
              <w:rPr>
                <w:color w:val="000000"/>
                <w:lang w:val="ru-RU"/>
              </w:rPr>
            </w:pPr>
          </w:p>
          <w:p w14:paraId="6D84D98D" w14:textId="77777777" w:rsidR="00022205" w:rsidRPr="00B011B8" w:rsidRDefault="00022205" w:rsidP="00022205">
            <w:pPr>
              <w:jc w:val="both"/>
              <w:rPr>
                <w:color w:val="000000"/>
                <w:lang w:val="ru-RU"/>
              </w:rPr>
            </w:pPr>
            <w:r w:rsidRPr="00B011B8">
              <w:rPr>
                <w:color w:val="000000"/>
              </w:rPr>
              <w:t>    </w:t>
            </w:r>
            <w:r w:rsidRPr="00B011B8">
              <w:rPr>
                <w:b/>
                <w:bCs/>
                <w:color w:val="000000"/>
                <w:lang w:val="ru-RU"/>
              </w:rPr>
              <w:t>Колобома радужки</w:t>
            </w:r>
            <w:r w:rsidRPr="00B011B8">
              <w:rPr>
                <w:color w:val="000000"/>
              </w:rPr>
              <w:t> </w:t>
            </w:r>
            <w:r w:rsidRPr="00B011B8">
              <w:rPr>
                <w:color w:val="000000"/>
                <w:lang w:val="ru-RU"/>
              </w:rPr>
              <w:t>(</w:t>
            </w:r>
            <w:r w:rsidRPr="00B011B8">
              <w:rPr>
                <w:color w:val="000000"/>
              </w:rPr>
              <w:t>coloboma</w:t>
            </w:r>
            <w:r w:rsidRPr="00B011B8">
              <w:rPr>
                <w:color w:val="000000"/>
                <w:lang w:val="ru-RU"/>
              </w:rPr>
              <w:t xml:space="preserve"> </w:t>
            </w:r>
            <w:r w:rsidRPr="00B011B8">
              <w:rPr>
                <w:color w:val="000000"/>
              </w:rPr>
              <w:t>iridis</w:t>
            </w:r>
            <w:r w:rsidRPr="00B011B8">
              <w:rPr>
                <w:color w:val="000000"/>
                <w:lang w:val="ru-RU"/>
              </w:rPr>
              <w:t xml:space="preserve"> </w:t>
            </w:r>
            <w:r w:rsidRPr="00B011B8">
              <w:rPr>
                <w:color w:val="000000"/>
              </w:rPr>
              <w:t>congenitum</w:t>
            </w:r>
            <w:r w:rsidRPr="00B011B8">
              <w:rPr>
                <w:color w:val="000000"/>
                <w:lang w:val="ru-RU"/>
              </w:rPr>
              <w:t>) — щелевидный дефект, расположенный книзу, книзу кнутри, реже книзу кнаружи (рис. 58 см. в Приложении). Может быть одно- или двусторонняя, полная или частичная. Зрачок имеет грушевидную форму с пигментной каймой, что его отличает от искусственной колобомы.</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color w:val="000000"/>
                <w:lang w:val="ru-RU"/>
              </w:rPr>
              <w:t>Колобома может сочетаться с колобомой собственно сосудистой оболочки и другими аномалиями развития глаза. В случаях отсутствия колобомы хориоидеи и других аномалий, зрение не изменено.</w:t>
            </w:r>
            <w:r w:rsidRPr="00B011B8">
              <w:rPr>
                <w:color w:val="000000"/>
              </w:rPr>
              <w:t> </w:t>
            </w:r>
            <w:r w:rsidRPr="00B011B8">
              <w:rPr>
                <w:b/>
                <w:bCs/>
                <w:color w:val="000000"/>
                <w:lang w:val="ru-RU"/>
              </w:rPr>
              <w:t>Имеет семейно-наследственный, чаще доминантный характер.</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b/>
                <w:bCs/>
                <w:color w:val="000000"/>
                <w:lang w:val="ru-RU"/>
              </w:rPr>
              <w:t>Врожденная аниридия</w:t>
            </w:r>
            <w:r w:rsidRPr="00B011B8">
              <w:rPr>
                <w:color w:val="000000"/>
              </w:rPr>
              <w:t> </w:t>
            </w:r>
            <w:r w:rsidRPr="00B011B8">
              <w:rPr>
                <w:color w:val="000000"/>
                <w:lang w:val="ru-RU"/>
              </w:rPr>
              <w:t>(</w:t>
            </w:r>
            <w:r w:rsidRPr="00B011B8">
              <w:rPr>
                <w:color w:val="000000"/>
              </w:rPr>
              <w:t>aniridia</w:t>
            </w:r>
            <w:r w:rsidRPr="00B011B8">
              <w:rPr>
                <w:color w:val="000000"/>
                <w:lang w:val="ru-RU"/>
              </w:rPr>
              <w:t xml:space="preserve"> </w:t>
            </w:r>
            <w:r w:rsidRPr="00B011B8">
              <w:rPr>
                <w:color w:val="000000"/>
              </w:rPr>
              <w:t>congenita</w:t>
            </w:r>
            <w:r w:rsidRPr="00B011B8">
              <w:rPr>
                <w:color w:val="000000"/>
                <w:lang w:val="ru-RU"/>
              </w:rPr>
              <w:t>) — отсутствие радужки, чаще двусторонняя. Даже при боковом освещении видны контуры хрусталика и зонулярные волокна. Иногда определяются остаток корня радужки и цилиарные отростки, которые хорошо можно видеть при биомикроскопии. Аниридия часто сопровождается светобоязнью, нистагмом. Может сочетаться с врожденным задним эмбриотоксоном, блокадой угла передней камеры, мезенхимно-эмбриональной тканью, передними синехиями, аплазией Шлеммова канала с развитием вторичной глаукомы. Частыми симптомами при аниридии являются подвывих, редко вывих хрусталика, микрофакия, колобомы, катаракта. Как правило, имеется гипоплазия центральной ямки сетчатки, приводящая к резкому понижению центрального зрения. Наследуется по доминантному типу.</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color w:val="000000"/>
                <w:lang w:val="ru-RU"/>
              </w:rPr>
              <w:t>Лечение вторичной глаукомы, катаракты, подвывихов, вывихов хрусталика — хирургическое, коррекция аномалий рефракции, косметическая контактная линза.</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b/>
                <w:bCs/>
                <w:color w:val="000000"/>
                <w:lang w:val="ru-RU"/>
              </w:rPr>
              <w:t>Поликория</w:t>
            </w:r>
            <w:r w:rsidRPr="00B011B8">
              <w:rPr>
                <w:color w:val="000000"/>
              </w:rPr>
              <w:t> </w:t>
            </w:r>
            <w:r w:rsidRPr="00B011B8">
              <w:rPr>
                <w:color w:val="000000"/>
                <w:lang w:val="ru-RU"/>
              </w:rPr>
              <w:t>(</w:t>
            </w:r>
            <w:r w:rsidRPr="00B011B8">
              <w:rPr>
                <w:color w:val="000000"/>
              </w:rPr>
              <w:t>polycoria</w:t>
            </w:r>
            <w:r w:rsidRPr="00B011B8">
              <w:rPr>
                <w:color w:val="000000"/>
                <w:lang w:val="ru-RU"/>
              </w:rPr>
              <w:t>) — врожденная аномалия, при которой в каждой радужке имеется по 2-3 зрачковых отверстия, каждое со своим сфинктером, реагирующим на свет (рис. 59 см. в Приложении).Лечение — иногда пластические операции.</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b/>
                <w:bCs/>
                <w:color w:val="000000"/>
                <w:lang w:val="ru-RU"/>
              </w:rPr>
              <w:t>Корэктопия</w:t>
            </w:r>
            <w:r w:rsidRPr="00B011B8">
              <w:rPr>
                <w:color w:val="000000"/>
              </w:rPr>
              <w:t> </w:t>
            </w:r>
            <w:r w:rsidRPr="00B011B8">
              <w:rPr>
                <w:color w:val="000000"/>
                <w:lang w:val="ru-RU"/>
              </w:rPr>
              <w:t>(</w:t>
            </w:r>
            <w:r w:rsidRPr="00B011B8">
              <w:rPr>
                <w:color w:val="000000"/>
              </w:rPr>
              <w:t>corectopia</w:t>
            </w:r>
            <w:r w:rsidRPr="00B011B8">
              <w:rPr>
                <w:color w:val="000000"/>
                <w:lang w:val="ru-RU"/>
              </w:rPr>
              <w:t>) — обычно двустороннее, симметричное смещение зрачка. Зрачок может быть круглый или щелевидный, иногда едва заметный, величиной с булавочную маленькую головку.</w:t>
            </w:r>
            <w:r w:rsidRPr="00B011B8">
              <w:rPr>
                <w:color w:val="000000"/>
              </w:rPr>
              <w:t> </w:t>
            </w:r>
            <w:r w:rsidRPr="00B011B8">
              <w:rPr>
                <w:color w:val="000000"/>
                <w:lang w:val="ru-RU"/>
              </w:rPr>
              <w:br/>
            </w:r>
            <w:r w:rsidRPr="00B011B8">
              <w:rPr>
                <w:color w:val="000000"/>
                <w:lang w:val="ru-RU"/>
              </w:rPr>
              <w:lastRenderedPageBreak/>
              <w:br/>
            </w:r>
            <w:r w:rsidRPr="00B011B8">
              <w:rPr>
                <w:color w:val="000000"/>
              </w:rPr>
              <w:t>    </w:t>
            </w:r>
            <w:r w:rsidRPr="00B011B8">
              <w:rPr>
                <w:color w:val="000000"/>
                <w:lang w:val="ru-RU"/>
              </w:rPr>
              <w:t>Возможно резкое снижение зрения, развитие амблиопии и косоглазия. Отмечается рецессивное или доминантное наследование.</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b/>
                <w:bCs/>
                <w:color w:val="000000"/>
                <w:lang w:val="ru-RU"/>
              </w:rPr>
              <w:t>Гетерохромия Фукса</w:t>
            </w:r>
            <w:r w:rsidRPr="00B011B8">
              <w:rPr>
                <w:color w:val="000000"/>
              </w:rPr>
              <w:t> </w:t>
            </w:r>
            <w:r w:rsidRPr="00B011B8">
              <w:rPr>
                <w:color w:val="000000"/>
                <w:lang w:val="ru-RU"/>
              </w:rPr>
              <w:t>сопровождается наличием преципитатов, помутнением стекловидного тела и часто катарактой, а также гетерохромической глаукомой. Врожденная простая гетерохромия не имеет другой патологии и аномалий и при ней функции органа зрения не нарушены.</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b/>
                <w:bCs/>
                <w:color w:val="000000"/>
                <w:lang w:val="ru-RU"/>
              </w:rPr>
              <w:t>Зрачковая мембрана</w:t>
            </w:r>
            <w:r w:rsidRPr="00B011B8">
              <w:rPr>
                <w:color w:val="000000"/>
              </w:rPr>
              <w:t> </w:t>
            </w:r>
            <w:r w:rsidRPr="00B011B8">
              <w:rPr>
                <w:color w:val="000000"/>
                <w:lang w:val="ru-RU"/>
              </w:rPr>
              <w:t>(</w:t>
            </w:r>
            <w:r w:rsidRPr="00B011B8">
              <w:rPr>
                <w:color w:val="000000"/>
              </w:rPr>
              <w:t>membrana</w:t>
            </w:r>
            <w:r w:rsidRPr="00B011B8">
              <w:rPr>
                <w:color w:val="000000"/>
                <w:lang w:val="ru-RU"/>
              </w:rPr>
              <w:t xml:space="preserve"> </w:t>
            </w:r>
            <w:r w:rsidRPr="00B011B8">
              <w:rPr>
                <w:color w:val="000000"/>
              </w:rPr>
              <w:t>pupillaris</w:t>
            </w:r>
            <w:r w:rsidRPr="00B011B8">
              <w:rPr>
                <w:color w:val="000000"/>
                <w:lang w:val="ru-RU"/>
              </w:rPr>
              <w:t xml:space="preserve"> </w:t>
            </w:r>
            <w:r w:rsidRPr="00B011B8">
              <w:rPr>
                <w:color w:val="000000"/>
              </w:rPr>
              <w:t>perseverens</w:t>
            </w:r>
            <w:r w:rsidRPr="00B011B8">
              <w:rPr>
                <w:color w:val="000000"/>
                <w:lang w:val="ru-RU"/>
              </w:rPr>
              <w:t>) — это остатки переднего отдела сосудистой сумки хрусталика. Остатки зрачковой мембраны имеют вид нитей или грубых тяжей, идущих от малого артериального круга радужки к малому артериальному кругу на противоположной стороне или передней капсуле хрусталика. Редко зрачковая мембрана может закрыть всю область зрачка и тогда требуется оперативное вмешательство. Иногда остатки пленки имеют вид пигментированных звездчатых клеток, скопившихся на передней капсуле хрусталика, которые зрения обычно не нарушают.</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b/>
                <w:bCs/>
                <w:color w:val="000000"/>
                <w:lang w:val="ru-RU"/>
              </w:rPr>
              <w:t>Врожденная микрокория</w:t>
            </w:r>
            <w:r w:rsidRPr="00B011B8">
              <w:rPr>
                <w:color w:val="000000"/>
              </w:rPr>
              <w:t> </w:t>
            </w:r>
            <w:r w:rsidRPr="00B011B8">
              <w:rPr>
                <w:color w:val="000000"/>
                <w:lang w:val="ru-RU"/>
              </w:rPr>
              <w:t>может сочетаться с другими дефектами развития глаза: микрофтальм, микрокорнеа, врожденная катаракта, арахнодактилия. Дифференцируют врожденный миоз от паралича симпатического нерва и спинального миоза.</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b/>
                <w:bCs/>
                <w:color w:val="000000"/>
                <w:lang w:val="ru-RU"/>
              </w:rPr>
              <w:t>Врожденные кистырадужной оболочки</w:t>
            </w:r>
            <w:r w:rsidRPr="00B011B8">
              <w:rPr>
                <w:color w:val="000000"/>
              </w:rPr>
              <w:t> </w:t>
            </w:r>
            <w:r w:rsidRPr="00B011B8">
              <w:rPr>
                <w:color w:val="000000"/>
                <w:lang w:val="ru-RU"/>
              </w:rPr>
              <w:t>развиваются в результате пороков эмбриогенеза глазного яблока. Нередко врожденные кисты радужной оболочки сопровождаются другими аномалиями развития глаза, такими, как остатки зрачковой мембраны, распыление пигмента на капсуле хрусталика, врожденной катарактой, колобомами. Врожденные кисты долгое время не изменяются, а затем быстро растут и могут достигать значительных размеров. Лечение кист является сложной задачей. Предложены методы лечения — диатермокоагуляция, пункция, электролиз, лучевая терапия, лазеркоагуляция и хирургическое лечение кист.</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b/>
                <w:bCs/>
                <w:color w:val="000000"/>
                <w:lang w:val="ru-RU"/>
              </w:rPr>
              <w:t>Альбинизм</w:t>
            </w:r>
            <w:r w:rsidRPr="00B011B8">
              <w:rPr>
                <w:color w:val="000000"/>
              </w:rPr>
              <w:t> </w:t>
            </w:r>
            <w:r w:rsidRPr="00B011B8">
              <w:rPr>
                <w:color w:val="000000"/>
                <w:lang w:val="ru-RU"/>
              </w:rPr>
              <w:t>(</w:t>
            </w:r>
            <w:r w:rsidRPr="00B011B8">
              <w:rPr>
                <w:color w:val="000000"/>
              </w:rPr>
              <w:t>albinismus</w:t>
            </w:r>
            <w:r w:rsidRPr="00B011B8">
              <w:rPr>
                <w:color w:val="000000"/>
                <w:lang w:val="ru-RU"/>
              </w:rPr>
              <w:t>) — отсутствие или недостаток пигмента в сосудистой оболочке, пигментном эпителии сетчатки, коже, волосах. У таких больных часто выражен нистагм и очень низкое зрение.</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color w:val="000000"/>
                <w:lang w:val="ru-RU"/>
              </w:rPr>
              <w:t>Показано ношение дымчатых очков. Иногда оперативное лечение нистагма.</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color w:val="000000"/>
                <w:lang w:val="ru-RU"/>
              </w:rPr>
              <w:t>Аномалии сосудистого тракта могут сочетаться с другими пороками развития, такими, как микрофтальм, микрокорнеа, заячья губа, расщелина верхнего неба и др.</w:t>
            </w:r>
          </w:p>
          <w:p w14:paraId="1C9AD71C" w14:textId="77777777" w:rsidR="00783B90" w:rsidRPr="00B011B8" w:rsidRDefault="00783B90" w:rsidP="00342614">
            <w:pPr>
              <w:pStyle w:val="ab"/>
              <w:spacing w:before="0" w:after="0"/>
              <w:jc w:val="both"/>
              <w:rPr>
                <w:sz w:val="20"/>
                <w:szCs w:val="20"/>
              </w:rPr>
            </w:pPr>
          </w:p>
        </w:tc>
        <w:tc>
          <w:tcPr>
            <w:tcW w:w="1134" w:type="dxa"/>
            <w:tcBorders>
              <w:top w:val="single" w:sz="4" w:space="0" w:color="auto"/>
              <w:bottom w:val="single" w:sz="4" w:space="0" w:color="auto"/>
            </w:tcBorders>
          </w:tcPr>
          <w:p w14:paraId="7B3AFB66" w14:textId="77777777" w:rsidR="00783B90" w:rsidRPr="00B011B8" w:rsidRDefault="00783B90" w:rsidP="00342614">
            <w:pPr>
              <w:jc w:val="center"/>
              <w:rPr>
                <w:lang w:val="ru-RU"/>
              </w:rPr>
            </w:pPr>
          </w:p>
        </w:tc>
      </w:tr>
      <w:tr w:rsidR="00783B90" w:rsidRPr="00531233" w14:paraId="1E1791CB" w14:textId="77777777" w:rsidTr="00022205">
        <w:trPr>
          <w:trHeight w:val="6600"/>
        </w:trPr>
        <w:tc>
          <w:tcPr>
            <w:tcW w:w="534" w:type="dxa"/>
            <w:tcBorders>
              <w:top w:val="single" w:sz="4" w:space="0" w:color="auto"/>
              <w:bottom w:val="single" w:sz="4" w:space="0" w:color="auto"/>
            </w:tcBorders>
          </w:tcPr>
          <w:p w14:paraId="393BA8DD" w14:textId="77777777" w:rsidR="00783B90" w:rsidRPr="00B011B8" w:rsidRDefault="00022205" w:rsidP="00783B90">
            <w:pPr>
              <w:pStyle w:val="ab"/>
              <w:spacing w:before="0" w:after="0"/>
              <w:rPr>
                <w:color w:val="000000"/>
                <w:sz w:val="20"/>
                <w:szCs w:val="20"/>
              </w:rPr>
            </w:pPr>
            <w:r w:rsidRPr="00B011B8">
              <w:rPr>
                <w:color w:val="000000"/>
                <w:sz w:val="20"/>
                <w:szCs w:val="20"/>
              </w:rPr>
              <w:lastRenderedPageBreak/>
              <w:t>38.</w:t>
            </w:r>
          </w:p>
          <w:p w14:paraId="40CA00A6" w14:textId="77777777" w:rsidR="00022205" w:rsidRPr="00B011B8" w:rsidRDefault="00022205" w:rsidP="00783B90">
            <w:pPr>
              <w:pStyle w:val="ab"/>
              <w:spacing w:before="0" w:after="0"/>
              <w:rPr>
                <w:color w:val="000000"/>
                <w:sz w:val="20"/>
                <w:szCs w:val="20"/>
              </w:rPr>
            </w:pPr>
          </w:p>
          <w:p w14:paraId="2087BC65" w14:textId="77777777" w:rsidR="00022205" w:rsidRPr="00B011B8" w:rsidRDefault="00022205" w:rsidP="00783B90">
            <w:pPr>
              <w:pStyle w:val="ab"/>
              <w:spacing w:before="0" w:after="0"/>
              <w:rPr>
                <w:color w:val="000000"/>
                <w:sz w:val="20"/>
                <w:szCs w:val="20"/>
              </w:rPr>
            </w:pPr>
          </w:p>
          <w:p w14:paraId="12532B3D" w14:textId="77777777" w:rsidR="00022205" w:rsidRPr="00B011B8" w:rsidRDefault="00022205" w:rsidP="00783B90">
            <w:pPr>
              <w:pStyle w:val="ab"/>
              <w:spacing w:before="0" w:after="0"/>
              <w:rPr>
                <w:color w:val="000000"/>
                <w:sz w:val="20"/>
                <w:szCs w:val="20"/>
              </w:rPr>
            </w:pPr>
          </w:p>
          <w:p w14:paraId="1BAE6DA6" w14:textId="77777777" w:rsidR="00022205" w:rsidRPr="00B011B8" w:rsidRDefault="00022205" w:rsidP="00783B90">
            <w:pPr>
              <w:pStyle w:val="ab"/>
              <w:spacing w:before="0" w:after="0"/>
              <w:rPr>
                <w:color w:val="000000"/>
                <w:sz w:val="20"/>
                <w:szCs w:val="20"/>
              </w:rPr>
            </w:pPr>
          </w:p>
          <w:p w14:paraId="0DB12C69" w14:textId="77777777" w:rsidR="00022205" w:rsidRPr="00B011B8" w:rsidRDefault="00022205" w:rsidP="00783B90">
            <w:pPr>
              <w:pStyle w:val="ab"/>
              <w:spacing w:before="0" w:after="0"/>
              <w:rPr>
                <w:color w:val="000000"/>
                <w:sz w:val="20"/>
                <w:szCs w:val="20"/>
              </w:rPr>
            </w:pPr>
          </w:p>
          <w:p w14:paraId="610166F9" w14:textId="77777777" w:rsidR="00022205" w:rsidRPr="00B011B8" w:rsidRDefault="00022205" w:rsidP="00783B90">
            <w:pPr>
              <w:pStyle w:val="ab"/>
              <w:spacing w:before="0" w:after="0"/>
              <w:rPr>
                <w:color w:val="000000"/>
                <w:sz w:val="20"/>
                <w:szCs w:val="20"/>
              </w:rPr>
            </w:pPr>
          </w:p>
          <w:p w14:paraId="0DD84C75" w14:textId="77777777" w:rsidR="00022205" w:rsidRPr="00B011B8" w:rsidRDefault="00022205" w:rsidP="00783B90">
            <w:pPr>
              <w:pStyle w:val="ab"/>
              <w:spacing w:before="0" w:after="0"/>
              <w:rPr>
                <w:color w:val="000000"/>
                <w:sz w:val="20"/>
                <w:szCs w:val="20"/>
              </w:rPr>
            </w:pPr>
          </w:p>
          <w:p w14:paraId="3DF9CA7E" w14:textId="77777777" w:rsidR="00022205" w:rsidRPr="00B011B8" w:rsidRDefault="00022205" w:rsidP="00783B90">
            <w:pPr>
              <w:pStyle w:val="ab"/>
              <w:spacing w:before="0" w:after="0"/>
              <w:rPr>
                <w:color w:val="000000"/>
                <w:sz w:val="20"/>
                <w:szCs w:val="20"/>
              </w:rPr>
            </w:pPr>
          </w:p>
          <w:p w14:paraId="32DA2123" w14:textId="77777777" w:rsidR="00022205" w:rsidRPr="00B011B8" w:rsidRDefault="00022205" w:rsidP="00783B90">
            <w:pPr>
              <w:pStyle w:val="ab"/>
              <w:spacing w:before="0" w:after="0"/>
              <w:rPr>
                <w:color w:val="000000"/>
                <w:sz w:val="20"/>
                <w:szCs w:val="20"/>
              </w:rPr>
            </w:pPr>
          </w:p>
          <w:p w14:paraId="7535FBA0" w14:textId="77777777" w:rsidR="00022205" w:rsidRPr="00B011B8" w:rsidRDefault="00022205" w:rsidP="00783B90">
            <w:pPr>
              <w:pStyle w:val="ab"/>
              <w:spacing w:before="0" w:after="0"/>
              <w:rPr>
                <w:color w:val="000000"/>
                <w:sz w:val="20"/>
                <w:szCs w:val="20"/>
              </w:rPr>
            </w:pPr>
          </w:p>
          <w:p w14:paraId="33032701" w14:textId="77777777" w:rsidR="00022205" w:rsidRPr="00B011B8" w:rsidRDefault="00022205" w:rsidP="00783B90">
            <w:pPr>
              <w:pStyle w:val="ab"/>
              <w:spacing w:before="0" w:after="0"/>
              <w:rPr>
                <w:color w:val="000000"/>
                <w:sz w:val="20"/>
                <w:szCs w:val="20"/>
              </w:rPr>
            </w:pPr>
          </w:p>
          <w:p w14:paraId="1AFC3133" w14:textId="77777777" w:rsidR="00022205" w:rsidRPr="00B011B8" w:rsidRDefault="00022205" w:rsidP="00783B90">
            <w:pPr>
              <w:pStyle w:val="ab"/>
              <w:spacing w:before="0" w:after="0"/>
              <w:rPr>
                <w:color w:val="000000"/>
                <w:sz w:val="20"/>
                <w:szCs w:val="20"/>
              </w:rPr>
            </w:pPr>
          </w:p>
          <w:p w14:paraId="57F83137" w14:textId="77777777" w:rsidR="00783B90" w:rsidRPr="00B011B8" w:rsidRDefault="00783B90" w:rsidP="00EB55AB">
            <w:pPr>
              <w:tabs>
                <w:tab w:val="left" w:pos="851"/>
              </w:tabs>
              <w:jc w:val="both"/>
              <w:rPr>
                <w:color w:val="000000"/>
                <w:lang w:val="ru-RU"/>
              </w:rPr>
            </w:pPr>
          </w:p>
        </w:tc>
        <w:tc>
          <w:tcPr>
            <w:tcW w:w="1701" w:type="dxa"/>
            <w:tcBorders>
              <w:top w:val="single" w:sz="4" w:space="0" w:color="auto"/>
              <w:bottom w:val="single" w:sz="4" w:space="0" w:color="auto"/>
            </w:tcBorders>
          </w:tcPr>
          <w:p w14:paraId="6784F3F4" w14:textId="77777777" w:rsidR="00783B90" w:rsidRPr="00B011B8" w:rsidRDefault="00022205" w:rsidP="00EB55AB">
            <w:pPr>
              <w:pStyle w:val="ab"/>
              <w:tabs>
                <w:tab w:val="left" w:pos="851"/>
                <w:tab w:val="left" w:pos="993"/>
                <w:tab w:val="left" w:pos="1134"/>
              </w:tabs>
              <w:spacing w:before="0" w:after="0"/>
              <w:jc w:val="both"/>
              <w:rPr>
                <w:color w:val="000000"/>
                <w:sz w:val="20"/>
                <w:szCs w:val="20"/>
              </w:rPr>
            </w:pPr>
            <w:r w:rsidRPr="00B011B8">
              <w:rPr>
                <w:color w:val="000000"/>
                <w:sz w:val="20"/>
                <w:szCs w:val="20"/>
              </w:rPr>
              <w:t>Этиология и патогенез воспалительных заболеваний сосудистого тракта.</w:t>
            </w:r>
          </w:p>
          <w:p w14:paraId="728FC3D6"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p w14:paraId="1058CDAD"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p w14:paraId="39D70CBC"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p w14:paraId="0A106C8E"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p w14:paraId="33213869"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p w14:paraId="1C7DF029"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p w14:paraId="26730A78"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p w14:paraId="26657290" w14:textId="77777777" w:rsidR="00022205" w:rsidRPr="00B011B8" w:rsidRDefault="00022205" w:rsidP="00EB55AB">
            <w:pPr>
              <w:pStyle w:val="ab"/>
              <w:tabs>
                <w:tab w:val="left" w:pos="851"/>
                <w:tab w:val="left" w:pos="993"/>
                <w:tab w:val="left" w:pos="1134"/>
              </w:tabs>
              <w:spacing w:before="0" w:after="0"/>
              <w:jc w:val="both"/>
              <w:rPr>
                <w:sz w:val="20"/>
                <w:szCs w:val="20"/>
              </w:rPr>
            </w:pPr>
          </w:p>
        </w:tc>
        <w:tc>
          <w:tcPr>
            <w:tcW w:w="6378" w:type="dxa"/>
            <w:tcBorders>
              <w:top w:val="single" w:sz="4" w:space="0" w:color="auto"/>
              <w:bottom w:val="single" w:sz="4" w:space="0" w:color="auto"/>
            </w:tcBorders>
          </w:tcPr>
          <w:p w14:paraId="1CE8D768" w14:textId="77777777" w:rsidR="00022205" w:rsidRPr="00B011B8" w:rsidRDefault="00022205" w:rsidP="00022205">
            <w:pPr>
              <w:outlineLvl w:val="0"/>
              <w:rPr>
                <w:b/>
                <w:bCs/>
                <w:color w:val="000000"/>
                <w:kern w:val="36"/>
                <w:lang w:val="ru-RU"/>
              </w:rPr>
            </w:pPr>
            <w:r w:rsidRPr="00B011B8">
              <w:rPr>
                <w:b/>
                <w:bCs/>
                <w:color w:val="000000"/>
                <w:kern w:val="36"/>
                <w:lang w:val="ru-RU"/>
              </w:rPr>
              <w:t>Воспалительные заболевания сосудистого тракта</w:t>
            </w:r>
          </w:p>
          <w:p w14:paraId="2B9C6322" w14:textId="77777777" w:rsidR="00022205" w:rsidRPr="00B011B8" w:rsidRDefault="00022205" w:rsidP="00022205">
            <w:pPr>
              <w:rPr>
                <w:color w:val="000000"/>
                <w:lang w:val="ru-RU"/>
              </w:rPr>
            </w:pPr>
          </w:p>
          <w:p w14:paraId="2993EB97" w14:textId="77777777" w:rsidR="00783B90" w:rsidRPr="00B011B8" w:rsidRDefault="00022205" w:rsidP="00022205">
            <w:pPr>
              <w:jc w:val="both"/>
              <w:rPr>
                <w:lang w:val="ru-RU"/>
              </w:rPr>
            </w:pPr>
            <w:r w:rsidRPr="00B011B8">
              <w:rPr>
                <w:color w:val="000000"/>
              </w:rPr>
              <w:t>    </w:t>
            </w:r>
            <w:r w:rsidRPr="00B011B8">
              <w:rPr>
                <w:color w:val="000000"/>
                <w:lang w:val="ru-RU"/>
              </w:rPr>
              <w:t>Наиболее частой формой поражения сосудистой оболочки глаза являются воспалительные заболевания, которые отличаются тяжестью течения, склонностью к рецидивам и, нередко, неблагоприятным исходом. В общей структуре заболеваний глаз они составляют 7-30%.</w:t>
            </w:r>
            <w:r w:rsidRPr="00B011B8">
              <w:rPr>
                <w:color w:val="000000"/>
              </w:rPr>
              <w:t> </w:t>
            </w:r>
            <w:r w:rsidRPr="00B011B8">
              <w:rPr>
                <w:color w:val="000000"/>
                <w:lang w:val="ru-RU"/>
              </w:rPr>
              <w:br/>
            </w:r>
            <w:r w:rsidRPr="00B011B8">
              <w:rPr>
                <w:color w:val="000000"/>
                <w:lang w:val="ru-RU"/>
              </w:rPr>
              <w:br/>
            </w:r>
            <w:r w:rsidRPr="00B011B8">
              <w:rPr>
                <w:color w:val="000000"/>
              </w:rPr>
              <w:t>    </w:t>
            </w:r>
            <w:r w:rsidRPr="00B011B8">
              <w:rPr>
                <w:color w:val="000000"/>
                <w:lang w:val="ru-RU"/>
              </w:rPr>
              <w:t>Известно, что кровоснабжение собственно сосудистой оболочки происходит из задних коротких цилиарных артерий, а радужной оболочки и цилиарного тела — из передних и задних длинных цилиарных артерий, поэтому может быть раздельное поражение переднего и заднего отделов сосудистого тракта. Поражение переднего отдела носит название переднего увеита или иридоциклита, поражение заднего отдела — хориоидита. Поражение всех отделов сосудистого тракта носит название панувеита или генерализованного увеита. Хориоидея анатомически и функционально интимно связана с наружными слоями сетчатки, которая при хориоидите всегда вовлекается в процесс, а инфекционные воспалительные заболевания сетчатки, как правило, осложняются поражением хориоидеи.</w:t>
            </w:r>
            <w:r w:rsidRPr="00B011B8">
              <w:rPr>
                <w:color w:val="000000"/>
              </w:rPr>
              <w:t> </w:t>
            </w:r>
            <w:r w:rsidRPr="00B011B8">
              <w:rPr>
                <w:color w:val="000000"/>
                <w:lang w:val="ru-RU"/>
              </w:rPr>
              <w:br/>
              <w:t>В этиологии воспалительных заболеваний сосудистого тракта глаза первое место занимают эндогенные факторы. Это является следствием анатомической структуры увеального тракта. Изучено, что суммарный просвет сосудов, по которым кровь поступает в сосудистый тракт, значительно меньше суммарного просвета, на который он распадается, а это способствует медленному току крови в артериях. Венозный кровоток также замедлен. Быстрой эвакуации крови препятствует также и внутриглазное давление. Все это делает сосудистый тракт «отстойным бассейном» для возбудителей и продуктов их жизнедеятельности. Сюда попадают многие возбудители общих инфекций организма метастатическим путем (живые или убитые бактерии, вирусы, грибки, гельминты, простейшие, продукты их распада). Они же могут стать и аллергенами. Эндогенные заболевания могут также быть и токсико-аллергическими (при сенсибилизации организма и глаза). Этиологическая диагностика трудна из-за многообразия агентов, токсико-аллергического состояния организма больного и часто одинаковой клинической картины при ряде различных инфекций.</w:t>
            </w:r>
            <w:r w:rsidRPr="00B011B8">
              <w:rPr>
                <w:color w:val="000000"/>
              </w:rPr>
              <w:t> </w:t>
            </w:r>
          </w:p>
        </w:tc>
        <w:tc>
          <w:tcPr>
            <w:tcW w:w="1134" w:type="dxa"/>
            <w:tcBorders>
              <w:top w:val="single" w:sz="4" w:space="0" w:color="auto"/>
              <w:bottom w:val="single" w:sz="4" w:space="0" w:color="auto"/>
            </w:tcBorders>
          </w:tcPr>
          <w:p w14:paraId="2AC1CA56" w14:textId="77777777" w:rsidR="00783B90" w:rsidRPr="00B011B8" w:rsidRDefault="00783B90" w:rsidP="00342614">
            <w:pPr>
              <w:jc w:val="center"/>
              <w:rPr>
                <w:lang w:val="ru-RU"/>
              </w:rPr>
            </w:pPr>
          </w:p>
          <w:p w14:paraId="677C0DD8" w14:textId="77777777" w:rsidR="00022205" w:rsidRPr="00B011B8" w:rsidRDefault="00022205" w:rsidP="00342614">
            <w:pPr>
              <w:jc w:val="center"/>
              <w:rPr>
                <w:lang w:val="ru-RU"/>
              </w:rPr>
            </w:pPr>
          </w:p>
          <w:p w14:paraId="1D2C180C" w14:textId="77777777" w:rsidR="00022205" w:rsidRPr="00B011B8" w:rsidRDefault="00022205" w:rsidP="00342614">
            <w:pPr>
              <w:jc w:val="center"/>
              <w:rPr>
                <w:lang w:val="ru-RU"/>
              </w:rPr>
            </w:pPr>
          </w:p>
          <w:p w14:paraId="3FA35283" w14:textId="77777777" w:rsidR="00022205" w:rsidRPr="00B011B8" w:rsidRDefault="00022205" w:rsidP="00342614">
            <w:pPr>
              <w:jc w:val="center"/>
              <w:rPr>
                <w:lang w:val="ru-RU"/>
              </w:rPr>
            </w:pPr>
          </w:p>
          <w:p w14:paraId="77A1305F" w14:textId="77777777" w:rsidR="00022205" w:rsidRPr="00B011B8" w:rsidRDefault="00022205" w:rsidP="00342614">
            <w:pPr>
              <w:jc w:val="center"/>
              <w:rPr>
                <w:lang w:val="ru-RU"/>
              </w:rPr>
            </w:pPr>
          </w:p>
          <w:p w14:paraId="7DC9A2F8" w14:textId="77777777" w:rsidR="00022205" w:rsidRPr="00B011B8" w:rsidRDefault="00022205" w:rsidP="00342614">
            <w:pPr>
              <w:jc w:val="center"/>
              <w:rPr>
                <w:lang w:val="ru-RU"/>
              </w:rPr>
            </w:pPr>
          </w:p>
          <w:p w14:paraId="3B7E0B0A" w14:textId="77777777" w:rsidR="00022205" w:rsidRPr="00B011B8" w:rsidRDefault="00022205" w:rsidP="00342614">
            <w:pPr>
              <w:jc w:val="center"/>
              <w:rPr>
                <w:lang w:val="ru-RU"/>
              </w:rPr>
            </w:pPr>
          </w:p>
          <w:p w14:paraId="6D7A5DB7" w14:textId="77777777" w:rsidR="00022205" w:rsidRPr="00B011B8" w:rsidRDefault="00022205" w:rsidP="00342614">
            <w:pPr>
              <w:jc w:val="center"/>
              <w:rPr>
                <w:lang w:val="ru-RU"/>
              </w:rPr>
            </w:pPr>
          </w:p>
          <w:p w14:paraId="0A6A2294" w14:textId="77777777" w:rsidR="00022205" w:rsidRPr="00B011B8" w:rsidRDefault="00022205" w:rsidP="00342614">
            <w:pPr>
              <w:jc w:val="center"/>
              <w:rPr>
                <w:lang w:val="ru-RU"/>
              </w:rPr>
            </w:pPr>
          </w:p>
          <w:p w14:paraId="24BD4D3A" w14:textId="77777777" w:rsidR="00022205" w:rsidRPr="00B011B8" w:rsidRDefault="00022205" w:rsidP="00342614">
            <w:pPr>
              <w:jc w:val="center"/>
              <w:rPr>
                <w:lang w:val="ru-RU"/>
              </w:rPr>
            </w:pPr>
          </w:p>
          <w:p w14:paraId="0D486C29" w14:textId="77777777" w:rsidR="00022205" w:rsidRPr="00B011B8" w:rsidRDefault="00022205" w:rsidP="00342614">
            <w:pPr>
              <w:jc w:val="center"/>
              <w:rPr>
                <w:lang w:val="ru-RU"/>
              </w:rPr>
            </w:pPr>
          </w:p>
          <w:p w14:paraId="2E6A1C50" w14:textId="77777777" w:rsidR="00022205" w:rsidRPr="00B011B8" w:rsidRDefault="00022205" w:rsidP="00342614">
            <w:pPr>
              <w:jc w:val="center"/>
              <w:rPr>
                <w:lang w:val="ru-RU"/>
              </w:rPr>
            </w:pPr>
          </w:p>
          <w:p w14:paraId="37CD047A" w14:textId="77777777" w:rsidR="00022205" w:rsidRPr="00B011B8" w:rsidRDefault="00022205" w:rsidP="00342614">
            <w:pPr>
              <w:jc w:val="center"/>
              <w:rPr>
                <w:lang w:val="ru-RU"/>
              </w:rPr>
            </w:pPr>
          </w:p>
          <w:p w14:paraId="4F3186E0" w14:textId="77777777" w:rsidR="00022205" w:rsidRPr="00B011B8" w:rsidRDefault="00022205" w:rsidP="00342614">
            <w:pPr>
              <w:jc w:val="center"/>
              <w:rPr>
                <w:lang w:val="ru-RU"/>
              </w:rPr>
            </w:pPr>
          </w:p>
          <w:p w14:paraId="3A100EF3" w14:textId="77777777" w:rsidR="00022205" w:rsidRPr="00B011B8" w:rsidRDefault="00022205" w:rsidP="00342614">
            <w:pPr>
              <w:jc w:val="center"/>
              <w:rPr>
                <w:lang w:val="ru-RU"/>
              </w:rPr>
            </w:pPr>
          </w:p>
          <w:p w14:paraId="151A565F" w14:textId="77777777" w:rsidR="00022205" w:rsidRPr="00B011B8" w:rsidRDefault="00022205" w:rsidP="00342614">
            <w:pPr>
              <w:jc w:val="center"/>
              <w:rPr>
                <w:lang w:val="ru-RU"/>
              </w:rPr>
            </w:pPr>
          </w:p>
          <w:p w14:paraId="2E70490A" w14:textId="77777777" w:rsidR="00022205" w:rsidRPr="00B011B8" w:rsidRDefault="00022205" w:rsidP="00342614">
            <w:pPr>
              <w:jc w:val="center"/>
              <w:rPr>
                <w:lang w:val="ru-RU"/>
              </w:rPr>
            </w:pPr>
          </w:p>
          <w:p w14:paraId="24AEC5E6" w14:textId="77777777" w:rsidR="00022205" w:rsidRPr="00B011B8" w:rsidRDefault="00022205" w:rsidP="00342614">
            <w:pPr>
              <w:jc w:val="center"/>
              <w:rPr>
                <w:lang w:val="ru-RU"/>
              </w:rPr>
            </w:pPr>
          </w:p>
          <w:p w14:paraId="5FEAC40C" w14:textId="77777777" w:rsidR="00022205" w:rsidRPr="00B011B8" w:rsidRDefault="00022205" w:rsidP="00342614">
            <w:pPr>
              <w:jc w:val="center"/>
              <w:rPr>
                <w:lang w:val="ru-RU"/>
              </w:rPr>
            </w:pPr>
          </w:p>
          <w:p w14:paraId="4C6FE2BD" w14:textId="77777777" w:rsidR="00022205" w:rsidRPr="00B011B8" w:rsidRDefault="00022205" w:rsidP="00342614">
            <w:pPr>
              <w:jc w:val="center"/>
              <w:rPr>
                <w:lang w:val="ru-RU"/>
              </w:rPr>
            </w:pPr>
          </w:p>
          <w:p w14:paraId="7B5A5974" w14:textId="77777777" w:rsidR="00022205" w:rsidRPr="00B011B8" w:rsidRDefault="00022205" w:rsidP="00342614">
            <w:pPr>
              <w:jc w:val="center"/>
              <w:rPr>
                <w:lang w:val="ru-RU"/>
              </w:rPr>
            </w:pPr>
          </w:p>
          <w:p w14:paraId="5426AD74" w14:textId="77777777" w:rsidR="00022205" w:rsidRPr="00B011B8" w:rsidRDefault="00022205" w:rsidP="00342614">
            <w:pPr>
              <w:jc w:val="center"/>
              <w:rPr>
                <w:lang w:val="ru-RU"/>
              </w:rPr>
            </w:pPr>
          </w:p>
          <w:p w14:paraId="6AD90DC9" w14:textId="77777777" w:rsidR="00022205" w:rsidRPr="00B011B8" w:rsidRDefault="00022205" w:rsidP="00342614">
            <w:pPr>
              <w:jc w:val="center"/>
              <w:rPr>
                <w:lang w:val="ru-RU"/>
              </w:rPr>
            </w:pPr>
          </w:p>
          <w:p w14:paraId="23F2BF46" w14:textId="77777777" w:rsidR="00022205" w:rsidRPr="00B011B8" w:rsidRDefault="00022205" w:rsidP="00342614">
            <w:pPr>
              <w:jc w:val="center"/>
              <w:rPr>
                <w:lang w:val="ru-RU"/>
              </w:rPr>
            </w:pPr>
          </w:p>
          <w:p w14:paraId="32A09F98" w14:textId="77777777" w:rsidR="00022205" w:rsidRPr="00B011B8" w:rsidRDefault="00022205" w:rsidP="00342614">
            <w:pPr>
              <w:jc w:val="center"/>
              <w:rPr>
                <w:lang w:val="ru-RU"/>
              </w:rPr>
            </w:pPr>
          </w:p>
          <w:p w14:paraId="571768C7" w14:textId="77777777" w:rsidR="00022205" w:rsidRPr="00B011B8" w:rsidRDefault="00022205" w:rsidP="00342614">
            <w:pPr>
              <w:jc w:val="center"/>
              <w:rPr>
                <w:lang w:val="ru-RU"/>
              </w:rPr>
            </w:pPr>
          </w:p>
          <w:p w14:paraId="381B7CF9" w14:textId="77777777" w:rsidR="00022205" w:rsidRPr="00B011B8" w:rsidRDefault="00022205" w:rsidP="00342614">
            <w:pPr>
              <w:jc w:val="center"/>
              <w:rPr>
                <w:lang w:val="ru-RU"/>
              </w:rPr>
            </w:pPr>
          </w:p>
          <w:p w14:paraId="11963EC4" w14:textId="77777777" w:rsidR="00022205" w:rsidRPr="00B011B8" w:rsidRDefault="00022205" w:rsidP="00342614">
            <w:pPr>
              <w:jc w:val="center"/>
              <w:rPr>
                <w:lang w:val="ru-RU"/>
              </w:rPr>
            </w:pPr>
          </w:p>
          <w:p w14:paraId="4BF2A4AB" w14:textId="77777777" w:rsidR="00022205" w:rsidRPr="00B011B8" w:rsidRDefault="00022205" w:rsidP="00342614">
            <w:pPr>
              <w:jc w:val="center"/>
              <w:rPr>
                <w:lang w:val="ru-RU"/>
              </w:rPr>
            </w:pPr>
          </w:p>
          <w:p w14:paraId="36A40831" w14:textId="77777777" w:rsidR="00022205" w:rsidRPr="00B011B8" w:rsidRDefault="00022205" w:rsidP="00342614">
            <w:pPr>
              <w:jc w:val="center"/>
              <w:rPr>
                <w:lang w:val="ru-RU"/>
              </w:rPr>
            </w:pPr>
          </w:p>
          <w:p w14:paraId="4DDB11FF" w14:textId="77777777" w:rsidR="00022205" w:rsidRPr="00B011B8" w:rsidRDefault="00022205" w:rsidP="00342614">
            <w:pPr>
              <w:jc w:val="center"/>
              <w:rPr>
                <w:lang w:val="ru-RU"/>
              </w:rPr>
            </w:pPr>
          </w:p>
          <w:p w14:paraId="684E4770" w14:textId="77777777" w:rsidR="00022205" w:rsidRPr="00B011B8" w:rsidRDefault="00022205" w:rsidP="00342614">
            <w:pPr>
              <w:jc w:val="center"/>
              <w:rPr>
                <w:lang w:val="ru-RU"/>
              </w:rPr>
            </w:pPr>
          </w:p>
        </w:tc>
      </w:tr>
      <w:tr w:rsidR="00022205" w:rsidRPr="00B011B8" w14:paraId="2D0BB623" w14:textId="77777777" w:rsidTr="00022205">
        <w:trPr>
          <w:trHeight w:val="150"/>
        </w:trPr>
        <w:tc>
          <w:tcPr>
            <w:tcW w:w="534" w:type="dxa"/>
            <w:tcBorders>
              <w:top w:val="single" w:sz="4" w:space="0" w:color="auto"/>
              <w:bottom w:val="single" w:sz="4" w:space="0" w:color="auto"/>
            </w:tcBorders>
          </w:tcPr>
          <w:p w14:paraId="0940E720" w14:textId="77777777" w:rsidR="00022205" w:rsidRPr="00B011B8" w:rsidRDefault="00022205" w:rsidP="00EB55AB">
            <w:pPr>
              <w:tabs>
                <w:tab w:val="left" w:pos="851"/>
              </w:tabs>
              <w:jc w:val="both"/>
              <w:rPr>
                <w:color w:val="000000"/>
                <w:lang w:val="ru-RU"/>
              </w:rPr>
            </w:pPr>
            <w:r w:rsidRPr="00B011B8">
              <w:rPr>
                <w:color w:val="000000"/>
                <w:lang w:val="ru-RU"/>
              </w:rPr>
              <w:t>39.</w:t>
            </w:r>
          </w:p>
        </w:tc>
        <w:tc>
          <w:tcPr>
            <w:tcW w:w="1701" w:type="dxa"/>
            <w:tcBorders>
              <w:top w:val="single" w:sz="4" w:space="0" w:color="auto"/>
              <w:bottom w:val="single" w:sz="4" w:space="0" w:color="auto"/>
            </w:tcBorders>
          </w:tcPr>
          <w:p w14:paraId="19EF69F4" w14:textId="77777777" w:rsidR="00022205" w:rsidRPr="00B011B8" w:rsidRDefault="00022205" w:rsidP="00022205">
            <w:pPr>
              <w:pStyle w:val="af0"/>
              <w:tabs>
                <w:tab w:val="left" w:pos="851"/>
              </w:tabs>
              <w:ind w:left="0"/>
              <w:jc w:val="both"/>
              <w:rPr>
                <w:color w:val="000000"/>
                <w:lang w:val="ru-RU"/>
              </w:rPr>
            </w:pPr>
            <w:r w:rsidRPr="00B011B8">
              <w:rPr>
                <w:color w:val="000000"/>
                <w:lang w:val="ru-RU"/>
              </w:rPr>
              <w:t>Клиника, диагностика, дифференциальная диагностика иридоциклитов.</w:t>
            </w:r>
          </w:p>
          <w:p w14:paraId="10C07961"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tc>
        <w:tc>
          <w:tcPr>
            <w:tcW w:w="6378" w:type="dxa"/>
            <w:tcBorders>
              <w:top w:val="single" w:sz="4" w:space="0" w:color="auto"/>
              <w:bottom w:val="single" w:sz="4" w:space="0" w:color="auto"/>
            </w:tcBorders>
          </w:tcPr>
          <w:p w14:paraId="42FD3982" w14:textId="77777777" w:rsidR="00022205" w:rsidRPr="00B011B8" w:rsidRDefault="00022205" w:rsidP="00022205">
            <w:pPr>
              <w:pStyle w:val="20"/>
              <w:shd w:val="clear" w:color="auto" w:fill="FFFFFF"/>
              <w:textAlignment w:val="baseline"/>
              <w:outlineLvl w:val="1"/>
              <w:rPr>
                <w:b/>
                <w:bCs/>
                <w:color w:val="000000"/>
                <w:sz w:val="20"/>
                <w:lang w:val="ru-RU"/>
              </w:rPr>
            </w:pPr>
            <w:r w:rsidRPr="00B011B8">
              <w:rPr>
                <w:b/>
                <w:bCs/>
                <w:color w:val="000000"/>
                <w:sz w:val="20"/>
                <w:lang w:val="ru-RU"/>
              </w:rPr>
              <w:t>Симптомы иридоциклита</w:t>
            </w:r>
          </w:p>
          <w:p w14:paraId="0793FDB5"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Степень выраженности и особенности течения иридоциклита зависят от природы и длительности воздействия антигена, уровня проницаемости гематоофтальмического барьера, генотипа и иммунного статуса организма. При иридоциклите обычно наблюдается одностороннее поражение глаз. Первыми признаками острого иридоциклита являются общее покраснение и боль в глазу, с характерным значительным усилением болевых ощущений при надавливании на глазное яблоко. У больных с иридоциклитом возникает светобоязнь, слезотечение, незначительное (в пределах 2-3 строчек) снижение остроты зрения, появление перед глазами «тумана».</w:t>
            </w:r>
          </w:p>
          <w:p w14:paraId="5378B52F"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Течению иридоциклита свойственно заметное изменение цвета воспаленной радужной оболочки (зеленоватый или ржаво-красный) и снижение четкости ее рисунка. Возможно появление умеренно выраженного роговичного синдрома, перикорнеальной инъекции сосудов глазного яблока. В передней камере глаза может обнаруживаться серозный, фибринозный или гнойный экссудат. При оседании гнойного экссудата на дне передней камеры глаза образуется гипопион в виде серой или желто-зеленой полоски; при разрыве сосуда в передней камере выявляется скопление крови — </w:t>
            </w:r>
            <w:hyperlink r:id="rId20" w:history="1">
              <w:r w:rsidRPr="00B011B8">
                <w:rPr>
                  <w:rStyle w:val="aff1"/>
                  <w:color w:val="000000"/>
                  <w:sz w:val="20"/>
                  <w:szCs w:val="20"/>
                  <w:bdr w:val="none" w:sz="0" w:space="0" w:color="auto" w:frame="1"/>
                </w:rPr>
                <w:t>гифема</w:t>
              </w:r>
            </w:hyperlink>
            <w:r w:rsidRPr="00B011B8">
              <w:rPr>
                <w:color w:val="000000"/>
                <w:sz w:val="20"/>
                <w:szCs w:val="20"/>
              </w:rPr>
              <w:t>.</w:t>
            </w:r>
          </w:p>
          <w:p w14:paraId="58CBC143"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Воспалительный процесс в ресничном теле при оседании экссудата на поверхности хрусталика и волокнах стекловидного тела может привести их помутнению и к снижению остроты зрения.</w:t>
            </w:r>
          </w:p>
          <w:p w14:paraId="1BC2047A"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 xml:space="preserve">На задней поверхности роговицы при иридоциклите появляются серовато-белые преципитаты из точечных отложений клеток и экссудата, при рассасывании которых долго отмечаются пигментные глыбки. Отек тканей радужки и ее тесный контакт с передней капсулой </w:t>
            </w:r>
            <w:r w:rsidRPr="00B011B8">
              <w:rPr>
                <w:color w:val="000000"/>
                <w:sz w:val="20"/>
                <w:szCs w:val="20"/>
              </w:rPr>
              <w:lastRenderedPageBreak/>
              <w:t>хрусталика при наличии экссудата приводит к формированию задних спаек (синехий), вызывающих необратимое сужение (миоз) и деформацию зрачка, ухудшению его реакции на свет. При сращении радужки и передней поверхности хрусталика на всем протяжении образуется круговая спайка. При неблагоприятном течении иридоциклита синехии создают риск развития </w:t>
            </w:r>
            <w:hyperlink r:id="rId21" w:history="1">
              <w:r w:rsidRPr="00B011B8">
                <w:rPr>
                  <w:rStyle w:val="aff1"/>
                  <w:color w:val="000000"/>
                  <w:sz w:val="20"/>
                  <w:szCs w:val="20"/>
                  <w:bdr w:val="none" w:sz="0" w:space="0" w:color="auto" w:frame="1"/>
                </w:rPr>
                <w:t>слепоты</w:t>
              </w:r>
            </w:hyperlink>
            <w:r w:rsidRPr="00B011B8">
              <w:rPr>
                <w:color w:val="000000"/>
                <w:sz w:val="20"/>
                <w:szCs w:val="20"/>
              </w:rPr>
              <w:t> из-за полного заращения зрачка.</w:t>
            </w:r>
          </w:p>
          <w:p w14:paraId="7D328DB0"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Часто внутриглазное давление при иридоциклите бывает ниже нормы за счет угнетения секреции влаги передней камеры. Иногда, при остро начинающемся иридоциклите с выраженной экссудацией или сращении зрачкового края радужки с хрусталиком, наблюдается повышение внутриглазного давления.</w:t>
            </w:r>
          </w:p>
          <w:p w14:paraId="1772A32F"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Различным видам иридоциклита свойственны свои особенности клинической картины. Вирусные иридоциклиты характеризуются торпидным течением, образованием серозного или серозно-фибринозного экссудата и светлых преципитатов, повышенным внутриглазным давлением.</w:t>
            </w:r>
          </w:p>
          <w:p w14:paraId="23EAFA7F"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Туберкулезный иридоциклит протекает со слабовыраженной симптоматикой, проявляется наличием крупных «сальных преципитатов», желтоватых туберкул (бугорков) на радужке, опалесцированием влаги передней камеры, образованием мощных задних стромальных синехий, затуманиваем зрения или полным заращением зрачка.</w:t>
            </w:r>
          </w:p>
          <w:p w14:paraId="0898AB5D"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Аутоиммунному иридоциклиту присуще тяжелое рецидивирующее течение на фоне обострений основного заболевания с частым развитием осложнений (катаракты, </w:t>
            </w:r>
            <w:hyperlink r:id="rId22" w:history="1">
              <w:r w:rsidRPr="00B011B8">
                <w:rPr>
                  <w:rStyle w:val="aff1"/>
                  <w:color w:val="000000"/>
                  <w:sz w:val="20"/>
                  <w:szCs w:val="20"/>
                  <w:bdr w:val="none" w:sz="0" w:space="0" w:color="auto" w:frame="1"/>
                </w:rPr>
                <w:t>вторичной глаукомы</w:t>
              </w:r>
            </w:hyperlink>
            <w:r w:rsidRPr="00B011B8">
              <w:rPr>
                <w:color w:val="000000"/>
                <w:sz w:val="20"/>
                <w:szCs w:val="20"/>
              </w:rPr>
              <w:t>, кератита, </w:t>
            </w:r>
            <w:hyperlink r:id="rId23" w:history="1">
              <w:r w:rsidRPr="00B011B8">
                <w:rPr>
                  <w:rStyle w:val="aff1"/>
                  <w:color w:val="000000"/>
                  <w:sz w:val="20"/>
                  <w:szCs w:val="20"/>
                  <w:bdr w:val="none" w:sz="0" w:space="0" w:color="auto" w:frame="1"/>
                </w:rPr>
                <w:t>склерита</w:t>
              </w:r>
            </w:hyperlink>
            <w:r w:rsidRPr="00B011B8">
              <w:rPr>
                <w:color w:val="000000"/>
                <w:sz w:val="20"/>
                <w:szCs w:val="20"/>
              </w:rPr>
              <w:t>, </w:t>
            </w:r>
            <w:hyperlink r:id="rId24" w:history="1">
              <w:r w:rsidRPr="00B011B8">
                <w:rPr>
                  <w:rStyle w:val="aff1"/>
                  <w:color w:val="000000"/>
                  <w:sz w:val="20"/>
                  <w:szCs w:val="20"/>
                  <w:bdr w:val="none" w:sz="0" w:space="0" w:color="auto" w:frame="1"/>
                </w:rPr>
                <w:t>атрофии глазного яблока</w:t>
              </w:r>
            </w:hyperlink>
            <w:r w:rsidRPr="00B011B8">
              <w:rPr>
                <w:color w:val="000000"/>
                <w:sz w:val="20"/>
                <w:szCs w:val="20"/>
              </w:rPr>
              <w:t>). Каждый рецидив протекает тяжелее предыдущего и часто приводит к слепоте.</w:t>
            </w:r>
          </w:p>
          <w:p w14:paraId="63F2BE5D"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При травматическом иридоциклите может развиться симпатическое воспаление здорового глаза (</w:t>
            </w:r>
            <w:hyperlink r:id="rId25" w:history="1">
              <w:r w:rsidRPr="00B011B8">
                <w:rPr>
                  <w:rStyle w:val="aff1"/>
                  <w:color w:val="000000"/>
                  <w:sz w:val="20"/>
                  <w:szCs w:val="20"/>
                  <w:bdr w:val="none" w:sz="0" w:space="0" w:color="auto" w:frame="1"/>
                </w:rPr>
                <w:t>симпатическая офтальмия</w:t>
              </w:r>
            </w:hyperlink>
            <w:r w:rsidRPr="00B011B8">
              <w:rPr>
                <w:color w:val="000000"/>
                <w:sz w:val="20"/>
                <w:szCs w:val="20"/>
              </w:rPr>
              <w:t>). Иридоциклит при синдроме Рейтера, обусловленный хламидийной инфекцией, сопровождается конъюнктивитом, </w:t>
            </w:r>
            <w:hyperlink r:id="rId26" w:history="1">
              <w:r w:rsidRPr="00B011B8">
                <w:rPr>
                  <w:rStyle w:val="aff1"/>
                  <w:color w:val="000000"/>
                  <w:sz w:val="20"/>
                  <w:szCs w:val="20"/>
                  <w:bdr w:val="none" w:sz="0" w:space="0" w:color="auto" w:frame="1"/>
                </w:rPr>
                <w:t>уретритом</w:t>
              </w:r>
            </w:hyperlink>
            <w:r w:rsidRPr="00B011B8">
              <w:rPr>
                <w:color w:val="000000"/>
                <w:sz w:val="20"/>
                <w:szCs w:val="20"/>
              </w:rPr>
              <w:t> и поражением суставов с незначительными проявлениями воспаления сосудистой оболочки.</w:t>
            </w:r>
          </w:p>
          <w:p w14:paraId="727DDCBC" w14:textId="77777777" w:rsidR="00022205" w:rsidRPr="00B011B8" w:rsidRDefault="00022205" w:rsidP="00022205">
            <w:pPr>
              <w:pStyle w:val="20"/>
              <w:shd w:val="clear" w:color="auto" w:fill="FFFFFF"/>
              <w:textAlignment w:val="baseline"/>
              <w:outlineLvl w:val="1"/>
              <w:rPr>
                <w:b/>
                <w:bCs/>
                <w:color w:val="000000"/>
                <w:sz w:val="20"/>
                <w:lang w:val="ru-RU"/>
              </w:rPr>
            </w:pPr>
            <w:bookmarkStart w:id="3" w:name="h2_2"/>
            <w:bookmarkEnd w:id="3"/>
            <w:r w:rsidRPr="00B011B8">
              <w:rPr>
                <w:b/>
                <w:bCs/>
                <w:color w:val="000000"/>
                <w:sz w:val="20"/>
                <w:lang w:val="ru-RU"/>
              </w:rPr>
              <w:t>Диагностика иридоциклита</w:t>
            </w:r>
          </w:p>
          <w:p w14:paraId="618A082A"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Диагноз иридоциклита устанавливают по результатам комплексного обследования: офтальмологического, лабораторно-диагностического, рентгенологического, консультирования больного узкими специалистами.</w:t>
            </w:r>
          </w:p>
          <w:p w14:paraId="07681472"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Первоначально </w:t>
            </w:r>
            <w:hyperlink r:id="rId27" w:history="1">
              <w:r w:rsidRPr="00B011B8">
                <w:rPr>
                  <w:rStyle w:val="aff1"/>
                  <w:color w:val="000000"/>
                  <w:sz w:val="20"/>
                  <w:szCs w:val="20"/>
                  <w:bdr w:val="none" w:sz="0" w:space="0" w:color="auto" w:frame="1"/>
                </w:rPr>
                <w:t>врачом-офтальмологом</w:t>
              </w:r>
            </w:hyperlink>
            <w:r w:rsidRPr="00B011B8">
              <w:rPr>
                <w:color w:val="000000"/>
                <w:sz w:val="20"/>
                <w:szCs w:val="20"/>
              </w:rPr>
              <w:t> проводится наружный осмотр глазного яблока, пальпация, сбор анамнестических данных. Для уточнения диагноза иридоциклита выполняют </w:t>
            </w:r>
            <w:hyperlink r:id="rId28" w:history="1">
              <w:r w:rsidRPr="00B011B8">
                <w:rPr>
                  <w:rStyle w:val="aff1"/>
                  <w:color w:val="000000"/>
                  <w:sz w:val="20"/>
                  <w:szCs w:val="20"/>
                  <w:bdr w:val="none" w:sz="0" w:space="0" w:color="auto" w:frame="1"/>
                </w:rPr>
                <w:t>проверку остроты зрения</w:t>
              </w:r>
            </w:hyperlink>
            <w:r w:rsidRPr="00B011B8">
              <w:rPr>
                <w:color w:val="000000"/>
                <w:sz w:val="20"/>
                <w:szCs w:val="20"/>
              </w:rPr>
              <w:t>, измерение внутриглазного давления методом </w:t>
            </w:r>
            <w:hyperlink r:id="rId29" w:history="1">
              <w:r w:rsidRPr="00B011B8">
                <w:rPr>
                  <w:rStyle w:val="aff1"/>
                  <w:color w:val="000000"/>
                  <w:sz w:val="20"/>
                  <w:szCs w:val="20"/>
                  <w:bdr w:val="none" w:sz="0" w:space="0" w:color="auto" w:frame="1"/>
                </w:rPr>
                <w:t>контактной</w:t>
              </w:r>
            </w:hyperlink>
            <w:r w:rsidRPr="00B011B8">
              <w:rPr>
                <w:color w:val="000000"/>
                <w:sz w:val="20"/>
                <w:szCs w:val="20"/>
              </w:rPr>
              <w:t> или </w:t>
            </w:r>
            <w:hyperlink r:id="rId30" w:history="1">
              <w:r w:rsidRPr="00B011B8">
                <w:rPr>
                  <w:rStyle w:val="aff1"/>
                  <w:color w:val="000000"/>
                  <w:sz w:val="20"/>
                  <w:szCs w:val="20"/>
                  <w:bdr w:val="none" w:sz="0" w:space="0" w:color="auto" w:frame="1"/>
                </w:rPr>
                <w:t>бесконтактной тонометрии</w:t>
              </w:r>
            </w:hyperlink>
            <w:r w:rsidRPr="00B011B8">
              <w:rPr>
                <w:color w:val="000000"/>
                <w:sz w:val="20"/>
                <w:szCs w:val="20"/>
              </w:rPr>
              <w:t>, </w:t>
            </w:r>
            <w:hyperlink r:id="rId31" w:history="1">
              <w:r w:rsidRPr="00B011B8">
                <w:rPr>
                  <w:rStyle w:val="aff1"/>
                  <w:color w:val="000000"/>
                  <w:sz w:val="20"/>
                  <w:szCs w:val="20"/>
                  <w:bdr w:val="none" w:sz="0" w:space="0" w:color="auto" w:frame="1"/>
                </w:rPr>
                <w:t>биомикроскопию глаза</w:t>
              </w:r>
            </w:hyperlink>
            <w:r w:rsidRPr="00B011B8">
              <w:rPr>
                <w:color w:val="000000"/>
                <w:sz w:val="20"/>
                <w:szCs w:val="20"/>
              </w:rPr>
              <w:t>, выявляющую поражение глазных структур, </w:t>
            </w:r>
            <w:hyperlink r:id="rId32" w:history="1">
              <w:r w:rsidRPr="00B011B8">
                <w:rPr>
                  <w:rStyle w:val="aff1"/>
                  <w:color w:val="000000"/>
                  <w:sz w:val="20"/>
                  <w:szCs w:val="20"/>
                  <w:bdr w:val="none" w:sz="0" w:space="0" w:color="auto" w:frame="1"/>
                </w:rPr>
                <w:t>УЗИ глаза</w:t>
              </w:r>
            </w:hyperlink>
            <w:r w:rsidRPr="00B011B8">
              <w:rPr>
                <w:color w:val="000000"/>
                <w:sz w:val="20"/>
                <w:szCs w:val="20"/>
              </w:rPr>
              <w:t> с одномерным или двухмерным изображением глазного яблока. Процедура </w:t>
            </w:r>
            <w:hyperlink r:id="rId33" w:history="1">
              <w:r w:rsidRPr="00B011B8">
                <w:rPr>
                  <w:rStyle w:val="aff1"/>
                  <w:color w:val="000000"/>
                  <w:sz w:val="20"/>
                  <w:szCs w:val="20"/>
                  <w:bdr w:val="none" w:sz="0" w:space="0" w:color="auto" w:frame="1"/>
                </w:rPr>
                <w:t>офтальмоскопии</w:t>
              </w:r>
            </w:hyperlink>
            <w:r w:rsidRPr="00B011B8">
              <w:rPr>
                <w:color w:val="000000"/>
                <w:sz w:val="20"/>
                <w:szCs w:val="20"/>
              </w:rPr>
              <w:t> при иридоциклите часто затруднена из-за воспалительно измененных передних отделов глаза.</w:t>
            </w:r>
          </w:p>
          <w:p w14:paraId="3EE4FD15"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Для выяснения этиологии иридоциклита назначают общий и биохимический анализы крови и мочи, коагулограмму, ревмопробы для выявления системных заболеваний, аллергопробы (местные и общие реакции на введение аллергенов стрептококка, стафилококка, специфических антигенов: туберкулина, токсоплазмина и др.), ПЦР и ИФА-диагностику возбудителя воспаления (в т. ч. </w:t>
            </w:r>
            <w:hyperlink r:id="rId34" w:history="1">
              <w:r w:rsidRPr="00B011B8">
                <w:rPr>
                  <w:rStyle w:val="aff1"/>
                  <w:color w:val="000000"/>
                  <w:sz w:val="20"/>
                  <w:szCs w:val="20"/>
                  <w:bdr w:val="none" w:sz="0" w:space="0" w:color="auto" w:frame="1"/>
                </w:rPr>
                <w:t>сифилиса</w:t>
              </w:r>
            </w:hyperlink>
            <w:r w:rsidRPr="00B011B8">
              <w:rPr>
                <w:color w:val="000000"/>
                <w:sz w:val="20"/>
                <w:szCs w:val="20"/>
              </w:rPr>
              <w:t>, туберкулеза, герпеса, хламидиоза и т. д.).</w:t>
            </w:r>
          </w:p>
          <w:p w14:paraId="71CDD3C9"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Для оценки иммунного статуса выполняют исследование уровня </w:t>
            </w:r>
            <w:hyperlink r:id="rId35" w:history="1">
              <w:r w:rsidRPr="00B011B8">
                <w:rPr>
                  <w:rStyle w:val="aff1"/>
                  <w:color w:val="000000"/>
                  <w:sz w:val="20"/>
                  <w:szCs w:val="20"/>
                  <w:bdr w:val="none" w:sz="0" w:space="0" w:color="auto" w:frame="1"/>
                </w:rPr>
                <w:t>сывороточных иммуноглобулинов</w:t>
              </w:r>
            </w:hyperlink>
            <w:r w:rsidRPr="00B011B8">
              <w:rPr>
                <w:color w:val="000000"/>
                <w:sz w:val="20"/>
                <w:szCs w:val="20"/>
              </w:rPr>
              <w:t> в крови IgM, IgG, IgA , а также их содержание в слезной жидкости.</w:t>
            </w:r>
          </w:p>
          <w:p w14:paraId="0042B8F7" w14:textId="77777777" w:rsidR="00022205" w:rsidRPr="00B011B8" w:rsidRDefault="00022205" w:rsidP="00022205">
            <w:pPr>
              <w:pStyle w:val="ab"/>
              <w:shd w:val="clear" w:color="auto" w:fill="FFFFFF"/>
              <w:spacing w:before="0" w:beforeAutospacing="0" w:after="0" w:afterAutospacing="0"/>
              <w:jc w:val="both"/>
              <w:textAlignment w:val="baseline"/>
              <w:rPr>
                <w:color w:val="000000"/>
                <w:sz w:val="20"/>
                <w:szCs w:val="20"/>
              </w:rPr>
            </w:pPr>
            <w:r w:rsidRPr="00B011B8">
              <w:rPr>
                <w:color w:val="000000"/>
                <w:sz w:val="20"/>
                <w:szCs w:val="20"/>
              </w:rPr>
              <w:t>В зависимости от особенностей клинической картины иридоциклита необходима консультация и обследование у </w:t>
            </w:r>
            <w:hyperlink r:id="rId36" w:history="1">
              <w:r w:rsidRPr="00B011B8">
                <w:rPr>
                  <w:rStyle w:val="aff1"/>
                  <w:color w:val="000000"/>
                  <w:sz w:val="20"/>
                  <w:szCs w:val="20"/>
                  <w:bdr w:val="none" w:sz="0" w:space="0" w:color="auto" w:frame="1"/>
                </w:rPr>
                <w:t>ревматолога</w:t>
              </w:r>
            </w:hyperlink>
            <w:r w:rsidRPr="00B011B8">
              <w:rPr>
                <w:color w:val="000000"/>
                <w:sz w:val="20"/>
                <w:szCs w:val="20"/>
              </w:rPr>
              <w:t>, </w:t>
            </w:r>
            <w:hyperlink r:id="rId37" w:history="1">
              <w:r w:rsidRPr="00B011B8">
                <w:rPr>
                  <w:rStyle w:val="aff1"/>
                  <w:color w:val="000000"/>
                  <w:sz w:val="20"/>
                  <w:szCs w:val="20"/>
                  <w:bdr w:val="none" w:sz="0" w:space="0" w:color="auto" w:frame="1"/>
                </w:rPr>
                <w:t>фтизиатра</w:t>
              </w:r>
            </w:hyperlink>
            <w:r w:rsidRPr="00B011B8">
              <w:rPr>
                <w:color w:val="000000"/>
                <w:sz w:val="20"/>
                <w:szCs w:val="20"/>
              </w:rPr>
              <w:t>, </w:t>
            </w:r>
            <w:hyperlink r:id="rId38" w:history="1">
              <w:r w:rsidRPr="00B011B8">
                <w:rPr>
                  <w:rStyle w:val="aff1"/>
                  <w:color w:val="000000"/>
                  <w:sz w:val="20"/>
                  <w:szCs w:val="20"/>
                  <w:bdr w:val="none" w:sz="0" w:space="0" w:color="auto" w:frame="1"/>
                </w:rPr>
                <w:t>стоматолога</w:t>
              </w:r>
            </w:hyperlink>
            <w:r w:rsidRPr="00B011B8">
              <w:rPr>
                <w:color w:val="000000"/>
                <w:sz w:val="20"/>
                <w:szCs w:val="20"/>
              </w:rPr>
              <w:t>, </w:t>
            </w:r>
            <w:hyperlink r:id="rId39" w:history="1">
              <w:r w:rsidRPr="00B011B8">
                <w:rPr>
                  <w:rStyle w:val="aff1"/>
                  <w:color w:val="000000"/>
                  <w:sz w:val="20"/>
                  <w:szCs w:val="20"/>
                  <w:bdr w:val="none" w:sz="0" w:space="0" w:color="auto" w:frame="1"/>
                </w:rPr>
                <w:t>оториноларинголога</w:t>
              </w:r>
            </w:hyperlink>
            <w:r w:rsidRPr="00B011B8">
              <w:rPr>
                <w:color w:val="000000"/>
                <w:sz w:val="20"/>
                <w:szCs w:val="20"/>
              </w:rPr>
              <w:t>, аллерголога, </w:t>
            </w:r>
            <w:hyperlink r:id="rId40" w:history="1">
              <w:r w:rsidRPr="00B011B8">
                <w:rPr>
                  <w:rStyle w:val="aff1"/>
                  <w:color w:val="000000"/>
                  <w:sz w:val="20"/>
                  <w:szCs w:val="20"/>
                  <w:bdr w:val="none" w:sz="0" w:space="0" w:color="auto" w:frame="1"/>
                </w:rPr>
                <w:t>дерматовенеролога</w:t>
              </w:r>
            </w:hyperlink>
            <w:r w:rsidRPr="00B011B8">
              <w:rPr>
                <w:color w:val="000000"/>
                <w:sz w:val="20"/>
                <w:szCs w:val="20"/>
              </w:rPr>
              <w:t>. Возможно проведение </w:t>
            </w:r>
            <w:hyperlink r:id="rId41" w:history="1">
              <w:r w:rsidRPr="00B011B8">
                <w:rPr>
                  <w:rStyle w:val="aff1"/>
                  <w:color w:val="000000"/>
                  <w:sz w:val="20"/>
                  <w:szCs w:val="20"/>
                  <w:bdr w:val="none" w:sz="0" w:space="0" w:color="auto" w:frame="1"/>
                </w:rPr>
                <w:t>рентгенографии легких</w:t>
              </w:r>
            </w:hyperlink>
            <w:r w:rsidRPr="00B011B8">
              <w:rPr>
                <w:color w:val="000000"/>
                <w:sz w:val="20"/>
                <w:szCs w:val="20"/>
              </w:rPr>
              <w:t> и </w:t>
            </w:r>
            <w:hyperlink r:id="rId42" w:history="1">
              <w:r w:rsidRPr="00B011B8">
                <w:rPr>
                  <w:rStyle w:val="aff1"/>
                  <w:color w:val="000000"/>
                  <w:sz w:val="20"/>
                  <w:szCs w:val="20"/>
                  <w:bdr w:val="none" w:sz="0" w:space="0" w:color="auto" w:frame="1"/>
                </w:rPr>
                <w:t>придаточных пазух носа</w:t>
              </w:r>
            </w:hyperlink>
            <w:r w:rsidRPr="00B011B8">
              <w:rPr>
                <w:color w:val="000000"/>
                <w:sz w:val="20"/>
                <w:szCs w:val="20"/>
              </w:rPr>
              <w:t>.</w:t>
            </w:r>
          </w:p>
          <w:p w14:paraId="1ABE816C" w14:textId="77777777" w:rsidR="00022205" w:rsidRPr="00B011B8" w:rsidRDefault="00022205" w:rsidP="00022205">
            <w:pPr>
              <w:rPr>
                <w:color w:val="000000"/>
                <w:lang w:val="ru-RU"/>
              </w:rPr>
            </w:pPr>
            <w:r w:rsidRPr="00B011B8">
              <w:rPr>
                <w:color w:val="000000"/>
                <w:lang w:val="ru-RU"/>
              </w:rPr>
              <w:lastRenderedPageBreak/>
              <w:t>Осуществляют дифференциальную диагностику иридоциклита и других заболеваний, сопровождающихся отеком и покраснением глаз, таких как острый конъюнктивит, кератит, острый приступ первичной глаукомы.</w:t>
            </w:r>
            <w:r w:rsidRPr="00B011B8">
              <w:rPr>
                <w:color w:val="000000"/>
                <w:bdr w:val="none" w:sz="0" w:space="0" w:color="auto" w:frame="1"/>
                <w:lang w:val="ru-RU"/>
              </w:rPr>
              <w:br/>
            </w:r>
            <w:r w:rsidRPr="00B011B8">
              <w:rPr>
                <w:color w:val="000000"/>
                <w:shd w:val="clear" w:color="auto" w:fill="FFFFFF"/>
                <w:lang w:val="ru-RU"/>
              </w:rPr>
              <w:t xml:space="preserve">Дифференциальная диагностика острого иридоциклита с острым конъюнктивитом и острым приступом глаукомы. </w:t>
            </w:r>
            <w:r w:rsidRPr="00B011B8">
              <w:rPr>
                <w:color w:val="000000"/>
                <w:shd w:val="clear" w:color="auto" w:fill="FFFFFF"/>
              </w:rPr>
              <w:t> </w:t>
            </w:r>
            <w:r w:rsidRPr="00B011B8">
              <w:rPr>
                <w:color w:val="000000"/>
                <w:shd w:val="clear" w:color="auto" w:fill="FFFFFF"/>
                <w:lang w:val="ru-RU"/>
              </w:rPr>
              <w:br/>
            </w:r>
            <w:r w:rsidRPr="00B011B8">
              <w:rPr>
                <w:color w:val="000000"/>
                <w:shd w:val="clear" w:color="auto" w:fill="FFFFFF"/>
              </w:rPr>
              <w:t> </w:t>
            </w:r>
          </w:p>
          <w:tbl>
            <w:tblPr>
              <w:tblW w:w="10350" w:type="dxa"/>
              <w:tblLayout w:type="fixed"/>
              <w:tblCellMar>
                <w:left w:w="0" w:type="dxa"/>
                <w:right w:w="0" w:type="dxa"/>
              </w:tblCellMar>
              <w:tblLook w:val="04A0" w:firstRow="1" w:lastRow="0" w:firstColumn="1" w:lastColumn="0" w:noHBand="0" w:noVBand="1"/>
            </w:tblPr>
            <w:tblGrid>
              <w:gridCol w:w="2451"/>
              <w:gridCol w:w="2245"/>
              <w:gridCol w:w="2725"/>
              <w:gridCol w:w="2929"/>
            </w:tblGrid>
            <w:tr w:rsidR="00022205" w:rsidRPr="00B011B8" w14:paraId="4BB38537"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1977CDBA" w14:textId="77777777" w:rsidR="00022205" w:rsidRPr="00B011B8" w:rsidRDefault="00022205" w:rsidP="00022205">
                  <w:pPr>
                    <w:rPr>
                      <w:color w:val="000000"/>
                    </w:rPr>
                  </w:pPr>
                  <w:r w:rsidRPr="00B011B8">
                    <w:rPr>
                      <w:b/>
                      <w:bCs/>
                      <w:color w:val="000000"/>
                    </w:rPr>
                    <w:t>Клинический признак</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241C10FE" w14:textId="77777777" w:rsidR="00022205" w:rsidRPr="00B011B8" w:rsidRDefault="00022205" w:rsidP="00022205">
                  <w:pPr>
                    <w:rPr>
                      <w:color w:val="000000"/>
                    </w:rPr>
                  </w:pPr>
                  <w:r w:rsidRPr="00B011B8">
                    <w:rPr>
                      <w:b/>
                      <w:bCs/>
                      <w:color w:val="000000"/>
                    </w:rPr>
                    <w:t>Острый конъюнктивит</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63C4B17E" w14:textId="77777777" w:rsidR="00022205" w:rsidRPr="00B011B8" w:rsidRDefault="00022205" w:rsidP="00022205">
                  <w:pPr>
                    <w:rPr>
                      <w:color w:val="000000"/>
                    </w:rPr>
                  </w:pPr>
                  <w:r w:rsidRPr="00B011B8">
                    <w:rPr>
                      <w:b/>
                      <w:bCs/>
                      <w:color w:val="000000"/>
                    </w:rPr>
                    <w:t>Острый Иридоциклит</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0BDA2B15" w14:textId="77777777" w:rsidR="00022205" w:rsidRPr="00B011B8" w:rsidRDefault="00022205" w:rsidP="00022205">
                  <w:pPr>
                    <w:rPr>
                      <w:color w:val="000000"/>
                    </w:rPr>
                  </w:pPr>
                  <w:r w:rsidRPr="00B011B8">
                    <w:rPr>
                      <w:b/>
                      <w:bCs/>
                      <w:color w:val="000000"/>
                    </w:rPr>
                    <w:t>Острый приступ глаукомы</w:t>
                  </w:r>
                </w:p>
              </w:tc>
            </w:tr>
            <w:tr w:rsidR="00022205" w:rsidRPr="00B011B8" w14:paraId="39F7B6A1"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410A7ED9" w14:textId="77777777" w:rsidR="00022205" w:rsidRPr="00B011B8" w:rsidRDefault="00022205" w:rsidP="00022205">
                  <w:pPr>
                    <w:rPr>
                      <w:color w:val="000000"/>
                    </w:rPr>
                  </w:pPr>
                  <w:r w:rsidRPr="00B011B8">
                    <w:rPr>
                      <w:color w:val="000000"/>
                    </w:rPr>
                    <w:t>Острота зрения</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4AB12BF0" w14:textId="77777777" w:rsidR="00022205" w:rsidRPr="00B011B8" w:rsidRDefault="00022205" w:rsidP="00022205">
                  <w:pPr>
                    <w:rPr>
                      <w:color w:val="000000"/>
                    </w:rPr>
                  </w:pPr>
                  <w:r w:rsidRPr="00B011B8">
                    <w:rPr>
                      <w:color w:val="000000"/>
                    </w:rPr>
                    <w:t>Не изменена</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09EF7F9D" w14:textId="77777777" w:rsidR="00022205" w:rsidRPr="00B011B8" w:rsidRDefault="00022205" w:rsidP="00022205">
                  <w:pPr>
                    <w:rPr>
                      <w:color w:val="000000"/>
                    </w:rPr>
                  </w:pPr>
                  <w:r w:rsidRPr="00B011B8">
                    <w:rPr>
                      <w:color w:val="000000"/>
                    </w:rPr>
                    <w:t>Не изменена, или снижена</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43FF7351" w14:textId="77777777" w:rsidR="00022205" w:rsidRPr="00B011B8" w:rsidRDefault="00022205" w:rsidP="00022205">
                  <w:pPr>
                    <w:rPr>
                      <w:color w:val="000000"/>
                    </w:rPr>
                  </w:pPr>
                  <w:r w:rsidRPr="00B011B8">
                    <w:rPr>
                      <w:color w:val="000000"/>
                    </w:rPr>
                    <w:t>Резко снижена</w:t>
                  </w:r>
                </w:p>
              </w:tc>
            </w:tr>
            <w:tr w:rsidR="00022205" w:rsidRPr="00531233" w14:paraId="1BA970E1"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6F260DE9" w14:textId="77777777" w:rsidR="00022205" w:rsidRPr="00B011B8" w:rsidRDefault="00022205" w:rsidP="00022205">
                  <w:pPr>
                    <w:rPr>
                      <w:color w:val="000000"/>
                    </w:rPr>
                  </w:pPr>
                  <w:r w:rsidRPr="00B011B8">
                    <w:rPr>
                      <w:color w:val="000000"/>
                    </w:rPr>
                    <w:t>Боль</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21F0922A" w14:textId="77777777" w:rsidR="00022205" w:rsidRPr="00B011B8" w:rsidRDefault="00022205" w:rsidP="00022205">
                  <w:pPr>
                    <w:rPr>
                      <w:color w:val="000000"/>
                    </w:rPr>
                  </w:pPr>
                  <w:r w:rsidRPr="00B011B8">
                    <w:rPr>
                      <w:color w:val="000000"/>
                    </w:rPr>
                    <w:t>Нет</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25242C1A" w14:textId="77777777" w:rsidR="00022205" w:rsidRPr="00B011B8" w:rsidRDefault="00022205" w:rsidP="00022205">
                  <w:pPr>
                    <w:rPr>
                      <w:color w:val="000000"/>
                    </w:rPr>
                  </w:pPr>
                  <w:r w:rsidRPr="00B011B8">
                    <w:rPr>
                      <w:color w:val="000000"/>
                    </w:rPr>
                    <w:t>Умеренная</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77BCA8ED" w14:textId="77777777" w:rsidR="00022205" w:rsidRPr="00B011B8" w:rsidRDefault="00022205" w:rsidP="00022205">
                  <w:pPr>
                    <w:rPr>
                      <w:color w:val="000000"/>
                      <w:lang w:val="ru-RU"/>
                    </w:rPr>
                  </w:pPr>
                  <w:r w:rsidRPr="00B011B8">
                    <w:rPr>
                      <w:color w:val="000000"/>
                      <w:lang w:val="ru-RU"/>
                    </w:rPr>
                    <w:t>Очень сильная с выраженной иррадиацией</w:t>
                  </w:r>
                </w:p>
              </w:tc>
            </w:tr>
            <w:tr w:rsidR="00022205" w:rsidRPr="00B011B8" w14:paraId="6A1E93E6"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4E5C270D" w14:textId="77777777" w:rsidR="00022205" w:rsidRPr="00B011B8" w:rsidRDefault="00022205" w:rsidP="00022205">
                  <w:pPr>
                    <w:rPr>
                      <w:color w:val="000000"/>
                    </w:rPr>
                  </w:pPr>
                  <w:r w:rsidRPr="00B011B8">
                    <w:rPr>
                      <w:color w:val="000000"/>
                    </w:rPr>
                    <w:t>Цилиарная болезненность</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40530A38" w14:textId="77777777" w:rsidR="00022205" w:rsidRPr="00B011B8" w:rsidRDefault="00022205" w:rsidP="00022205">
                  <w:pPr>
                    <w:rPr>
                      <w:color w:val="000000"/>
                    </w:rPr>
                  </w:pPr>
                  <w:r w:rsidRPr="00B011B8">
                    <w:rPr>
                      <w:color w:val="000000"/>
                    </w:rPr>
                    <w:t>Нет</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4CBBE0C8" w14:textId="77777777" w:rsidR="00022205" w:rsidRPr="00B011B8" w:rsidRDefault="00022205" w:rsidP="00022205">
                  <w:pPr>
                    <w:rPr>
                      <w:color w:val="000000"/>
                    </w:rPr>
                  </w:pPr>
                  <w:r w:rsidRPr="00B011B8">
                    <w:rPr>
                      <w:color w:val="000000"/>
                    </w:rPr>
                    <w:t>Выраженная</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5EAB3BB6" w14:textId="77777777" w:rsidR="00022205" w:rsidRPr="00B011B8" w:rsidRDefault="00022205" w:rsidP="00022205">
                  <w:pPr>
                    <w:rPr>
                      <w:color w:val="000000"/>
                    </w:rPr>
                  </w:pPr>
                  <w:r w:rsidRPr="00B011B8">
                    <w:rPr>
                      <w:color w:val="000000"/>
                    </w:rPr>
                    <w:t>Нет</w:t>
                  </w:r>
                </w:p>
              </w:tc>
            </w:tr>
            <w:tr w:rsidR="00022205" w:rsidRPr="00B011B8" w14:paraId="168579B9"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321CD624" w14:textId="77777777" w:rsidR="00022205" w:rsidRPr="00B011B8" w:rsidRDefault="00022205" w:rsidP="00022205">
                  <w:pPr>
                    <w:rPr>
                      <w:color w:val="000000"/>
                    </w:rPr>
                  </w:pPr>
                  <w:r w:rsidRPr="00B011B8">
                    <w:rPr>
                      <w:color w:val="000000"/>
                    </w:rPr>
                    <w:t>Начало</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174FF906" w14:textId="77777777" w:rsidR="00022205" w:rsidRPr="00B011B8" w:rsidRDefault="00022205" w:rsidP="00022205">
                  <w:pPr>
                    <w:rPr>
                      <w:color w:val="000000"/>
                    </w:rPr>
                  </w:pPr>
                  <w:r w:rsidRPr="00B011B8">
                    <w:rPr>
                      <w:color w:val="000000"/>
                    </w:rPr>
                    <w:t>Острое</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72111BC4" w14:textId="77777777" w:rsidR="00022205" w:rsidRPr="00B011B8" w:rsidRDefault="00022205" w:rsidP="00022205">
                  <w:pPr>
                    <w:rPr>
                      <w:color w:val="000000"/>
                    </w:rPr>
                  </w:pPr>
                  <w:r w:rsidRPr="00B011B8">
                    <w:rPr>
                      <w:color w:val="000000"/>
                    </w:rPr>
                    <w:t>Обычное, постепенное, иногда острое</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15631E13" w14:textId="77777777" w:rsidR="00022205" w:rsidRPr="00B011B8" w:rsidRDefault="00022205" w:rsidP="00022205">
                  <w:pPr>
                    <w:rPr>
                      <w:color w:val="000000"/>
                    </w:rPr>
                  </w:pPr>
                  <w:r w:rsidRPr="00B011B8">
                    <w:rPr>
                      <w:color w:val="000000"/>
                    </w:rPr>
                    <w:t>Внезапное</w:t>
                  </w:r>
                </w:p>
              </w:tc>
            </w:tr>
            <w:tr w:rsidR="00022205" w:rsidRPr="00B011B8" w14:paraId="4CFF7161"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199B783D" w14:textId="77777777" w:rsidR="00022205" w:rsidRPr="00B011B8" w:rsidRDefault="00022205" w:rsidP="00022205">
                  <w:pPr>
                    <w:rPr>
                      <w:color w:val="000000"/>
                    </w:rPr>
                  </w:pPr>
                  <w:r w:rsidRPr="00B011B8">
                    <w:rPr>
                      <w:color w:val="000000"/>
                    </w:rPr>
                    <w:t>Отделяемое из коньюктивальной полости</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7C608151" w14:textId="77777777" w:rsidR="00022205" w:rsidRPr="00B011B8" w:rsidRDefault="00022205" w:rsidP="00022205">
                  <w:pPr>
                    <w:rPr>
                      <w:color w:val="000000"/>
                    </w:rPr>
                  </w:pPr>
                  <w:r w:rsidRPr="00B011B8">
                    <w:rPr>
                      <w:color w:val="000000"/>
                    </w:rPr>
                    <w:t>Слизистое или слизисто-гнойное</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1D4DF35E" w14:textId="77777777" w:rsidR="00022205" w:rsidRPr="00B011B8" w:rsidRDefault="00022205" w:rsidP="00022205">
                  <w:pPr>
                    <w:rPr>
                      <w:color w:val="000000"/>
                    </w:rPr>
                  </w:pPr>
                  <w:r w:rsidRPr="00B011B8">
                    <w:rPr>
                      <w:color w:val="000000"/>
                    </w:rPr>
                    <w:t>Нет</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527E2933" w14:textId="77777777" w:rsidR="00022205" w:rsidRPr="00B011B8" w:rsidRDefault="00022205" w:rsidP="00022205">
                  <w:pPr>
                    <w:rPr>
                      <w:color w:val="000000"/>
                    </w:rPr>
                  </w:pPr>
                  <w:r w:rsidRPr="00B011B8">
                    <w:rPr>
                      <w:color w:val="000000"/>
                    </w:rPr>
                    <w:t>Нет</w:t>
                  </w:r>
                </w:p>
              </w:tc>
            </w:tr>
            <w:tr w:rsidR="00022205" w:rsidRPr="00B011B8" w14:paraId="7D5ADA87"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7EAD66A2" w14:textId="77777777" w:rsidR="00022205" w:rsidRPr="00B011B8" w:rsidRDefault="00022205" w:rsidP="00022205">
                  <w:pPr>
                    <w:rPr>
                      <w:color w:val="000000"/>
                    </w:rPr>
                  </w:pPr>
                  <w:r w:rsidRPr="00B011B8">
                    <w:rPr>
                      <w:color w:val="000000"/>
                    </w:rPr>
                    <w:t>Иньекция глазного яблока</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5D47513B" w14:textId="77777777" w:rsidR="00022205" w:rsidRPr="00B011B8" w:rsidRDefault="00022205" w:rsidP="00022205">
                  <w:pPr>
                    <w:rPr>
                      <w:color w:val="000000"/>
                    </w:rPr>
                  </w:pPr>
                  <w:r w:rsidRPr="00B011B8">
                    <w:rPr>
                      <w:color w:val="000000"/>
                    </w:rPr>
                    <w:t>Поверхностная</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1404325B" w14:textId="77777777" w:rsidR="00022205" w:rsidRPr="00B011B8" w:rsidRDefault="00022205" w:rsidP="00022205">
                  <w:pPr>
                    <w:rPr>
                      <w:color w:val="000000"/>
                    </w:rPr>
                  </w:pPr>
                  <w:r w:rsidRPr="00B011B8">
                    <w:rPr>
                      <w:color w:val="000000"/>
                    </w:rPr>
                    <w:t>Глубокая</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000C9272" w14:textId="77777777" w:rsidR="00022205" w:rsidRPr="00B011B8" w:rsidRDefault="00022205" w:rsidP="00022205">
                  <w:pPr>
                    <w:rPr>
                      <w:color w:val="000000"/>
                    </w:rPr>
                  </w:pPr>
                  <w:r w:rsidRPr="00B011B8">
                    <w:rPr>
                      <w:color w:val="000000"/>
                    </w:rPr>
                    <w:t>Смешанная(застойного типа)</w:t>
                  </w:r>
                </w:p>
              </w:tc>
            </w:tr>
            <w:tr w:rsidR="00022205" w:rsidRPr="00B011B8" w14:paraId="0FE0EFDA"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217E7950" w14:textId="77777777" w:rsidR="00022205" w:rsidRPr="00B011B8" w:rsidRDefault="00022205" w:rsidP="00022205">
                  <w:pPr>
                    <w:rPr>
                      <w:color w:val="000000"/>
                    </w:rPr>
                  </w:pPr>
                  <w:r w:rsidRPr="00B011B8">
                    <w:rPr>
                      <w:color w:val="000000"/>
                    </w:rPr>
                    <w:t>Среды</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0C00B487" w14:textId="77777777" w:rsidR="00022205" w:rsidRPr="00B011B8" w:rsidRDefault="00022205" w:rsidP="00022205">
                  <w:pPr>
                    <w:rPr>
                      <w:color w:val="000000"/>
                    </w:rPr>
                  </w:pPr>
                  <w:r w:rsidRPr="00B011B8">
                    <w:rPr>
                      <w:color w:val="000000"/>
                    </w:rPr>
                    <w:t>Прозрачны</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121A56F1" w14:textId="77777777" w:rsidR="00022205" w:rsidRPr="00B011B8" w:rsidRDefault="00022205" w:rsidP="00022205">
                  <w:pPr>
                    <w:rPr>
                      <w:color w:val="000000"/>
                      <w:lang w:val="ru-RU"/>
                    </w:rPr>
                  </w:pPr>
                  <w:r w:rsidRPr="00B011B8">
                    <w:rPr>
                      <w:color w:val="000000"/>
                      <w:lang w:val="ru-RU"/>
                    </w:rPr>
                    <w:t>Преципитаты, экссудация во влаге передней камеры</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1786225C" w14:textId="77777777" w:rsidR="00022205" w:rsidRPr="00B011B8" w:rsidRDefault="00022205" w:rsidP="00022205">
                  <w:pPr>
                    <w:rPr>
                      <w:color w:val="000000"/>
                    </w:rPr>
                  </w:pPr>
                  <w:r w:rsidRPr="00B011B8">
                    <w:rPr>
                      <w:color w:val="000000"/>
                    </w:rPr>
                    <w:t>Отек роговицы</w:t>
                  </w:r>
                </w:p>
              </w:tc>
            </w:tr>
            <w:tr w:rsidR="00022205" w:rsidRPr="00B011B8" w14:paraId="51ACD7C7"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435E3C29" w14:textId="77777777" w:rsidR="00022205" w:rsidRPr="00B011B8" w:rsidRDefault="00022205" w:rsidP="00022205">
                  <w:pPr>
                    <w:rPr>
                      <w:color w:val="000000"/>
                    </w:rPr>
                  </w:pPr>
                  <w:r w:rsidRPr="00B011B8">
                    <w:rPr>
                      <w:color w:val="000000"/>
                    </w:rPr>
                    <w:t>Глубина передней камеры</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1136D30E" w14:textId="77777777" w:rsidR="00022205" w:rsidRPr="00B011B8" w:rsidRDefault="00022205" w:rsidP="00022205">
                  <w:pPr>
                    <w:rPr>
                      <w:color w:val="000000"/>
                    </w:rPr>
                  </w:pPr>
                  <w:r w:rsidRPr="00B011B8">
                    <w:rPr>
                      <w:color w:val="000000"/>
                    </w:rPr>
                    <w:t>Средняя</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7F4B719C" w14:textId="77777777" w:rsidR="00022205" w:rsidRPr="00B011B8" w:rsidRDefault="00022205" w:rsidP="00022205">
                  <w:pPr>
                    <w:rPr>
                      <w:color w:val="000000"/>
                    </w:rPr>
                  </w:pPr>
                  <w:r w:rsidRPr="00B011B8">
                    <w:rPr>
                      <w:color w:val="000000"/>
                    </w:rPr>
                    <w:t>Средняя</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0C52705A" w14:textId="77777777" w:rsidR="00022205" w:rsidRPr="00B011B8" w:rsidRDefault="00022205" w:rsidP="00022205">
                  <w:pPr>
                    <w:rPr>
                      <w:color w:val="000000"/>
                    </w:rPr>
                  </w:pPr>
                  <w:r w:rsidRPr="00B011B8">
                    <w:rPr>
                      <w:color w:val="000000"/>
                    </w:rPr>
                    <w:t>Щелевидная</w:t>
                  </w:r>
                </w:p>
              </w:tc>
            </w:tr>
            <w:tr w:rsidR="00022205" w:rsidRPr="00B011B8" w14:paraId="3A7BD1FB"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6EDED823" w14:textId="77777777" w:rsidR="00022205" w:rsidRPr="00B011B8" w:rsidRDefault="00022205" w:rsidP="00022205">
                  <w:pPr>
                    <w:rPr>
                      <w:color w:val="000000"/>
                    </w:rPr>
                  </w:pPr>
                  <w:r w:rsidRPr="00B011B8">
                    <w:rPr>
                      <w:color w:val="000000"/>
                    </w:rPr>
                    <w:t>Радужка</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7616B7AA" w14:textId="77777777" w:rsidR="00022205" w:rsidRPr="00B011B8" w:rsidRDefault="00022205" w:rsidP="00022205">
                  <w:pPr>
                    <w:rPr>
                      <w:color w:val="000000"/>
                    </w:rPr>
                  </w:pPr>
                  <w:r w:rsidRPr="00B011B8">
                    <w:rPr>
                      <w:color w:val="000000"/>
                    </w:rPr>
                    <w:t>Не изменена</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6090E5D3" w14:textId="77777777" w:rsidR="00022205" w:rsidRPr="00B011B8" w:rsidRDefault="00022205" w:rsidP="00022205">
                  <w:pPr>
                    <w:rPr>
                      <w:color w:val="000000"/>
                    </w:rPr>
                  </w:pPr>
                  <w:r w:rsidRPr="00B011B8">
                    <w:rPr>
                      <w:color w:val="000000"/>
                    </w:rPr>
                    <w:t>Отек, гиперемия, изменение цвета</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31CDAD3D" w14:textId="77777777" w:rsidR="00022205" w:rsidRPr="00B011B8" w:rsidRDefault="00022205" w:rsidP="00022205">
                  <w:pPr>
                    <w:rPr>
                      <w:color w:val="000000"/>
                    </w:rPr>
                  </w:pPr>
                  <w:r w:rsidRPr="00B011B8">
                    <w:rPr>
                      <w:color w:val="000000"/>
                    </w:rPr>
                    <w:t>Может быть секторальная атрофия</w:t>
                  </w:r>
                </w:p>
              </w:tc>
            </w:tr>
            <w:tr w:rsidR="00022205" w:rsidRPr="00531233" w14:paraId="23227D46"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3B335556" w14:textId="77777777" w:rsidR="00022205" w:rsidRPr="00B011B8" w:rsidRDefault="00022205" w:rsidP="00022205">
                  <w:pPr>
                    <w:rPr>
                      <w:color w:val="000000"/>
                    </w:rPr>
                  </w:pPr>
                  <w:r w:rsidRPr="00B011B8">
                    <w:rPr>
                      <w:color w:val="000000"/>
                    </w:rPr>
                    <w:t>Зрачок</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3B5DA533" w14:textId="77777777" w:rsidR="00022205" w:rsidRPr="00B011B8" w:rsidRDefault="00022205" w:rsidP="00022205">
                  <w:pPr>
                    <w:rPr>
                      <w:color w:val="000000"/>
                      <w:lang w:val="ru-RU"/>
                    </w:rPr>
                  </w:pPr>
                  <w:r w:rsidRPr="00B011B8">
                    <w:rPr>
                      <w:color w:val="000000"/>
                      <w:lang w:val="ru-RU"/>
                    </w:rPr>
                    <w:t>Не изменен, реакция на свет сохранена</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12977105" w14:textId="77777777" w:rsidR="00022205" w:rsidRPr="00B011B8" w:rsidRDefault="00022205" w:rsidP="00022205">
                  <w:pPr>
                    <w:rPr>
                      <w:color w:val="000000"/>
                      <w:lang w:val="ru-RU"/>
                    </w:rPr>
                  </w:pPr>
                  <w:r w:rsidRPr="00B011B8">
                    <w:rPr>
                      <w:color w:val="000000"/>
                      <w:lang w:val="ru-RU"/>
                    </w:rPr>
                    <w:t>Миоз, изменение формы (задние синехии), реакция на свет ослаблена</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56D777F9" w14:textId="77777777" w:rsidR="00022205" w:rsidRPr="00B011B8" w:rsidRDefault="00022205" w:rsidP="00022205">
                  <w:pPr>
                    <w:rPr>
                      <w:color w:val="000000"/>
                      <w:lang w:val="ru-RU"/>
                    </w:rPr>
                  </w:pPr>
                  <w:r w:rsidRPr="00B011B8">
                    <w:rPr>
                      <w:color w:val="000000"/>
                      <w:lang w:val="ru-RU"/>
                    </w:rPr>
                    <w:t>Мидриаз, на свет не реагирует</w:t>
                  </w:r>
                </w:p>
              </w:tc>
            </w:tr>
            <w:tr w:rsidR="00022205" w:rsidRPr="00B011B8" w14:paraId="3A599851"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7D2CBCE5" w14:textId="77777777" w:rsidR="00022205" w:rsidRPr="00B011B8" w:rsidRDefault="00022205" w:rsidP="00022205">
                  <w:pPr>
                    <w:rPr>
                      <w:color w:val="000000"/>
                    </w:rPr>
                  </w:pPr>
                  <w:r w:rsidRPr="00B011B8">
                    <w:rPr>
                      <w:color w:val="000000"/>
                    </w:rPr>
                    <w:t>ВГД</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38578E8F" w14:textId="77777777" w:rsidR="00022205" w:rsidRPr="00B011B8" w:rsidRDefault="00022205" w:rsidP="00022205">
                  <w:pPr>
                    <w:rPr>
                      <w:color w:val="000000"/>
                    </w:rPr>
                  </w:pPr>
                  <w:r w:rsidRPr="00B011B8">
                    <w:rPr>
                      <w:color w:val="000000"/>
                    </w:rPr>
                    <w:t>Нормальное</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1204D70C" w14:textId="77777777" w:rsidR="00022205" w:rsidRPr="00B011B8" w:rsidRDefault="00022205" w:rsidP="00022205">
                  <w:pPr>
                    <w:rPr>
                      <w:color w:val="000000"/>
                      <w:lang w:val="ru-RU"/>
                    </w:rPr>
                  </w:pPr>
                  <w:r w:rsidRPr="00B011B8">
                    <w:rPr>
                      <w:color w:val="000000"/>
                      <w:lang w:val="ru-RU"/>
                    </w:rPr>
                    <w:t>Нормальное, или гипертензия, возможна гипотония</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5EBAABB1" w14:textId="77777777" w:rsidR="00022205" w:rsidRPr="00B011B8" w:rsidRDefault="00022205" w:rsidP="00022205">
                  <w:pPr>
                    <w:rPr>
                      <w:color w:val="000000"/>
                    </w:rPr>
                  </w:pPr>
                  <w:r w:rsidRPr="00B011B8">
                    <w:rPr>
                      <w:color w:val="000000"/>
                    </w:rPr>
                    <w:t>Высокое</w:t>
                  </w:r>
                </w:p>
              </w:tc>
            </w:tr>
            <w:tr w:rsidR="00022205" w:rsidRPr="00B011B8" w14:paraId="3044E9E6" w14:textId="77777777" w:rsidTr="002F537D">
              <w:tc>
                <w:tcPr>
                  <w:tcW w:w="2451" w:type="dxa"/>
                  <w:tcBorders>
                    <w:bottom w:val="single" w:sz="6" w:space="0" w:color="808080"/>
                  </w:tcBorders>
                  <w:shd w:val="clear" w:color="auto" w:fill="auto"/>
                  <w:tcMar>
                    <w:top w:w="81" w:type="dxa"/>
                    <w:left w:w="81" w:type="dxa"/>
                    <w:bottom w:w="81" w:type="dxa"/>
                    <w:right w:w="81" w:type="dxa"/>
                  </w:tcMar>
                  <w:vAlign w:val="center"/>
                  <w:hideMark/>
                </w:tcPr>
                <w:p w14:paraId="1A352E4D" w14:textId="77777777" w:rsidR="00022205" w:rsidRPr="00B011B8" w:rsidRDefault="00022205" w:rsidP="00022205">
                  <w:pPr>
                    <w:rPr>
                      <w:color w:val="000000"/>
                    </w:rPr>
                  </w:pPr>
                  <w:r w:rsidRPr="00B011B8">
                    <w:rPr>
                      <w:color w:val="000000"/>
                    </w:rPr>
                    <w:t>Изменение общего состояния</w:t>
                  </w:r>
                </w:p>
              </w:tc>
              <w:tc>
                <w:tcPr>
                  <w:tcW w:w="2245" w:type="dxa"/>
                  <w:tcBorders>
                    <w:bottom w:val="single" w:sz="6" w:space="0" w:color="808080"/>
                  </w:tcBorders>
                  <w:shd w:val="clear" w:color="auto" w:fill="auto"/>
                  <w:tcMar>
                    <w:top w:w="81" w:type="dxa"/>
                    <w:left w:w="81" w:type="dxa"/>
                    <w:bottom w:w="81" w:type="dxa"/>
                    <w:right w:w="81" w:type="dxa"/>
                  </w:tcMar>
                  <w:vAlign w:val="center"/>
                  <w:hideMark/>
                </w:tcPr>
                <w:p w14:paraId="053DEF68" w14:textId="77777777" w:rsidR="00022205" w:rsidRPr="00B011B8" w:rsidRDefault="00022205" w:rsidP="00022205">
                  <w:pPr>
                    <w:rPr>
                      <w:color w:val="000000"/>
                    </w:rPr>
                  </w:pPr>
                  <w:r w:rsidRPr="00B011B8">
                    <w:rPr>
                      <w:color w:val="000000"/>
                    </w:rPr>
                    <w:t>Нет</w:t>
                  </w:r>
                </w:p>
              </w:tc>
              <w:tc>
                <w:tcPr>
                  <w:tcW w:w="2725" w:type="dxa"/>
                  <w:tcBorders>
                    <w:bottom w:val="single" w:sz="6" w:space="0" w:color="808080"/>
                  </w:tcBorders>
                  <w:shd w:val="clear" w:color="auto" w:fill="auto"/>
                  <w:tcMar>
                    <w:top w:w="81" w:type="dxa"/>
                    <w:left w:w="81" w:type="dxa"/>
                    <w:bottom w:w="81" w:type="dxa"/>
                    <w:right w:w="81" w:type="dxa"/>
                  </w:tcMar>
                  <w:vAlign w:val="center"/>
                  <w:hideMark/>
                </w:tcPr>
                <w:p w14:paraId="34161B6F" w14:textId="77777777" w:rsidR="00022205" w:rsidRPr="00B011B8" w:rsidRDefault="00022205" w:rsidP="00022205">
                  <w:pPr>
                    <w:rPr>
                      <w:color w:val="000000"/>
                    </w:rPr>
                  </w:pPr>
                  <w:r w:rsidRPr="00B011B8">
                    <w:rPr>
                      <w:color w:val="000000"/>
                    </w:rPr>
                    <w:t>Нет</w:t>
                  </w:r>
                </w:p>
              </w:tc>
              <w:tc>
                <w:tcPr>
                  <w:tcW w:w="2929" w:type="dxa"/>
                  <w:tcBorders>
                    <w:bottom w:val="single" w:sz="6" w:space="0" w:color="808080"/>
                  </w:tcBorders>
                  <w:shd w:val="clear" w:color="auto" w:fill="auto"/>
                  <w:tcMar>
                    <w:top w:w="81" w:type="dxa"/>
                    <w:left w:w="81" w:type="dxa"/>
                    <w:bottom w:w="81" w:type="dxa"/>
                    <w:right w:w="81" w:type="dxa"/>
                  </w:tcMar>
                  <w:vAlign w:val="center"/>
                  <w:hideMark/>
                </w:tcPr>
                <w:p w14:paraId="4F274312" w14:textId="77777777" w:rsidR="00022205" w:rsidRPr="00B011B8" w:rsidRDefault="00022205" w:rsidP="00022205">
                  <w:pPr>
                    <w:rPr>
                      <w:color w:val="000000"/>
                    </w:rPr>
                  </w:pPr>
                  <w:r w:rsidRPr="00B011B8">
                    <w:rPr>
                      <w:color w:val="000000"/>
                    </w:rPr>
                    <w:t>Головные боли, рвота</w:t>
                  </w:r>
                </w:p>
              </w:tc>
            </w:tr>
          </w:tbl>
          <w:p w14:paraId="5ECDE6A8" w14:textId="77777777" w:rsidR="00022205" w:rsidRPr="00B011B8" w:rsidRDefault="00022205" w:rsidP="00022205">
            <w:pPr>
              <w:jc w:val="both"/>
              <w:rPr>
                <w:b/>
                <w:bCs/>
                <w:color w:val="000000"/>
                <w:kern w:val="36"/>
                <w:lang w:val="ru-RU"/>
              </w:rPr>
            </w:pPr>
          </w:p>
        </w:tc>
        <w:tc>
          <w:tcPr>
            <w:tcW w:w="1134" w:type="dxa"/>
            <w:tcBorders>
              <w:top w:val="single" w:sz="4" w:space="0" w:color="auto"/>
              <w:bottom w:val="single" w:sz="4" w:space="0" w:color="auto"/>
            </w:tcBorders>
          </w:tcPr>
          <w:p w14:paraId="1C16AD86" w14:textId="77777777" w:rsidR="00022205" w:rsidRPr="00B011B8" w:rsidRDefault="00022205" w:rsidP="00342614">
            <w:pPr>
              <w:jc w:val="center"/>
              <w:rPr>
                <w:lang w:val="ru-RU"/>
              </w:rPr>
            </w:pPr>
          </w:p>
        </w:tc>
      </w:tr>
      <w:tr w:rsidR="00022205" w:rsidRPr="00531233" w14:paraId="35B954B1" w14:textId="77777777" w:rsidTr="00022205">
        <w:trPr>
          <w:trHeight w:val="135"/>
        </w:trPr>
        <w:tc>
          <w:tcPr>
            <w:tcW w:w="534" w:type="dxa"/>
            <w:tcBorders>
              <w:top w:val="single" w:sz="4" w:space="0" w:color="auto"/>
              <w:bottom w:val="single" w:sz="4" w:space="0" w:color="auto"/>
            </w:tcBorders>
          </w:tcPr>
          <w:p w14:paraId="355728FE" w14:textId="77777777" w:rsidR="00022205" w:rsidRPr="00B011B8" w:rsidRDefault="00022205" w:rsidP="00EB55AB">
            <w:pPr>
              <w:tabs>
                <w:tab w:val="left" w:pos="851"/>
              </w:tabs>
              <w:jc w:val="both"/>
              <w:rPr>
                <w:color w:val="000000"/>
                <w:lang w:val="ru-RU"/>
              </w:rPr>
            </w:pPr>
            <w:r w:rsidRPr="00B011B8">
              <w:rPr>
                <w:color w:val="000000"/>
                <w:lang w:val="ru-RU"/>
              </w:rPr>
              <w:lastRenderedPageBreak/>
              <w:t>40.</w:t>
            </w:r>
          </w:p>
        </w:tc>
        <w:tc>
          <w:tcPr>
            <w:tcW w:w="1701" w:type="dxa"/>
            <w:tcBorders>
              <w:top w:val="single" w:sz="4" w:space="0" w:color="auto"/>
              <w:bottom w:val="single" w:sz="4" w:space="0" w:color="auto"/>
            </w:tcBorders>
          </w:tcPr>
          <w:p w14:paraId="6BCC6EAA" w14:textId="77777777" w:rsidR="00022205" w:rsidRPr="00B011B8" w:rsidRDefault="00022205" w:rsidP="00022205">
            <w:pPr>
              <w:tabs>
                <w:tab w:val="left" w:pos="851"/>
              </w:tabs>
              <w:jc w:val="both"/>
              <w:rPr>
                <w:color w:val="000000"/>
                <w:lang w:val="ru-RU"/>
              </w:rPr>
            </w:pPr>
            <w:r w:rsidRPr="00B011B8">
              <w:rPr>
                <w:color w:val="000000"/>
                <w:lang w:val="ru-RU"/>
              </w:rPr>
              <w:t xml:space="preserve">Синдром «красного глаза» со снижением зрительных функций. </w:t>
            </w:r>
          </w:p>
          <w:p w14:paraId="1CBE5A29"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tc>
        <w:tc>
          <w:tcPr>
            <w:tcW w:w="6378" w:type="dxa"/>
            <w:tcBorders>
              <w:top w:val="single" w:sz="4" w:space="0" w:color="auto"/>
              <w:bottom w:val="single" w:sz="4" w:space="0" w:color="auto"/>
            </w:tcBorders>
          </w:tcPr>
          <w:p w14:paraId="4D9587AC"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"Красный глаз" со снижением зрительных функций:</w:t>
            </w:r>
          </w:p>
          <w:p w14:paraId="7C82B4D6" w14:textId="77777777" w:rsidR="00022205" w:rsidRPr="00B011B8" w:rsidRDefault="00022205" w:rsidP="003365CB">
            <w:pPr>
              <w:numPr>
                <w:ilvl w:val="0"/>
                <w:numId w:val="31"/>
              </w:numPr>
              <w:shd w:val="clear" w:color="auto" w:fill="FFFFFF"/>
              <w:ind w:left="0" w:firstLine="0"/>
              <w:textAlignment w:val="baseline"/>
              <w:rPr>
                <w:color w:val="000000"/>
                <w:spacing w:val="2"/>
              </w:rPr>
            </w:pPr>
            <w:r w:rsidRPr="00B011B8">
              <w:rPr>
                <w:color w:val="000000"/>
                <w:spacing w:val="2"/>
              </w:rPr>
              <w:t>заболевания роговицы;</w:t>
            </w:r>
          </w:p>
          <w:p w14:paraId="3D607066" w14:textId="77777777" w:rsidR="00022205" w:rsidRPr="00B011B8" w:rsidRDefault="00022205" w:rsidP="003365CB">
            <w:pPr>
              <w:numPr>
                <w:ilvl w:val="0"/>
                <w:numId w:val="31"/>
              </w:numPr>
              <w:shd w:val="clear" w:color="auto" w:fill="FFFFFF"/>
              <w:ind w:left="0" w:firstLine="0"/>
              <w:textAlignment w:val="baseline"/>
              <w:rPr>
                <w:color w:val="000000"/>
                <w:spacing w:val="2"/>
                <w:lang w:val="ru-RU"/>
              </w:rPr>
            </w:pPr>
            <w:r w:rsidRPr="00B011B8">
              <w:rPr>
                <w:color w:val="000000"/>
                <w:spacing w:val="2"/>
                <w:lang w:val="ru-RU"/>
              </w:rPr>
              <w:t>заболевания радужки и цилиарного тела;</w:t>
            </w:r>
          </w:p>
          <w:p w14:paraId="37C4E03B" w14:textId="77777777" w:rsidR="00022205" w:rsidRPr="00B011B8" w:rsidRDefault="00022205" w:rsidP="003365CB">
            <w:pPr>
              <w:numPr>
                <w:ilvl w:val="0"/>
                <w:numId w:val="31"/>
              </w:numPr>
              <w:shd w:val="clear" w:color="auto" w:fill="FFFFFF"/>
              <w:ind w:left="0" w:firstLine="0"/>
              <w:textAlignment w:val="baseline"/>
              <w:rPr>
                <w:color w:val="000000"/>
                <w:spacing w:val="2"/>
              </w:rPr>
            </w:pPr>
            <w:r w:rsidRPr="00B011B8">
              <w:rPr>
                <w:color w:val="000000"/>
                <w:spacing w:val="2"/>
              </w:rPr>
              <w:t>острый приступ закрытоугольной глаукомы;</w:t>
            </w:r>
          </w:p>
          <w:p w14:paraId="16DB15D9" w14:textId="77777777" w:rsidR="00022205" w:rsidRPr="00B011B8" w:rsidRDefault="00022205" w:rsidP="003365CB">
            <w:pPr>
              <w:numPr>
                <w:ilvl w:val="0"/>
                <w:numId w:val="31"/>
              </w:numPr>
              <w:shd w:val="clear" w:color="auto" w:fill="FFFFFF"/>
              <w:ind w:left="0" w:firstLine="0"/>
              <w:textAlignment w:val="baseline"/>
              <w:rPr>
                <w:color w:val="000000"/>
                <w:spacing w:val="2"/>
                <w:lang w:val="ru-RU"/>
              </w:rPr>
            </w:pPr>
            <w:r w:rsidRPr="00B011B8">
              <w:rPr>
                <w:color w:val="000000"/>
                <w:spacing w:val="2"/>
                <w:lang w:val="ru-RU"/>
              </w:rPr>
              <w:t>травмы (ранения, контузии, химические, термические и лучевые ожоги).</w:t>
            </w:r>
          </w:p>
          <w:p w14:paraId="6DE1D436"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43" w:anchor="hmenu-item-1"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Заболевания роговицы (кератиты)</w:t>
            </w:r>
          </w:p>
          <w:p w14:paraId="0B97062B"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z w:val="20"/>
                <w:szCs w:val="20"/>
                <w:bdr w:val="none" w:sz="0" w:space="0" w:color="auto" w:frame="1"/>
              </w:rPr>
              <w:t>Определение. </w:t>
            </w:r>
            <w:r w:rsidRPr="00B011B8">
              <w:rPr>
                <w:color w:val="000000"/>
                <w:spacing w:val="2"/>
                <w:sz w:val="20"/>
                <w:szCs w:val="20"/>
              </w:rPr>
              <w:t>Кератит- это воспаление роговицы, которое может быть как вирусной, так и бактериальной этиологии. Вирусные кератиты вызываются герпесвирусной и аденовирусной инфекцией. Бактериальные кератиты возникают чаще вследствие инфицирования различными микроорганизмами (пневмококк, стафилококк, стрептококк, гонококк, синегнойная палочка и др.), при общих инфекционных (дифтерия, туберкулез, сифилис и др.) и паразитарных (онхоцеркоз и др.) заболеваниях. Развитию кератита способствуют хронические воспалительные заболевания конъюнктивы и слезных путей, а также травмы роговицы.</w:t>
            </w:r>
          </w:p>
          <w:p w14:paraId="3BD45E7D"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Клиническая картина. </w:t>
            </w:r>
            <w:r w:rsidRPr="00B011B8">
              <w:rPr>
                <w:color w:val="000000"/>
                <w:spacing w:val="2"/>
                <w:sz w:val="20"/>
                <w:szCs w:val="20"/>
              </w:rPr>
              <w:t xml:space="preserve">Типичными жалобами являются светобоязнь, слезотечение, блефароспазм, боль и ощущение инородного тела в глазу. Все вместе это составляет роговичный синдром, который характерен для заболеваний роговицы воспалительной этиологии. </w:t>
            </w:r>
            <w:r w:rsidRPr="00B011B8">
              <w:rPr>
                <w:color w:val="000000"/>
                <w:spacing w:val="2"/>
                <w:sz w:val="20"/>
                <w:szCs w:val="20"/>
              </w:rPr>
              <w:lastRenderedPageBreak/>
              <w:t>При осмотре глазного яблока определяется его покраснение по типу перикорнеальной инъекции.</w:t>
            </w:r>
          </w:p>
          <w:p w14:paraId="5D39A418"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Данная инъекция характеризуется синюшным цветом с наибольшей интенсивностью вокруг роговицы и уменьшением интенсивности по направлению к периферии. На роговице развивается инфильтрат, который приводит к нарушению ее прозрачности. Инфильтрат может варьировать по форме, иметь размер от почти незаметного до занимающего большую часть роговицы. Цвет его чаще желтовато-серый. Чувствительность роговицы при герпетических кератитах резко снижена, при бактериальных - сохранена.</w:t>
            </w:r>
          </w:p>
          <w:p w14:paraId="07591FE3"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Больного с кератитом надо направить на консультацию к офтальмологу для уточнения диагноза и лечения</w:t>
            </w:r>
          </w:p>
          <w:p w14:paraId="012901EA"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44" w:anchor="hmenu-item-2"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Заболевания радужки и цилиарного тела (иридоциклиты)</w:t>
            </w:r>
          </w:p>
          <w:p w14:paraId="1D3B1533"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Определение. </w:t>
            </w:r>
            <w:r w:rsidRPr="00B011B8">
              <w:rPr>
                <w:color w:val="000000"/>
                <w:spacing w:val="2"/>
                <w:sz w:val="20"/>
                <w:szCs w:val="20"/>
              </w:rPr>
              <w:t>Иридоциклиты- это воспалительные заболевания переднего отдела сосудистого тракта глаза (радужки и цилиарного тела).</w:t>
            </w:r>
          </w:p>
          <w:p w14:paraId="7EA8F8ED"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Этиология этих заболеваний чаще всего связана с вирусной или бактериальной инфекцией. Особенностью анатомического строения сосудистого тракта глаза являются огромное количество сосудистых анастомозов и обширная сосудистая сеть в этой области. Это приводит к резкому замедлению кровотока и развитию инфекционных очагов в сосудистом тракте глаза.</w:t>
            </w:r>
          </w:p>
          <w:p w14:paraId="336298AB"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Клиническая картина. </w:t>
            </w:r>
            <w:r w:rsidRPr="00B011B8">
              <w:rPr>
                <w:color w:val="000000"/>
                <w:spacing w:val="2"/>
                <w:sz w:val="20"/>
                <w:szCs w:val="20"/>
              </w:rPr>
              <w:t>Для иридоциклита характерны жалобы на резкое покраснение глаза, снижение зрения, боль в глазу, особенно по ночам. При осмотре глаза отмечаются его выраженная перикорнеальная инъекция, изменение цвета радужной оболочки больного глаза (голубого - на зеленый, серого - на грязно-зеленый, карего - на ржавый), резкая болезненность при пальпации глазного яблока. В передней камере возможно появление фибринозного или даже гнойного экссудата или, как минимум, помутнение камерной влаги. Зрачок сужен, реакция на свет замедлена. Острый иридоциклит, особенно при повышении внутриглазною давления, можно ошибочно принять за острый приступ глаукомы.</w:t>
            </w:r>
          </w:p>
          <w:p w14:paraId="68879E07"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Лечение</w:t>
            </w:r>
            <w:r w:rsidRPr="00B011B8">
              <w:rPr>
                <w:color w:val="000000"/>
                <w:spacing w:val="2"/>
                <w:sz w:val="20"/>
                <w:szCs w:val="20"/>
              </w:rPr>
              <w:t>.  Показано раннее назначение мидриатических средств (Sol. Atropini sulfatis 1%), кортикостероидов (Sol. Dexamethasoni 0,1%). Проводится общее противовоспалительное лечение. Больных иридоциклитом должен лечить офтальмолог.</w:t>
            </w:r>
          </w:p>
          <w:p w14:paraId="35C65E71"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45" w:anchor="hmenu-item-3"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Острый приступ закрытоугольной глаукомы</w:t>
            </w:r>
          </w:p>
          <w:p w14:paraId="1621DE1C"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Определение</w:t>
            </w:r>
            <w:r w:rsidRPr="00B011B8">
              <w:rPr>
                <w:color w:val="000000"/>
                <w:spacing w:val="2"/>
                <w:sz w:val="20"/>
                <w:szCs w:val="20"/>
              </w:rPr>
              <w:t>. Острый приступ закрытоугольной глаукомы характеризуется определенным симптомокомплексом, который развивается вследствие резкого повышения внутриглазного давления. Приступ может развиться на фоне уже диагностированной хронически текущей закрытоугольной глаукомы, но может быть и началом заболевания. Непосредственной причиной приступа могут быть эмоциональное возбуждение, расширение зрачка (медикаментозное или при длительном нахождении в затемненном помещении), обильный прием жидкости, длительная работа с наклоном головы вниз, вызывающая венозный застой в области глаз.</w:t>
            </w:r>
          </w:p>
          <w:p w14:paraId="2C528F78"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Клиническая картина. </w:t>
            </w:r>
            <w:r w:rsidRPr="00B011B8">
              <w:rPr>
                <w:color w:val="000000"/>
                <w:spacing w:val="2"/>
                <w:sz w:val="20"/>
                <w:szCs w:val="20"/>
              </w:rPr>
              <w:t>Обычно острый приступ глаукомы начинается с затуманивания зрения на больном глазу, появления радужных кругов вокруг источника света. Возникает боль в глазу, которая очень скоро распространяется на висок и всю половину головы, и что самое главное для врача общей практики, появляются жалобы общего характера. Кроме сильной головной боли, отмечается брадикардия, могут pa шиться тошнота, иногда рвота, которая не приносит облегчения, боли в животе, диспепсические явления. Перечисленные симптомы могут отмечаться одновременно или по отдельности.</w:t>
            </w:r>
          </w:p>
          <w:p w14:paraId="7656CA61"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Острый приступ глаукомы следует дифференцировать от гипертонического криза, динамического нарушения мозгового кровообращения, пищевой интоксикации.</w:t>
            </w:r>
          </w:p>
          <w:p w14:paraId="7A9ED8A1"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 xml:space="preserve">При остром приступе глаукомы всегда понижается острота зрения. При осмотре выявляется, что глаз красный, имеется выраженная </w:t>
            </w:r>
            <w:r w:rsidRPr="00B011B8">
              <w:rPr>
                <w:color w:val="000000"/>
                <w:spacing w:val="2"/>
                <w:sz w:val="20"/>
                <w:szCs w:val="20"/>
              </w:rPr>
              <w:lastRenderedPageBreak/>
              <w:t>застойная инъекция глазного яблока, роговица отечная, мутная, передняя камера мелкая или отсутствует, зрачок на больной стороне расширен Пальпация глаза безболезненна, но внутриглазное давление резко повышено, и глаз может приобретать каменистую плотность.</w:t>
            </w:r>
          </w:p>
          <w:p w14:paraId="3AE9A02F"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Для оказания правильной неотложной помощи очень важно дифференцировать острый приступ глаукомы от иридоциклита. При иридоциклите инъекция глаза перикорнеальная, начинается сразу от лимба, роговица прозрачная, передняя камера средней глубины, зрачок узкий, рисунок радужки смазан, а главное - внутриглазное давление нормальное, хотя иногда бывает повышенным. Боли локализуются в глазу и орбите. Необходимо уметь дифференцировать эти заболевания, так как неотложная помощь и лечение их различны. Ошибка может быть роковой для больного, если при остром приступе глаукомы будут применены мидриатики вместо миотиков.</w:t>
            </w:r>
          </w:p>
          <w:p w14:paraId="2FB3031E"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Неотложная помощь. </w:t>
            </w:r>
            <w:r w:rsidRPr="00B011B8">
              <w:rPr>
                <w:color w:val="000000"/>
                <w:spacing w:val="2"/>
                <w:sz w:val="20"/>
                <w:szCs w:val="20"/>
              </w:rPr>
              <w:t>Цель неотложной помощи при остром приступе глаукомы - снизить внутриглазное давление и нормализовать кровообращение в глазу для восстановления питания сетчатки и зрительного нерва.</w:t>
            </w:r>
          </w:p>
          <w:p w14:paraId="018B59CA"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Больной с острым приступом глаукомы должен быть срочно госпитализирован. Если сделать это быстро невозможно, больному необходимо часто закапывать Sol. Pilocarpini hydrochlondi 1% по 2капли через 10-15 минут до начала сужения зрачка, далее в течение часа каждые 30 минут, затем каждый час. Закапать один из препаратов в -адреноблокаторов (Sol. Timololi 0,25%), дать таблетку мочегонного препарата, желательно диакарба. Сделать горячие ножные ванны, дать солевое слабительное. Инъекции анальгетиков.</w:t>
            </w:r>
          </w:p>
          <w:p w14:paraId="5A003D39"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46" w:anchor="hmenu-item-4"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Прободные ранения глазного яблока</w:t>
            </w:r>
          </w:p>
          <w:p w14:paraId="56399F4E"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Прободные ранения глазного яблока относятся к тяжелым повреждениям, и исход этих ранений во многом зависит от умения врача любой специальности оказывать первую неотложную помощь и от его последующих рекомендаций (как и куда направить пострадавшего).</w:t>
            </w:r>
          </w:p>
          <w:p w14:paraId="7BA15257"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Прободные ранения подразделяются на: проникающие ранения, при которых ранящее тело однократно прободает стенку глазного яблока, то есть проникает в его полость; сквозные ранения, при которых ранящее тело дважды повреждает оболочки глаза (имеются входное и выходное отверстия); разрушение глаза, при котором значительно повреждены все оболочки и имеется большая потеря содержимого глаза, глазное яблоко спадается и теряет форму. В зависимости or локализации могут наблюдаться роговичные, роговично-склеральные и склеральные ранения.</w:t>
            </w:r>
          </w:p>
          <w:p w14:paraId="76E0E018"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При осмотре больного с ранением глазного яблока всегда решается вопрос, какое это ранение - прободное или непрободное.</w:t>
            </w:r>
          </w:p>
          <w:p w14:paraId="2C01E8BD"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Различают абсолютные (прямые) и относительные (косвенные) признаки прободного ранения.</w:t>
            </w:r>
          </w:p>
          <w:p w14:paraId="604A636A"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К числу абсолютных признаков относятся:</w:t>
            </w:r>
          </w:p>
          <w:p w14:paraId="20D4C1A9" w14:textId="77777777" w:rsidR="00022205" w:rsidRPr="00B011B8" w:rsidRDefault="00022205" w:rsidP="003365CB">
            <w:pPr>
              <w:numPr>
                <w:ilvl w:val="0"/>
                <w:numId w:val="32"/>
              </w:numPr>
              <w:shd w:val="clear" w:color="auto" w:fill="FFFFFF"/>
              <w:ind w:left="0" w:firstLine="0"/>
              <w:textAlignment w:val="baseline"/>
              <w:rPr>
                <w:color w:val="000000"/>
                <w:spacing w:val="2"/>
                <w:lang w:val="ru-RU"/>
              </w:rPr>
            </w:pPr>
            <w:r w:rsidRPr="00B011B8">
              <w:rPr>
                <w:color w:val="000000"/>
                <w:spacing w:val="2"/>
                <w:lang w:val="ru-RU"/>
              </w:rPr>
              <w:t>зияющая рана роговицы, склеры или роговично-склеральной зоны;</w:t>
            </w:r>
          </w:p>
          <w:p w14:paraId="1D16364E" w14:textId="77777777" w:rsidR="00022205" w:rsidRPr="00B011B8" w:rsidRDefault="00022205" w:rsidP="003365CB">
            <w:pPr>
              <w:numPr>
                <w:ilvl w:val="0"/>
                <w:numId w:val="32"/>
              </w:numPr>
              <w:shd w:val="clear" w:color="auto" w:fill="FFFFFF"/>
              <w:ind w:left="0" w:firstLine="0"/>
              <w:textAlignment w:val="baseline"/>
              <w:rPr>
                <w:color w:val="000000"/>
                <w:spacing w:val="2"/>
                <w:lang w:val="ru-RU"/>
              </w:rPr>
            </w:pPr>
            <w:r w:rsidRPr="00B011B8">
              <w:rPr>
                <w:color w:val="000000"/>
                <w:spacing w:val="2"/>
                <w:lang w:val="ru-RU"/>
              </w:rPr>
              <w:t>рана, между краями которой ущемлены внутренние оболочки глаза (радужка, цилиарное тело) или стекловидное тело;</w:t>
            </w:r>
          </w:p>
          <w:p w14:paraId="782E13DE" w14:textId="77777777" w:rsidR="00022205" w:rsidRPr="00B011B8" w:rsidRDefault="00022205" w:rsidP="003365CB">
            <w:pPr>
              <w:numPr>
                <w:ilvl w:val="0"/>
                <w:numId w:val="32"/>
              </w:numPr>
              <w:shd w:val="clear" w:color="auto" w:fill="FFFFFF"/>
              <w:ind w:left="0" w:firstLine="0"/>
              <w:textAlignment w:val="baseline"/>
              <w:rPr>
                <w:color w:val="000000"/>
                <w:spacing w:val="2"/>
              </w:rPr>
            </w:pPr>
            <w:r w:rsidRPr="00B011B8">
              <w:rPr>
                <w:color w:val="000000"/>
                <w:spacing w:val="2"/>
              </w:rPr>
              <w:t>отверстие в радужной оболочке;</w:t>
            </w:r>
          </w:p>
          <w:p w14:paraId="1ABD1B12" w14:textId="77777777" w:rsidR="00022205" w:rsidRPr="00B011B8" w:rsidRDefault="00022205" w:rsidP="003365CB">
            <w:pPr>
              <w:numPr>
                <w:ilvl w:val="0"/>
                <w:numId w:val="32"/>
              </w:numPr>
              <w:shd w:val="clear" w:color="auto" w:fill="FFFFFF"/>
              <w:ind w:left="0" w:firstLine="0"/>
              <w:textAlignment w:val="baseline"/>
              <w:rPr>
                <w:color w:val="000000"/>
                <w:spacing w:val="2"/>
              </w:rPr>
            </w:pPr>
            <w:r w:rsidRPr="00B011B8">
              <w:rPr>
                <w:color w:val="000000"/>
                <w:spacing w:val="2"/>
              </w:rPr>
              <w:t>инородное тело внутри глаза.</w:t>
            </w:r>
          </w:p>
          <w:p w14:paraId="63C438E9"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В число относительных, косвенных признаков прободного ранения входят:</w:t>
            </w:r>
          </w:p>
          <w:p w14:paraId="79C82566" w14:textId="77777777" w:rsidR="00022205" w:rsidRPr="00B011B8" w:rsidRDefault="00022205" w:rsidP="003365CB">
            <w:pPr>
              <w:numPr>
                <w:ilvl w:val="0"/>
                <w:numId w:val="33"/>
              </w:numPr>
              <w:shd w:val="clear" w:color="auto" w:fill="FFFFFF"/>
              <w:ind w:left="0" w:firstLine="0"/>
              <w:textAlignment w:val="baseline"/>
              <w:rPr>
                <w:color w:val="000000"/>
                <w:spacing w:val="2"/>
              </w:rPr>
            </w:pPr>
            <w:r w:rsidRPr="00B011B8">
              <w:rPr>
                <w:color w:val="000000"/>
                <w:spacing w:val="2"/>
              </w:rPr>
              <w:t>гипотония глаза;</w:t>
            </w:r>
          </w:p>
          <w:p w14:paraId="0E4FA355" w14:textId="77777777" w:rsidR="00022205" w:rsidRPr="00B011B8" w:rsidRDefault="00022205" w:rsidP="003365CB">
            <w:pPr>
              <w:numPr>
                <w:ilvl w:val="0"/>
                <w:numId w:val="33"/>
              </w:numPr>
              <w:shd w:val="clear" w:color="auto" w:fill="FFFFFF"/>
              <w:ind w:left="0" w:firstLine="0"/>
              <w:textAlignment w:val="baseline"/>
              <w:rPr>
                <w:color w:val="000000"/>
                <w:spacing w:val="2"/>
                <w:lang w:val="ru-RU"/>
              </w:rPr>
            </w:pPr>
            <w:r w:rsidRPr="00B011B8">
              <w:rPr>
                <w:color w:val="000000"/>
                <w:spacing w:val="2"/>
                <w:lang w:val="ru-RU"/>
              </w:rPr>
              <w:t>изменение глубины передней камеры - мелкая (при роговичных ранениях), глубокая (при ранениях склеры);</w:t>
            </w:r>
          </w:p>
          <w:p w14:paraId="2039AF4D" w14:textId="77777777" w:rsidR="00022205" w:rsidRPr="00B011B8" w:rsidRDefault="00022205" w:rsidP="003365CB">
            <w:pPr>
              <w:numPr>
                <w:ilvl w:val="0"/>
                <w:numId w:val="33"/>
              </w:numPr>
              <w:shd w:val="clear" w:color="auto" w:fill="FFFFFF"/>
              <w:ind w:left="0" w:firstLine="0"/>
              <w:textAlignment w:val="baseline"/>
              <w:rPr>
                <w:color w:val="000000"/>
                <w:spacing w:val="2"/>
                <w:lang w:val="ru-RU"/>
              </w:rPr>
            </w:pPr>
            <w:r w:rsidRPr="00B011B8">
              <w:rPr>
                <w:color w:val="000000"/>
                <w:spacing w:val="2"/>
                <w:lang w:val="ru-RU"/>
              </w:rPr>
              <w:t>изменение формы зрачка (край зрачка подтянут к ране);</w:t>
            </w:r>
          </w:p>
          <w:p w14:paraId="6006D205" w14:textId="77777777" w:rsidR="00022205" w:rsidRPr="00B011B8" w:rsidRDefault="00022205" w:rsidP="003365CB">
            <w:pPr>
              <w:numPr>
                <w:ilvl w:val="0"/>
                <w:numId w:val="33"/>
              </w:numPr>
              <w:shd w:val="clear" w:color="auto" w:fill="FFFFFF"/>
              <w:ind w:left="0" w:firstLine="0"/>
              <w:textAlignment w:val="baseline"/>
              <w:rPr>
                <w:color w:val="000000"/>
                <w:spacing w:val="2"/>
              </w:rPr>
            </w:pPr>
            <w:r w:rsidRPr="00B011B8">
              <w:rPr>
                <w:color w:val="000000"/>
                <w:spacing w:val="2"/>
              </w:rPr>
              <w:t>локальное помутнение хрусталика;</w:t>
            </w:r>
          </w:p>
          <w:p w14:paraId="00B3FABD" w14:textId="77777777" w:rsidR="00022205" w:rsidRPr="00B011B8" w:rsidRDefault="00022205" w:rsidP="003365CB">
            <w:pPr>
              <w:numPr>
                <w:ilvl w:val="0"/>
                <w:numId w:val="33"/>
              </w:numPr>
              <w:shd w:val="clear" w:color="auto" w:fill="FFFFFF"/>
              <w:ind w:left="0" w:firstLine="0"/>
              <w:textAlignment w:val="baseline"/>
              <w:rPr>
                <w:color w:val="000000"/>
                <w:spacing w:val="2"/>
              </w:rPr>
            </w:pPr>
            <w:r w:rsidRPr="00B011B8">
              <w:rPr>
                <w:color w:val="000000"/>
                <w:spacing w:val="2"/>
              </w:rPr>
              <w:t>гифема;</w:t>
            </w:r>
          </w:p>
          <w:p w14:paraId="13A6CDE0" w14:textId="77777777" w:rsidR="00022205" w:rsidRPr="00B011B8" w:rsidRDefault="00022205" w:rsidP="003365CB">
            <w:pPr>
              <w:numPr>
                <w:ilvl w:val="0"/>
                <w:numId w:val="33"/>
              </w:numPr>
              <w:shd w:val="clear" w:color="auto" w:fill="FFFFFF"/>
              <w:ind w:left="0" w:firstLine="0"/>
              <w:textAlignment w:val="baseline"/>
              <w:rPr>
                <w:color w:val="000000"/>
                <w:spacing w:val="2"/>
              </w:rPr>
            </w:pPr>
            <w:r w:rsidRPr="00B011B8">
              <w:rPr>
                <w:color w:val="000000"/>
                <w:spacing w:val="2"/>
              </w:rPr>
              <w:t>частичный или полный гемофтальм.</w:t>
            </w:r>
          </w:p>
          <w:p w14:paraId="0134BA1C" w14:textId="77777777" w:rsidR="00022205" w:rsidRPr="00B011B8" w:rsidRDefault="00022205" w:rsidP="00022205">
            <w:pPr>
              <w:shd w:val="clear" w:color="auto" w:fill="FFFFFF"/>
              <w:textAlignment w:val="baseline"/>
              <w:rPr>
                <w:color w:val="000000"/>
                <w:spacing w:val="2"/>
                <w:lang w:val="ru-RU"/>
              </w:rPr>
            </w:pPr>
            <w:r w:rsidRPr="00B011B8">
              <w:rPr>
                <w:color w:val="000000"/>
                <w:spacing w:val="2"/>
                <w:lang w:val="ru-RU"/>
              </w:rPr>
              <w:lastRenderedPageBreak/>
              <w:t>В отличие от абсолютных, относительные признаки прободного ранения наблюдаются и при контузии глазного яблока. Однако бывает такое сочетание косвенных признаков, которое достоверно свидетельствует о прободном ранении: например, наличие надрыва зрачкового края и частичного помутнения хрусталика в этой зоне.</w:t>
            </w:r>
          </w:p>
          <w:p w14:paraId="5ED477D5"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Обследование и оказание помощи больному надо обязательно проводить при хорошем освещении, лучше с использованием настольной лампы. При осмотре и оказании первой помощи необходимо избегать надавливания на глазное яблоко, так как грубые манипуляции могут привести к выпадению внутренних оболочек и стекловидного тела. Перед осмотром в поврежденный глаз следует закапать Sol. Dicaini 0,25% 3 раза с интервалом 1 минуту. Врач, обнаружив при осмотре рану, должен определить ее локализацию, длину, характер выпавших оболочек глаза.</w:t>
            </w:r>
          </w:p>
          <w:p w14:paraId="18061CA8"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Следует осторожно очистить конъюнктивальную полость от свободно лежащих инородных тел влажным стерильным тампоном или пинцетом. При этом надо быть внимательным, чтобы не принять за инородные тела выпавшие в рану темные комочки внутренних оболочек. Освободив конъюнктивальную полость от загрязнений, закапать в глаз дезинфицирующие капли, наложить асептическую бинокулярную повязку, ввести подкожно 1500 - 3000 ME противостолбнячной сыворотки по Безредко, внутримышечно - антибиотик широкого спектра действия. Транспортировать больного в глазной стационар в лежачем положении на носилках.</w:t>
            </w:r>
          </w:p>
          <w:p w14:paraId="3D862070"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В некоторых случаях прободные ранения глазного яблока могут протекать без четко выраженной симптоматики. Если уточнить характер повреждения не представляется возможным, больного следует направить к офтальмологу с диагнозом "подозрение на прободное ранение глазного яблока". Характер оказания первой помощи в данном случае такой же, как и при явном прободном ранении.</w:t>
            </w:r>
          </w:p>
          <w:p w14:paraId="5D97467F"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При оказании первой помощи больным с прободным ранением глазного яблока противопоказаны промывание конъюнктивальной полости и закладывание мазей за веки, так как промывные воды с содержащимися в них микроорганизмами и мази могут попасть в полость глазного яблока.</w:t>
            </w:r>
          </w:p>
          <w:p w14:paraId="0F785FDD"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47" w:anchor="hmenu-item-5"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Контузии глазного яблока</w:t>
            </w:r>
          </w:p>
          <w:p w14:paraId="18026014"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Тупые травмы, или контузии, органа зрения могут возникнуть от тупого удара по глазу кулаком или каким-либо предметом, падения на камни, ушиба глаза о какой-то предмет. Контузия может быть прямой, то есть возникать при непосредственном ударе предмета о глаз, и непрямой, когда повреждающее орудие воздействует на глаз не непосредственно, а через окружающие глаз костные ткани. В отличие от прямых контузий, при которых орудие травмы действует спереди назад, при непрямых контузиях воздействие на глаз осуществляется с боков и сзади, что приводит к повреждению главным образом задних отделов глаза.</w:t>
            </w:r>
          </w:p>
          <w:p w14:paraId="2E2C9AFC"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Контузии органа зрения весьма многообразны по своей клинической картине. Выделяют </w:t>
            </w:r>
            <w:r w:rsidRPr="00B011B8">
              <w:rPr>
                <w:b/>
                <w:bCs/>
                <w:color w:val="000000"/>
                <w:spacing w:val="2"/>
                <w:sz w:val="20"/>
                <w:szCs w:val="20"/>
                <w:bdr w:val="none" w:sz="0" w:space="0" w:color="auto" w:frame="1"/>
              </w:rPr>
              <w:t>3</w:t>
            </w:r>
            <w:r w:rsidRPr="00B011B8">
              <w:rPr>
                <w:color w:val="000000"/>
                <w:spacing w:val="2"/>
                <w:sz w:val="20"/>
                <w:szCs w:val="20"/>
              </w:rPr>
              <w:t> степени тяжести контузий.</w:t>
            </w:r>
          </w:p>
          <w:p w14:paraId="00428679" w14:textId="77777777" w:rsidR="00022205" w:rsidRPr="00B011B8" w:rsidRDefault="00022205" w:rsidP="003365CB">
            <w:pPr>
              <w:numPr>
                <w:ilvl w:val="0"/>
                <w:numId w:val="34"/>
              </w:numPr>
              <w:shd w:val="clear" w:color="auto" w:fill="FFFFFF"/>
              <w:ind w:left="0" w:firstLine="0"/>
              <w:textAlignment w:val="baseline"/>
              <w:rPr>
                <w:color w:val="000000"/>
                <w:spacing w:val="2"/>
                <w:lang w:val="ru-RU"/>
              </w:rPr>
            </w:pPr>
            <w:r w:rsidRPr="00B011B8">
              <w:rPr>
                <w:color w:val="000000"/>
                <w:spacing w:val="2"/>
              </w:rPr>
              <w:t>I</w:t>
            </w:r>
            <w:r w:rsidRPr="00B011B8">
              <w:rPr>
                <w:color w:val="000000"/>
                <w:spacing w:val="2"/>
                <w:lang w:val="ru-RU"/>
              </w:rPr>
              <w:t xml:space="preserve"> (легкая) степень тяжести характеризуется временными, обратимыми изменениями в тканях глаза» связанными в основном с нарушением проницаемости сосудов, и не вызывает снижения зрения по выздоровлении. К ним относятся эрозия и легкие отеки роговицы, гифема высотой до нижнего края зрачка, травматический мидриаз, спазм или парез аккомодации, берлиновское помутнение сетчатки и т.д.</w:t>
            </w:r>
          </w:p>
          <w:p w14:paraId="132D8A08" w14:textId="77777777" w:rsidR="00022205" w:rsidRPr="00B011B8" w:rsidRDefault="00022205" w:rsidP="003365CB">
            <w:pPr>
              <w:numPr>
                <w:ilvl w:val="0"/>
                <w:numId w:val="34"/>
              </w:numPr>
              <w:shd w:val="clear" w:color="auto" w:fill="FFFFFF"/>
              <w:ind w:left="0" w:firstLine="0"/>
              <w:textAlignment w:val="baseline"/>
              <w:rPr>
                <w:color w:val="000000"/>
                <w:spacing w:val="2"/>
                <w:lang w:val="ru-RU"/>
              </w:rPr>
            </w:pPr>
            <w:r w:rsidRPr="00B011B8">
              <w:rPr>
                <w:color w:val="000000"/>
                <w:spacing w:val="2"/>
                <w:lang w:val="ru-RU"/>
              </w:rPr>
              <w:t>При</w:t>
            </w:r>
            <w:r w:rsidRPr="00B011B8">
              <w:rPr>
                <w:color w:val="000000"/>
                <w:spacing w:val="2"/>
              </w:rPr>
              <w:t> II</w:t>
            </w:r>
            <w:r w:rsidRPr="00B011B8">
              <w:rPr>
                <w:color w:val="000000"/>
                <w:spacing w:val="2"/>
                <w:lang w:val="ru-RU"/>
              </w:rPr>
              <w:t xml:space="preserve"> (средней) степени имеются органические изменения. Острота зрения резко снижена, часто до светоощущения с правильной проекцией света. Повышение остроты зрения возможно после оперативного лечения. Наблюдаются следующие изменения: травматический кератит, гифема, закрывающая зрачок; разрыв или отрыв радужки, изменяющие форму зрачка; подвывих или вывих хрусталика, травматическая катаракта, кровоизлияния в стекловидное </w:t>
            </w:r>
            <w:r w:rsidRPr="00B011B8">
              <w:rPr>
                <w:color w:val="000000"/>
                <w:spacing w:val="2"/>
                <w:lang w:val="ru-RU"/>
              </w:rPr>
              <w:lastRenderedPageBreak/>
              <w:t>тело, сетчатку и хориоидею; разрывы хориоидеи в макулярной и парамакулярной областях; отрывы сетчатки у зубчатой линии и ее отслойка.</w:t>
            </w:r>
            <w:r w:rsidRPr="00B011B8">
              <w:rPr>
                <w:color w:val="000000"/>
                <w:spacing w:val="2"/>
              </w:rPr>
              <w:t> </w:t>
            </w:r>
          </w:p>
          <w:p w14:paraId="5514FF9E" w14:textId="77777777" w:rsidR="00022205" w:rsidRPr="00B011B8" w:rsidRDefault="00022205" w:rsidP="003365CB">
            <w:pPr>
              <w:numPr>
                <w:ilvl w:val="0"/>
                <w:numId w:val="34"/>
              </w:numPr>
              <w:shd w:val="clear" w:color="auto" w:fill="FFFFFF"/>
              <w:ind w:left="0" w:firstLine="0"/>
              <w:textAlignment w:val="baseline"/>
              <w:rPr>
                <w:color w:val="000000"/>
                <w:spacing w:val="2"/>
                <w:lang w:val="ru-RU"/>
              </w:rPr>
            </w:pPr>
            <w:r w:rsidRPr="00B011B8">
              <w:rPr>
                <w:color w:val="000000"/>
                <w:spacing w:val="2"/>
                <w:lang w:val="ru-RU"/>
              </w:rPr>
              <w:t>При</w:t>
            </w:r>
            <w:r w:rsidRPr="00B011B8">
              <w:rPr>
                <w:color w:val="000000"/>
                <w:spacing w:val="2"/>
              </w:rPr>
              <w:t> III</w:t>
            </w:r>
            <w:r w:rsidRPr="00B011B8">
              <w:rPr>
                <w:color w:val="000000"/>
                <w:spacing w:val="2"/>
                <w:lang w:val="ru-RU"/>
              </w:rPr>
              <w:t xml:space="preserve"> (тяжелой) степени тяжестиотмечаются необратимые органические изменения, приводящие к функциональной гибели глаза. К таким повреждениям относятся субконъюнктивальный разрыв склеры, гемофтальм, тотальная отслойка сетчатки, нарушение целостности зрительного нерва.</w:t>
            </w:r>
          </w:p>
          <w:p w14:paraId="219F26C6"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Лечение</w:t>
            </w:r>
            <w:r w:rsidRPr="00B011B8">
              <w:rPr>
                <w:color w:val="000000"/>
                <w:spacing w:val="2"/>
                <w:sz w:val="20"/>
                <w:szCs w:val="20"/>
              </w:rPr>
              <w:t>.  При контузии глаза врачу общей практики трудно оценить тяжесть повреждения, поэтому во всех случаях нужно подозревать возможность тяжелого повреждения. Пострадавшего следует срочно направить к офтальмологу, предварительно закапав дезинфицирующие капли и наложив повязку на поврежденный глаз.</w:t>
            </w:r>
          </w:p>
          <w:p w14:paraId="719F45D4"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48" w:anchor="hmenu-item-6"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Ожоги органа зрения</w:t>
            </w:r>
          </w:p>
          <w:p w14:paraId="0646D64C"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Ожоги являются тяжелым повреждением органа зрения и до настоящею времени представляют серьезную медицинскую и социальную проблему. На долю ожогов глаз приходится от 6 до 38% от всех глазных повреждений, а более 40% пострадавших становятся инвалидами и уже не способны вернуться к своей прежней работе.</w:t>
            </w:r>
          </w:p>
          <w:p w14:paraId="6697D3E2"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Тяжесть ожога тканей определяется с учетом глубины поражения век, конъюнктивы и роговицы. При ожогах, особенно химических, в наибольшей степени страдает роговица, от ее состояния зависит судьба органа зрения. Выделяют </w:t>
            </w:r>
            <w:r w:rsidRPr="00B011B8">
              <w:rPr>
                <w:b/>
                <w:bCs/>
                <w:color w:val="000000"/>
                <w:spacing w:val="2"/>
                <w:sz w:val="20"/>
                <w:szCs w:val="20"/>
                <w:bdr w:val="none" w:sz="0" w:space="0" w:color="auto" w:frame="1"/>
              </w:rPr>
              <w:t>4</w:t>
            </w:r>
            <w:r w:rsidRPr="00B011B8">
              <w:rPr>
                <w:color w:val="000000"/>
                <w:spacing w:val="2"/>
                <w:sz w:val="20"/>
                <w:szCs w:val="20"/>
              </w:rPr>
              <w:t> степени тяжести ожогов.</w:t>
            </w:r>
          </w:p>
          <w:p w14:paraId="69A880BB" w14:textId="77777777" w:rsidR="00022205" w:rsidRPr="00B011B8" w:rsidRDefault="00022205" w:rsidP="003365CB">
            <w:pPr>
              <w:numPr>
                <w:ilvl w:val="0"/>
                <w:numId w:val="35"/>
              </w:numPr>
              <w:shd w:val="clear" w:color="auto" w:fill="FFFFFF"/>
              <w:ind w:left="0" w:firstLine="0"/>
              <w:textAlignment w:val="baseline"/>
              <w:rPr>
                <w:color w:val="000000"/>
                <w:spacing w:val="2"/>
                <w:lang w:val="ru-RU"/>
              </w:rPr>
            </w:pPr>
            <w:r w:rsidRPr="00B011B8">
              <w:rPr>
                <w:color w:val="000000"/>
                <w:spacing w:val="2"/>
                <w:lang w:val="ru-RU"/>
              </w:rPr>
              <w:t>При легком ожоге (</w:t>
            </w:r>
            <w:r w:rsidRPr="00B011B8">
              <w:rPr>
                <w:b/>
                <w:bCs/>
                <w:color w:val="000000"/>
                <w:spacing w:val="2"/>
                <w:bdr w:val="none" w:sz="0" w:space="0" w:color="auto" w:frame="1"/>
              </w:rPr>
              <w:t>I</w:t>
            </w:r>
            <w:r w:rsidRPr="00B011B8">
              <w:rPr>
                <w:b/>
                <w:bCs/>
                <w:color w:val="000000"/>
                <w:spacing w:val="2"/>
                <w:bdr w:val="none" w:sz="0" w:space="0" w:color="auto" w:frame="1"/>
                <w:lang w:val="ru-RU"/>
              </w:rPr>
              <w:t xml:space="preserve"> степень</w:t>
            </w:r>
            <w:r w:rsidRPr="00B011B8">
              <w:rPr>
                <w:color w:val="000000"/>
                <w:spacing w:val="2"/>
                <w:lang w:val="ru-RU"/>
              </w:rPr>
              <w:t>) имеются гиперемия кожи век, конъюнктивы век и глазного яблока, поверхностные эрозии роговицы.</w:t>
            </w:r>
          </w:p>
          <w:p w14:paraId="005F7AE7" w14:textId="77777777" w:rsidR="00022205" w:rsidRPr="00B011B8" w:rsidRDefault="00022205" w:rsidP="003365CB">
            <w:pPr>
              <w:numPr>
                <w:ilvl w:val="0"/>
                <w:numId w:val="35"/>
              </w:numPr>
              <w:shd w:val="clear" w:color="auto" w:fill="FFFFFF"/>
              <w:ind w:left="0" w:firstLine="0"/>
              <w:textAlignment w:val="baseline"/>
              <w:rPr>
                <w:color w:val="000000"/>
                <w:spacing w:val="2"/>
                <w:lang w:val="ru-RU"/>
              </w:rPr>
            </w:pPr>
            <w:r w:rsidRPr="00B011B8">
              <w:rPr>
                <w:color w:val="000000"/>
                <w:spacing w:val="2"/>
                <w:lang w:val="ru-RU"/>
              </w:rPr>
              <w:t>При ожоге средней тяжести (</w:t>
            </w:r>
            <w:r w:rsidRPr="00B011B8">
              <w:rPr>
                <w:b/>
                <w:bCs/>
                <w:color w:val="000000"/>
                <w:bdr w:val="none" w:sz="0" w:space="0" w:color="auto" w:frame="1"/>
              </w:rPr>
              <w:t>II</w:t>
            </w:r>
            <w:r w:rsidRPr="00B011B8">
              <w:rPr>
                <w:b/>
                <w:bCs/>
                <w:color w:val="000000"/>
                <w:bdr w:val="none" w:sz="0" w:space="0" w:color="auto" w:frame="1"/>
                <w:lang w:val="ru-RU"/>
              </w:rPr>
              <w:t xml:space="preserve"> степень</w:t>
            </w:r>
            <w:r w:rsidRPr="00B011B8">
              <w:rPr>
                <w:color w:val="000000"/>
                <w:bdr w:val="none" w:sz="0" w:space="0" w:color="auto" w:frame="1"/>
                <w:lang w:val="ru-RU"/>
              </w:rPr>
              <w:t>) наблюдаются образование пузырей на гиперемированной коже век, отек и поверхностный некроз конъюнктивы с легко снимаемыми беловатыми пленками, поверхностное, окрашивающееся раствором флюоресцеина, полупрозрачное помутнение роговицы, через которое просматривается рисунок радужки.</w:t>
            </w:r>
          </w:p>
          <w:p w14:paraId="69FA91C9" w14:textId="77777777" w:rsidR="00022205" w:rsidRPr="00B011B8" w:rsidRDefault="00022205" w:rsidP="003365CB">
            <w:pPr>
              <w:numPr>
                <w:ilvl w:val="0"/>
                <w:numId w:val="35"/>
              </w:numPr>
              <w:shd w:val="clear" w:color="auto" w:fill="FFFFFF"/>
              <w:ind w:left="0" w:firstLine="0"/>
              <w:textAlignment w:val="baseline"/>
              <w:rPr>
                <w:color w:val="000000"/>
                <w:spacing w:val="2"/>
                <w:lang w:val="ru-RU"/>
              </w:rPr>
            </w:pPr>
            <w:r w:rsidRPr="00B011B8">
              <w:rPr>
                <w:color w:val="000000"/>
                <w:spacing w:val="2"/>
                <w:lang w:val="ru-RU"/>
              </w:rPr>
              <w:t>Тяжелый ожог (</w:t>
            </w:r>
            <w:r w:rsidRPr="00B011B8">
              <w:rPr>
                <w:b/>
                <w:bCs/>
                <w:color w:val="000000"/>
                <w:bdr w:val="none" w:sz="0" w:space="0" w:color="auto" w:frame="1"/>
              </w:rPr>
              <w:t>III</w:t>
            </w:r>
            <w:r w:rsidRPr="00B011B8">
              <w:rPr>
                <w:b/>
                <w:bCs/>
                <w:color w:val="000000"/>
                <w:bdr w:val="none" w:sz="0" w:space="0" w:color="auto" w:frame="1"/>
                <w:lang w:val="ru-RU"/>
              </w:rPr>
              <w:t xml:space="preserve"> степень</w:t>
            </w:r>
            <w:r w:rsidRPr="00B011B8">
              <w:rPr>
                <w:color w:val="000000"/>
                <w:bdr w:val="none" w:sz="0" w:space="0" w:color="auto" w:frame="1"/>
                <w:lang w:val="ru-RU"/>
              </w:rPr>
              <w:t>) характеризуется некрозом кожи век (кожа покрыта темно-серой пленкой) и всей толщи конъюнктивы (имеет вид серовато-белого струпа), некрозом и отеком поверхностных слоев и стромы роговицы, которая приобретает вид матового стекла (рисунок радужки не виден, определяется только контур зрачка).</w:t>
            </w:r>
          </w:p>
          <w:p w14:paraId="4CB7A9C1" w14:textId="77777777" w:rsidR="00022205" w:rsidRPr="00B011B8" w:rsidRDefault="00022205" w:rsidP="003365CB">
            <w:pPr>
              <w:numPr>
                <w:ilvl w:val="0"/>
                <w:numId w:val="35"/>
              </w:numPr>
              <w:shd w:val="clear" w:color="auto" w:fill="FFFFFF"/>
              <w:ind w:left="0" w:firstLine="0"/>
              <w:textAlignment w:val="baseline"/>
              <w:rPr>
                <w:color w:val="000000"/>
                <w:spacing w:val="2"/>
                <w:lang w:val="ru-RU"/>
              </w:rPr>
            </w:pPr>
            <w:r w:rsidRPr="00B011B8">
              <w:rPr>
                <w:color w:val="000000"/>
                <w:spacing w:val="2"/>
                <w:lang w:val="ru-RU"/>
              </w:rPr>
              <w:t>При особо тяжелом ожоге (</w:t>
            </w:r>
            <w:r w:rsidRPr="00B011B8">
              <w:rPr>
                <w:b/>
                <w:bCs/>
                <w:color w:val="000000"/>
                <w:bdr w:val="none" w:sz="0" w:space="0" w:color="auto" w:frame="1"/>
              </w:rPr>
              <w:t>IV</w:t>
            </w:r>
            <w:r w:rsidRPr="00B011B8">
              <w:rPr>
                <w:b/>
                <w:bCs/>
                <w:color w:val="000000"/>
                <w:bdr w:val="none" w:sz="0" w:space="0" w:color="auto" w:frame="1"/>
                <w:lang w:val="ru-RU"/>
              </w:rPr>
              <w:t xml:space="preserve"> степень</w:t>
            </w:r>
            <w:r w:rsidRPr="00B011B8">
              <w:rPr>
                <w:color w:val="000000"/>
                <w:bdr w:val="none" w:sz="0" w:space="0" w:color="auto" w:frame="1"/>
                <w:lang w:val="ru-RU"/>
              </w:rPr>
              <w:t>) определяются некроз и обугливание всей толщи век, конъюнктивы, подлежащей склеры, поражение всех слоев роговицы, приобретающей фарфорово-белый цвет (контур зрачка не виден).</w:t>
            </w:r>
          </w:p>
          <w:p w14:paraId="3CF84241"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49" w:anchor="hmenu-item-7"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Химический ожог органа зрения</w:t>
            </w:r>
          </w:p>
          <w:p w14:paraId="1B129C18"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Значительная часть (70-85%) ожоговых травм глаза происходит вследствие поражения химическими веществами. Тяжесть ожоговой травмы зависит от характера химических веществ, их концентрации, рН, температуры, длительности контакта и др.</w:t>
            </w:r>
          </w:p>
          <w:p w14:paraId="33FB0E73"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Химический ожог органа зрения возникает в результате прямого воздействия различных химических веществ: кислот (азотная, серная, уксусная и др.), щелочей (известь, гидрат окиси калия и натрия, аммиак, нашатырный спирт, каустическая сода, канцелярский клей и др.), косметических средств, лекарственных препаратов (настойка йода, формалин, спирт, калия перманганат) и других химических веществ (анилиновые красители и т.п.). При химических ожогах роговица и конъюнктива обычно повреждаются сильнее, чем веки. Это объясняется задержкой химического вещества в конъюнктивальном мешке.</w:t>
            </w:r>
          </w:p>
          <w:p w14:paraId="4166216D"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 xml:space="preserve">Щелочи растворяют белок тканей и вызывают колликвациоаный некроз без четко ограниченной зоны повреждения. Образующийся щелочной альбуминат не препятствует дальнейшему проникновению щелочи в глубь тканей. Разрушительное действие щелочи, пропитывающей ткань, продолжается в последующие часы и даже дни после ожога. Токсическое действие оказывает не только сапа щелочь, но и альбуминат и продукты распада тканевых белков (в том </w:t>
            </w:r>
            <w:r w:rsidRPr="00B011B8">
              <w:rPr>
                <w:color w:val="000000"/>
                <w:spacing w:val="2"/>
                <w:sz w:val="20"/>
                <w:szCs w:val="20"/>
              </w:rPr>
              <w:lastRenderedPageBreak/>
              <w:t>числе и аутоантигены). Поэтому тяжесть поражения щелочью не всегда может быть определена правильно непосредственно после ожога.</w:t>
            </w:r>
          </w:p>
          <w:p w14:paraId="061D2FAA"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Ожоги кислотами по клинической картине сходны с поражением щелочами. Но, в отличие от щелочей, кислоты вызывают быстрое свертывание белка и образование коагуляционного некроза (струпа), который препятствует дальнейшему проникновению вещества и тем самым защищает ткани от еще большего разрушения. Отграничение струпа от здоровых тканей намечается уже в первые часы после ожога. Однако это не значит, что ожоги, вызванные кислотами, не столь опасны для тканей глаза. При них надо оказывать неотложную помощь так же быстро и активно, как и при ожогах щелочью.</w:t>
            </w:r>
          </w:p>
          <w:p w14:paraId="28BA30CD"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Первая помощь. </w:t>
            </w:r>
            <w:r w:rsidRPr="00B011B8">
              <w:rPr>
                <w:color w:val="000000"/>
                <w:spacing w:val="2"/>
                <w:sz w:val="20"/>
                <w:szCs w:val="20"/>
              </w:rPr>
              <w:t>Тактика врача при оказании первой помощи определяется физико-химическими свойствами повреждающего агента (кислота или щелочь, в твердом или жидком состоянии). При попадании в глаз жидкого химического вещества следует немедленно начать промывание глаз водой.</w:t>
            </w:r>
          </w:p>
          <w:p w14:paraId="09EEEA1D"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Перед промыванием в конъюнктивальный мешок закапать 0,25% раствор дикаина или 2%раствор новокаина. Промывать можно свободно текущей водой из крана, из резинового баллона объемом 10 -20 мл, из шприца объемом 20 мл, из ундинки, из чистой кружки Эсмарха, подвешенной на высоте 1,5-2 метра над больным. Если точно известна природа химического вещества, то промывание можно продолжить нейтрализующими растворами (при ожогах щелочами - 2% раствором борной кислоты, при ожогах кислотами - 2%раствором питьевой соды). Промывание водой или нейтрализующими растворами продолжают в течение И) 5-15 минут, чтобы удалить из конъюнктивального мешка ту часть повреждающего агента, которая еще не вступила в соединение с тканями. При промывании следует выворачивать веки или оттягивать их от глазного яблока. При ожогах обоих глаз необходимо промывать одновременно оба глаза: один глаз промывает врач, другой - медицинская сестра. Если помощь оказывает один врач, то глаза промываются поочередно через каждые 5 - 15 секунд.</w:t>
            </w:r>
          </w:p>
          <w:p w14:paraId="2D981282"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При попадании в глаз химического агента в твердом виде (например, извести) сначала следует тщательно и по возможности быстро удалить все поверхностно расположенные твердые частицы тугим влажным тампоном или пинцетом, вывернуть веки и сделать ревизию конъюнктивального мешка и особенно его верхнего отдела, удалить все фиксированные в тканях твердые частицы, а затем произвести обильное и длительное промывание.</w:t>
            </w:r>
          </w:p>
          <w:p w14:paraId="3E0AD301"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Промывание глаз без предварительного удаления твердых химических веществ приводит к более тяжелому ожогу тканей, так как при этом образуются высоко концентрированные растворы, повреждающие всю поверхность глаза, а не только области нахождения твердых веществ.</w:t>
            </w:r>
          </w:p>
          <w:p w14:paraId="404D95AB"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При химических ожогах конъюнктивы и роговицы легкой степени после промывания конъюнктивального мешка повторно закапывают Sol. Dicaini 0,25% или Sol. Novocaini 2%, а также Sol. Sulfacyli-natrii 30%. За веки закладывают дезинфицирующую глазную мазь. При легких ожогах век обожженную кожу смазывают спиртом, а затем дезинфицирующей мазью.</w:t>
            </w:r>
          </w:p>
          <w:p w14:paraId="7B73A5D2"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После оказания первой помощи больным с ожогами легкой степени они направляются к офтальмологу поликлиники для получения специализированной помощи и амбулаторного лечения. При ожогах известью даже легкой степени больные подлежат госпитализации.</w:t>
            </w:r>
          </w:p>
          <w:p w14:paraId="1EAD6E4A"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При ожогах средней и тяжелой степени больным дополнительно вводят подкожно 1500 - 3000 ME противостолбнячной сыворотки, внутримышечно или внутрь - антибиотики. На поврежденный глаз накладывается повязка. После этого больного направляют к офтальмологу для получения специализированной помощи и лечения.</w:t>
            </w:r>
          </w:p>
          <w:p w14:paraId="7E6CD03D"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50" w:anchor="hmenu-item-8"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Ожоги глаз анилиновыми красителями</w:t>
            </w:r>
          </w:p>
          <w:p w14:paraId="2F7DBFAE"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Стержень химического карандаша состоит из анилиновой краски (метиловый фиолетовый или генциановый фиолетовый), являющейся протоплазматическим ядом. При попадании в глаз анилиновая краска интенсивно прокрашивает конъюнктиву, роговицу, склеру, в тяжелых случаях возникает их некроз.</w:t>
            </w:r>
          </w:p>
          <w:p w14:paraId="062F3215"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Первая помощь. </w:t>
            </w:r>
            <w:r w:rsidRPr="00B011B8">
              <w:rPr>
                <w:color w:val="000000"/>
                <w:spacing w:val="2"/>
                <w:sz w:val="20"/>
                <w:szCs w:val="20"/>
              </w:rPr>
              <w:t>После удаления частиц стержня карандаша конъюнктивальную полость следует промыть свежеприготовленным 5% раствором танина, навески которого входят в комплект по оказанию неотложной помощи, который имеется в любом здравпункте и фельдшерско-акушерском пункте. Танин образует с анилиновыми красками нерастворимые соединения и блокирует их дальнейшее воздействие на ткани. При его отсутствии глаз можно промыть крепким прокипяченным чаем (при кипячении из чая экстрагируется танин). Можно промыть конъюнктивальную полость 5% раствором аскорбиновой кислоты. Промывать надо до исчезновения фиолетовой окраски промывной жидкости и тканей. После этого за веки следует заложить дезинфицирующую мазь.</w:t>
            </w:r>
          </w:p>
          <w:p w14:paraId="5BA10820"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51" w:anchor="hmenu-item-9"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Ожоги глаз кристаллами калия перманганата</w:t>
            </w:r>
          </w:p>
          <w:p w14:paraId="4BC18BD1"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При попадании в глаз кристаллов калия перманганата после их удаления и промывания глаз водой проводят дополнительное промывание конъюнктивальной полости молоком, 5% раствором аскорбиновой кислоты.</w:t>
            </w:r>
          </w:p>
          <w:p w14:paraId="5B1DA2BF"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52" w:anchor="hmenu-item-10"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Термические ожоги</w:t>
            </w:r>
          </w:p>
          <w:p w14:paraId="1AF960B7"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Термические ожоги происходят при воздействии на ткань органа зрения пламени, пара, горячей жидкости, брызг расплавленных или раскаленных осколков металлов и др. При ожогах пламенем или паром наблюдаются профильные ожоги, при которых в основном повреждается правая или левая сторона лица (включая веки). Глазное яблоко страдает редко, поскольку рефлекторное смыкание век успевает во многих случаях предохранить его от ожога. Наоборот, при попадании в глаз горячих жидкостей или расплавленного металла веки смыкаются уже после внедрения термического агента в конъюнктивальный мешок, при этом очень сильно страдает глазное яблоко.</w:t>
            </w:r>
          </w:p>
          <w:p w14:paraId="6C001276"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Первая помощь</w:t>
            </w:r>
            <w:r w:rsidRPr="00B011B8">
              <w:rPr>
                <w:color w:val="000000"/>
                <w:spacing w:val="2"/>
                <w:sz w:val="20"/>
                <w:szCs w:val="20"/>
              </w:rPr>
              <w:t>. После закапывания Sol. Dicaini 0,25% необходимо удалить припаявшиеся к тканям глаза затвердевшие капли расплавленного металла, другие инородные тела; закапать 30% раствор сульфацила натрия, заложить за веки дезинфицирующую мазь; участки обожженной кожи смазать 70% спиртом. При наличии на коже пузырей следует вскрыть их стерильной инъекционной иглой и смазать дезинфицирующей мазью, ввести под кожу 1500 - 3000 МН противостолбнячной сыворотки; наложить повязку и направить пострадавшего к офтальмологу для получения специализированной помощи и решения вопроса о дальнейшем лечении.</w:t>
            </w:r>
          </w:p>
          <w:p w14:paraId="59D12BBB"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53" w:anchor="hmenu-item-11"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Поражения глаз ультрафиолетовым излучением</w:t>
            </w:r>
          </w:p>
          <w:p w14:paraId="4887904E"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УФ-излучение вызывает поражение глаз (электроофтальмия) при отсутствии должной защиты при работе с электросварочным аппаратом, кварцевой лампой и т.д. Поражение глаз также наблюдается в горах ранней весной при ярком солнце и обширном снежном покрове, который является лучшим в природе отражателем УФ-лучей. На глазное яблоко попадает значительно большее количество отраженного от снега излучения, чем прямого излучения солнца, от которого глаз защищен надбровной дугой. В результате такого воздействия развивается снежная офтальмия, напоминающая по клинической картине острый кератоконъюнктивит. Клинически поражение проявляется через </w:t>
            </w:r>
            <w:r w:rsidRPr="00B011B8">
              <w:rPr>
                <w:b/>
                <w:bCs/>
                <w:color w:val="000000"/>
                <w:spacing w:val="2"/>
                <w:sz w:val="20"/>
                <w:szCs w:val="20"/>
                <w:bdr w:val="none" w:sz="0" w:space="0" w:color="auto" w:frame="1"/>
              </w:rPr>
              <w:t>4-8</w:t>
            </w:r>
            <w:r w:rsidRPr="00B011B8">
              <w:rPr>
                <w:color w:val="000000"/>
                <w:spacing w:val="2"/>
                <w:sz w:val="20"/>
                <w:szCs w:val="20"/>
              </w:rPr>
              <w:t>часов после облучения. Появляются боль в глазах, резкая светобоязнь, обильное слезотечение, блефароспазм, гиперемия конъюнктивы, иногда отек эпителия с точечным поражением его целостности.</w:t>
            </w:r>
          </w:p>
          <w:p w14:paraId="13B7E558"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 xml:space="preserve">Неотложная помощь при снежной и электроофтальмии: холодные примочки на область глаз, многократные инсталляции Sol. Dicaini 0,25% или Sol. Trimecaini 2%, закладывание за веки </w:t>
            </w:r>
            <w:r w:rsidRPr="00B011B8">
              <w:rPr>
                <w:color w:val="000000"/>
                <w:spacing w:val="2"/>
                <w:sz w:val="20"/>
                <w:szCs w:val="20"/>
              </w:rPr>
              <w:lastRenderedPageBreak/>
              <w:t>дезинфицирующей мази, пребывание в затемненном помещении или ношение светозащитных очков.</w:t>
            </w:r>
          </w:p>
          <w:p w14:paraId="10E60EC1" w14:textId="77777777" w:rsidR="00022205" w:rsidRPr="00B011B8" w:rsidRDefault="00022205" w:rsidP="00022205">
            <w:pPr>
              <w:jc w:val="both"/>
              <w:rPr>
                <w:b/>
                <w:bCs/>
                <w:color w:val="000000"/>
                <w:kern w:val="36"/>
                <w:lang w:val="ru-RU"/>
              </w:rPr>
            </w:pPr>
          </w:p>
        </w:tc>
        <w:tc>
          <w:tcPr>
            <w:tcW w:w="1134" w:type="dxa"/>
            <w:tcBorders>
              <w:top w:val="single" w:sz="4" w:space="0" w:color="auto"/>
              <w:bottom w:val="single" w:sz="4" w:space="0" w:color="auto"/>
            </w:tcBorders>
          </w:tcPr>
          <w:p w14:paraId="64D0B4EA" w14:textId="77777777" w:rsidR="00022205" w:rsidRPr="00B011B8" w:rsidRDefault="00022205" w:rsidP="00342614">
            <w:pPr>
              <w:jc w:val="center"/>
              <w:rPr>
                <w:lang w:val="ru-RU"/>
              </w:rPr>
            </w:pPr>
          </w:p>
        </w:tc>
      </w:tr>
      <w:tr w:rsidR="00022205" w:rsidRPr="00B011B8" w14:paraId="1B4A30B1" w14:textId="77777777" w:rsidTr="00022205">
        <w:trPr>
          <w:trHeight w:val="397"/>
        </w:trPr>
        <w:tc>
          <w:tcPr>
            <w:tcW w:w="534" w:type="dxa"/>
            <w:tcBorders>
              <w:top w:val="single" w:sz="4" w:space="0" w:color="auto"/>
              <w:bottom w:val="single" w:sz="4" w:space="0" w:color="auto"/>
            </w:tcBorders>
          </w:tcPr>
          <w:p w14:paraId="21F2E26B" w14:textId="77777777" w:rsidR="00022205" w:rsidRPr="00B011B8" w:rsidRDefault="00022205" w:rsidP="00EB55AB">
            <w:pPr>
              <w:tabs>
                <w:tab w:val="left" w:pos="851"/>
              </w:tabs>
              <w:jc w:val="both"/>
              <w:rPr>
                <w:color w:val="000000"/>
                <w:lang w:val="ru-RU"/>
              </w:rPr>
            </w:pPr>
            <w:r w:rsidRPr="00B011B8">
              <w:rPr>
                <w:color w:val="000000"/>
                <w:lang w:val="ru-RU"/>
              </w:rPr>
              <w:lastRenderedPageBreak/>
              <w:t>41.</w:t>
            </w:r>
          </w:p>
        </w:tc>
        <w:tc>
          <w:tcPr>
            <w:tcW w:w="1701" w:type="dxa"/>
            <w:tcBorders>
              <w:top w:val="single" w:sz="4" w:space="0" w:color="auto"/>
              <w:bottom w:val="single" w:sz="4" w:space="0" w:color="auto"/>
            </w:tcBorders>
          </w:tcPr>
          <w:p w14:paraId="7DE4EDB9" w14:textId="77777777" w:rsidR="00022205" w:rsidRPr="00B011B8" w:rsidRDefault="00022205" w:rsidP="00022205">
            <w:pPr>
              <w:tabs>
                <w:tab w:val="left" w:pos="851"/>
              </w:tabs>
              <w:jc w:val="both"/>
              <w:rPr>
                <w:color w:val="000000"/>
                <w:lang w:val="ru-RU"/>
              </w:rPr>
            </w:pPr>
            <w:r w:rsidRPr="00B011B8">
              <w:rPr>
                <w:color w:val="000000"/>
                <w:lang w:val="ru-RU"/>
              </w:rPr>
              <w:t>Синдром «красного глаза» без снижения зрительных функций.</w:t>
            </w:r>
          </w:p>
          <w:p w14:paraId="5280BDA7"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tc>
        <w:tc>
          <w:tcPr>
            <w:tcW w:w="6378" w:type="dxa"/>
            <w:tcBorders>
              <w:top w:val="single" w:sz="4" w:space="0" w:color="auto"/>
              <w:bottom w:val="single" w:sz="4" w:space="0" w:color="auto"/>
            </w:tcBorders>
          </w:tcPr>
          <w:p w14:paraId="2FF89BCA"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"Красный глаз" без снижения зрительных функций:</w:t>
            </w:r>
          </w:p>
          <w:p w14:paraId="6F7D7257" w14:textId="77777777" w:rsidR="00022205" w:rsidRPr="00B011B8" w:rsidRDefault="00022205" w:rsidP="003365CB">
            <w:pPr>
              <w:numPr>
                <w:ilvl w:val="0"/>
                <w:numId w:val="36"/>
              </w:numPr>
              <w:shd w:val="clear" w:color="auto" w:fill="FFFFFF"/>
              <w:ind w:left="0" w:firstLine="0"/>
              <w:textAlignment w:val="baseline"/>
              <w:rPr>
                <w:color w:val="000000"/>
                <w:spacing w:val="2"/>
                <w:lang w:val="ru-RU"/>
              </w:rPr>
            </w:pPr>
            <w:r w:rsidRPr="00B011B8">
              <w:rPr>
                <w:color w:val="000000"/>
                <w:spacing w:val="2"/>
                <w:lang w:val="ru-RU"/>
              </w:rPr>
              <w:t>острые воспалительные и другие заболевания век и слезных органов (наружный и внутренний ячмень, халазион, блефарит, абсцесс века, аллергический дерматит век, острые дакриоаденит и дакриоцистит);</w:t>
            </w:r>
          </w:p>
          <w:p w14:paraId="3A986B44" w14:textId="77777777" w:rsidR="00022205" w:rsidRPr="00B011B8" w:rsidRDefault="00022205" w:rsidP="003365CB">
            <w:pPr>
              <w:numPr>
                <w:ilvl w:val="0"/>
                <w:numId w:val="36"/>
              </w:numPr>
              <w:shd w:val="clear" w:color="auto" w:fill="FFFFFF"/>
              <w:ind w:left="0" w:firstLine="0"/>
              <w:textAlignment w:val="baseline"/>
              <w:rPr>
                <w:color w:val="000000"/>
                <w:spacing w:val="2"/>
                <w:lang w:val="ru-RU"/>
              </w:rPr>
            </w:pPr>
            <w:r w:rsidRPr="00B011B8">
              <w:rPr>
                <w:color w:val="000000"/>
                <w:spacing w:val="2"/>
                <w:lang w:val="ru-RU"/>
              </w:rPr>
              <w:t>заболевания конъюнктивы (конъюнктивиты - острые бактериальные и вирусные, хронические),</w:t>
            </w:r>
          </w:p>
          <w:p w14:paraId="0457ECB1" w14:textId="77777777" w:rsidR="00022205" w:rsidRPr="00B011B8" w:rsidRDefault="00022205" w:rsidP="003365CB">
            <w:pPr>
              <w:numPr>
                <w:ilvl w:val="0"/>
                <w:numId w:val="36"/>
              </w:numPr>
              <w:shd w:val="clear" w:color="auto" w:fill="FFFFFF"/>
              <w:ind w:left="0" w:firstLine="0"/>
              <w:textAlignment w:val="baseline"/>
              <w:rPr>
                <w:color w:val="000000"/>
                <w:spacing w:val="2"/>
                <w:lang w:val="ru-RU"/>
              </w:rPr>
            </w:pPr>
            <w:r w:rsidRPr="00B011B8">
              <w:rPr>
                <w:color w:val="000000"/>
                <w:spacing w:val="2"/>
                <w:lang w:val="ru-RU"/>
              </w:rPr>
              <w:t>заболевания эписклеры и склеры (эписклериты и склериты);</w:t>
            </w:r>
          </w:p>
          <w:p w14:paraId="3C2005BD" w14:textId="77777777" w:rsidR="00022205" w:rsidRPr="00B011B8" w:rsidRDefault="00022205" w:rsidP="003365CB">
            <w:pPr>
              <w:numPr>
                <w:ilvl w:val="0"/>
                <w:numId w:val="36"/>
              </w:numPr>
              <w:shd w:val="clear" w:color="auto" w:fill="FFFFFF"/>
              <w:ind w:left="0" w:firstLine="0"/>
              <w:textAlignment w:val="baseline"/>
              <w:rPr>
                <w:color w:val="000000"/>
                <w:spacing w:val="2"/>
                <w:lang w:val="ru-RU"/>
              </w:rPr>
            </w:pPr>
            <w:r w:rsidRPr="00B011B8">
              <w:rPr>
                <w:color w:val="000000"/>
                <w:spacing w:val="2"/>
                <w:lang w:val="ru-RU"/>
              </w:rPr>
              <w:t>микротравмы конъюнктивы и роговицы (поверхностные инородные тела, эрозии);</w:t>
            </w:r>
          </w:p>
          <w:p w14:paraId="3388E96B" w14:textId="77777777" w:rsidR="00022205" w:rsidRPr="00B011B8" w:rsidRDefault="00022205" w:rsidP="003365CB">
            <w:pPr>
              <w:numPr>
                <w:ilvl w:val="0"/>
                <w:numId w:val="36"/>
              </w:numPr>
              <w:shd w:val="clear" w:color="auto" w:fill="FFFFFF"/>
              <w:ind w:left="0" w:firstLine="0"/>
              <w:textAlignment w:val="baseline"/>
              <w:rPr>
                <w:color w:val="000000"/>
                <w:spacing w:val="2"/>
              </w:rPr>
            </w:pPr>
            <w:r w:rsidRPr="00B011B8">
              <w:rPr>
                <w:color w:val="000000"/>
                <w:spacing w:val="2"/>
              </w:rPr>
              <w:t>повреждения придатков глаза.</w:t>
            </w:r>
          </w:p>
          <w:p w14:paraId="266F8BD5"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54" w:anchor="hmenu-item-1"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Острые воспалительные и другие заболевания век и слезных органов</w:t>
            </w:r>
          </w:p>
          <w:p w14:paraId="20543BAE" w14:textId="77777777" w:rsidR="00022205" w:rsidRPr="00B011B8" w:rsidRDefault="001C0B55" w:rsidP="00022205">
            <w:pPr>
              <w:pStyle w:val="3"/>
              <w:shd w:val="clear" w:color="auto" w:fill="FFFFFF"/>
              <w:spacing w:before="0"/>
              <w:textAlignment w:val="baseline"/>
              <w:outlineLvl w:val="2"/>
              <w:rPr>
                <w:rFonts w:ascii="Times New Roman" w:hAnsi="Times New Roman" w:cs="Times New Roman"/>
                <w:color w:val="000000"/>
                <w:spacing w:val="-2"/>
                <w:sz w:val="20"/>
                <w:szCs w:val="20"/>
              </w:rPr>
            </w:pPr>
            <w:hyperlink r:id="rId55" w:anchor="hmenu-item-2" w:tooltip="К меню" w:history="1">
              <w:r w:rsidR="00022205" w:rsidRPr="00B011B8">
                <w:rPr>
                  <w:rStyle w:val="aff1"/>
                  <w:rFonts w:ascii="Times New Roman" w:hAnsi="Times New Roman" w:cs="Times New Roman"/>
                  <w:color w:val="000000"/>
                  <w:spacing w:val="-2"/>
                  <w:sz w:val="20"/>
                  <w:szCs w:val="20"/>
                  <w:bdr w:val="none" w:sz="0" w:space="0" w:color="auto" w:frame="1"/>
                </w:rPr>
                <w:t>↑</w:t>
              </w:r>
            </w:hyperlink>
            <w:r w:rsidR="00022205" w:rsidRPr="00B011B8">
              <w:rPr>
                <w:rFonts w:ascii="Times New Roman" w:hAnsi="Times New Roman" w:cs="Times New Roman"/>
                <w:color w:val="000000"/>
                <w:spacing w:val="-2"/>
                <w:sz w:val="20"/>
                <w:szCs w:val="20"/>
              </w:rPr>
              <w:t> Наружный и внутренний ячмень</w:t>
            </w:r>
          </w:p>
          <w:p w14:paraId="5A8238C2"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Определение</w:t>
            </w:r>
            <w:r w:rsidRPr="00B011B8">
              <w:rPr>
                <w:color w:val="000000"/>
                <w:spacing w:val="2"/>
                <w:sz w:val="20"/>
                <w:szCs w:val="20"/>
              </w:rPr>
              <w:t>. Наружный ячмень - это острое гнойное воспаление волосяного мешочка ресницы или сальной железы, расположенной у корня ресницы; внутренний ячмень - острое гнойное воспаление мейбомиевой железы. Заболевание чаще всего вызывается стафилококком.</w:t>
            </w:r>
          </w:p>
          <w:p w14:paraId="50C84D4E"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Клиническая картина. </w:t>
            </w:r>
            <w:r w:rsidRPr="00B011B8">
              <w:rPr>
                <w:color w:val="000000"/>
                <w:spacing w:val="2"/>
                <w:sz w:val="20"/>
                <w:szCs w:val="20"/>
              </w:rPr>
              <w:t>При наружном ячмене на ограниченном участке по краю века появляется воспалительный инфильтрат, резко болезненный при пальпации. Обычно этот инфильтрат сопровождается гиперемией и выраженным отеком кожи века и конъюнктивы. Через 3-4 дня микроабсцесс вскрывается самопроизвольно.</w:t>
            </w:r>
          </w:p>
          <w:p w14:paraId="2F4A9994"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При внутреннем ячмене также отмечаются покраснение и отек века, резкая его болезненность при пальпации. При вывороте века сквозь конъюнктиву просвечивает желтоватый очаг. Гной из него прорывается через конъюнктиву или через выводной проток железы.</w:t>
            </w:r>
          </w:p>
          <w:p w14:paraId="5BF2A05A"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Ячмень может сопровождаться увеличением регионарных лимфатических желез, повышением температуры тела. Это чаще всего бывает, если воспалительный очаг состоит из нескольких сливающихся вместе инфильтратов.</w:t>
            </w:r>
          </w:p>
          <w:p w14:paraId="05FE7185"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Осложнения</w:t>
            </w:r>
            <w:r w:rsidRPr="00B011B8">
              <w:rPr>
                <w:color w:val="000000"/>
                <w:spacing w:val="2"/>
                <w:sz w:val="20"/>
                <w:szCs w:val="20"/>
              </w:rPr>
              <w:t>. Иногда ячмень может стать причиной очень тяжелых осложнений: абсцесса века, флегмоны орбиты, тромбофлебита орбитальных вен, тромбоза кавернозного синуса, гнойного менингита и сепсиса. Эти осложнения возникают чаще всего после выдавливания гноя из абсцедирующего ячменя. Отток крови из век происходит в глубокие вены орбиты, которые в свою очередь впадают в кавернозный синус. Эти вены не имеют клапанов, так что инфекция, распространяясь по глубоким венам, может беспрепятственно попасть в полость орбиты и черепа и вызвать одно из перечисленных тяжелых осложнений.</w:t>
            </w:r>
          </w:p>
          <w:p w14:paraId="0D55A01C"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Объем обследования больного.</w:t>
            </w:r>
            <w:r w:rsidRPr="00B011B8">
              <w:rPr>
                <w:color w:val="000000"/>
                <w:spacing w:val="2"/>
                <w:sz w:val="20"/>
                <w:szCs w:val="20"/>
              </w:rPr>
              <w:t> Осмотр методом бокового освещения с выворотом век. При рецидивирующих и множественных ячменях следует иметь в виду наличие у больного сахарного диабета.</w:t>
            </w:r>
          </w:p>
          <w:p w14:paraId="28EC0CC4"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Лечение</w:t>
            </w:r>
            <w:r w:rsidRPr="00B011B8">
              <w:rPr>
                <w:color w:val="000000"/>
                <w:spacing w:val="2"/>
                <w:sz w:val="20"/>
                <w:szCs w:val="20"/>
              </w:rPr>
              <w:t>.  В начальной стадии смазывание края века в зоне инфильтрации 70% спиртом или 1% спиртовым раствором бриллиантового зеленого. Закапывание в конъюнктивальный мешок дезинфицирующих капель 4-6 раз в день (Sol. Sulfacyli-natrii 30%, Sol. Chloramphenicoli 0,25%) и закладывание за веки 3 раза в день глазной мази, содержащей антибиотики или сульфаниламиды (Ung. Sulfapyridazini-natrii 10%, Ung. Tetracyclini ophthalmia 1%).</w:t>
            </w:r>
          </w:p>
          <w:p w14:paraId="02B296B2"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 xml:space="preserve">Физиотерапия - сухое тепло (!), УВЧ, тубусный кварц. В домашних условиях лучше всего использовать горячее вареное яйцо, завернутое в носовой платок или полотенце. При его прикладывании пациент должен ощущать не жжение, а приятное тепло. Яйцо может быть использовано многократно в течение всего курса лечения. При повышении температуры тела показано применение сульфаниламидов внутрь, антибиотиков внутрь или внутримышечно. </w:t>
            </w:r>
            <w:r w:rsidRPr="00B011B8">
              <w:rPr>
                <w:color w:val="000000"/>
                <w:spacing w:val="2"/>
                <w:sz w:val="20"/>
                <w:szCs w:val="20"/>
              </w:rPr>
              <w:lastRenderedPageBreak/>
              <w:t>При появлении первых симптомов осложнения необходима срочная госпитализация.</w:t>
            </w:r>
          </w:p>
          <w:p w14:paraId="184BD5D3"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При рецидивирующих ячменях - аутогемотерапия, витаминотерапия (витамины С, группы В, рыбий жир), выявление общих предрасполагающих факторов и их лечение, направление на консультацию к офтальмологу</w:t>
            </w:r>
          </w:p>
          <w:p w14:paraId="3056CB1C" w14:textId="77777777" w:rsidR="00022205" w:rsidRPr="00B011B8" w:rsidRDefault="001C0B55" w:rsidP="00022205">
            <w:pPr>
              <w:pStyle w:val="3"/>
              <w:shd w:val="clear" w:color="auto" w:fill="FFFFFF"/>
              <w:spacing w:before="0"/>
              <w:textAlignment w:val="baseline"/>
              <w:outlineLvl w:val="2"/>
              <w:rPr>
                <w:rFonts w:ascii="Times New Roman" w:hAnsi="Times New Roman" w:cs="Times New Roman"/>
                <w:color w:val="000000"/>
                <w:spacing w:val="-2"/>
                <w:sz w:val="20"/>
                <w:szCs w:val="20"/>
              </w:rPr>
            </w:pPr>
            <w:hyperlink r:id="rId56" w:anchor="hmenu-item-3" w:tooltip="К меню" w:history="1">
              <w:r w:rsidR="00022205" w:rsidRPr="00B011B8">
                <w:rPr>
                  <w:rStyle w:val="aff1"/>
                  <w:rFonts w:ascii="Times New Roman" w:hAnsi="Times New Roman" w:cs="Times New Roman"/>
                  <w:color w:val="000000"/>
                  <w:spacing w:val="-2"/>
                  <w:sz w:val="20"/>
                  <w:szCs w:val="20"/>
                  <w:bdr w:val="none" w:sz="0" w:space="0" w:color="auto" w:frame="1"/>
                </w:rPr>
                <w:t>↑</w:t>
              </w:r>
            </w:hyperlink>
            <w:r w:rsidR="00022205" w:rsidRPr="00B011B8">
              <w:rPr>
                <w:rFonts w:ascii="Times New Roman" w:hAnsi="Times New Roman" w:cs="Times New Roman"/>
                <w:color w:val="000000"/>
                <w:spacing w:val="-2"/>
                <w:sz w:val="20"/>
                <w:szCs w:val="20"/>
              </w:rPr>
              <w:t> Халазион (градина)</w:t>
            </w:r>
          </w:p>
          <w:p w14:paraId="0CBAB848"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Определение. </w:t>
            </w:r>
            <w:r w:rsidRPr="00B011B8">
              <w:rPr>
                <w:color w:val="000000"/>
                <w:spacing w:val="2"/>
                <w:sz w:val="20"/>
                <w:szCs w:val="20"/>
              </w:rPr>
              <w:t>Халазион- это хроническое пролиферативное воспаление хряща вокруг мейбомиевой железы. Халазион возникает в связи с закупоркой выводного протока железы хряща, приводящей к ее эктазии с последующим прорывом секрета в окружающую ткань и развитием олеумгранулемы.</w:t>
            </w:r>
          </w:p>
          <w:p w14:paraId="723C6417"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Клиническая картина. </w:t>
            </w:r>
            <w:r w:rsidRPr="00B011B8">
              <w:rPr>
                <w:color w:val="000000"/>
                <w:spacing w:val="2"/>
                <w:sz w:val="20"/>
                <w:szCs w:val="20"/>
              </w:rPr>
              <w:t>Халазион представляет собой плотное округлое образование, расположенное в толще века. Размеры его могут варьировать от просяного зерна до крупной горошины. Халазион развивается медленно, безболезненно, без видимых воспалительных явлений. Нередко он развивается после острого воспаления мейбомиевой железы. Если халазион расположен ближе к наружной поверхности хряща, то он выступает через неизмененную кожу. Кожа подвижна и не спаяна с подлежащей тканью. Если халазион локализуется ближе к конъюнктиве, то он лучше виден при вывороте века.</w:t>
            </w:r>
          </w:p>
          <w:p w14:paraId="11D8C091"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Методы исследования. </w:t>
            </w:r>
            <w:r w:rsidRPr="00B011B8">
              <w:rPr>
                <w:color w:val="000000"/>
                <w:spacing w:val="2"/>
                <w:sz w:val="20"/>
                <w:szCs w:val="20"/>
              </w:rPr>
              <w:t>Осмотр методом бокового освещения, выворот века и пальпация.</w:t>
            </w:r>
          </w:p>
          <w:p w14:paraId="4360380B"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Консервативное лечение. </w:t>
            </w:r>
            <w:r w:rsidRPr="00B011B8">
              <w:rPr>
                <w:color w:val="000000"/>
                <w:spacing w:val="2"/>
                <w:sz w:val="20"/>
                <w:szCs w:val="20"/>
              </w:rPr>
              <w:t>При небольших размерах халазиона для его рассасывания можно закладывать за нижнее веко 3 раза в день 1% желтую ртутную мазь (Ung. Hydrargyri oxydati flavi 1%), закапывать капли или закладывать мазь с кортикостероидами (Sol. Dexamethasoni 0,1%, Ung. Hydrocortizoni 1%) 3 раза в день. Лечение проводят в течение месяца, при отсутствии эффекта в полость халазиона вводят 0,2 мл 0,4% раствора дексаметазона или кеналог-40. Через 3-4 недели инъекцию можно повторить.</w:t>
            </w:r>
          </w:p>
          <w:p w14:paraId="5D52CEC4"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Оперативное лечение</w:t>
            </w:r>
            <w:r w:rsidRPr="00B011B8">
              <w:rPr>
                <w:color w:val="000000"/>
                <w:spacing w:val="2"/>
                <w:sz w:val="20"/>
                <w:szCs w:val="20"/>
              </w:rPr>
              <w:t>. Если после консервативной терапии рассасывание халазиона не наступило, то больного надо направить к офтальмологу для хирургического удаления халазиона. Эта операция проводится амбулаторно, в основном по косметическим показаниям.</w:t>
            </w:r>
          </w:p>
          <w:p w14:paraId="4CD32E10" w14:textId="77777777" w:rsidR="00022205" w:rsidRPr="00B011B8" w:rsidRDefault="001C0B55" w:rsidP="00022205">
            <w:pPr>
              <w:pStyle w:val="3"/>
              <w:shd w:val="clear" w:color="auto" w:fill="FFFFFF"/>
              <w:spacing w:before="0"/>
              <w:textAlignment w:val="baseline"/>
              <w:outlineLvl w:val="2"/>
              <w:rPr>
                <w:rFonts w:ascii="Times New Roman" w:hAnsi="Times New Roman" w:cs="Times New Roman"/>
                <w:color w:val="000000"/>
                <w:spacing w:val="-2"/>
                <w:sz w:val="20"/>
                <w:szCs w:val="20"/>
              </w:rPr>
            </w:pPr>
            <w:hyperlink r:id="rId57" w:anchor="hmenu-item-4" w:tooltip="К меню" w:history="1">
              <w:r w:rsidR="00022205" w:rsidRPr="00B011B8">
                <w:rPr>
                  <w:rStyle w:val="aff1"/>
                  <w:rFonts w:ascii="Times New Roman" w:hAnsi="Times New Roman" w:cs="Times New Roman"/>
                  <w:color w:val="000000"/>
                  <w:spacing w:val="-2"/>
                  <w:sz w:val="20"/>
                  <w:szCs w:val="20"/>
                  <w:bdr w:val="none" w:sz="0" w:space="0" w:color="auto" w:frame="1"/>
                </w:rPr>
                <w:t>↑</w:t>
              </w:r>
            </w:hyperlink>
            <w:r w:rsidR="00022205" w:rsidRPr="00B011B8">
              <w:rPr>
                <w:rFonts w:ascii="Times New Roman" w:hAnsi="Times New Roman" w:cs="Times New Roman"/>
                <w:color w:val="000000"/>
                <w:spacing w:val="-2"/>
                <w:sz w:val="20"/>
                <w:szCs w:val="20"/>
              </w:rPr>
              <w:t> Блефарит</w:t>
            </w:r>
          </w:p>
          <w:p w14:paraId="5C9AF520"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Определение. </w:t>
            </w:r>
            <w:r w:rsidRPr="00B011B8">
              <w:rPr>
                <w:color w:val="000000"/>
                <w:spacing w:val="2"/>
                <w:sz w:val="20"/>
                <w:szCs w:val="20"/>
              </w:rPr>
              <w:t>Блефарит- это воспаление краев век.</w:t>
            </w:r>
          </w:p>
          <w:p w14:paraId="3FBABA3F"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Этиология</w:t>
            </w:r>
            <w:r w:rsidRPr="00B011B8">
              <w:rPr>
                <w:color w:val="000000"/>
                <w:spacing w:val="2"/>
                <w:sz w:val="20"/>
                <w:szCs w:val="20"/>
              </w:rPr>
              <w:t> многообразна:</w:t>
            </w:r>
          </w:p>
          <w:p w14:paraId="7987D2C2" w14:textId="77777777" w:rsidR="00022205" w:rsidRPr="00B011B8" w:rsidRDefault="00022205" w:rsidP="003365CB">
            <w:pPr>
              <w:numPr>
                <w:ilvl w:val="0"/>
                <w:numId w:val="37"/>
              </w:numPr>
              <w:shd w:val="clear" w:color="auto" w:fill="FFFFFF"/>
              <w:ind w:left="0" w:firstLine="0"/>
              <w:textAlignment w:val="baseline"/>
              <w:rPr>
                <w:color w:val="000000"/>
                <w:spacing w:val="2"/>
                <w:lang w:val="ru-RU"/>
              </w:rPr>
            </w:pPr>
            <w:r w:rsidRPr="00B011B8">
              <w:rPr>
                <w:color w:val="000000"/>
                <w:spacing w:val="2"/>
                <w:lang w:val="ru-RU"/>
              </w:rPr>
              <w:t>хронические болезни желудочно-кишечного тракта, глистные инвазии, эндокринные и обменные нарушения, гиповитаминозы;</w:t>
            </w:r>
          </w:p>
          <w:p w14:paraId="6AAD4E71" w14:textId="77777777" w:rsidR="00022205" w:rsidRPr="00B011B8" w:rsidRDefault="00022205" w:rsidP="003365CB">
            <w:pPr>
              <w:numPr>
                <w:ilvl w:val="0"/>
                <w:numId w:val="37"/>
              </w:numPr>
              <w:shd w:val="clear" w:color="auto" w:fill="FFFFFF"/>
              <w:ind w:left="0" w:firstLine="0"/>
              <w:textAlignment w:val="baseline"/>
              <w:rPr>
                <w:color w:val="000000"/>
                <w:spacing w:val="2"/>
                <w:lang w:val="ru-RU"/>
              </w:rPr>
            </w:pPr>
            <w:r w:rsidRPr="00B011B8">
              <w:rPr>
                <w:color w:val="000000"/>
                <w:spacing w:val="2"/>
                <w:lang w:val="ru-RU"/>
              </w:rPr>
              <w:t>кариес зубов, хронические воспаления носоглотки и придаточных пазух носа;</w:t>
            </w:r>
          </w:p>
          <w:p w14:paraId="15A72988" w14:textId="77777777" w:rsidR="00022205" w:rsidRPr="00B011B8" w:rsidRDefault="00022205" w:rsidP="003365CB">
            <w:pPr>
              <w:numPr>
                <w:ilvl w:val="0"/>
                <w:numId w:val="37"/>
              </w:numPr>
              <w:shd w:val="clear" w:color="auto" w:fill="FFFFFF"/>
              <w:ind w:left="0" w:firstLine="0"/>
              <w:textAlignment w:val="baseline"/>
              <w:rPr>
                <w:color w:val="000000"/>
                <w:spacing w:val="2"/>
                <w:lang w:val="ru-RU"/>
              </w:rPr>
            </w:pPr>
            <w:r w:rsidRPr="00B011B8">
              <w:rPr>
                <w:color w:val="000000"/>
                <w:spacing w:val="2"/>
                <w:lang w:val="ru-RU"/>
              </w:rPr>
              <w:t xml:space="preserve">некорригированные аномалии рефракции (гиперметропия и особенно астигматизм), хронические конъюнктивиты, заражение клещом </w:t>
            </w:r>
            <w:r w:rsidRPr="00B011B8">
              <w:rPr>
                <w:color w:val="000000"/>
                <w:spacing w:val="2"/>
              </w:rPr>
              <w:t>Demodex</w:t>
            </w:r>
            <w:r w:rsidRPr="00B011B8">
              <w:rPr>
                <w:color w:val="000000"/>
                <w:spacing w:val="2"/>
                <w:lang w:val="ru-RU"/>
              </w:rPr>
              <w:t>, заболевания слезных путей;</w:t>
            </w:r>
          </w:p>
          <w:p w14:paraId="48F11023" w14:textId="77777777" w:rsidR="00022205" w:rsidRPr="00B011B8" w:rsidRDefault="00022205" w:rsidP="003365CB">
            <w:pPr>
              <w:numPr>
                <w:ilvl w:val="0"/>
                <w:numId w:val="37"/>
              </w:numPr>
              <w:shd w:val="clear" w:color="auto" w:fill="FFFFFF"/>
              <w:ind w:left="0" w:firstLine="0"/>
              <w:textAlignment w:val="baseline"/>
              <w:rPr>
                <w:color w:val="000000"/>
                <w:spacing w:val="2"/>
                <w:lang w:val="ru-RU"/>
              </w:rPr>
            </w:pPr>
            <w:r w:rsidRPr="00B011B8">
              <w:rPr>
                <w:color w:val="000000"/>
                <w:spacing w:val="2"/>
                <w:lang w:val="ru-RU"/>
              </w:rPr>
              <w:t>неблагоприятные санитарно-гигиенические условия (воздействие ветра, пыли, дыма, различных химических веществ).</w:t>
            </w:r>
          </w:p>
          <w:p w14:paraId="6304DE5D"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Клиническая картина. </w:t>
            </w:r>
            <w:r w:rsidRPr="00B011B8">
              <w:rPr>
                <w:color w:val="000000"/>
                <w:spacing w:val="2"/>
                <w:sz w:val="20"/>
                <w:szCs w:val="20"/>
              </w:rPr>
              <w:t>Различают следующие виды блефаритов: простой, чешуйчатый и язвенный.</w:t>
            </w:r>
          </w:p>
          <w:p w14:paraId="4CD372D8" w14:textId="77777777" w:rsidR="00022205" w:rsidRPr="00B011B8" w:rsidRDefault="00022205" w:rsidP="003365CB">
            <w:pPr>
              <w:numPr>
                <w:ilvl w:val="0"/>
                <w:numId w:val="38"/>
              </w:numPr>
              <w:shd w:val="clear" w:color="auto" w:fill="FFFFFF"/>
              <w:ind w:left="0" w:firstLine="0"/>
              <w:jc w:val="both"/>
              <w:textAlignment w:val="baseline"/>
              <w:rPr>
                <w:color w:val="000000"/>
                <w:spacing w:val="2"/>
                <w:lang w:val="ru-RU"/>
              </w:rPr>
            </w:pPr>
            <w:r w:rsidRPr="00B011B8">
              <w:rPr>
                <w:color w:val="000000"/>
                <w:spacing w:val="2"/>
                <w:lang w:val="ru-RU"/>
              </w:rPr>
              <w:t>При простом блефарите края век незначительно гиперемированы, несколько утолщены.</w:t>
            </w:r>
          </w:p>
          <w:p w14:paraId="66E9B93C" w14:textId="77777777" w:rsidR="00022205" w:rsidRPr="00B011B8" w:rsidRDefault="00022205" w:rsidP="003365CB">
            <w:pPr>
              <w:numPr>
                <w:ilvl w:val="0"/>
                <w:numId w:val="38"/>
              </w:numPr>
              <w:shd w:val="clear" w:color="auto" w:fill="FFFFFF"/>
              <w:ind w:left="0" w:firstLine="0"/>
              <w:jc w:val="both"/>
              <w:textAlignment w:val="baseline"/>
              <w:rPr>
                <w:color w:val="000000"/>
                <w:spacing w:val="2"/>
                <w:lang w:val="ru-RU"/>
              </w:rPr>
            </w:pPr>
            <w:r w:rsidRPr="00B011B8">
              <w:rPr>
                <w:color w:val="000000"/>
                <w:spacing w:val="2"/>
                <w:lang w:val="ru-RU"/>
              </w:rPr>
              <w:t>При чешуйчатом блефарите кожа у основания ресниц и между ними покрыта мелкими чешуйками серовато-беловатого цвета или желтоватыми корочками. После удаления чешуек или корочек кожа выглядит гиперемированной, но без изъязвлений.</w:t>
            </w:r>
          </w:p>
          <w:p w14:paraId="2F741ACC" w14:textId="77777777" w:rsidR="00022205" w:rsidRPr="00B011B8" w:rsidRDefault="00022205" w:rsidP="003365CB">
            <w:pPr>
              <w:numPr>
                <w:ilvl w:val="0"/>
                <w:numId w:val="38"/>
              </w:numPr>
              <w:shd w:val="clear" w:color="auto" w:fill="FFFFFF"/>
              <w:ind w:left="0" w:firstLine="0"/>
              <w:jc w:val="both"/>
              <w:textAlignment w:val="baseline"/>
              <w:rPr>
                <w:color w:val="000000"/>
                <w:spacing w:val="2"/>
                <w:lang w:val="ru-RU"/>
              </w:rPr>
            </w:pPr>
            <w:r w:rsidRPr="00B011B8">
              <w:rPr>
                <w:color w:val="000000"/>
                <w:spacing w:val="2"/>
                <w:lang w:val="ru-RU"/>
              </w:rPr>
              <w:t>Язвенный блефарит отличается более глубокой инфильтрацией и гноимым характером воспаления. После удаления корочек по краю века обнаруживаются кровоточащие язвочки. Их рубцевание ведет к выпадению ресниц или их неправильному росту.</w:t>
            </w:r>
          </w:p>
          <w:p w14:paraId="1434E272"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color w:val="000000"/>
                <w:spacing w:val="2"/>
                <w:sz w:val="20"/>
                <w:szCs w:val="20"/>
              </w:rPr>
              <w:t xml:space="preserve">Блефарит протекает длительно и сопровождается легким зудом, повышенной чувствительностью глаза к любым раздражителям и </w:t>
            </w:r>
            <w:r w:rsidRPr="00B011B8">
              <w:rPr>
                <w:color w:val="000000"/>
                <w:spacing w:val="2"/>
                <w:sz w:val="20"/>
                <w:szCs w:val="20"/>
              </w:rPr>
              <w:lastRenderedPageBreak/>
              <w:t>быстрой утомляемостью, особенно при работе в условиях искусственного освещения.</w:t>
            </w:r>
          </w:p>
          <w:p w14:paraId="4BDFFD30"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color w:val="000000"/>
                <w:spacing w:val="2"/>
                <w:sz w:val="20"/>
                <w:szCs w:val="20"/>
              </w:rPr>
              <w:t>Обследование больного с блефаритом производится методом бокового освещения. В упорных случаях проводится микроскопическое исследование ресниц для выявления клещей Demodex.</w:t>
            </w:r>
          </w:p>
          <w:p w14:paraId="6B01091B"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Лечение.</w:t>
            </w:r>
          </w:p>
          <w:p w14:paraId="21C73584" w14:textId="77777777" w:rsidR="00022205" w:rsidRPr="00B011B8" w:rsidRDefault="00022205" w:rsidP="003365CB">
            <w:pPr>
              <w:numPr>
                <w:ilvl w:val="0"/>
                <w:numId w:val="39"/>
              </w:numPr>
              <w:shd w:val="clear" w:color="auto" w:fill="FFFFFF"/>
              <w:ind w:left="0" w:firstLine="0"/>
              <w:textAlignment w:val="baseline"/>
              <w:rPr>
                <w:color w:val="000000"/>
                <w:spacing w:val="2"/>
                <w:lang w:val="ru-RU"/>
              </w:rPr>
            </w:pPr>
            <w:r w:rsidRPr="00B011B8">
              <w:rPr>
                <w:color w:val="000000"/>
                <w:spacing w:val="2"/>
                <w:lang w:val="ru-RU"/>
              </w:rPr>
              <w:t>Общеоздоровительные меры после тщательного обследования больного. Богатая витаминами пища. Создание условий труда и быта в соответствии с гигиеническими нормами.</w:t>
            </w:r>
          </w:p>
          <w:p w14:paraId="725CC139" w14:textId="77777777" w:rsidR="00022205" w:rsidRPr="00B011B8" w:rsidRDefault="00022205" w:rsidP="003365CB">
            <w:pPr>
              <w:numPr>
                <w:ilvl w:val="0"/>
                <w:numId w:val="39"/>
              </w:numPr>
              <w:shd w:val="clear" w:color="auto" w:fill="FFFFFF"/>
              <w:ind w:left="0" w:firstLine="0"/>
              <w:textAlignment w:val="baseline"/>
              <w:rPr>
                <w:color w:val="000000"/>
                <w:spacing w:val="2"/>
              </w:rPr>
            </w:pPr>
            <w:r w:rsidRPr="00B011B8">
              <w:rPr>
                <w:color w:val="000000"/>
                <w:spacing w:val="2"/>
              </w:rPr>
              <w:t>Оптимальная коррекция аметропии.</w:t>
            </w:r>
          </w:p>
          <w:p w14:paraId="6B6D915B" w14:textId="77777777" w:rsidR="00022205" w:rsidRPr="00B011B8" w:rsidRDefault="00022205" w:rsidP="003365CB">
            <w:pPr>
              <w:numPr>
                <w:ilvl w:val="0"/>
                <w:numId w:val="39"/>
              </w:numPr>
              <w:shd w:val="clear" w:color="auto" w:fill="FFFFFF"/>
              <w:ind w:left="0" w:firstLine="0"/>
              <w:textAlignment w:val="baseline"/>
              <w:rPr>
                <w:color w:val="000000"/>
                <w:spacing w:val="2"/>
              </w:rPr>
            </w:pPr>
            <w:r w:rsidRPr="00B011B8">
              <w:rPr>
                <w:color w:val="000000"/>
                <w:spacing w:val="2"/>
                <w:lang w:val="ru-RU"/>
              </w:rPr>
              <w:t>При простом блефарите край века смазывают 1% спиртовым раствором бриллиантового зеленого или 5-10% спиртовым раствором календулы (</w:t>
            </w:r>
            <w:r w:rsidRPr="00B011B8">
              <w:rPr>
                <w:color w:val="000000"/>
                <w:spacing w:val="2"/>
              </w:rPr>
              <w:t>Tincturae</w:t>
            </w:r>
            <w:r w:rsidRPr="00B011B8">
              <w:rPr>
                <w:color w:val="000000"/>
                <w:spacing w:val="2"/>
                <w:lang w:val="ru-RU"/>
              </w:rPr>
              <w:t xml:space="preserve"> </w:t>
            </w:r>
            <w:r w:rsidRPr="00B011B8">
              <w:rPr>
                <w:color w:val="000000"/>
                <w:spacing w:val="2"/>
              </w:rPr>
              <w:t>Calendulae</w:t>
            </w:r>
            <w:r w:rsidRPr="00B011B8">
              <w:rPr>
                <w:color w:val="000000"/>
                <w:spacing w:val="2"/>
                <w:lang w:val="ru-RU"/>
              </w:rPr>
              <w:t xml:space="preserve"> </w:t>
            </w:r>
            <w:r w:rsidRPr="00B011B8">
              <w:rPr>
                <w:color w:val="000000"/>
                <w:spacing w:val="2"/>
              </w:rPr>
              <w:t>spirituosae</w:t>
            </w:r>
            <w:r w:rsidRPr="00B011B8">
              <w:rPr>
                <w:color w:val="000000"/>
                <w:spacing w:val="2"/>
                <w:lang w:val="ru-RU"/>
              </w:rPr>
              <w:t xml:space="preserve"> 5%). При чешуйчатом блефарите данную процедуру проводят после снятия чешуек влажным ватным тампоном. При язвенном блефарите для снятия корочек края век смазывают любой глазной мазью с сульфаниламидами или антибиотиками. </w:t>
            </w:r>
            <w:r w:rsidRPr="00B011B8">
              <w:rPr>
                <w:color w:val="000000"/>
                <w:spacing w:val="2"/>
              </w:rPr>
              <w:t>Полезен поверхностный массаж края век масленым тампоном.</w:t>
            </w:r>
          </w:p>
          <w:p w14:paraId="656E2E64" w14:textId="77777777" w:rsidR="00022205" w:rsidRPr="00B011B8" w:rsidRDefault="00022205" w:rsidP="003365CB">
            <w:pPr>
              <w:numPr>
                <w:ilvl w:val="0"/>
                <w:numId w:val="39"/>
              </w:numPr>
              <w:shd w:val="clear" w:color="auto" w:fill="FFFFFF"/>
              <w:ind w:left="0" w:firstLine="0"/>
              <w:textAlignment w:val="baseline"/>
              <w:rPr>
                <w:color w:val="000000"/>
                <w:spacing w:val="2"/>
                <w:lang w:val="ru-RU"/>
              </w:rPr>
            </w:pPr>
            <w:r w:rsidRPr="00B011B8">
              <w:rPr>
                <w:color w:val="000000"/>
                <w:spacing w:val="2"/>
                <w:lang w:val="ru-RU"/>
              </w:rPr>
              <w:t>Язвочки смазывают 1% спиртовым раствором бриллиантового зеленого 3 раза в день в течение 5-7 дней. В дальнейшем за веки закладывают глазную мазь с антибиотиками или сульфаниламидами. Одновременно в конъюнктивальный мешок закапывают дезинфицирующие капли и капли, содержащие кортикостероиды (</w:t>
            </w:r>
            <w:r w:rsidRPr="00B011B8">
              <w:rPr>
                <w:color w:val="000000"/>
                <w:spacing w:val="2"/>
              </w:rPr>
              <w:t>Sophradex</w:t>
            </w:r>
            <w:r w:rsidRPr="00B011B8">
              <w:rPr>
                <w:color w:val="000000"/>
                <w:spacing w:val="2"/>
                <w:lang w:val="ru-RU"/>
              </w:rPr>
              <w:t>).</w:t>
            </w:r>
          </w:p>
          <w:p w14:paraId="4EF6A68B" w14:textId="77777777" w:rsidR="00022205" w:rsidRPr="00B011B8" w:rsidRDefault="00022205" w:rsidP="003365CB">
            <w:pPr>
              <w:numPr>
                <w:ilvl w:val="0"/>
                <w:numId w:val="39"/>
              </w:numPr>
              <w:shd w:val="clear" w:color="auto" w:fill="FFFFFF"/>
              <w:ind w:left="0" w:firstLine="0"/>
              <w:textAlignment w:val="baseline"/>
              <w:rPr>
                <w:color w:val="000000"/>
                <w:spacing w:val="2"/>
                <w:lang w:val="ru-RU"/>
              </w:rPr>
            </w:pPr>
            <w:r w:rsidRPr="00B011B8">
              <w:rPr>
                <w:color w:val="000000"/>
                <w:spacing w:val="2"/>
                <w:lang w:val="ru-RU"/>
              </w:rPr>
              <w:t>При длительно текущем заболевании проводят витамино- и аутогемотерапию, УФО крови.</w:t>
            </w:r>
          </w:p>
          <w:p w14:paraId="675FF1C5" w14:textId="77777777" w:rsidR="00022205" w:rsidRPr="00B011B8" w:rsidRDefault="001C0B55" w:rsidP="00022205">
            <w:pPr>
              <w:pStyle w:val="3"/>
              <w:shd w:val="clear" w:color="auto" w:fill="FFFFFF"/>
              <w:spacing w:before="0"/>
              <w:textAlignment w:val="baseline"/>
              <w:outlineLvl w:val="2"/>
              <w:rPr>
                <w:rFonts w:ascii="Times New Roman" w:hAnsi="Times New Roman" w:cs="Times New Roman"/>
                <w:color w:val="000000"/>
                <w:spacing w:val="-2"/>
                <w:sz w:val="20"/>
                <w:szCs w:val="20"/>
              </w:rPr>
            </w:pPr>
            <w:hyperlink r:id="rId58" w:anchor="hmenu-item-5" w:tooltip="К меню" w:history="1">
              <w:r w:rsidR="00022205" w:rsidRPr="00B011B8">
                <w:rPr>
                  <w:rStyle w:val="aff1"/>
                  <w:rFonts w:ascii="Times New Roman" w:hAnsi="Times New Roman" w:cs="Times New Roman"/>
                  <w:color w:val="000000"/>
                  <w:spacing w:val="-2"/>
                  <w:sz w:val="20"/>
                  <w:szCs w:val="20"/>
                  <w:bdr w:val="none" w:sz="0" w:space="0" w:color="auto" w:frame="1"/>
                </w:rPr>
                <w:t>↑</w:t>
              </w:r>
            </w:hyperlink>
            <w:r w:rsidR="00022205" w:rsidRPr="00B011B8">
              <w:rPr>
                <w:rFonts w:ascii="Times New Roman" w:hAnsi="Times New Roman" w:cs="Times New Roman"/>
                <w:color w:val="000000"/>
                <w:spacing w:val="-2"/>
                <w:sz w:val="20"/>
                <w:szCs w:val="20"/>
              </w:rPr>
              <w:t> Абсцесс века</w:t>
            </w:r>
          </w:p>
          <w:p w14:paraId="66CAF326"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Определение. </w:t>
            </w:r>
            <w:r w:rsidRPr="00B011B8">
              <w:rPr>
                <w:color w:val="000000"/>
                <w:spacing w:val="2"/>
                <w:sz w:val="20"/>
                <w:szCs w:val="20"/>
              </w:rPr>
              <w:t>Абсцесс века - это ограниченное инфильтративно-гнойное воспаление тканей века. Причинами абсцесса являются инфицированные раны век, местные воспалительные болезни век (ячмень, фурункул, язвенный блефарит), различные общие инфекционные заболевания.</w:t>
            </w:r>
          </w:p>
          <w:p w14:paraId="12DED7D1"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Клиническая картина.</w:t>
            </w:r>
            <w:r w:rsidRPr="00B011B8">
              <w:rPr>
                <w:color w:val="000000"/>
                <w:spacing w:val="2"/>
                <w:sz w:val="20"/>
                <w:szCs w:val="20"/>
              </w:rPr>
              <w:t>Отмечаются резко выраженная отечность и гиперемия кожи века. Веко болезненно, кожа напряжена, в последующем определяется флюктуация. После самопроизвольного или оперативного вскрытия абсцесса и эвакуации гноя воспалительные явления быстро стихают.</w:t>
            </w:r>
          </w:p>
          <w:p w14:paraId="0A0A2CB2"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Лечение.</w:t>
            </w:r>
            <w:r w:rsidRPr="00B011B8">
              <w:rPr>
                <w:color w:val="000000"/>
                <w:spacing w:val="2"/>
                <w:sz w:val="20"/>
                <w:szCs w:val="20"/>
              </w:rPr>
              <w:t>  Наиболее эффективны антибиотики широкого спектра действия внутримышечно; сульфаниламиды внутрь. Местно - сухое тепло, УВЧ, закапывание дезинфицирующих капель в конъюнктивальный мешок. При появлении флюктуации абсцесс вскрывают и дренируют. Разрез проводят параллельно краю века, вдоль его кожных складок.</w:t>
            </w:r>
          </w:p>
          <w:p w14:paraId="43614BE1"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При своевременном и рациональном лечении возможно обратное развитие абсцесса, без хирургического вмешательства.</w:t>
            </w:r>
          </w:p>
          <w:p w14:paraId="06A8DED1" w14:textId="77777777" w:rsidR="00022205" w:rsidRPr="00B011B8" w:rsidRDefault="001C0B55" w:rsidP="00022205">
            <w:pPr>
              <w:pStyle w:val="3"/>
              <w:shd w:val="clear" w:color="auto" w:fill="FFFFFF"/>
              <w:spacing w:before="0"/>
              <w:textAlignment w:val="baseline"/>
              <w:outlineLvl w:val="2"/>
              <w:rPr>
                <w:rFonts w:ascii="Times New Roman" w:hAnsi="Times New Roman" w:cs="Times New Roman"/>
                <w:color w:val="000000"/>
                <w:spacing w:val="-2"/>
                <w:sz w:val="20"/>
                <w:szCs w:val="20"/>
              </w:rPr>
            </w:pPr>
            <w:hyperlink r:id="rId59" w:anchor="hmenu-item-6" w:tooltip="К меню" w:history="1">
              <w:r w:rsidR="00022205" w:rsidRPr="00B011B8">
                <w:rPr>
                  <w:rStyle w:val="aff1"/>
                  <w:rFonts w:ascii="Times New Roman" w:hAnsi="Times New Roman" w:cs="Times New Roman"/>
                  <w:color w:val="000000"/>
                  <w:spacing w:val="-2"/>
                  <w:sz w:val="20"/>
                  <w:szCs w:val="20"/>
                  <w:bdr w:val="none" w:sz="0" w:space="0" w:color="auto" w:frame="1"/>
                </w:rPr>
                <w:t>↑</w:t>
              </w:r>
            </w:hyperlink>
            <w:r w:rsidR="00022205" w:rsidRPr="00B011B8">
              <w:rPr>
                <w:rFonts w:ascii="Times New Roman" w:hAnsi="Times New Roman" w:cs="Times New Roman"/>
                <w:color w:val="000000"/>
                <w:spacing w:val="-2"/>
                <w:sz w:val="20"/>
                <w:szCs w:val="20"/>
              </w:rPr>
              <w:t> Аллергический дерматит</w:t>
            </w:r>
          </w:p>
          <w:p w14:paraId="1778B6DE"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Определение. </w:t>
            </w:r>
            <w:r w:rsidRPr="00B011B8">
              <w:rPr>
                <w:color w:val="000000"/>
                <w:spacing w:val="2"/>
                <w:sz w:val="20"/>
                <w:szCs w:val="20"/>
              </w:rPr>
              <w:t>Аллергический дерматит - это острое эритематозно-экссудативное заболевание кожи век. Возникает как реакция на местное воздействие различных медикаментов- аллергенов (глазные капли или мази, содержащие антибиотики, дикаин, атропин и т.д.), средств косметики (краска для ресниц, тени для век и др.), химических веществ, применяемых в быту и на производстве (стиральные порошки и др.), у людей с повышенной чувствительностью к данным веществам.</w:t>
            </w:r>
          </w:p>
          <w:p w14:paraId="0D0C2C4E"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Клиника. </w:t>
            </w:r>
            <w:r w:rsidRPr="00B011B8">
              <w:rPr>
                <w:color w:val="000000"/>
                <w:spacing w:val="2"/>
                <w:sz w:val="20"/>
                <w:szCs w:val="20"/>
              </w:rPr>
              <w:t xml:space="preserve">Быстрота развития заболевания зависит от степени предварительной сенсибилизации. Обычно в течение первых 6 часов от начала аллергической реакции возникают нарастающая гиперемия и отек кожи век, нередко с везикулезными и даже буллезными высыпа¬ниями. Раздражение может распространяться и на щеку. Одновременный резкий отек конъюнктивы век может приводить к полному закрытию глазной щели. Отмечается выраженный зуд. Обильное прозрачное клейкое отделяемое часто вызывает мацерацию </w:t>
            </w:r>
            <w:r w:rsidRPr="00B011B8">
              <w:rPr>
                <w:color w:val="000000"/>
                <w:spacing w:val="2"/>
                <w:sz w:val="20"/>
                <w:szCs w:val="20"/>
              </w:rPr>
              <w:lastRenderedPageBreak/>
              <w:t>кожи в углах глазной щели. При замедленном типе гиперчувствительности кожа век постепенно утолщается, становится суховатой.</w:t>
            </w:r>
          </w:p>
          <w:p w14:paraId="270C7505"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Лечение.</w:t>
            </w:r>
          </w:p>
          <w:p w14:paraId="23F1FBA3" w14:textId="77777777" w:rsidR="00022205" w:rsidRPr="00B011B8" w:rsidRDefault="00022205" w:rsidP="003365CB">
            <w:pPr>
              <w:numPr>
                <w:ilvl w:val="0"/>
                <w:numId w:val="40"/>
              </w:numPr>
              <w:shd w:val="clear" w:color="auto" w:fill="FFFFFF"/>
              <w:ind w:left="0" w:firstLine="0"/>
              <w:textAlignment w:val="baseline"/>
              <w:rPr>
                <w:color w:val="000000"/>
                <w:spacing w:val="2"/>
              </w:rPr>
            </w:pPr>
            <w:r w:rsidRPr="00B011B8">
              <w:rPr>
                <w:color w:val="000000"/>
                <w:spacing w:val="2"/>
              </w:rPr>
              <w:t>Устранить предполагаемый аллерген.</w:t>
            </w:r>
          </w:p>
          <w:p w14:paraId="154F663F" w14:textId="77777777" w:rsidR="00022205" w:rsidRPr="00B011B8" w:rsidRDefault="00022205" w:rsidP="003365CB">
            <w:pPr>
              <w:numPr>
                <w:ilvl w:val="0"/>
                <w:numId w:val="40"/>
              </w:numPr>
              <w:shd w:val="clear" w:color="auto" w:fill="FFFFFF"/>
              <w:ind w:left="0" w:firstLine="0"/>
              <w:textAlignment w:val="baseline"/>
              <w:rPr>
                <w:color w:val="000000"/>
                <w:spacing w:val="2"/>
              </w:rPr>
            </w:pPr>
            <w:r w:rsidRPr="00B011B8">
              <w:rPr>
                <w:color w:val="000000"/>
                <w:spacing w:val="2"/>
                <w:lang w:val="ru-RU"/>
              </w:rPr>
              <w:t>Местно</w:t>
            </w:r>
            <w:r w:rsidRPr="00E03194">
              <w:rPr>
                <w:color w:val="000000"/>
                <w:spacing w:val="2"/>
                <w:lang w:val="ru-RU"/>
              </w:rPr>
              <w:t xml:space="preserve"> </w:t>
            </w:r>
            <w:r w:rsidRPr="00B011B8">
              <w:rPr>
                <w:color w:val="000000"/>
                <w:spacing w:val="2"/>
                <w:lang w:val="ru-RU"/>
              </w:rPr>
              <w:t>применяют</w:t>
            </w:r>
            <w:r w:rsidRPr="00E03194">
              <w:rPr>
                <w:color w:val="000000"/>
                <w:spacing w:val="2"/>
                <w:lang w:val="ru-RU"/>
              </w:rPr>
              <w:t xml:space="preserve"> </w:t>
            </w:r>
            <w:r w:rsidRPr="00B011B8">
              <w:rPr>
                <w:color w:val="000000"/>
                <w:spacing w:val="2"/>
              </w:rPr>
              <w:t>Sol</w:t>
            </w:r>
            <w:r w:rsidRPr="00E03194">
              <w:rPr>
                <w:color w:val="000000"/>
                <w:spacing w:val="2"/>
                <w:lang w:val="ru-RU"/>
              </w:rPr>
              <w:t xml:space="preserve">. </w:t>
            </w:r>
            <w:r w:rsidRPr="00B011B8">
              <w:rPr>
                <w:color w:val="000000"/>
                <w:spacing w:val="2"/>
              </w:rPr>
              <w:t>Dimedroli</w:t>
            </w:r>
            <w:r w:rsidRPr="00E03194">
              <w:rPr>
                <w:color w:val="000000"/>
                <w:spacing w:val="2"/>
                <w:lang w:val="ru-RU"/>
              </w:rPr>
              <w:t xml:space="preserve"> 0,5%, </w:t>
            </w:r>
            <w:r w:rsidRPr="00B011B8">
              <w:rPr>
                <w:color w:val="000000"/>
                <w:spacing w:val="2"/>
                <w:lang w:val="ru-RU"/>
              </w:rPr>
              <w:t>кортикостероидные</w:t>
            </w:r>
            <w:r w:rsidRPr="00E03194">
              <w:rPr>
                <w:color w:val="000000"/>
                <w:spacing w:val="2"/>
                <w:lang w:val="ru-RU"/>
              </w:rPr>
              <w:t xml:space="preserve"> </w:t>
            </w:r>
            <w:r w:rsidRPr="00B011B8">
              <w:rPr>
                <w:color w:val="000000"/>
                <w:spacing w:val="2"/>
                <w:lang w:val="ru-RU"/>
              </w:rPr>
              <w:t>мази</w:t>
            </w:r>
            <w:r w:rsidRPr="00E03194">
              <w:rPr>
                <w:color w:val="000000"/>
                <w:spacing w:val="2"/>
                <w:lang w:val="ru-RU"/>
              </w:rPr>
              <w:t xml:space="preserve"> (</w:t>
            </w:r>
            <w:r w:rsidRPr="00B011B8">
              <w:rPr>
                <w:color w:val="000000"/>
                <w:spacing w:val="2"/>
              </w:rPr>
              <w:t>Ung</w:t>
            </w:r>
            <w:r w:rsidRPr="00E03194">
              <w:rPr>
                <w:color w:val="000000"/>
                <w:spacing w:val="2"/>
                <w:lang w:val="ru-RU"/>
              </w:rPr>
              <w:t xml:space="preserve">. </w:t>
            </w:r>
            <w:r w:rsidRPr="00B011B8">
              <w:rPr>
                <w:color w:val="000000"/>
                <w:spacing w:val="2"/>
              </w:rPr>
              <w:t>Hydrocortisoni ophthalmici 0,5%, Ung. Prednisoloni 0,5%).</w:t>
            </w:r>
          </w:p>
          <w:p w14:paraId="2212440C" w14:textId="77777777" w:rsidR="00022205" w:rsidRPr="00B011B8" w:rsidRDefault="00022205" w:rsidP="003365CB">
            <w:pPr>
              <w:numPr>
                <w:ilvl w:val="0"/>
                <w:numId w:val="40"/>
              </w:numPr>
              <w:shd w:val="clear" w:color="auto" w:fill="FFFFFF"/>
              <w:ind w:left="0" w:firstLine="0"/>
              <w:textAlignment w:val="baseline"/>
              <w:rPr>
                <w:color w:val="000000"/>
                <w:spacing w:val="2"/>
                <w:lang w:val="ru-RU"/>
              </w:rPr>
            </w:pPr>
            <w:r w:rsidRPr="00B011B8">
              <w:rPr>
                <w:color w:val="000000"/>
                <w:spacing w:val="2"/>
                <w:lang w:val="ru-RU"/>
              </w:rPr>
              <w:t>Внутрь назначают десенсибилизирующие средства (супрастин, фенкарол, димедрол).</w:t>
            </w:r>
          </w:p>
          <w:p w14:paraId="31C94CF0" w14:textId="77777777" w:rsidR="00022205" w:rsidRPr="00B011B8" w:rsidRDefault="00022205" w:rsidP="00022205">
            <w:pPr>
              <w:shd w:val="clear" w:color="auto" w:fill="FFFFFF"/>
              <w:textAlignment w:val="baseline"/>
              <w:rPr>
                <w:color w:val="000000"/>
                <w:spacing w:val="2"/>
                <w:lang w:val="ru-RU"/>
              </w:rPr>
            </w:pPr>
            <w:r w:rsidRPr="00B011B8">
              <w:rPr>
                <w:color w:val="000000"/>
                <w:spacing w:val="2"/>
                <w:lang w:val="ru-RU"/>
              </w:rPr>
              <w:t>Лечение обычно проводится в течение 10-12</w:t>
            </w:r>
            <w:r w:rsidRPr="00B011B8">
              <w:rPr>
                <w:color w:val="000000"/>
                <w:spacing w:val="2"/>
              </w:rPr>
              <w:t> </w:t>
            </w:r>
            <w:r w:rsidRPr="00B011B8">
              <w:rPr>
                <w:color w:val="000000"/>
                <w:spacing w:val="2"/>
                <w:lang w:val="ru-RU"/>
              </w:rPr>
              <w:t>дней.</w:t>
            </w:r>
          </w:p>
          <w:p w14:paraId="12995F18" w14:textId="77777777" w:rsidR="00022205" w:rsidRPr="00B011B8" w:rsidRDefault="001C0B55" w:rsidP="00022205">
            <w:pPr>
              <w:pStyle w:val="3"/>
              <w:shd w:val="clear" w:color="auto" w:fill="FFFFFF"/>
              <w:spacing w:before="0"/>
              <w:textAlignment w:val="baseline"/>
              <w:outlineLvl w:val="2"/>
              <w:rPr>
                <w:rFonts w:ascii="Times New Roman" w:hAnsi="Times New Roman" w:cs="Times New Roman"/>
                <w:color w:val="000000"/>
                <w:spacing w:val="-2"/>
                <w:sz w:val="20"/>
                <w:szCs w:val="20"/>
              </w:rPr>
            </w:pPr>
            <w:hyperlink r:id="rId60" w:anchor="hmenu-item-7" w:tooltip="К меню" w:history="1">
              <w:r w:rsidR="00022205" w:rsidRPr="00B011B8">
                <w:rPr>
                  <w:rStyle w:val="aff1"/>
                  <w:rFonts w:ascii="Times New Roman" w:hAnsi="Times New Roman" w:cs="Times New Roman"/>
                  <w:color w:val="000000"/>
                  <w:spacing w:val="-2"/>
                  <w:sz w:val="20"/>
                  <w:szCs w:val="20"/>
                  <w:bdr w:val="none" w:sz="0" w:space="0" w:color="auto" w:frame="1"/>
                </w:rPr>
                <w:t>↑</w:t>
              </w:r>
            </w:hyperlink>
            <w:r w:rsidR="00022205" w:rsidRPr="00B011B8">
              <w:rPr>
                <w:rFonts w:ascii="Times New Roman" w:hAnsi="Times New Roman" w:cs="Times New Roman"/>
                <w:color w:val="000000"/>
                <w:spacing w:val="-2"/>
                <w:sz w:val="20"/>
                <w:szCs w:val="20"/>
              </w:rPr>
              <w:t> Острый дакриоаденит</w:t>
            </w:r>
          </w:p>
          <w:p w14:paraId="20E1CF46" w14:textId="77777777" w:rsidR="00022205" w:rsidRPr="00B011B8" w:rsidRDefault="00022205" w:rsidP="00022205">
            <w:pPr>
              <w:shd w:val="clear" w:color="auto" w:fill="FFFFFF"/>
              <w:textAlignment w:val="baseline"/>
              <w:rPr>
                <w:color w:val="000000"/>
                <w:spacing w:val="2"/>
                <w:lang w:val="ru-RU"/>
              </w:rPr>
            </w:pPr>
            <w:r w:rsidRPr="00B011B8">
              <w:rPr>
                <w:b/>
                <w:bCs/>
                <w:color w:val="000000"/>
                <w:spacing w:val="2"/>
                <w:bdr w:val="none" w:sz="0" w:space="0" w:color="auto" w:frame="1"/>
                <w:lang w:val="ru-RU"/>
              </w:rPr>
              <w:t>Определение.</w:t>
            </w:r>
            <w:r w:rsidRPr="00B011B8">
              <w:rPr>
                <w:b/>
                <w:bCs/>
                <w:color w:val="000000"/>
                <w:spacing w:val="2"/>
                <w:bdr w:val="none" w:sz="0" w:space="0" w:color="auto" w:frame="1"/>
              </w:rPr>
              <w:t> </w:t>
            </w:r>
            <w:r w:rsidRPr="00B011B8">
              <w:rPr>
                <w:color w:val="000000"/>
                <w:spacing w:val="2"/>
                <w:lang w:val="ru-RU"/>
              </w:rPr>
              <w:t>Острое воспаление слезной железы чаще является осложнением общих инфекционных заболеваний (грипп, ангина, пневмония, корь, скарлатина, эпидемический паротит и др.). Обычно бывает односторонним, но может быть и двусторонним. Длится обычно 10-15 дней. Чаще встречается в раннем детском возрасте.</w:t>
            </w:r>
          </w:p>
          <w:p w14:paraId="11D962B6"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Клиника. </w:t>
            </w:r>
            <w:r w:rsidRPr="00B011B8">
              <w:rPr>
                <w:color w:val="000000"/>
                <w:spacing w:val="2"/>
                <w:sz w:val="20"/>
                <w:szCs w:val="20"/>
              </w:rPr>
              <w:t>Заболевание начинается остро, появляются покраснение и припухлость кожи в наружном отделе верхнего века, боль в этой области. Глазная щель сужается, край верхнего века приобретает S-образную форму. Глазное яблоко смещается книзу и кнутри, подвижность глаза ограничивается при взгляде кверху и кнаружи. При оттягивании верхнего века видна выступающая в переходную складку пальпебральная часть слезной железы, хемоз в верхненаружном отделе глаза.</w:t>
            </w:r>
          </w:p>
          <w:p w14:paraId="5BAC8F05"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color w:val="000000"/>
                <w:spacing w:val="2"/>
                <w:sz w:val="20"/>
                <w:szCs w:val="20"/>
              </w:rPr>
              <w:t>Острый дакриоаденит сопровождается повышением температуры тела, общим недомоганием, головной болью, увеличением регионарные лимфатических узлов. Чаще воспаление протекает доброкачественно, и инфильтрат подвергается обратному развитию. Иногда образуется абсцесс слезной железы, который может вскрыться через кожу верхнего века или в конъюнктивальную полость.</w:t>
            </w:r>
          </w:p>
          <w:p w14:paraId="05F7A7C9"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Лечение.</w:t>
            </w:r>
          </w:p>
          <w:p w14:paraId="08EC6BE4" w14:textId="77777777" w:rsidR="00022205" w:rsidRPr="00B011B8" w:rsidRDefault="00022205" w:rsidP="003365CB">
            <w:pPr>
              <w:numPr>
                <w:ilvl w:val="0"/>
                <w:numId w:val="41"/>
              </w:numPr>
              <w:shd w:val="clear" w:color="auto" w:fill="FFFFFF"/>
              <w:ind w:left="0" w:firstLine="0"/>
              <w:textAlignment w:val="baseline"/>
              <w:rPr>
                <w:color w:val="000000"/>
                <w:spacing w:val="2"/>
              </w:rPr>
            </w:pPr>
            <w:r w:rsidRPr="00B011B8">
              <w:rPr>
                <w:color w:val="000000"/>
                <w:spacing w:val="2"/>
              </w:rPr>
              <w:t>Лечение основного заболевания.</w:t>
            </w:r>
          </w:p>
          <w:p w14:paraId="70F3C133" w14:textId="77777777" w:rsidR="00022205" w:rsidRPr="00B011B8" w:rsidRDefault="00022205" w:rsidP="003365CB">
            <w:pPr>
              <w:numPr>
                <w:ilvl w:val="0"/>
                <w:numId w:val="41"/>
              </w:numPr>
              <w:shd w:val="clear" w:color="auto" w:fill="FFFFFF"/>
              <w:ind w:left="0" w:firstLine="0"/>
              <w:textAlignment w:val="baseline"/>
              <w:rPr>
                <w:color w:val="000000"/>
                <w:spacing w:val="2"/>
                <w:lang w:val="ru-RU"/>
              </w:rPr>
            </w:pPr>
            <w:r w:rsidRPr="00B011B8">
              <w:rPr>
                <w:color w:val="000000"/>
                <w:spacing w:val="2"/>
                <w:lang w:val="ru-RU"/>
              </w:rPr>
              <w:t>Антибиотики (внутрь и внутримышечно), сульфаниламиды (внутрь).</w:t>
            </w:r>
          </w:p>
          <w:p w14:paraId="5247A448" w14:textId="77777777" w:rsidR="00022205" w:rsidRPr="00B011B8" w:rsidRDefault="00022205" w:rsidP="003365CB">
            <w:pPr>
              <w:numPr>
                <w:ilvl w:val="0"/>
                <w:numId w:val="41"/>
              </w:numPr>
              <w:shd w:val="clear" w:color="auto" w:fill="FFFFFF"/>
              <w:ind w:left="0" w:firstLine="0"/>
              <w:textAlignment w:val="baseline"/>
              <w:rPr>
                <w:color w:val="000000"/>
                <w:spacing w:val="2"/>
                <w:lang w:val="ru-RU"/>
              </w:rPr>
            </w:pPr>
            <w:r w:rsidRPr="00B011B8">
              <w:rPr>
                <w:color w:val="000000"/>
                <w:spacing w:val="2"/>
                <w:lang w:val="ru-RU"/>
              </w:rPr>
              <w:t>Местно - антибиотики и сульфаниламиды в виде глазной мази, кортикостероиды (капли, мази).</w:t>
            </w:r>
          </w:p>
          <w:p w14:paraId="21764795" w14:textId="77777777" w:rsidR="00022205" w:rsidRPr="00B011B8" w:rsidRDefault="00022205" w:rsidP="003365CB">
            <w:pPr>
              <w:numPr>
                <w:ilvl w:val="0"/>
                <w:numId w:val="41"/>
              </w:numPr>
              <w:shd w:val="clear" w:color="auto" w:fill="FFFFFF"/>
              <w:ind w:left="0" w:firstLine="0"/>
              <w:textAlignment w:val="baseline"/>
              <w:rPr>
                <w:color w:val="000000"/>
                <w:spacing w:val="2"/>
                <w:lang w:val="ru-RU"/>
              </w:rPr>
            </w:pPr>
            <w:r w:rsidRPr="00B011B8">
              <w:rPr>
                <w:color w:val="000000"/>
                <w:spacing w:val="2"/>
                <w:lang w:val="ru-RU"/>
              </w:rPr>
              <w:t>Физиотерапевтические процедуры - УВЧ, сухое тепло.</w:t>
            </w:r>
          </w:p>
          <w:p w14:paraId="51A4E868" w14:textId="77777777" w:rsidR="00022205" w:rsidRPr="00B011B8" w:rsidRDefault="00022205" w:rsidP="003365CB">
            <w:pPr>
              <w:numPr>
                <w:ilvl w:val="0"/>
                <w:numId w:val="41"/>
              </w:numPr>
              <w:shd w:val="clear" w:color="auto" w:fill="FFFFFF"/>
              <w:ind w:left="0" w:firstLine="0"/>
              <w:textAlignment w:val="baseline"/>
              <w:rPr>
                <w:color w:val="000000"/>
                <w:spacing w:val="2"/>
                <w:lang w:val="ru-RU"/>
              </w:rPr>
            </w:pPr>
            <w:r w:rsidRPr="00B011B8">
              <w:rPr>
                <w:color w:val="000000"/>
                <w:spacing w:val="2"/>
                <w:lang w:val="ru-RU"/>
              </w:rPr>
              <w:t>При появлении флюктуации - вскрытие абсцесса, наложение повязки с 10%</w:t>
            </w:r>
            <w:r w:rsidRPr="00B011B8">
              <w:rPr>
                <w:color w:val="000000"/>
                <w:spacing w:val="2"/>
              </w:rPr>
              <w:t> </w:t>
            </w:r>
            <w:r w:rsidRPr="00B011B8">
              <w:rPr>
                <w:color w:val="000000"/>
                <w:spacing w:val="2"/>
                <w:lang w:val="ru-RU"/>
              </w:rPr>
              <w:t>гипертоническим раствором натрия хлорида.</w:t>
            </w:r>
          </w:p>
          <w:p w14:paraId="3E74D059" w14:textId="77777777" w:rsidR="00022205" w:rsidRPr="00B011B8" w:rsidRDefault="001C0B55" w:rsidP="00022205">
            <w:pPr>
              <w:pStyle w:val="3"/>
              <w:shd w:val="clear" w:color="auto" w:fill="FFFFFF"/>
              <w:spacing w:before="0"/>
              <w:textAlignment w:val="baseline"/>
              <w:outlineLvl w:val="2"/>
              <w:rPr>
                <w:rFonts w:ascii="Times New Roman" w:hAnsi="Times New Roman" w:cs="Times New Roman"/>
                <w:color w:val="000000"/>
                <w:spacing w:val="-2"/>
                <w:sz w:val="20"/>
                <w:szCs w:val="20"/>
              </w:rPr>
            </w:pPr>
            <w:hyperlink r:id="rId61" w:anchor="hmenu-item-8" w:tooltip="К меню" w:history="1">
              <w:r w:rsidR="00022205" w:rsidRPr="00B011B8">
                <w:rPr>
                  <w:rStyle w:val="aff1"/>
                  <w:rFonts w:ascii="Times New Roman" w:hAnsi="Times New Roman" w:cs="Times New Roman"/>
                  <w:color w:val="000000"/>
                  <w:spacing w:val="-2"/>
                  <w:sz w:val="20"/>
                  <w:szCs w:val="20"/>
                  <w:bdr w:val="none" w:sz="0" w:space="0" w:color="auto" w:frame="1"/>
                </w:rPr>
                <w:t>↑</w:t>
              </w:r>
            </w:hyperlink>
            <w:r w:rsidR="00022205" w:rsidRPr="00B011B8">
              <w:rPr>
                <w:rFonts w:ascii="Times New Roman" w:hAnsi="Times New Roman" w:cs="Times New Roman"/>
                <w:color w:val="000000"/>
                <w:spacing w:val="-2"/>
                <w:sz w:val="20"/>
                <w:szCs w:val="20"/>
              </w:rPr>
              <w:t> Острый дакриоцистит (флегмона слезного мешка)</w:t>
            </w:r>
          </w:p>
          <w:p w14:paraId="2269B5C2"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Определение. </w:t>
            </w:r>
            <w:r w:rsidRPr="00B011B8">
              <w:rPr>
                <w:color w:val="000000"/>
                <w:spacing w:val="2"/>
                <w:sz w:val="20"/>
                <w:szCs w:val="20"/>
              </w:rPr>
              <w:t>Острый дакриоцистит представляет собой бурно развивающееся флегмонозное воспаление слезного мешка и окружающих его тканей. В основе процесса лежит проникновение гнойной инфекции из слезного мешка (чаще при хроническом дакриоцистите) в окружающую клетчатку.</w:t>
            </w:r>
          </w:p>
          <w:p w14:paraId="4C6E9BA2"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Клиническая картина. </w:t>
            </w:r>
            <w:r w:rsidRPr="00B011B8">
              <w:rPr>
                <w:color w:val="000000"/>
                <w:spacing w:val="2"/>
                <w:sz w:val="20"/>
                <w:szCs w:val="20"/>
              </w:rPr>
              <w:t>В области слезного мешка (книзу от внутреннего угла глаза) появляются болезненная припухлость и выраженная гиперемия кожи. Веки отечные, глазная щель сужена или закрыта. Окружающие отечные ткани век, носа и щеки зачастую остаются мягкими и почти безболезненными. Отмечаются повышение температуры тела, общее недомогание, головная боль, боль в области глаза. Клиническая картина нередко напоминает рожистое воспаление кожи лица, но в отличие от него резкая граница очага воспаления отсутствует. Припухлость в области слезного мешка плотная, через несколько дней становится мягче, кожа над ней желтеет и формируется абсцесс, который иногда самопроизвольно вскрывается. После этого воспалительные явления стихают. Возможно, образование фистулы слезного мешка со слизисто-гнойным отделяемым.</w:t>
            </w:r>
          </w:p>
          <w:p w14:paraId="4A556C9E"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Лечение.</w:t>
            </w:r>
          </w:p>
          <w:p w14:paraId="4A34D046" w14:textId="77777777" w:rsidR="00022205" w:rsidRPr="00B011B8" w:rsidRDefault="00022205" w:rsidP="003365CB">
            <w:pPr>
              <w:numPr>
                <w:ilvl w:val="0"/>
                <w:numId w:val="42"/>
              </w:numPr>
              <w:shd w:val="clear" w:color="auto" w:fill="FFFFFF"/>
              <w:ind w:left="0" w:firstLine="0"/>
              <w:textAlignment w:val="baseline"/>
              <w:rPr>
                <w:color w:val="000000"/>
                <w:spacing w:val="2"/>
              </w:rPr>
            </w:pPr>
            <w:r w:rsidRPr="00B011B8">
              <w:rPr>
                <w:color w:val="000000"/>
                <w:spacing w:val="2"/>
              </w:rPr>
              <w:t>Рациональная антибактериальная терапия.</w:t>
            </w:r>
          </w:p>
          <w:p w14:paraId="6726F654" w14:textId="77777777" w:rsidR="00022205" w:rsidRPr="00B011B8" w:rsidRDefault="00022205" w:rsidP="003365CB">
            <w:pPr>
              <w:numPr>
                <w:ilvl w:val="0"/>
                <w:numId w:val="42"/>
              </w:numPr>
              <w:shd w:val="clear" w:color="auto" w:fill="FFFFFF"/>
              <w:ind w:left="0" w:firstLine="0"/>
              <w:textAlignment w:val="baseline"/>
              <w:rPr>
                <w:color w:val="000000"/>
                <w:spacing w:val="2"/>
                <w:lang w:val="ru-RU"/>
              </w:rPr>
            </w:pPr>
            <w:r w:rsidRPr="00B011B8">
              <w:rPr>
                <w:color w:val="000000"/>
                <w:spacing w:val="2"/>
                <w:lang w:val="ru-RU"/>
              </w:rPr>
              <w:t>Физиотерапевтические процедуры: УВЧ, сухое тепло, тубусный кварц.</w:t>
            </w:r>
          </w:p>
          <w:p w14:paraId="5CC4D9BE" w14:textId="77777777" w:rsidR="00022205" w:rsidRPr="00B011B8" w:rsidRDefault="00022205" w:rsidP="003365CB">
            <w:pPr>
              <w:numPr>
                <w:ilvl w:val="0"/>
                <w:numId w:val="42"/>
              </w:numPr>
              <w:shd w:val="clear" w:color="auto" w:fill="FFFFFF"/>
              <w:ind w:left="0" w:firstLine="0"/>
              <w:textAlignment w:val="baseline"/>
              <w:rPr>
                <w:color w:val="000000"/>
                <w:spacing w:val="2"/>
              </w:rPr>
            </w:pPr>
            <w:r w:rsidRPr="00B011B8">
              <w:rPr>
                <w:color w:val="000000"/>
                <w:spacing w:val="2"/>
                <w:lang w:val="ru-RU"/>
              </w:rPr>
              <w:lastRenderedPageBreak/>
              <w:t>С целью санации конъюнктивального мешка закапывают дезинфицирующие капли (</w:t>
            </w:r>
            <w:r w:rsidRPr="00B011B8">
              <w:rPr>
                <w:color w:val="000000"/>
                <w:spacing w:val="2"/>
              </w:rPr>
              <w:t>Sol</w:t>
            </w:r>
            <w:r w:rsidRPr="00B011B8">
              <w:rPr>
                <w:color w:val="000000"/>
                <w:spacing w:val="2"/>
                <w:lang w:val="ru-RU"/>
              </w:rPr>
              <w:t xml:space="preserve">. </w:t>
            </w:r>
            <w:r w:rsidRPr="00B011B8">
              <w:rPr>
                <w:color w:val="000000"/>
                <w:spacing w:val="2"/>
              </w:rPr>
              <w:t>Sulfacyli-natrii 30%, Sol. Chloramphenicoli 0,25%).</w:t>
            </w:r>
          </w:p>
          <w:p w14:paraId="06E23714" w14:textId="77777777" w:rsidR="00022205" w:rsidRPr="00B011B8" w:rsidRDefault="00022205" w:rsidP="003365CB">
            <w:pPr>
              <w:numPr>
                <w:ilvl w:val="0"/>
                <w:numId w:val="42"/>
              </w:numPr>
              <w:shd w:val="clear" w:color="auto" w:fill="FFFFFF"/>
              <w:ind w:left="0" w:firstLine="0"/>
              <w:textAlignment w:val="baseline"/>
              <w:rPr>
                <w:color w:val="000000"/>
                <w:spacing w:val="2"/>
                <w:lang w:val="ru-RU"/>
              </w:rPr>
            </w:pPr>
            <w:r w:rsidRPr="00B011B8">
              <w:rPr>
                <w:color w:val="000000"/>
                <w:spacing w:val="2"/>
                <w:lang w:val="ru-RU"/>
              </w:rPr>
              <w:t>При формировании абсцесса его надо вскрыть. После стихания острых воспалительных явлений производят дакриоцисториностомию.</w:t>
            </w:r>
          </w:p>
          <w:p w14:paraId="2F67A0B5"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62" w:anchor="hmenu-item-9"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Острые воспалительные и другие заболевания конъюнктивы, эписклеры и склеры</w:t>
            </w:r>
          </w:p>
          <w:p w14:paraId="358CFA33" w14:textId="77777777" w:rsidR="00022205" w:rsidRPr="00B011B8" w:rsidRDefault="001C0B55" w:rsidP="00022205">
            <w:pPr>
              <w:pStyle w:val="3"/>
              <w:shd w:val="clear" w:color="auto" w:fill="FFFFFF"/>
              <w:spacing w:before="0"/>
              <w:textAlignment w:val="baseline"/>
              <w:outlineLvl w:val="2"/>
              <w:rPr>
                <w:rFonts w:ascii="Times New Roman" w:hAnsi="Times New Roman" w:cs="Times New Roman"/>
                <w:color w:val="000000"/>
                <w:spacing w:val="-2"/>
                <w:sz w:val="20"/>
                <w:szCs w:val="20"/>
              </w:rPr>
            </w:pPr>
            <w:hyperlink r:id="rId63" w:anchor="hmenu-item-10" w:tooltip="К меню" w:history="1">
              <w:r w:rsidR="00022205" w:rsidRPr="00B011B8">
                <w:rPr>
                  <w:rStyle w:val="aff1"/>
                  <w:rFonts w:ascii="Times New Roman" w:hAnsi="Times New Roman" w:cs="Times New Roman"/>
                  <w:color w:val="000000"/>
                  <w:spacing w:val="-2"/>
                  <w:sz w:val="20"/>
                  <w:szCs w:val="20"/>
                  <w:bdr w:val="none" w:sz="0" w:space="0" w:color="auto" w:frame="1"/>
                </w:rPr>
                <w:t>↑</w:t>
              </w:r>
            </w:hyperlink>
            <w:r w:rsidR="00022205" w:rsidRPr="00B011B8">
              <w:rPr>
                <w:rFonts w:ascii="Times New Roman" w:hAnsi="Times New Roman" w:cs="Times New Roman"/>
                <w:color w:val="000000"/>
                <w:spacing w:val="-2"/>
                <w:sz w:val="20"/>
                <w:szCs w:val="20"/>
              </w:rPr>
              <w:t> Острые конъюнктивиты</w:t>
            </w:r>
          </w:p>
          <w:p w14:paraId="7C674413"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Конъюнктивиты - это, пожалуй, наиболее частая патология, с которой может встретиться врач общей практики.</w:t>
            </w:r>
          </w:p>
          <w:p w14:paraId="20AB8D08"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color w:val="000000"/>
                <w:spacing w:val="2"/>
                <w:sz w:val="20"/>
                <w:szCs w:val="20"/>
              </w:rPr>
              <w:t>Острые конъюнктивиты бывают бактериальной и вирусной этиологии. Желательно различать эти формы клинически, так как от этого зависит тактика лечения. Однако вначале нужно остановиться на общей симптоматике конъюнктивитов, которая заключается в жалобах на покраснение глаза, ощущение инородного тела в глазу, отделяемое из глаза, слипание ресниц, особенно по утрам.</w:t>
            </w:r>
          </w:p>
          <w:p w14:paraId="704E36C2"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color w:val="000000"/>
                <w:spacing w:val="2"/>
                <w:sz w:val="20"/>
                <w:szCs w:val="20"/>
              </w:rPr>
              <w:t>Первым клиническим признаком служит конъюнктивальная инъекция глазного яблока. Конъюнктивальную инъекцию необходимо отличать от перикорнеальной инъекции, которая является признаком заболевания роговицы и сосудистого тракта, а эти заболевания, в отличие от конъюнктивитов, могут привести к значительной утрате зрительных функций.</w:t>
            </w:r>
          </w:p>
          <w:p w14:paraId="03979BEE"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Отличия конъюнктивальной и перикорнеальной инъекции:</w:t>
            </w:r>
          </w:p>
          <w:p w14:paraId="6A4598DB" w14:textId="77777777" w:rsidR="00022205" w:rsidRPr="00B011B8" w:rsidRDefault="00022205" w:rsidP="003365CB">
            <w:pPr>
              <w:numPr>
                <w:ilvl w:val="0"/>
                <w:numId w:val="43"/>
              </w:numPr>
              <w:shd w:val="clear" w:color="auto" w:fill="FFFFFF"/>
              <w:ind w:left="0" w:firstLine="0"/>
              <w:textAlignment w:val="baseline"/>
              <w:rPr>
                <w:color w:val="000000"/>
                <w:spacing w:val="2"/>
                <w:lang w:val="ru-RU"/>
              </w:rPr>
            </w:pPr>
            <w:r w:rsidRPr="00B011B8">
              <w:rPr>
                <w:color w:val="000000"/>
                <w:spacing w:val="2"/>
                <w:lang w:val="ru-RU"/>
              </w:rPr>
              <w:t>цвет инъекции (при конъюнктивите - ярко-красный, при глубоких поражениях - синюшный);</w:t>
            </w:r>
          </w:p>
          <w:p w14:paraId="0B05E786" w14:textId="77777777" w:rsidR="00022205" w:rsidRPr="00B011B8" w:rsidRDefault="00022205" w:rsidP="003365CB">
            <w:pPr>
              <w:numPr>
                <w:ilvl w:val="0"/>
                <w:numId w:val="43"/>
              </w:numPr>
              <w:shd w:val="clear" w:color="auto" w:fill="FFFFFF"/>
              <w:ind w:left="0" w:firstLine="0"/>
              <w:textAlignment w:val="baseline"/>
              <w:rPr>
                <w:color w:val="000000"/>
                <w:spacing w:val="2"/>
                <w:lang w:val="ru-RU"/>
              </w:rPr>
            </w:pPr>
            <w:r w:rsidRPr="00B011B8">
              <w:rPr>
                <w:color w:val="000000"/>
                <w:spacing w:val="2"/>
                <w:lang w:val="ru-RU"/>
              </w:rPr>
              <w:t>характер инъекции (при конъюнктивальной отмечается наибольшая гиперемия конъюнктивы век и переходных складок, чем ближе к лимбу, тем меньше ее интенсивность; при перикорнеальной инъекции наибольшее покраснение наблюдается вокруг лимба, по мере удаления от него оно становится менее интенсивным);</w:t>
            </w:r>
          </w:p>
          <w:p w14:paraId="7C8FAA9C" w14:textId="77777777" w:rsidR="00022205" w:rsidRPr="00B011B8" w:rsidRDefault="00022205" w:rsidP="003365CB">
            <w:pPr>
              <w:numPr>
                <w:ilvl w:val="0"/>
                <w:numId w:val="43"/>
              </w:numPr>
              <w:shd w:val="clear" w:color="auto" w:fill="FFFFFF"/>
              <w:ind w:left="0" w:firstLine="0"/>
              <w:textAlignment w:val="baseline"/>
              <w:rPr>
                <w:color w:val="000000"/>
                <w:spacing w:val="2"/>
                <w:lang w:val="ru-RU"/>
              </w:rPr>
            </w:pPr>
            <w:r w:rsidRPr="00B011B8">
              <w:rPr>
                <w:color w:val="000000"/>
                <w:spacing w:val="2"/>
                <w:lang w:val="ru-RU"/>
              </w:rPr>
              <w:t>конъюнктивальная инъекция легко снимается, правда, ненадолго, закапыванием адреналина, чего не обмечается при перикорнеальном характере инъекции.</w:t>
            </w:r>
            <w:r w:rsidRPr="00B011B8">
              <w:rPr>
                <w:color w:val="000000"/>
                <w:spacing w:val="2"/>
              </w:rPr>
              <w:t> </w:t>
            </w:r>
          </w:p>
          <w:p w14:paraId="2E9125F3"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color w:val="000000"/>
                <w:spacing w:val="2"/>
                <w:sz w:val="20"/>
                <w:szCs w:val="20"/>
              </w:rPr>
              <w:t>Вторым клиническим признаком являются отечность и нарушение прозрачности конъюнктивы; третьим - увеличение отделяемого из конъюнктивальной полости. Отделяемое может быть различного характера - серозное или гнойное. Количество его может существенно различаться - от скудного серозного при вирусных конъюнктивитах до выраженного гноетечения при ряде бактериальных.</w:t>
            </w:r>
          </w:p>
          <w:p w14:paraId="116997BF"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Лечение.</w:t>
            </w:r>
            <w:r w:rsidRPr="00B011B8">
              <w:rPr>
                <w:color w:val="000000"/>
                <w:spacing w:val="2"/>
                <w:sz w:val="20"/>
                <w:szCs w:val="20"/>
              </w:rPr>
              <w:t>  Общими принципами лечения бактериальных конъюнктивитов являются следующие.  </w:t>
            </w:r>
          </w:p>
          <w:p w14:paraId="1AEF4445" w14:textId="77777777" w:rsidR="00022205" w:rsidRPr="00B011B8" w:rsidRDefault="00022205" w:rsidP="003365CB">
            <w:pPr>
              <w:numPr>
                <w:ilvl w:val="0"/>
                <w:numId w:val="44"/>
              </w:numPr>
              <w:shd w:val="clear" w:color="auto" w:fill="FFFFFF"/>
              <w:ind w:left="0" w:firstLine="0"/>
              <w:textAlignment w:val="baseline"/>
              <w:rPr>
                <w:color w:val="000000"/>
                <w:spacing w:val="2"/>
                <w:lang w:val="ru-RU"/>
              </w:rPr>
            </w:pPr>
            <w:r w:rsidRPr="00B011B8">
              <w:rPr>
                <w:color w:val="000000"/>
                <w:spacing w:val="2"/>
                <w:lang w:val="ru-RU"/>
              </w:rPr>
              <w:t>Взятие материала для посева на флору и определение ее чувствительности к антибиотикам.</w:t>
            </w:r>
          </w:p>
          <w:p w14:paraId="681AC249" w14:textId="77777777" w:rsidR="00022205" w:rsidRPr="00B011B8" w:rsidRDefault="00022205" w:rsidP="003365CB">
            <w:pPr>
              <w:numPr>
                <w:ilvl w:val="0"/>
                <w:numId w:val="44"/>
              </w:numPr>
              <w:shd w:val="clear" w:color="auto" w:fill="FFFFFF"/>
              <w:ind w:left="0" w:firstLine="0"/>
              <w:textAlignment w:val="baseline"/>
              <w:rPr>
                <w:color w:val="000000"/>
                <w:spacing w:val="2"/>
                <w:lang w:val="ru-RU"/>
              </w:rPr>
            </w:pPr>
            <w:r w:rsidRPr="00B011B8">
              <w:rPr>
                <w:color w:val="000000"/>
                <w:spacing w:val="2"/>
                <w:lang w:val="ru-RU"/>
              </w:rPr>
              <w:t xml:space="preserve">До получения результатов бактериальных исследовании нужно назначить частое закапывание (в первые сутки каждый час и далее 6-8 раз в день по 2 капли) раствора любого антибиотика широкого спектра действия (чаще всего </w:t>
            </w:r>
            <w:r w:rsidRPr="00B011B8">
              <w:rPr>
                <w:color w:val="000000"/>
                <w:spacing w:val="2"/>
              </w:rPr>
              <w:t>Sol</w:t>
            </w:r>
            <w:r w:rsidRPr="00B011B8">
              <w:rPr>
                <w:color w:val="000000"/>
                <w:spacing w:val="2"/>
                <w:lang w:val="ru-RU"/>
              </w:rPr>
              <w:t xml:space="preserve">. </w:t>
            </w:r>
            <w:r w:rsidRPr="00B011B8">
              <w:rPr>
                <w:color w:val="000000"/>
                <w:spacing w:val="2"/>
              </w:rPr>
              <w:t>Chloramphenicoli</w:t>
            </w:r>
            <w:r w:rsidRPr="00B011B8">
              <w:rPr>
                <w:color w:val="000000"/>
                <w:spacing w:val="2"/>
                <w:lang w:val="ru-RU"/>
              </w:rPr>
              <w:t xml:space="preserve"> 0,25%) и сульфаниламида (</w:t>
            </w:r>
            <w:r w:rsidRPr="00B011B8">
              <w:rPr>
                <w:color w:val="000000"/>
                <w:spacing w:val="2"/>
              </w:rPr>
              <w:t>Sol</w:t>
            </w:r>
            <w:r w:rsidRPr="00B011B8">
              <w:rPr>
                <w:color w:val="000000"/>
                <w:spacing w:val="2"/>
                <w:lang w:val="ru-RU"/>
              </w:rPr>
              <w:t xml:space="preserve">. </w:t>
            </w:r>
            <w:r w:rsidRPr="00B011B8">
              <w:rPr>
                <w:color w:val="000000"/>
                <w:spacing w:val="2"/>
              </w:rPr>
              <w:t>Sulfacyli</w:t>
            </w:r>
            <w:r w:rsidRPr="00B011B8">
              <w:rPr>
                <w:color w:val="000000"/>
                <w:spacing w:val="2"/>
                <w:lang w:val="ru-RU"/>
              </w:rPr>
              <w:t>-</w:t>
            </w:r>
            <w:r w:rsidRPr="00B011B8">
              <w:rPr>
                <w:color w:val="000000"/>
                <w:spacing w:val="2"/>
              </w:rPr>
              <w:t>nairii</w:t>
            </w:r>
            <w:r w:rsidRPr="00B011B8">
              <w:rPr>
                <w:color w:val="000000"/>
                <w:spacing w:val="2"/>
                <w:lang w:val="ru-RU"/>
              </w:rPr>
              <w:t xml:space="preserve"> 30%). Перед закапыванием конъюнктивальную полость надо промыть растворами фурацилина (1:5000), калия перманганата (1:5000), борной кислоты (2%).</w:t>
            </w:r>
          </w:p>
          <w:p w14:paraId="659C65B3" w14:textId="77777777" w:rsidR="00022205" w:rsidRPr="00B011B8" w:rsidRDefault="00022205" w:rsidP="00022205">
            <w:pPr>
              <w:shd w:val="clear" w:color="auto" w:fill="FFFFFF"/>
              <w:textAlignment w:val="baseline"/>
              <w:rPr>
                <w:color w:val="000000"/>
                <w:spacing w:val="2"/>
                <w:lang w:val="ru-RU"/>
              </w:rPr>
            </w:pPr>
            <w:r w:rsidRPr="00B011B8">
              <w:rPr>
                <w:color w:val="000000"/>
                <w:spacing w:val="2"/>
                <w:lang w:val="ru-RU"/>
              </w:rPr>
              <w:t>При вирусном процессе терапия должна быть иной, с преимущественным использованием противовирусных препаратов. Назначают интерферон в каплях (2 ампулы развести в одной ампуле растворителя) по 2 капли 6-8 раз в день до исчезновения признаков воспаления. Применяют интерфероногены: пирогенал 100 МПД в ампулах по 1 мл - по 2 капли 6 раз в день; полудан 0,0002(амп.) растворяют в 2 мл воды и закапывают 6-8 раз.</w:t>
            </w:r>
          </w:p>
          <w:p w14:paraId="3BF6758B"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 xml:space="preserve">Местно в виде инсталляций назначают гамма-глобулин 6 раз в день. В качестве противовирусных средств используют также Ung. Bonaphthoni 0,05%, Ung. Florenali 0,25-0,5%, Ung. Tebropheni 0.25-0,5%, Ung. Zoviraxi 3%. Эти мази закладывают за веки 3-4 раза в день </w:t>
            </w:r>
            <w:r w:rsidRPr="00B011B8">
              <w:rPr>
                <w:color w:val="000000"/>
                <w:spacing w:val="2"/>
                <w:sz w:val="20"/>
                <w:szCs w:val="20"/>
              </w:rPr>
              <w:lastRenderedPageBreak/>
              <w:t>в течение 7-10дней; при клиническом улучшении частоту применения мази уменьшают до 1-2 раз в сутки.</w:t>
            </w:r>
          </w:p>
          <w:p w14:paraId="79083673"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Эффективность лечения бактериальных конъюнктивитов значительно выше, улучшение отмечается уже в первые двое суток. Вирусные конъюнктивиты лечатся труднее, видимо, потому, что эффективных противовирусных препаратов в настоящее время не существует.</w:t>
            </w:r>
          </w:p>
          <w:p w14:paraId="4B1DDBA1" w14:textId="77777777" w:rsidR="00022205" w:rsidRPr="00B011B8" w:rsidRDefault="001C0B55" w:rsidP="00022205">
            <w:pPr>
              <w:pStyle w:val="3"/>
              <w:shd w:val="clear" w:color="auto" w:fill="FFFFFF"/>
              <w:spacing w:before="0"/>
              <w:textAlignment w:val="baseline"/>
              <w:outlineLvl w:val="2"/>
              <w:rPr>
                <w:rFonts w:ascii="Times New Roman" w:hAnsi="Times New Roman" w:cs="Times New Roman"/>
                <w:color w:val="000000"/>
                <w:spacing w:val="-2"/>
                <w:sz w:val="20"/>
                <w:szCs w:val="20"/>
              </w:rPr>
            </w:pPr>
            <w:hyperlink r:id="rId64" w:anchor="hmenu-item-11" w:tooltip="К меню" w:history="1">
              <w:r w:rsidR="00022205" w:rsidRPr="00B011B8">
                <w:rPr>
                  <w:rStyle w:val="aff1"/>
                  <w:rFonts w:ascii="Times New Roman" w:hAnsi="Times New Roman" w:cs="Times New Roman"/>
                  <w:color w:val="000000"/>
                  <w:spacing w:val="-2"/>
                  <w:sz w:val="20"/>
                  <w:szCs w:val="20"/>
                  <w:bdr w:val="none" w:sz="0" w:space="0" w:color="auto" w:frame="1"/>
                </w:rPr>
                <w:t>↑</w:t>
              </w:r>
            </w:hyperlink>
            <w:r w:rsidR="00022205" w:rsidRPr="00B011B8">
              <w:rPr>
                <w:rFonts w:ascii="Times New Roman" w:hAnsi="Times New Roman" w:cs="Times New Roman"/>
                <w:color w:val="000000"/>
                <w:spacing w:val="-2"/>
                <w:sz w:val="20"/>
                <w:szCs w:val="20"/>
              </w:rPr>
              <w:t> Хронический конъюнктивит</w:t>
            </w:r>
          </w:p>
          <w:p w14:paraId="537F8116"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Определение. </w:t>
            </w:r>
            <w:r w:rsidRPr="00B011B8">
              <w:rPr>
                <w:color w:val="000000"/>
                <w:spacing w:val="2"/>
                <w:sz w:val="20"/>
                <w:szCs w:val="20"/>
              </w:rPr>
              <w:t>Хронический конъюнктивит существенно отличается по своему течению от острого. Он возникает вследствие воздействия на конъюнктиву раздражающих физических, химических и аллергизирующих факторов.</w:t>
            </w:r>
          </w:p>
          <w:p w14:paraId="5D87FB69"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Клиническая картина. </w:t>
            </w:r>
            <w:r w:rsidRPr="00B011B8">
              <w:rPr>
                <w:color w:val="000000"/>
                <w:spacing w:val="2"/>
                <w:sz w:val="20"/>
                <w:szCs w:val="20"/>
              </w:rPr>
              <w:t>Хронические конъюнктивиты характеризуются обилием субъективных жалоб (чувство инородного тела в глазу, быстрая утомляемость и т. д.) и отсутствием объективной клинической симптоматики.</w:t>
            </w:r>
          </w:p>
          <w:p w14:paraId="44C4E3DB"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Лечение.</w:t>
            </w:r>
            <w:r w:rsidRPr="00B011B8">
              <w:rPr>
                <w:color w:val="000000"/>
                <w:spacing w:val="2"/>
                <w:sz w:val="20"/>
                <w:szCs w:val="20"/>
              </w:rPr>
              <w:t>  Для полноценного лечения необходимо выявить и устранить раздражающие факторы, что удается, однако, редко. Поэтому, чтобы облегчить больному жизнь, показано проведение симптоматической терапии с использованием вяжущих средств (Sol. Zinci sulfurici 0,25%). Рекомендуется закапывать "искусственные слезы". В домашних условиях можно промывать глаза раствором чая с высоким содержанием танина. Для этого 1чайную ложку заварки следует прокипятить в течение 3 минут в 1/2 стакана воды (при кипячении концентрация танина в растворе повышается). Раствор нестойкий и эффективен не более суток. Промывать глаза нужно 3 раза в день.</w:t>
            </w:r>
          </w:p>
          <w:p w14:paraId="506613F0" w14:textId="77777777" w:rsidR="00022205" w:rsidRPr="00B011B8" w:rsidRDefault="001C0B55" w:rsidP="00022205">
            <w:pPr>
              <w:pStyle w:val="3"/>
              <w:shd w:val="clear" w:color="auto" w:fill="FFFFFF"/>
              <w:spacing w:before="0"/>
              <w:textAlignment w:val="baseline"/>
              <w:outlineLvl w:val="2"/>
              <w:rPr>
                <w:rFonts w:ascii="Times New Roman" w:hAnsi="Times New Roman" w:cs="Times New Roman"/>
                <w:color w:val="000000"/>
                <w:spacing w:val="-2"/>
                <w:sz w:val="20"/>
                <w:szCs w:val="20"/>
              </w:rPr>
            </w:pPr>
            <w:hyperlink r:id="rId65" w:anchor="hmenu-item-12" w:tooltip="К меню" w:history="1">
              <w:r w:rsidR="00022205" w:rsidRPr="00B011B8">
                <w:rPr>
                  <w:rStyle w:val="aff1"/>
                  <w:rFonts w:ascii="Times New Roman" w:hAnsi="Times New Roman" w:cs="Times New Roman"/>
                  <w:color w:val="000000"/>
                  <w:spacing w:val="-2"/>
                  <w:sz w:val="20"/>
                  <w:szCs w:val="20"/>
                  <w:bdr w:val="none" w:sz="0" w:space="0" w:color="auto" w:frame="1"/>
                </w:rPr>
                <w:t>↑</w:t>
              </w:r>
            </w:hyperlink>
            <w:r w:rsidR="00022205" w:rsidRPr="00B011B8">
              <w:rPr>
                <w:rFonts w:ascii="Times New Roman" w:hAnsi="Times New Roman" w:cs="Times New Roman"/>
                <w:color w:val="000000"/>
                <w:spacing w:val="-2"/>
                <w:sz w:val="20"/>
                <w:szCs w:val="20"/>
              </w:rPr>
              <w:t> Эписклерит и склерит</w:t>
            </w:r>
          </w:p>
          <w:p w14:paraId="7717ADAF"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Определение</w:t>
            </w:r>
            <w:r w:rsidRPr="00B011B8">
              <w:rPr>
                <w:color w:val="000000"/>
                <w:spacing w:val="2"/>
                <w:sz w:val="20"/>
                <w:szCs w:val="20"/>
              </w:rPr>
              <w:t>. Эписклерит и склерит - это воспаление эписклеры и склеры вследствие различных острых и хронических инфекционных заболеваний (грипп, туберкулез, реже сифилис), системных аутоиммунных нарушений (ревматизм, красная волчанка, ревматоидный артрит и др.). Деление это весьма условно, так как, во-первых, эписклериты обозначают более легкое течение, склериты - более тяжелое; во-вторых, склериты чаще начинаются с эписклеритов. В развитии заболевания большое значение имеет аллергический фактор.</w:t>
            </w:r>
          </w:p>
          <w:p w14:paraId="626F080F"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Клиническая картина. </w:t>
            </w:r>
            <w:r w:rsidRPr="00B011B8">
              <w:rPr>
                <w:color w:val="000000"/>
                <w:spacing w:val="2"/>
                <w:sz w:val="20"/>
                <w:szCs w:val="20"/>
              </w:rPr>
              <w:t>Начало заболевания медленное или подострое. При переднем склерите между лимбом и экватором глаза появляются ограниченная припухлость и гиперемия склеры и эписклеры. При пальпации отмечается резкая болезненность. Возможно распространение процесса на роговицу (склерозирующий кератит) и осложнения в виде иридоциклита, помутнения стекловидного тела, вторичной глаукомы. При заднем склерите отмечаются боли при движении и ограничение подвижности глазного яблока, отек век и конъюнктивы, легкий экзофтальм. Течение процесса длительное - много месяцев, иногда несколько лет.</w:t>
            </w:r>
          </w:p>
          <w:p w14:paraId="58952075"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b/>
                <w:bCs/>
                <w:color w:val="000000"/>
                <w:spacing w:val="2"/>
                <w:sz w:val="20"/>
                <w:szCs w:val="20"/>
                <w:bdr w:val="none" w:sz="0" w:space="0" w:color="auto" w:frame="1"/>
              </w:rPr>
              <w:t>Лечение</w:t>
            </w:r>
            <w:r w:rsidRPr="00B011B8">
              <w:rPr>
                <w:color w:val="000000"/>
                <w:spacing w:val="2"/>
                <w:sz w:val="20"/>
                <w:szCs w:val="20"/>
              </w:rPr>
              <w:t>.  Общее лечение заключается в проведении противовоспалительной, противоаллергической и специфической терапии. Местно - кортикостероиды в виде глазных капель, мази, глазных лекарственных пленок, субконъюнктивальных инъекций. При вовлечении в процесс радужки и цилиарного тела при нормальном внутриглазном давлении применяют мидриатики. При повышении офтальмотонуса местную противовоспалительную терапию сочетают с закапыванием в -адреноблокаторов и приемом внутрь диакарба по 0,25 1-2раза в день.[/quote]</w:t>
            </w:r>
          </w:p>
          <w:p w14:paraId="6C0B0FC1"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Прогноз при эписклерите благоприятный.</w:t>
            </w:r>
            <w:r w:rsidRPr="00B011B8">
              <w:rPr>
                <w:color w:val="000000"/>
                <w:spacing w:val="2"/>
                <w:sz w:val="20"/>
                <w:szCs w:val="20"/>
              </w:rPr>
              <w:t> При склерите прогноз зависит от степени вовлечения в процесс роговицы и внутренних оболочек глаза, а также от своевременности начала лечения.</w:t>
            </w:r>
          </w:p>
          <w:p w14:paraId="7F68447D" w14:textId="77777777" w:rsidR="00022205" w:rsidRPr="00B011B8" w:rsidRDefault="001C0B55" w:rsidP="00022205">
            <w:pPr>
              <w:pStyle w:val="20"/>
              <w:shd w:val="clear" w:color="auto" w:fill="FFFFFF"/>
              <w:textAlignment w:val="baseline"/>
              <w:outlineLvl w:val="1"/>
              <w:rPr>
                <w:color w:val="000000"/>
                <w:spacing w:val="-2"/>
                <w:sz w:val="20"/>
                <w:lang w:val="ru-RU"/>
              </w:rPr>
            </w:pPr>
            <w:hyperlink r:id="rId66" w:anchor="hmenu-item-13" w:tooltip="К меню" w:history="1">
              <w:r w:rsidR="00022205" w:rsidRPr="00B011B8">
                <w:rPr>
                  <w:rStyle w:val="aff1"/>
                  <w:color w:val="000000"/>
                  <w:spacing w:val="-2"/>
                  <w:sz w:val="20"/>
                  <w:bdr w:val="none" w:sz="0" w:space="0" w:color="auto" w:frame="1"/>
                  <w:lang w:val="ru-RU"/>
                </w:rPr>
                <w:t>↑</w:t>
              </w:r>
            </w:hyperlink>
            <w:r w:rsidR="00022205" w:rsidRPr="00B011B8">
              <w:rPr>
                <w:color w:val="000000"/>
                <w:spacing w:val="-2"/>
                <w:sz w:val="20"/>
              </w:rPr>
              <w:t> </w:t>
            </w:r>
            <w:r w:rsidR="00022205" w:rsidRPr="00B011B8">
              <w:rPr>
                <w:color w:val="000000"/>
                <w:spacing w:val="-2"/>
                <w:sz w:val="20"/>
                <w:lang w:val="ru-RU"/>
              </w:rPr>
              <w:t>Микротравмы конъюнктивы и роговицы</w:t>
            </w:r>
          </w:p>
          <w:p w14:paraId="5E186678"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color w:val="000000"/>
                <w:spacing w:val="2"/>
                <w:sz w:val="20"/>
                <w:szCs w:val="20"/>
              </w:rPr>
              <w:t>Наиболее часто из микротравм встречаются инородные тела роговицы, конъюнктивы век и глазного яблока, эрозии роговицы.</w:t>
            </w:r>
          </w:p>
          <w:p w14:paraId="691FFB8F" w14:textId="77777777" w:rsidR="00022205" w:rsidRPr="00B011B8" w:rsidRDefault="001C0B55" w:rsidP="00022205">
            <w:pPr>
              <w:pStyle w:val="3"/>
              <w:shd w:val="clear" w:color="auto" w:fill="FFFFFF"/>
              <w:spacing w:before="0"/>
              <w:textAlignment w:val="baseline"/>
              <w:outlineLvl w:val="2"/>
              <w:rPr>
                <w:rFonts w:ascii="Times New Roman" w:hAnsi="Times New Roman" w:cs="Times New Roman"/>
                <w:color w:val="000000"/>
                <w:spacing w:val="-2"/>
                <w:sz w:val="20"/>
                <w:szCs w:val="20"/>
              </w:rPr>
            </w:pPr>
            <w:hyperlink r:id="rId67" w:anchor="hmenu-item-14" w:tooltip="К меню" w:history="1">
              <w:r w:rsidR="00022205" w:rsidRPr="00B011B8">
                <w:rPr>
                  <w:rStyle w:val="aff1"/>
                  <w:rFonts w:ascii="Times New Roman" w:hAnsi="Times New Roman" w:cs="Times New Roman"/>
                  <w:color w:val="000000"/>
                  <w:spacing w:val="-2"/>
                  <w:sz w:val="20"/>
                  <w:szCs w:val="20"/>
                  <w:bdr w:val="none" w:sz="0" w:space="0" w:color="auto" w:frame="1"/>
                </w:rPr>
                <w:t>↑</w:t>
              </w:r>
            </w:hyperlink>
            <w:r w:rsidR="00022205" w:rsidRPr="00B011B8">
              <w:rPr>
                <w:rFonts w:ascii="Times New Roman" w:hAnsi="Times New Roman" w:cs="Times New Roman"/>
                <w:color w:val="000000"/>
                <w:spacing w:val="-2"/>
                <w:sz w:val="20"/>
                <w:szCs w:val="20"/>
              </w:rPr>
              <w:t> Поверхностные инородные тела конъюнктивы и роговицы</w:t>
            </w:r>
          </w:p>
          <w:p w14:paraId="0B02815B"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Клиническая картина</w:t>
            </w:r>
            <w:r w:rsidRPr="00B011B8">
              <w:rPr>
                <w:color w:val="000000"/>
                <w:spacing w:val="2"/>
                <w:sz w:val="20"/>
                <w:szCs w:val="20"/>
              </w:rPr>
              <w:t>. Инородное тело, нарушая целостность роговицы и конъюнктивы, вызывает ощущение засоренности, боль, слезотечение, иногда светобоязнь и блефароспазм. Из-за рефлекторных мигательных движений и усиленного слезоотделения поверхностно лежащее инородное тело может перемещаться в конъюнктиве и чаще всего задерживается на слизистой оболочке верхнего века - в бороздке, идущей вдоль его края.</w:t>
            </w:r>
          </w:p>
          <w:p w14:paraId="7A2942D1"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Для определения инородного тела роговицы и конъюнктивы используется боковое освещение настольной лампой или электрическим фонариком. Сначала врач внимательно осматривает роговицу и конъюнктиву глазного яблока, широко раскрывает глазную щель и просит больного смотреть в разные стороны (вправо, влево, вверх, вниз). Затем осматривает конъюнктиву нижнего века, далее выворачивает верхнее веко и осматривает слизистую оболочку века и верхней переходной складки. Для определения эрозии роговицы в конъюнктивальный мешок закапывают Sol. Fluoresceini 1%, при наличии эрозии роговицы дефект эпителия окрашивается в зеленый цвет.</w:t>
            </w:r>
          </w:p>
          <w:p w14:paraId="1BF54610"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Первая помощь. </w:t>
            </w:r>
            <w:r w:rsidRPr="00B011B8">
              <w:rPr>
                <w:color w:val="000000"/>
                <w:spacing w:val="2"/>
                <w:sz w:val="20"/>
                <w:szCs w:val="20"/>
              </w:rPr>
              <w:t>После эпибульбарной анестезии 0,5% раствором дикаина поверхностно лежащее на конъюнктиве инородное тело удаляют влажным тампоном, смоченным какой-либо дезинфицирующей жидкостью или, при ее отсутствии, кипяченой водой. Инородное тело роговицы, а также остающийся на роговице ржавый ободок вокруг инородного тела удаляют при помощи стерильной копьевидной или инъекционной иглы.</w:t>
            </w:r>
          </w:p>
          <w:p w14:paraId="2B8D8A49" w14:textId="77777777" w:rsidR="00022205" w:rsidRPr="00B011B8" w:rsidRDefault="00022205" w:rsidP="00022205">
            <w:pPr>
              <w:pStyle w:val="ab"/>
              <w:shd w:val="clear" w:color="auto" w:fill="FFFFFF"/>
              <w:spacing w:before="0" w:beforeAutospacing="0" w:after="0" w:afterAutospacing="0"/>
              <w:textAlignment w:val="baseline"/>
              <w:rPr>
                <w:color w:val="000000"/>
                <w:spacing w:val="2"/>
                <w:sz w:val="20"/>
                <w:szCs w:val="20"/>
              </w:rPr>
            </w:pPr>
            <w:r w:rsidRPr="00B011B8">
              <w:rPr>
                <w:color w:val="000000"/>
                <w:spacing w:val="2"/>
                <w:sz w:val="20"/>
                <w:szCs w:val="20"/>
              </w:rPr>
              <w:t>В глаз закапывают Sol. Sulfacyli- natrii 30%, закладывают Ung. Tetracyclini 1%.Данные лекарства назначают и для домашнего лечения. Больному необходимо показаться врачу через день, чтобы исключить возникновение язвы роговицы.</w:t>
            </w:r>
          </w:p>
          <w:p w14:paraId="6FFEEE61" w14:textId="77777777" w:rsidR="00022205" w:rsidRPr="00B011B8" w:rsidRDefault="001C0B55" w:rsidP="00022205">
            <w:pPr>
              <w:pStyle w:val="3"/>
              <w:shd w:val="clear" w:color="auto" w:fill="FFFFFF"/>
              <w:spacing w:before="0"/>
              <w:textAlignment w:val="baseline"/>
              <w:outlineLvl w:val="2"/>
              <w:rPr>
                <w:rFonts w:ascii="Times New Roman" w:hAnsi="Times New Roman" w:cs="Times New Roman"/>
                <w:color w:val="000000"/>
                <w:spacing w:val="-2"/>
                <w:sz w:val="20"/>
                <w:szCs w:val="20"/>
              </w:rPr>
            </w:pPr>
            <w:hyperlink r:id="rId68" w:anchor="hmenu-item-15" w:tooltip="К меню" w:history="1">
              <w:r w:rsidR="00022205" w:rsidRPr="00B011B8">
                <w:rPr>
                  <w:rStyle w:val="aff1"/>
                  <w:rFonts w:ascii="Times New Roman" w:hAnsi="Times New Roman" w:cs="Times New Roman"/>
                  <w:color w:val="000000"/>
                  <w:spacing w:val="-2"/>
                  <w:sz w:val="20"/>
                  <w:szCs w:val="20"/>
                  <w:bdr w:val="none" w:sz="0" w:space="0" w:color="auto" w:frame="1"/>
                </w:rPr>
                <w:t>↑</w:t>
              </w:r>
            </w:hyperlink>
            <w:r w:rsidR="00022205" w:rsidRPr="00B011B8">
              <w:rPr>
                <w:rFonts w:ascii="Times New Roman" w:hAnsi="Times New Roman" w:cs="Times New Roman"/>
                <w:color w:val="000000"/>
                <w:spacing w:val="-2"/>
                <w:sz w:val="20"/>
                <w:szCs w:val="20"/>
              </w:rPr>
              <w:t> Эрозия роговицы</w:t>
            </w:r>
          </w:p>
          <w:p w14:paraId="220BF39B"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color w:val="000000"/>
                <w:spacing w:val="2"/>
                <w:sz w:val="20"/>
                <w:szCs w:val="20"/>
              </w:rPr>
              <w:t>Наиболее часто при нетяжелых травмах глазного яблока повреждается роговица. При непрободных ранениях роговицы возникают эрозии, повреждения стромы на различную глубину, но без нарушения целостности всех слоев. Дефекты роговицы могут быть различной формы и величины.</w:t>
            </w:r>
          </w:p>
          <w:p w14:paraId="3F8D383B"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Клиническая картина. </w:t>
            </w:r>
            <w:r w:rsidRPr="00B011B8">
              <w:rPr>
                <w:color w:val="000000"/>
                <w:spacing w:val="2"/>
                <w:sz w:val="20"/>
                <w:szCs w:val="20"/>
              </w:rPr>
              <w:t>Больные отмечают светобоязнь, слезотечение, ощущение инородного тела в глазу. Для выявления дефектов роговицы закапывают в конъюнктивальный мешок 1% раствор флюоресцеина. Поврежденный участок окрашивается в зеленый цвет.</w:t>
            </w:r>
          </w:p>
          <w:p w14:paraId="27B30EBF"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color w:val="000000"/>
                <w:spacing w:val="2"/>
                <w:sz w:val="20"/>
                <w:szCs w:val="20"/>
              </w:rPr>
              <w:t>Первая помощь при эрозии роговицы заключается в закапывании дезинфицирующих капель и закладывании за веки дезинфицирующих мазей, наложении монокулярной повязки. Лечение амбулаторное.</w:t>
            </w:r>
          </w:p>
          <w:p w14:paraId="1B496AAA" w14:textId="77777777" w:rsidR="00022205" w:rsidRPr="00B011B8" w:rsidRDefault="00022205" w:rsidP="00022205">
            <w:pPr>
              <w:pStyle w:val="3"/>
              <w:shd w:val="clear" w:color="auto" w:fill="FFFFFF"/>
              <w:spacing w:before="0"/>
              <w:jc w:val="both"/>
              <w:textAlignment w:val="baseline"/>
              <w:outlineLvl w:val="2"/>
              <w:rPr>
                <w:rFonts w:ascii="Times New Roman" w:hAnsi="Times New Roman" w:cs="Times New Roman"/>
                <w:color w:val="000000"/>
                <w:spacing w:val="-2"/>
                <w:sz w:val="20"/>
                <w:szCs w:val="20"/>
              </w:rPr>
            </w:pPr>
            <w:r w:rsidRPr="00B011B8">
              <w:rPr>
                <w:rFonts w:ascii="Times New Roman" w:hAnsi="Times New Roman" w:cs="Times New Roman"/>
                <w:color w:val="000000"/>
                <w:spacing w:val="-2"/>
                <w:sz w:val="20"/>
                <w:szCs w:val="20"/>
                <w:bdr w:val="none" w:sz="0" w:space="0" w:color="auto" w:frame="1"/>
              </w:rPr>
              <w:t>Повреждения придатков глаза</w:t>
            </w:r>
          </w:p>
          <w:p w14:paraId="6A8DB4DA"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color w:val="000000"/>
                <w:spacing w:val="2"/>
                <w:sz w:val="20"/>
                <w:szCs w:val="20"/>
              </w:rPr>
              <w:t>Ранения век бывают несквозными, когда повреждается кожа или мышечный слой, и сквозными, когда повреждаются все слои века. Вид раны век, ее размеры могут нередко не соответствовать тяжести повреждения глубоко лежащих тканей, поэтому необходимо произвести ревизию раны для выявления глубины повреждений. При ранениях век во внутренней части повреждаются и слезные канальцы.</w:t>
            </w:r>
          </w:p>
          <w:p w14:paraId="595FF8C5"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b/>
                <w:bCs/>
                <w:color w:val="000000"/>
                <w:spacing w:val="2"/>
                <w:sz w:val="20"/>
                <w:szCs w:val="20"/>
                <w:bdr w:val="none" w:sz="0" w:space="0" w:color="auto" w:frame="1"/>
              </w:rPr>
              <w:t>Неотложная помощь. </w:t>
            </w:r>
            <w:r w:rsidRPr="00B011B8">
              <w:rPr>
                <w:color w:val="000000"/>
                <w:spacing w:val="2"/>
                <w:sz w:val="20"/>
                <w:szCs w:val="20"/>
              </w:rPr>
              <w:t>Кожу вокруг раны обрабатывают 1% раствором бриллиантового зеленого; при загрязнении раны ее очищают и промывают 3% раствором перекиси водорода; накладывают асептическую повязку; вводят 1500 - 3000 ME противостолбнячной сыворотки; пострадавшего направляют к офтальмологу.</w:t>
            </w:r>
          </w:p>
          <w:p w14:paraId="51D774C8"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color w:val="000000"/>
                <w:spacing w:val="2"/>
                <w:sz w:val="20"/>
                <w:szCs w:val="20"/>
              </w:rPr>
              <w:t>При легкой контузии отмечаются кровоизлияния различной величины под кожу век и конъюнктиву. При ушибе век одного глаза кровоизлияние может распространиться через переносье под кожу век второго (неповрежденного) глаза. Специального лечения такие больные не требуют. В первые часы после травмы следует прикладывать холод, в последующем применять тепловые процедуры.</w:t>
            </w:r>
          </w:p>
          <w:p w14:paraId="51A806FB" w14:textId="77777777" w:rsidR="00022205" w:rsidRPr="00B011B8" w:rsidRDefault="00022205" w:rsidP="00022205">
            <w:pPr>
              <w:pStyle w:val="ab"/>
              <w:shd w:val="clear" w:color="auto" w:fill="FFFFFF"/>
              <w:spacing w:before="0" w:beforeAutospacing="0" w:after="0" w:afterAutospacing="0"/>
              <w:jc w:val="both"/>
              <w:textAlignment w:val="baseline"/>
              <w:rPr>
                <w:color w:val="000000"/>
                <w:spacing w:val="2"/>
                <w:sz w:val="20"/>
                <w:szCs w:val="20"/>
              </w:rPr>
            </w:pPr>
            <w:r w:rsidRPr="00B011B8">
              <w:rPr>
                <w:color w:val="000000"/>
                <w:spacing w:val="2"/>
                <w:sz w:val="20"/>
                <w:szCs w:val="20"/>
              </w:rPr>
              <w:lastRenderedPageBreak/>
              <w:t>Особого внимания требуют пациенты, у которых кровоизлияние под кожу появилось через несколько часов после травмы или даже через сутки и позже. Это свидетельствует о просачивании крови из гематомы глазницы или о переломе основания черепа. Такие больные требуют срочной консультации нейрохирурга или невропатолога.</w:t>
            </w:r>
          </w:p>
          <w:p w14:paraId="36209B5C" w14:textId="77777777" w:rsidR="00022205" w:rsidRPr="00B011B8" w:rsidRDefault="00022205" w:rsidP="00022205">
            <w:pPr>
              <w:jc w:val="both"/>
              <w:rPr>
                <w:b/>
                <w:bCs/>
                <w:color w:val="000000"/>
                <w:kern w:val="36"/>
                <w:lang w:val="ru-RU"/>
              </w:rPr>
            </w:pPr>
          </w:p>
        </w:tc>
        <w:tc>
          <w:tcPr>
            <w:tcW w:w="1134" w:type="dxa"/>
            <w:tcBorders>
              <w:top w:val="single" w:sz="4" w:space="0" w:color="auto"/>
              <w:bottom w:val="single" w:sz="4" w:space="0" w:color="auto"/>
            </w:tcBorders>
          </w:tcPr>
          <w:p w14:paraId="1BF4D989" w14:textId="77777777" w:rsidR="00022205" w:rsidRPr="00B011B8" w:rsidRDefault="00022205" w:rsidP="00342614">
            <w:pPr>
              <w:jc w:val="center"/>
              <w:rPr>
                <w:lang w:val="ru-RU"/>
              </w:rPr>
            </w:pPr>
          </w:p>
        </w:tc>
      </w:tr>
      <w:tr w:rsidR="00022205" w:rsidRPr="00E03194" w14:paraId="10DBB1BA" w14:textId="77777777" w:rsidTr="00022205">
        <w:trPr>
          <w:trHeight w:val="420"/>
        </w:trPr>
        <w:tc>
          <w:tcPr>
            <w:tcW w:w="534" w:type="dxa"/>
            <w:tcBorders>
              <w:top w:val="single" w:sz="4" w:space="0" w:color="auto"/>
              <w:bottom w:val="single" w:sz="4" w:space="0" w:color="auto"/>
            </w:tcBorders>
          </w:tcPr>
          <w:p w14:paraId="083ABA90" w14:textId="77777777" w:rsidR="00022205" w:rsidRPr="00B011B8" w:rsidRDefault="00022205" w:rsidP="00EB55AB">
            <w:pPr>
              <w:tabs>
                <w:tab w:val="left" w:pos="851"/>
              </w:tabs>
              <w:jc w:val="both"/>
              <w:rPr>
                <w:color w:val="000000"/>
                <w:lang w:val="ru-RU"/>
              </w:rPr>
            </w:pPr>
            <w:r w:rsidRPr="00B011B8">
              <w:rPr>
                <w:color w:val="000000"/>
                <w:lang w:val="ru-RU"/>
              </w:rPr>
              <w:lastRenderedPageBreak/>
              <w:t>42.</w:t>
            </w:r>
          </w:p>
        </w:tc>
        <w:tc>
          <w:tcPr>
            <w:tcW w:w="1701" w:type="dxa"/>
            <w:tcBorders>
              <w:top w:val="single" w:sz="4" w:space="0" w:color="auto"/>
              <w:bottom w:val="single" w:sz="4" w:space="0" w:color="auto"/>
            </w:tcBorders>
          </w:tcPr>
          <w:p w14:paraId="5013EBFF" w14:textId="77777777" w:rsidR="00022205" w:rsidRPr="00B011B8" w:rsidRDefault="00022205" w:rsidP="00022205">
            <w:pPr>
              <w:tabs>
                <w:tab w:val="left" w:pos="851"/>
              </w:tabs>
              <w:jc w:val="both"/>
              <w:rPr>
                <w:color w:val="000000"/>
              </w:rPr>
            </w:pPr>
            <w:r w:rsidRPr="00B011B8">
              <w:rPr>
                <w:color w:val="000000"/>
              </w:rPr>
              <w:t xml:space="preserve">Исходы и осложнения иридоциклитов. </w:t>
            </w:r>
          </w:p>
          <w:p w14:paraId="27516CA1"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tc>
        <w:tc>
          <w:tcPr>
            <w:tcW w:w="6378" w:type="dxa"/>
            <w:tcBorders>
              <w:top w:val="single" w:sz="4" w:space="0" w:color="auto"/>
              <w:bottom w:val="single" w:sz="4" w:space="0" w:color="auto"/>
            </w:tcBorders>
          </w:tcPr>
          <w:p w14:paraId="79C131E7"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u w:val="single"/>
              </w:rPr>
              <w:t>Исходы и осложнения иридоциклитов:</w:t>
            </w:r>
          </w:p>
          <w:p w14:paraId="03A46DD2"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А) полное выздоровление (при своевременно начатом лечении)</w:t>
            </w:r>
          </w:p>
          <w:p w14:paraId="5615D15A"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Б) единичные задние синехии</w:t>
            </w:r>
          </w:p>
          <w:p w14:paraId="1E0D4F27"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 лентовидная дегенерация роговицы – развивается на почве хронического длительно текущего увеита</w:t>
            </w:r>
          </w:p>
          <w:p w14:paraId="7FA23C64"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Г) осложненная катаракта – осложнение как передних, так и задних увеитов; факторы, способствующие развитию катаракты: нарушение питания хрусталика; действие токсинов; изменение в эпителии хрусталика. Сначало возникают помутнения в заднем отделе хрусталика, постепенно мутнеют другие отделы линзы и развивается полная или почти полная осложненная катаракта.</w:t>
            </w:r>
          </w:p>
          <w:p w14:paraId="0DF3D57F"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Д) вторичная глаукома – осложнение передних увеитов; причины: заращение (окклюзия) зрачка; увеличение продукции внутриглазной жидкости; затруднение оттока в углу передней камеры вследствие отека корнеосклеральной трабекулы; отложения экссудата и избыточного пигмента; образование гониосинехий.</w:t>
            </w:r>
          </w:p>
          <w:p w14:paraId="5E5224B4"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Е) внутриглазная гипотония – осложнение переднего или панувеита; причина – глубокие дистрофические процессы в ресничном теле – угнетение функции ресничного тела и, как следствие, угнетение продукции внутриглазной жидкости. Вслед за гипотонией развивается субатрофия и атрофия глазного яблока.</w:t>
            </w:r>
          </w:p>
          <w:p w14:paraId="1056F6BE"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Ж) явления застоя, экссудации, мелкие и крупные кровоизлияния в сетчатке с последующей экссудативной отслойкой сетчатки – развивается чаще при заднем, реже при переднем, увеитах</w:t>
            </w:r>
          </w:p>
          <w:p w14:paraId="73449955" w14:textId="77777777" w:rsidR="00022205" w:rsidRPr="00B011B8" w:rsidRDefault="00022205" w:rsidP="00022205">
            <w:pPr>
              <w:jc w:val="both"/>
              <w:rPr>
                <w:b/>
                <w:bCs/>
                <w:color w:val="000000"/>
                <w:kern w:val="36"/>
                <w:lang w:val="ru-RU"/>
              </w:rPr>
            </w:pPr>
            <w:r w:rsidRPr="00B011B8">
              <w:rPr>
                <w:color w:val="000000"/>
                <w:lang w:val="ru-RU"/>
              </w:rPr>
              <w:t>З) неврит зрительного нерва – возникает при длительной гипотонии</w:t>
            </w:r>
          </w:p>
        </w:tc>
        <w:tc>
          <w:tcPr>
            <w:tcW w:w="1134" w:type="dxa"/>
            <w:tcBorders>
              <w:top w:val="single" w:sz="4" w:space="0" w:color="auto"/>
              <w:bottom w:val="single" w:sz="4" w:space="0" w:color="auto"/>
            </w:tcBorders>
          </w:tcPr>
          <w:p w14:paraId="29BB4891" w14:textId="77777777" w:rsidR="00022205" w:rsidRPr="00B011B8" w:rsidRDefault="00022205" w:rsidP="00342614">
            <w:pPr>
              <w:jc w:val="center"/>
              <w:rPr>
                <w:lang w:val="ru-RU"/>
              </w:rPr>
            </w:pPr>
          </w:p>
        </w:tc>
      </w:tr>
      <w:tr w:rsidR="00022205" w:rsidRPr="00E03194" w14:paraId="1660BCAC" w14:textId="77777777" w:rsidTr="00022205">
        <w:trPr>
          <w:trHeight w:val="111"/>
        </w:trPr>
        <w:tc>
          <w:tcPr>
            <w:tcW w:w="534" w:type="dxa"/>
            <w:tcBorders>
              <w:top w:val="single" w:sz="4" w:space="0" w:color="auto"/>
              <w:bottom w:val="single" w:sz="4" w:space="0" w:color="auto"/>
            </w:tcBorders>
          </w:tcPr>
          <w:p w14:paraId="573DF83F" w14:textId="77777777" w:rsidR="00022205" w:rsidRPr="00B011B8" w:rsidRDefault="00022205" w:rsidP="00EB55AB">
            <w:pPr>
              <w:tabs>
                <w:tab w:val="left" w:pos="851"/>
              </w:tabs>
              <w:jc w:val="both"/>
              <w:rPr>
                <w:color w:val="000000"/>
                <w:lang w:val="ru-RU"/>
              </w:rPr>
            </w:pPr>
            <w:r w:rsidRPr="00B011B8">
              <w:rPr>
                <w:color w:val="000000"/>
                <w:lang w:val="ru-RU"/>
              </w:rPr>
              <w:t>43.</w:t>
            </w:r>
          </w:p>
        </w:tc>
        <w:tc>
          <w:tcPr>
            <w:tcW w:w="1701" w:type="dxa"/>
            <w:tcBorders>
              <w:top w:val="single" w:sz="4" w:space="0" w:color="auto"/>
              <w:bottom w:val="single" w:sz="4" w:space="0" w:color="auto"/>
            </w:tcBorders>
          </w:tcPr>
          <w:p w14:paraId="7F697441" w14:textId="77777777" w:rsidR="00022205" w:rsidRPr="00B011B8" w:rsidRDefault="00022205" w:rsidP="00022205">
            <w:pPr>
              <w:tabs>
                <w:tab w:val="left" w:pos="851"/>
              </w:tabs>
              <w:jc w:val="both"/>
              <w:rPr>
                <w:color w:val="000000"/>
              </w:rPr>
            </w:pPr>
            <w:r w:rsidRPr="00B011B8">
              <w:rPr>
                <w:color w:val="000000"/>
              </w:rPr>
              <w:t xml:space="preserve">Принципы лечения иридоциклитов </w:t>
            </w:r>
          </w:p>
        </w:tc>
        <w:tc>
          <w:tcPr>
            <w:tcW w:w="6378" w:type="dxa"/>
            <w:tcBorders>
              <w:top w:val="single" w:sz="4" w:space="0" w:color="auto"/>
              <w:bottom w:val="single" w:sz="4" w:space="0" w:color="auto"/>
            </w:tcBorders>
          </w:tcPr>
          <w:p w14:paraId="0B9DECFC" w14:textId="77777777" w:rsidR="00022205" w:rsidRPr="00B011B8" w:rsidRDefault="00022205" w:rsidP="00022205">
            <w:pPr>
              <w:pStyle w:val="ab"/>
              <w:shd w:val="clear" w:color="auto" w:fill="FFFFFF"/>
              <w:spacing w:before="0" w:beforeAutospacing="0" w:after="0" w:afterAutospacing="0"/>
              <w:textAlignment w:val="baseline"/>
              <w:rPr>
                <w:color w:val="000000"/>
                <w:sz w:val="20"/>
                <w:szCs w:val="20"/>
              </w:rPr>
            </w:pPr>
            <w:r w:rsidRPr="00B011B8">
              <w:rPr>
                <w:rStyle w:val="af2"/>
                <w:color w:val="000000"/>
                <w:sz w:val="20"/>
                <w:szCs w:val="20"/>
                <w:bdr w:val="none" w:sz="0" w:space="0" w:color="auto" w:frame="1"/>
              </w:rPr>
              <w:t>Основные принципы лечения иридоциклитов</w:t>
            </w:r>
            <w:r w:rsidRPr="00B011B8">
              <w:rPr>
                <w:color w:val="000000"/>
                <w:sz w:val="20"/>
                <w:szCs w:val="20"/>
              </w:rPr>
              <w:t>. В зависимости от этиологии воспалительного процесса проводят общее и местное лечение.</w:t>
            </w:r>
          </w:p>
          <w:p w14:paraId="44992D54" w14:textId="77777777" w:rsidR="00022205" w:rsidRPr="00B011B8" w:rsidRDefault="00022205" w:rsidP="00022205">
            <w:pPr>
              <w:pStyle w:val="ab"/>
              <w:shd w:val="clear" w:color="auto" w:fill="FFFFFF"/>
              <w:spacing w:before="0" w:beforeAutospacing="0" w:after="0" w:afterAutospacing="0"/>
              <w:textAlignment w:val="baseline"/>
              <w:rPr>
                <w:color w:val="000000"/>
                <w:sz w:val="20"/>
                <w:szCs w:val="20"/>
              </w:rPr>
            </w:pPr>
            <w:r w:rsidRPr="00B011B8">
              <w:rPr>
                <w:color w:val="000000"/>
                <w:sz w:val="20"/>
                <w:szCs w:val="20"/>
              </w:rPr>
              <w:t>При первом осмотре пациента не всегда удается определить причину возникновения иридоциклита. Этиология процесса может быть установлена в последующие дни, а иногда она остается неизвестной, однако больной нуждается в экстренной помощи: промедление с назначением лечения даже на 1—2 ч может серьезно осложнить ситуацию. Передняя и задняя камеры глаза имеют небольшой объем, и 1—2 капли экссудата или гноя могут заполнить их, парализовать обмен жидкости в глазу, склеить зрачок и хрусталик.</w:t>
            </w:r>
          </w:p>
          <w:p w14:paraId="436CC8AE" w14:textId="77777777" w:rsidR="00022205" w:rsidRPr="00B011B8" w:rsidRDefault="00022205" w:rsidP="00022205">
            <w:pPr>
              <w:pStyle w:val="ab"/>
              <w:shd w:val="clear" w:color="auto" w:fill="FFFFFF"/>
              <w:spacing w:before="0" w:beforeAutospacing="0" w:after="0" w:afterAutospacing="0"/>
              <w:textAlignment w:val="baseline"/>
              <w:rPr>
                <w:color w:val="000000"/>
                <w:sz w:val="20"/>
                <w:szCs w:val="20"/>
              </w:rPr>
            </w:pPr>
            <w:r w:rsidRPr="00B011B8">
              <w:rPr>
                <w:color w:val="000000"/>
                <w:sz w:val="20"/>
                <w:szCs w:val="20"/>
              </w:rPr>
              <w:t>При воспалении радужки и ресничного тела любой природы первая помощь направлена на максимальное расширение зрачка, что позволяет решить сразу несколько задач. Во-первых, при расширении зрачка сжимаются сосуды радужки, следовательно, уменьшается образование экссудата и одновременно парализуется аккомодация, зрачок становится неподвижным, тем самым обеспечивается покой пораженному органу. Во-вторых, зрачок отводится от наиболее выпуклой центральной части хрусталика, что предотвращает образование задних синехий и обеспечивает возможность разрыва уже имеющихся сращений. В-третьих, широкий зрачок открывает выход в переднюю камеру для экссудата, скопившегося в задней камере, тем самым предотвращается склеивание отростков цилиарного тела, а также распространение экссудата в задний отрезок глаза.</w:t>
            </w:r>
          </w:p>
          <w:p w14:paraId="3F5B9AE5" w14:textId="77777777" w:rsidR="00022205" w:rsidRPr="00B011B8" w:rsidRDefault="00022205" w:rsidP="00022205">
            <w:pPr>
              <w:pStyle w:val="ab"/>
              <w:shd w:val="clear" w:color="auto" w:fill="FFFFFF"/>
              <w:spacing w:before="0" w:beforeAutospacing="0" w:after="0" w:afterAutospacing="0"/>
              <w:textAlignment w:val="baseline"/>
              <w:rPr>
                <w:color w:val="000000"/>
                <w:sz w:val="20"/>
                <w:szCs w:val="20"/>
              </w:rPr>
            </w:pPr>
            <w:r w:rsidRPr="00B011B8">
              <w:rPr>
                <w:color w:val="000000"/>
                <w:sz w:val="20"/>
                <w:szCs w:val="20"/>
              </w:rPr>
              <w:t xml:space="preserve">Для расширения зрачка закапывают 1 % раствор атропина сульфата 3—6 раз в день. При воспалении продолжительность действия мид-риатиков во много раз меньше, чем в здоровом глазу. Если при первом осмотре уже обнаруживают синехий, то к атропину добавляют другие мидриатики, например раствор адреналина 1:1000, раствор мидриа-цила. Для усиления эффекта за веко закладывают узкую полоску ваты, пропитанную мидриатиками. В отдельных случаях можно положить за веко кристаллик сухого атропина. Нестероидные </w:t>
            </w:r>
            <w:r w:rsidRPr="00B011B8">
              <w:rPr>
                <w:color w:val="000000"/>
                <w:sz w:val="20"/>
                <w:szCs w:val="20"/>
              </w:rPr>
              <w:lastRenderedPageBreak/>
              <w:t>противовоспалительные препараты в виде капель (на-клоф, диклоф, индометацин) усиливают действие мидриатиков. Количество комбинируемых мидриатиков и закапываний в каждом конкретном случае определяют индивидуально.</w:t>
            </w:r>
          </w:p>
          <w:p w14:paraId="38521B4F" w14:textId="77777777" w:rsidR="00022205" w:rsidRPr="00B011B8" w:rsidRDefault="00022205" w:rsidP="00022205">
            <w:pPr>
              <w:jc w:val="both"/>
              <w:rPr>
                <w:b/>
                <w:bCs/>
                <w:color w:val="000000"/>
                <w:kern w:val="36"/>
                <w:lang w:val="ru-RU"/>
              </w:rPr>
            </w:pPr>
          </w:p>
        </w:tc>
        <w:tc>
          <w:tcPr>
            <w:tcW w:w="1134" w:type="dxa"/>
            <w:tcBorders>
              <w:top w:val="single" w:sz="4" w:space="0" w:color="auto"/>
              <w:bottom w:val="single" w:sz="4" w:space="0" w:color="auto"/>
            </w:tcBorders>
          </w:tcPr>
          <w:p w14:paraId="40EE708E" w14:textId="77777777" w:rsidR="00022205" w:rsidRPr="00B011B8" w:rsidRDefault="00022205" w:rsidP="00342614">
            <w:pPr>
              <w:jc w:val="center"/>
              <w:rPr>
                <w:lang w:val="ru-RU"/>
              </w:rPr>
            </w:pPr>
          </w:p>
        </w:tc>
      </w:tr>
      <w:tr w:rsidR="00022205" w:rsidRPr="00B011B8" w14:paraId="5D3C5DB3" w14:textId="77777777" w:rsidTr="00022205">
        <w:trPr>
          <w:trHeight w:val="150"/>
        </w:trPr>
        <w:tc>
          <w:tcPr>
            <w:tcW w:w="534" w:type="dxa"/>
            <w:tcBorders>
              <w:top w:val="single" w:sz="4" w:space="0" w:color="auto"/>
              <w:bottom w:val="single" w:sz="4" w:space="0" w:color="auto"/>
            </w:tcBorders>
          </w:tcPr>
          <w:p w14:paraId="1832D818" w14:textId="77777777" w:rsidR="00022205" w:rsidRPr="00B011B8" w:rsidRDefault="00022205" w:rsidP="00EB55AB">
            <w:pPr>
              <w:tabs>
                <w:tab w:val="left" w:pos="851"/>
              </w:tabs>
              <w:jc w:val="both"/>
              <w:rPr>
                <w:color w:val="000000"/>
                <w:lang w:val="ru-RU"/>
              </w:rPr>
            </w:pPr>
            <w:r w:rsidRPr="00B011B8">
              <w:rPr>
                <w:color w:val="000000"/>
                <w:lang w:val="ru-RU"/>
              </w:rPr>
              <w:t>44.</w:t>
            </w:r>
          </w:p>
        </w:tc>
        <w:tc>
          <w:tcPr>
            <w:tcW w:w="1701" w:type="dxa"/>
            <w:tcBorders>
              <w:top w:val="single" w:sz="4" w:space="0" w:color="auto"/>
              <w:bottom w:val="single" w:sz="4" w:space="0" w:color="auto"/>
            </w:tcBorders>
          </w:tcPr>
          <w:p w14:paraId="7198E0BD"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r w:rsidRPr="00B011B8">
              <w:rPr>
                <w:color w:val="000000"/>
                <w:sz w:val="20"/>
                <w:szCs w:val="20"/>
              </w:rPr>
              <w:t>Диагностика и дифференциальная  диагностика хориоидитов</w:t>
            </w:r>
          </w:p>
        </w:tc>
        <w:tc>
          <w:tcPr>
            <w:tcW w:w="6378" w:type="dxa"/>
            <w:tcBorders>
              <w:top w:val="single" w:sz="4" w:space="0" w:color="auto"/>
              <w:bottom w:val="single" w:sz="4" w:space="0" w:color="auto"/>
            </w:tcBorders>
          </w:tcPr>
          <w:p w14:paraId="10F2B291" w14:textId="77777777" w:rsidR="00022205" w:rsidRPr="00B011B8" w:rsidRDefault="00022205" w:rsidP="00022205">
            <w:pPr>
              <w:jc w:val="both"/>
              <w:rPr>
                <w:b/>
                <w:bCs/>
                <w:color w:val="000000"/>
                <w:kern w:val="36"/>
                <w:lang w:val="ru-RU"/>
              </w:rPr>
            </w:pPr>
            <w:r w:rsidRPr="00B011B8">
              <w:rPr>
                <w:color w:val="000000"/>
                <w:spacing w:val="2"/>
                <w:shd w:val="clear" w:color="auto" w:fill="FFFFFF"/>
                <w:lang w:val="ru-RU"/>
              </w:rPr>
              <w:t>Диагноз ставят на основании результатов прямой и обратной офтальмоскопии, флюоресцентной ангиографии глазного дна. Эти методы позволяют установить стадию заболевания, что имеет большое значение для лечения и исхода болезни. В 1/3 случаев причина заболевания остается невыясненной, что требует комплексного обследования больного. В настоящее время широко используются иммунологические методы диагностики, которые включают серологические реакции, выявление чувствительности к различным антигенам, определение иммуноглобулинов (антител) в сыворотке крови, слезе и внутриглазной жидкости, выявление очаговой реакции в глазу в ответ на введение аллергенов.</w:t>
            </w:r>
            <w:r w:rsidRPr="00B011B8">
              <w:rPr>
                <w:color w:val="000000"/>
                <w:spacing w:val="2"/>
                <w:lang w:val="ru-RU"/>
              </w:rPr>
              <w:br/>
            </w:r>
            <w:r w:rsidRPr="00B011B8">
              <w:rPr>
                <w:color w:val="000000"/>
                <w:spacing w:val="2"/>
                <w:lang w:val="ru-RU"/>
              </w:rPr>
              <w:br/>
            </w:r>
            <w:r w:rsidRPr="00B011B8">
              <w:rPr>
                <w:color w:val="000000"/>
                <w:spacing w:val="2"/>
                <w:shd w:val="clear" w:color="auto" w:fill="FFFFFF"/>
                <w:lang w:val="ru-RU"/>
              </w:rPr>
              <w:t xml:space="preserve">Дифференциальный диагноз проводят с наружной экссудативной ретинопатией, невусом (пигментной опухолью) и начальной стадией меланомы хориоидеи. </w:t>
            </w:r>
            <w:r w:rsidRPr="00B011B8">
              <w:rPr>
                <w:color w:val="000000"/>
                <w:spacing w:val="2"/>
                <w:shd w:val="clear" w:color="auto" w:fill="FFFFFF"/>
              </w:rPr>
              <w:t>Диагноз уточняют с помощью ультразвукового и радиоизотопного методов исследования.</w:t>
            </w:r>
          </w:p>
        </w:tc>
        <w:tc>
          <w:tcPr>
            <w:tcW w:w="1134" w:type="dxa"/>
            <w:tcBorders>
              <w:top w:val="single" w:sz="4" w:space="0" w:color="auto"/>
              <w:bottom w:val="single" w:sz="4" w:space="0" w:color="auto"/>
            </w:tcBorders>
          </w:tcPr>
          <w:p w14:paraId="49B91A8D" w14:textId="77777777" w:rsidR="00022205" w:rsidRPr="00B011B8" w:rsidRDefault="00022205" w:rsidP="00342614">
            <w:pPr>
              <w:jc w:val="center"/>
              <w:rPr>
                <w:lang w:val="ru-RU"/>
              </w:rPr>
            </w:pPr>
          </w:p>
        </w:tc>
      </w:tr>
      <w:tr w:rsidR="00022205" w:rsidRPr="00B011B8" w14:paraId="0A2A89E9" w14:textId="77777777" w:rsidTr="00022205">
        <w:trPr>
          <w:trHeight w:val="337"/>
        </w:trPr>
        <w:tc>
          <w:tcPr>
            <w:tcW w:w="534" w:type="dxa"/>
            <w:tcBorders>
              <w:top w:val="single" w:sz="4" w:space="0" w:color="auto"/>
              <w:bottom w:val="single" w:sz="4" w:space="0" w:color="auto"/>
            </w:tcBorders>
          </w:tcPr>
          <w:p w14:paraId="6FE38AFE" w14:textId="77777777" w:rsidR="00022205" w:rsidRPr="00B011B8" w:rsidRDefault="00022205" w:rsidP="00EB55AB">
            <w:pPr>
              <w:tabs>
                <w:tab w:val="left" w:pos="851"/>
              </w:tabs>
              <w:jc w:val="both"/>
              <w:rPr>
                <w:color w:val="000000"/>
                <w:lang w:val="ru-RU"/>
              </w:rPr>
            </w:pPr>
            <w:r w:rsidRPr="00B011B8">
              <w:rPr>
                <w:color w:val="000000"/>
                <w:lang w:val="ru-RU"/>
              </w:rPr>
              <w:t>45.</w:t>
            </w:r>
          </w:p>
        </w:tc>
        <w:tc>
          <w:tcPr>
            <w:tcW w:w="1701" w:type="dxa"/>
            <w:tcBorders>
              <w:top w:val="single" w:sz="4" w:space="0" w:color="auto"/>
              <w:bottom w:val="single" w:sz="4" w:space="0" w:color="auto"/>
            </w:tcBorders>
          </w:tcPr>
          <w:p w14:paraId="075832DB" w14:textId="77777777" w:rsidR="00022205" w:rsidRPr="00B011B8" w:rsidRDefault="00022205" w:rsidP="00022205">
            <w:pPr>
              <w:tabs>
                <w:tab w:val="left" w:pos="851"/>
              </w:tabs>
              <w:jc w:val="both"/>
              <w:rPr>
                <w:color w:val="000000"/>
              </w:rPr>
            </w:pPr>
            <w:r w:rsidRPr="00B011B8">
              <w:rPr>
                <w:color w:val="000000"/>
              </w:rPr>
              <w:t xml:space="preserve">Клиника, классификация хориоидитов. </w:t>
            </w:r>
          </w:p>
        </w:tc>
        <w:tc>
          <w:tcPr>
            <w:tcW w:w="6378" w:type="dxa"/>
            <w:tcBorders>
              <w:top w:val="single" w:sz="4" w:space="0" w:color="auto"/>
              <w:bottom w:val="single" w:sz="4" w:space="0" w:color="auto"/>
            </w:tcBorders>
          </w:tcPr>
          <w:p w14:paraId="5DA3A358" w14:textId="77777777" w:rsidR="00022205" w:rsidRPr="00B011B8" w:rsidRDefault="00022205" w:rsidP="00022205">
            <w:pPr>
              <w:pStyle w:val="20"/>
              <w:jc w:val="both"/>
              <w:textAlignment w:val="baseline"/>
              <w:outlineLvl w:val="1"/>
              <w:rPr>
                <w:b/>
                <w:bCs/>
                <w:color w:val="000000"/>
                <w:sz w:val="20"/>
                <w:lang w:val="ru-RU"/>
              </w:rPr>
            </w:pPr>
            <w:r w:rsidRPr="00B011B8">
              <w:rPr>
                <w:color w:val="000000"/>
                <w:sz w:val="20"/>
              </w:rPr>
              <w:t>    </w:t>
            </w:r>
            <w:r w:rsidRPr="00B011B8">
              <w:rPr>
                <w:b/>
                <w:bCs/>
                <w:color w:val="000000"/>
                <w:sz w:val="20"/>
                <w:lang w:val="ru-RU"/>
              </w:rPr>
              <w:t>Классификация</w:t>
            </w:r>
          </w:p>
          <w:p w14:paraId="69BE521D" w14:textId="77777777" w:rsidR="00022205" w:rsidRPr="00B011B8" w:rsidRDefault="00022205" w:rsidP="00022205">
            <w:pPr>
              <w:pStyle w:val="ab"/>
              <w:spacing w:before="0" w:beforeAutospacing="0" w:after="0" w:afterAutospacing="0"/>
              <w:jc w:val="both"/>
              <w:textAlignment w:val="baseline"/>
              <w:rPr>
                <w:color w:val="000000"/>
                <w:sz w:val="20"/>
                <w:szCs w:val="20"/>
              </w:rPr>
            </w:pPr>
            <w:r w:rsidRPr="00B011B8">
              <w:rPr>
                <w:color w:val="000000"/>
                <w:sz w:val="20"/>
                <w:szCs w:val="20"/>
              </w:rPr>
              <w:t>Инфекция может попасть в полость глаза из внешней среды или быть занесена током крови из какого-либо первичного очага воспаления, уже имеющегося в организме. В зависимости от этого выделяют </w:t>
            </w:r>
            <w:r w:rsidRPr="00B011B8">
              <w:rPr>
                <w:rStyle w:val="aff7"/>
                <w:color w:val="000000"/>
                <w:sz w:val="20"/>
                <w:szCs w:val="20"/>
                <w:bdr w:val="none" w:sz="0" w:space="0" w:color="auto" w:frame="1"/>
              </w:rPr>
              <w:t>экзогенную</w:t>
            </w:r>
            <w:r w:rsidRPr="00B011B8">
              <w:rPr>
                <w:color w:val="000000"/>
                <w:sz w:val="20"/>
                <w:szCs w:val="20"/>
              </w:rPr>
              <w:t> и </w:t>
            </w:r>
            <w:r w:rsidRPr="00B011B8">
              <w:rPr>
                <w:rStyle w:val="aff7"/>
                <w:color w:val="000000"/>
                <w:sz w:val="20"/>
                <w:szCs w:val="20"/>
                <w:bdr w:val="none" w:sz="0" w:space="0" w:color="auto" w:frame="1"/>
              </w:rPr>
              <w:t>эндогенную</w:t>
            </w:r>
            <w:r w:rsidRPr="00B011B8">
              <w:rPr>
                <w:color w:val="000000"/>
                <w:sz w:val="20"/>
                <w:szCs w:val="20"/>
              </w:rPr>
              <w:t> форму заболевания. В зависимости от стадии болезни, хориоидиты делятся на </w:t>
            </w:r>
            <w:r w:rsidRPr="00B011B8">
              <w:rPr>
                <w:rStyle w:val="aff7"/>
                <w:color w:val="000000"/>
                <w:sz w:val="20"/>
                <w:szCs w:val="20"/>
                <w:bdr w:val="none" w:sz="0" w:space="0" w:color="auto" w:frame="1"/>
              </w:rPr>
              <w:t>центральные</w:t>
            </w:r>
            <w:r w:rsidRPr="00B011B8">
              <w:rPr>
                <w:color w:val="000000"/>
                <w:sz w:val="20"/>
                <w:szCs w:val="20"/>
              </w:rPr>
              <w:t> (расположение очагов приходится на центр глазного дна), </w:t>
            </w:r>
            <w:r w:rsidRPr="00B011B8">
              <w:rPr>
                <w:rStyle w:val="aff7"/>
                <w:color w:val="000000"/>
                <w:sz w:val="20"/>
                <w:szCs w:val="20"/>
                <w:bdr w:val="none" w:sz="0" w:space="0" w:color="auto" w:frame="1"/>
              </w:rPr>
              <w:t>перипапиллярные</w:t>
            </w:r>
            <w:r w:rsidRPr="00B011B8">
              <w:rPr>
                <w:color w:val="000000"/>
                <w:sz w:val="20"/>
                <w:szCs w:val="20"/>
              </w:rPr>
              <w:t> (очаг располагается вокруг зрительного нерва), </w:t>
            </w:r>
            <w:r w:rsidRPr="00B011B8">
              <w:rPr>
                <w:rStyle w:val="aff7"/>
                <w:color w:val="000000"/>
                <w:sz w:val="20"/>
                <w:szCs w:val="20"/>
                <w:bdr w:val="none" w:sz="0" w:space="0" w:color="auto" w:frame="1"/>
              </w:rPr>
              <w:t>экваториальные</w:t>
            </w:r>
            <w:r w:rsidRPr="00B011B8">
              <w:rPr>
                <w:color w:val="000000"/>
                <w:sz w:val="20"/>
                <w:szCs w:val="20"/>
              </w:rPr>
              <w:t> (локализация в зоне экватора глаза), и </w:t>
            </w:r>
            <w:r w:rsidRPr="00B011B8">
              <w:rPr>
                <w:rStyle w:val="aff7"/>
                <w:color w:val="000000"/>
                <w:sz w:val="20"/>
                <w:szCs w:val="20"/>
                <w:bdr w:val="none" w:sz="0" w:space="0" w:color="auto" w:frame="1"/>
              </w:rPr>
              <w:t>периферические</w:t>
            </w:r>
            <w:r w:rsidRPr="00B011B8">
              <w:rPr>
                <w:color w:val="000000"/>
                <w:sz w:val="20"/>
                <w:szCs w:val="20"/>
              </w:rPr>
              <w:t>, когда очаг расположен вдоль зубчатой линии на периферии глазного дна.</w:t>
            </w:r>
          </w:p>
          <w:p w14:paraId="456118FF" w14:textId="77777777" w:rsidR="00022205" w:rsidRPr="00B011B8" w:rsidRDefault="00022205" w:rsidP="00022205">
            <w:pPr>
              <w:pStyle w:val="ab"/>
              <w:spacing w:before="0" w:beforeAutospacing="0" w:after="0" w:afterAutospacing="0"/>
              <w:jc w:val="both"/>
              <w:textAlignment w:val="baseline"/>
              <w:rPr>
                <w:color w:val="000000"/>
                <w:sz w:val="20"/>
                <w:szCs w:val="20"/>
              </w:rPr>
            </w:pPr>
            <w:r w:rsidRPr="00B011B8">
              <w:rPr>
                <w:color w:val="000000"/>
                <w:sz w:val="20"/>
                <w:szCs w:val="20"/>
              </w:rPr>
              <w:t>При инфицировании бактериями Коха возникает туберкулезный хориоидит. Он может быть в следующих формах: </w:t>
            </w:r>
            <w:r w:rsidRPr="00B011B8">
              <w:rPr>
                <w:rStyle w:val="aff7"/>
                <w:color w:val="000000"/>
                <w:sz w:val="20"/>
                <w:szCs w:val="20"/>
                <w:bdr w:val="none" w:sz="0" w:space="0" w:color="auto" w:frame="1"/>
              </w:rPr>
              <w:t>милиарный</w:t>
            </w:r>
            <w:r w:rsidRPr="00B011B8">
              <w:rPr>
                <w:color w:val="000000"/>
                <w:sz w:val="20"/>
                <w:szCs w:val="20"/>
              </w:rPr>
              <w:t>, </w:t>
            </w:r>
            <w:r w:rsidRPr="00B011B8">
              <w:rPr>
                <w:rStyle w:val="aff7"/>
                <w:color w:val="000000"/>
                <w:sz w:val="20"/>
                <w:szCs w:val="20"/>
                <w:bdr w:val="none" w:sz="0" w:space="0" w:color="auto" w:frame="1"/>
              </w:rPr>
              <w:t>диффузный</w:t>
            </w:r>
            <w:r w:rsidRPr="00B011B8">
              <w:rPr>
                <w:color w:val="000000"/>
                <w:sz w:val="20"/>
                <w:szCs w:val="20"/>
              </w:rPr>
              <w:t>, </w:t>
            </w:r>
            <w:r w:rsidRPr="00B011B8">
              <w:rPr>
                <w:rStyle w:val="aff7"/>
                <w:color w:val="000000"/>
                <w:sz w:val="20"/>
                <w:szCs w:val="20"/>
                <w:bdr w:val="none" w:sz="0" w:space="0" w:color="auto" w:frame="1"/>
              </w:rPr>
              <w:t>очаговый</w:t>
            </w:r>
            <w:r w:rsidRPr="00B011B8">
              <w:rPr>
                <w:color w:val="000000"/>
                <w:sz w:val="20"/>
                <w:szCs w:val="20"/>
              </w:rPr>
              <w:t>, </w:t>
            </w:r>
            <w:r w:rsidRPr="00B011B8">
              <w:rPr>
                <w:rStyle w:val="aff7"/>
                <w:color w:val="000000"/>
                <w:sz w:val="20"/>
                <w:szCs w:val="20"/>
                <w:bdr w:val="none" w:sz="0" w:space="0" w:color="auto" w:frame="1"/>
              </w:rPr>
              <w:t>диссеминированный хориоидиты</w:t>
            </w:r>
            <w:r w:rsidRPr="00B011B8">
              <w:rPr>
                <w:color w:val="000000"/>
                <w:sz w:val="20"/>
                <w:szCs w:val="20"/>
              </w:rPr>
              <w:t> и </w:t>
            </w:r>
            <w:r w:rsidRPr="00B011B8">
              <w:rPr>
                <w:rStyle w:val="aff7"/>
                <w:color w:val="000000"/>
                <w:sz w:val="20"/>
                <w:szCs w:val="20"/>
                <w:bdr w:val="none" w:sz="0" w:space="0" w:color="auto" w:frame="1"/>
              </w:rPr>
              <w:t>туберкулема хориоидеи</w:t>
            </w:r>
            <w:r w:rsidRPr="00B011B8">
              <w:rPr>
                <w:color w:val="000000"/>
                <w:sz w:val="20"/>
                <w:szCs w:val="20"/>
              </w:rPr>
              <w:t>. Хориоидит обычно имеет хронический характер и протекает с достаточно частыми рецидивами (обострениями). Осложнениями заболевания являются атрофия сосудистой оболочки глаза, вторичная </w:t>
            </w:r>
            <w:hyperlink r:id="rId69" w:history="1">
              <w:r w:rsidRPr="00B011B8">
                <w:rPr>
                  <w:rStyle w:val="aff1"/>
                  <w:color w:val="000000"/>
                  <w:sz w:val="20"/>
                  <w:szCs w:val="20"/>
                  <w:bdr w:val="none" w:sz="0" w:space="0" w:color="auto" w:frame="1"/>
                </w:rPr>
                <w:t>дистрофия сетчатки</w:t>
              </w:r>
            </w:hyperlink>
            <w:r w:rsidRPr="00B011B8">
              <w:rPr>
                <w:color w:val="000000"/>
                <w:sz w:val="20"/>
                <w:szCs w:val="20"/>
              </w:rPr>
              <w:t>, </w:t>
            </w:r>
            <w:hyperlink r:id="rId70" w:history="1">
              <w:r w:rsidRPr="00B011B8">
                <w:rPr>
                  <w:rStyle w:val="aff1"/>
                  <w:color w:val="000000"/>
                  <w:sz w:val="20"/>
                  <w:szCs w:val="20"/>
                  <w:bdr w:val="none" w:sz="0" w:space="0" w:color="auto" w:frame="1"/>
                </w:rPr>
                <w:t>неврит</w:t>
              </w:r>
            </w:hyperlink>
            <w:r w:rsidRPr="00B011B8">
              <w:rPr>
                <w:color w:val="000000"/>
                <w:sz w:val="20"/>
                <w:szCs w:val="20"/>
              </w:rPr>
              <w:t>, кровоизлияния в толщу стекловидного тела, </w:t>
            </w:r>
            <w:hyperlink r:id="rId71" w:history="1">
              <w:r w:rsidRPr="00B011B8">
                <w:rPr>
                  <w:rStyle w:val="aff1"/>
                  <w:color w:val="000000"/>
                  <w:sz w:val="20"/>
                  <w:szCs w:val="20"/>
                  <w:bdr w:val="none" w:sz="0" w:space="0" w:color="auto" w:frame="1"/>
                </w:rPr>
                <w:t>отслойка сетчатки</w:t>
              </w:r>
            </w:hyperlink>
            <w:r w:rsidRPr="00B011B8">
              <w:rPr>
                <w:color w:val="000000"/>
                <w:sz w:val="20"/>
                <w:szCs w:val="20"/>
              </w:rPr>
              <w:t> и снижение зрительной функции, вплоть до полной утраты зрения. При правильном лечении, развитие многих осложнений можно предотвратить. Если лечение откладывать, то полное восстановление зрения будет почти не возможным. Наиболее тяжелой формой считается центральный хориоидит, при котором чаще всего развиваются осложнения заболевания.</w:t>
            </w:r>
          </w:p>
          <w:p w14:paraId="3908CF25" w14:textId="77777777" w:rsidR="00022205" w:rsidRPr="00B011B8" w:rsidRDefault="00022205" w:rsidP="00022205">
            <w:pPr>
              <w:pStyle w:val="20"/>
              <w:jc w:val="both"/>
              <w:textAlignment w:val="baseline"/>
              <w:outlineLvl w:val="1"/>
              <w:rPr>
                <w:b/>
                <w:bCs/>
                <w:color w:val="000000"/>
                <w:sz w:val="20"/>
                <w:lang w:val="ru-RU"/>
              </w:rPr>
            </w:pPr>
            <w:r w:rsidRPr="00B011B8">
              <w:rPr>
                <w:b/>
                <w:bCs/>
                <w:color w:val="000000"/>
                <w:sz w:val="20"/>
                <w:lang w:val="ru-RU"/>
              </w:rPr>
              <w:t>Признаки</w:t>
            </w:r>
          </w:p>
          <w:p w14:paraId="21FF967C" w14:textId="77777777" w:rsidR="00022205" w:rsidRPr="00B011B8" w:rsidRDefault="00022205" w:rsidP="00022205">
            <w:pPr>
              <w:pStyle w:val="ab"/>
              <w:spacing w:before="0" w:beforeAutospacing="0" w:after="0" w:afterAutospacing="0"/>
              <w:jc w:val="both"/>
              <w:textAlignment w:val="baseline"/>
              <w:rPr>
                <w:color w:val="000000"/>
                <w:sz w:val="20"/>
                <w:szCs w:val="20"/>
              </w:rPr>
            </w:pPr>
            <w:r w:rsidRPr="00B011B8">
              <w:rPr>
                <w:color w:val="000000"/>
                <w:sz w:val="20"/>
                <w:szCs w:val="20"/>
              </w:rPr>
              <w:t>При воспалительном процессе, локализующемся только в структуре сосудистой оболочки, хориоидит протекает безсимптомно. Больные обычно не предъявляют никаких жалоб и обычно заболевание диагностируется случайно, в момент проведения диспансерного осмотра офтальмолога. При обширной локализации, когда воспаляется еще и сетчатка глаза, у пациента может снизиться острота зрения. Контуры видимых предметов начинают искажаться, возникает мерцание и мушки перед глазами, или образуются участки в поле зрения, в которых наиболее заметно снижение зрения или полное его отсутствие (скотома), так же может наступить гемералопия, при которой человек становится не способным видеть в сумеречное время суток. Как правило, при течении этого заболевания, болевые синдромы отсутствуют.</w:t>
            </w:r>
          </w:p>
          <w:p w14:paraId="653CD6EE" w14:textId="77777777" w:rsidR="00022205" w:rsidRPr="00B011B8" w:rsidRDefault="00022205" w:rsidP="00022205">
            <w:pPr>
              <w:jc w:val="both"/>
              <w:rPr>
                <w:color w:val="000000"/>
                <w:lang w:val="ru-RU"/>
              </w:rPr>
            </w:pPr>
          </w:p>
          <w:p w14:paraId="6A0E5807" w14:textId="77777777" w:rsidR="00022205" w:rsidRPr="00B011B8" w:rsidRDefault="00022205" w:rsidP="00342614">
            <w:pPr>
              <w:pStyle w:val="ab"/>
              <w:spacing w:before="0" w:after="0"/>
              <w:jc w:val="both"/>
              <w:rPr>
                <w:b/>
                <w:bCs/>
                <w:color w:val="000000"/>
                <w:kern w:val="36"/>
                <w:sz w:val="20"/>
                <w:szCs w:val="20"/>
              </w:rPr>
            </w:pPr>
          </w:p>
        </w:tc>
        <w:tc>
          <w:tcPr>
            <w:tcW w:w="1134" w:type="dxa"/>
            <w:tcBorders>
              <w:top w:val="single" w:sz="4" w:space="0" w:color="auto"/>
              <w:bottom w:val="single" w:sz="4" w:space="0" w:color="auto"/>
            </w:tcBorders>
          </w:tcPr>
          <w:p w14:paraId="4353F024" w14:textId="77777777" w:rsidR="00022205" w:rsidRPr="00B011B8" w:rsidRDefault="00022205" w:rsidP="00022205">
            <w:pPr>
              <w:jc w:val="center"/>
              <w:rPr>
                <w:lang w:val="ru-RU"/>
              </w:rPr>
            </w:pPr>
          </w:p>
          <w:p w14:paraId="063068A1" w14:textId="77777777" w:rsidR="00022205" w:rsidRPr="00B011B8" w:rsidRDefault="00022205" w:rsidP="00342614">
            <w:pPr>
              <w:jc w:val="center"/>
              <w:rPr>
                <w:lang w:val="ru-RU"/>
              </w:rPr>
            </w:pPr>
          </w:p>
        </w:tc>
      </w:tr>
      <w:tr w:rsidR="00022205" w:rsidRPr="00E03194" w14:paraId="705314C6" w14:textId="77777777" w:rsidTr="00022205">
        <w:trPr>
          <w:trHeight w:val="480"/>
        </w:trPr>
        <w:tc>
          <w:tcPr>
            <w:tcW w:w="534" w:type="dxa"/>
            <w:tcBorders>
              <w:top w:val="single" w:sz="4" w:space="0" w:color="auto"/>
              <w:bottom w:val="single" w:sz="4" w:space="0" w:color="auto"/>
            </w:tcBorders>
          </w:tcPr>
          <w:p w14:paraId="1CF96393" w14:textId="77777777" w:rsidR="00022205" w:rsidRPr="00B011B8" w:rsidRDefault="00022205" w:rsidP="00EB55AB">
            <w:pPr>
              <w:tabs>
                <w:tab w:val="left" w:pos="851"/>
              </w:tabs>
              <w:jc w:val="both"/>
              <w:rPr>
                <w:color w:val="000000"/>
                <w:lang w:val="ru-RU"/>
              </w:rPr>
            </w:pPr>
            <w:r w:rsidRPr="00B011B8">
              <w:rPr>
                <w:color w:val="000000"/>
                <w:lang w:val="ru-RU"/>
              </w:rPr>
              <w:t>46.</w:t>
            </w:r>
          </w:p>
        </w:tc>
        <w:tc>
          <w:tcPr>
            <w:tcW w:w="1701" w:type="dxa"/>
            <w:tcBorders>
              <w:top w:val="single" w:sz="4" w:space="0" w:color="auto"/>
              <w:bottom w:val="single" w:sz="4" w:space="0" w:color="auto"/>
            </w:tcBorders>
          </w:tcPr>
          <w:p w14:paraId="266DAD29"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r w:rsidRPr="00B011B8">
              <w:rPr>
                <w:color w:val="000000"/>
                <w:sz w:val="20"/>
                <w:szCs w:val="20"/>
              </w:rPr>
              <w:t>Глаукомоциклитический криз.</w:t>
            </w:r>
          </w:p>
        </w:tc>
        <w:tc>
          <w:tcPr>
            <w:tcW w:w="6378" w:type="dxa"/>
            <w:tcBorders>
              <w:top w:val="single" w:sz="4" w:space="0" w:color="auto"/>
              <w:bottom w:val="single" w:sz="4" w:space="0" w:color="auto"/>
            </w:tcBorders>
          </w:tcPr>
          <w:p w14:paraId="5898BE8E"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Глаукомоциклитический криз (cиндром Познера-Шлоссмана) - синдром, проявляющийся повторными эпизодами лёгкого идиопатического одностороннего негранулематозного переднего увеита преимущественно в трабекулярной зоне, приводящего к повышению внутриглазного давления.</w:t>
            </w:r>
          </w:p>
          <w:p w14:paraId="76D3446B"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Синдром Познера-Шлоссмана - самокупирующаяся глазная гипертензия, разрешается спонтанно независимо от лечения. Воспалительные атаки повторяются с интервалом от нескольких месяцев до нескольких лет, а их продолжительность составляет от нескольких часов до нескольких недель до спонтанного разрешения. </w:t>
            </w:r>
          </w:p>
          <w:p w14:paraId="21F4C039"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Впервые синдром был описан в 1929 г., но назван он в честь Познера и Шлоссмана, описавших этот синдром в 1948 г.</w:t>
            </w:r>
          </w:p>
          <w:p w14:paraId="457F0E38"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Глаукомоциклитический криз обычно выявляют у пациентов в возрасте 20-50 лет. В подавляющем большинстве случаев процесс односторонний, хотя были описаны случаи двустороннего поражения.</w:t>
            </w:r>
          </w:p>
          <w:p w14:paraId="36514712" w14:textId="77777777" w:rsidR="00022205" w:rsidRPr="00B011B8" w:rsidRDefault="00022205" w:rsidP="00022205">
            <w:pPr>
              <w:pStyle w:val="3"/>
              <w:shd w:val="clear" w:color="auto" w:fill="FFFFFF"/>
              <w:spacing w:before="0"/>
              <w:outlineLvl w:val="2"/>
              <w:rPr>
                <w:rFonts w:ascii="Times New Roman" w:hAnsi="Times New Roman" w:cs="Times New Roman"/>
                <w:color w:val="000000"/>
                <w:sz w:val="20"/>
                <w:szCs w:val="20"/>
              </w:rPr>
            </w:pPr>
            <w:bookmarkStart w:id="4" w:name="Патогенез"/>
            <w:bookmarkEnd w:id="4"/>
            <w:r w:rsidRPr="00B011B8">
              <w:rPr>
                <w:rFonts w:ascii="Times New Roman" w:hAnsi="Times New Roman" w:cs="Times New Roman"/>
                <w:color w:val="000000"/>
                <w:sz w:val="20"/>
                <w:szCs w:val="20"/>
              </w:rPr>
              <w:t>Патогенез</w:t>
            </w:r>
          </w:p>
          <w:p w14:paraId="67205760"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Причина развития глаукомоциклитического криза неизвестна. По одной из версий повышение внутриглазного давления происходит в результате резкого нарушения оттока внутриглазной жидкости при обострении. Доказано, что определённую роль в патогенезе данного заболевания играют простагландины, поскольку их концентрация во внутриглазной жидкости коррелирует с уровнем внутриглазного давления во время атаки.</w:t>
            </w:r>
          </w:p>
          <w:p w14:paraId="5EC4F5E9"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Простагландины нарушают барьер «кровь-водянистая влага», в результате чего протеины и клетки воспаления поступают во внутриглазную жидкость, нарушается её отток, и повышается внутриглазное давление.</w:t>
            </w:r>
          </w:p>
          <w:p w14:paraId="451AC509"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У некоторых пациентов с глаукомоциклитический кризом наблюдают нарушение динамики внутриглазной жидкости и между эпизодами заболевания, иногда фоновую первичную открытоугольную глаукому.</w:t>
            </w:r>
          </w:p>
          <w:p w14:paraId="2F05B87F"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Другая версия - посколько заболевание относят к увеопатиям, считается, что приступы - кризы - возникают вследствие ангионевроза цилиарного тела с гипертензией.</w:t>
            </w:r>
          </w:p>
          <w:p w14:paraId="0983ABE5"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 развитии заболевания имеют значение</w:t>
            </w:r>
          </w:p>
          <w:p w14:paraId="1B6615CF" w14:textId="77777777" w:rsidR="00022205" w:rsidRPr="00B011B8" w:rsidRDefault="00022205" w:rsidP="003365CB">
            <w:pPr>
              <w:numPr>
                <w:ilvl w:val="0"/>
                <w:numId w:val="45"/>
              </w:numPr>
              <w:shd w:val="clear" w:color="auto" w:fill="FFFFFF"/>
              <w:ind w:left="0" w:firstLine="0"/>
              <w:rPr>
                <w:color w:val="000000"/>
              </w:rPr>
            </w:pPr>
            <w:r w:rsidRPr="00B011B8">
              <w:rPr>
                <w:color w:val="000000"/>
              </w:rPr>
              <w:t>патология гипоталамической области,</w:t>
            </w:r>
          </w:p>
          <w:p w14:paraId="365F60B8" w14:textId="77777777" w:rsidR="00022205" w:rsidRPr="00B011B8" w:rsidRDefault="00022205" w:rsidP="003365CB">
            <w:pPr>
              <w:numPr>
                <w:ilvl w:val="0"/>
                <w:numId w:val="45"/>
              </w:numPr>
              <w:shd w:val="clear" w:color="auto" w:fill="FFFFFF"/>
              <w:ind w:left="0" w:firstLine="0"/>
              <w:rPr>
                <w:color w:val="000000"/>
              </w:rPr>
            </w:pPr>
            <w:r w:rsidRPr="00B011B8">
              <w:rPr>
                <w:color w:val="000000"/>
              </w:rPr>
              <w:t>нарушение проницаемости капилляров,</w:t>
            </w:r>
          </w:p>
          <w:p w14:paraId="040E475E" w14:textId="77777777" w:rsidR="00022205" w:rsidRPr="00B011B8" w:rsidRDefault="00022205" w:rsidP="003365CB">
            <w:pPr>
              <w:numPr>
                <w:ilvl w:val="0"/>
                <w:numId w:val="45"/>
              </w:numPr>
              <w:shd w:val="clear" w:color="auto" w:fill="FFFFFF"/>
              <w:ind w:left="0" w:firstLine="0"/>
              <w:rPr>
                <w:color w:val="000000"/>
              </w:rPr>
            </w:pPr>
            <w:r w:rsidRPr="00B011B8">
              <w:rPr>
                <w:color w:val="000000"/>
              </w:rPr>
              <w:t>перенесенный ранее серозный увеит,</w:t>
            </w:r>
          </w:p>
          <w:p w14:paraId="32D4906E" w14:textId="77777777" w:rsidR="00022205" w:rsidRPr="00B011B8" w:rsidRDefault="00022205" w:rsidP="003365CB">
            <w:pPr>
              <w:numPr>
                <w:ilvl w:val="0"/>
                <w:numId w:val="45"/>
              </w:numPr>
              <w:shd w:val="clear" w:color="auto" w:fill="FFFFFF"/>
              <w:ind w:left="0" w:firstLine="0"/>
              <w:rPr>
                <w:color w:val="000000"/>
                <w:lang w:val="ru-RU"/>
              </w:rPr>
            </w:pPr>
            <w:r w:rsidRPr="00B011B8">
              <w:rPr>
                <w:color w:val="000000"/>
                <w:lang w:val="ru-RU"/>
              </w:rPr>
              <w:t>аномалия развития угла передней камеры,</w:t>
            </w:r>
          </w:p>
          <w:p w14:paraId="1FB5970B" w14:textId="77777777" w:rsidR="00022205" w:rsidRPr="00B011B8" w:rsidRDefault="00022205" w:rsidP="003365CB">
            <w:pPr>
              <w:numPr>
                <w:ilvl w:val="0"/>
                <w:numId w:val="45"/>
              </w:numPr>
              <w:shd w:val="clear" w:color="auto" w:fill="FFFFFF"/>
              <w:ind w:left="0" w:firstLine="0"/>
              <w:rPr>
                <w:color w:val="000000"/>
              </w:rPr>
            </w:pPr>
            <w:r w:rsidRPr="00B011B8">
              <w:rPr>
                <w:color w:val="000000"/>
              </w:rPr>
              <w:t>аллергические факторы.</w:t>
            </w:r>
          </w:p>
          <w:p w14:paraId="147034A0"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Иногда у больного, страдающего глаукомоциклитическим кризом, выявляется аллергический фон в виде вазомоторного ринита, отека Квинке.</w:t>
            </w:r>
          </w:p>
          <w:p w14:paraId="2F9F975F" w14:textId="77777777" w:rsidR="00022205" w:rsidRPr="00B011B8" w:rsidRDefault="00022205" w:rsidP="00022205">
            <w:pPr>
              <w:pStyle w:val="3"/>
              <w:shd w:val="clear" w:color="auto" w:fill="FFFFFF"/>
              <w:spacing w:before="0"/>
              <w:outlineLvl w:val="2"/>
              <w:rPr>
                <w:rFonts w:ascii="Times New Roman" w:hAnsi="Times New Roman" w:cs="Times New Roman"/>
                <w:color w:val="000000"/>
                <w:sz w:val="20"/>
                <w:szCs w:val="20"/>
              </w:rPr>
            </w:pPr>
            <w:bookmarkStart w:id="5" w:name="Симптомы-и-диагностика"/>
            <w:bookmarkEnd w:id="5"/>
            <w:r w:rsidRPr="00B011B8">
              <w:rPr>
                <w:rFonts w:ascii="Times New Roman" w:hAnsi="Times New Roman" w:cs="Times New Roman"/>
                <w:color w:val="000000"/>
                <w:sz w:val="20"/>
                <w:szCs w:val="20"/>
              </w:rPr>
              <w:t>Симптомы и диагностика</w:t>
            </w:r>
          </w:p>
          <w:p w14:paraId="187EE8A9"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 анамнезе данных пациентов - повторяющиеся эпизоды лёгкой глазной боли или дискомфорта и размытости изображения без признаков сосудистой инъекции. Некоторые пациенты также жалуются на радужные круги вокруг источников света, что свидетельствует об отёке роговицы. </w:t>
            </w:r>
          </w:p>
          <w:p w14:paraId="57B06A5E"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Заболевание характеризуется частыми приступами, сопровождающимися затуманиванием зрения, появлением радужных кругов при взгляде на источник света, чувством тяжести в глазу и иногда небольшими болями в глазном яблоке. При внешнем офтальмологическом осмотре часто не обнаруживают никакой патологии. Лабораторных исследований, позволяющих подтвердить диагноз, не существует. Диагноз устанавливают на основании клинической картины. </w:t>
            </w:r>
          </w:p>
          <w:p w14:paraId="25ED8339" w14:textId="77777777" w:rsidR="00022205" w:rsidRPr="00B011B8" w:rsidRDefault="00022205" w:rsidP="003365CB">
            <w:pPr>
              <w:numPr>
                <w:ilvl w:val="0"/>
                <w:numId w:val="46"/>
              </w:numPr>
              <w:shd w:val="clear" w:color="auto" w:fill="FFFFFF"/>
              <w:ind w:left="0" w:firstLine="0"/>
              <w:rPr>
                <w:color w:val="000000"/>
                <w:lang w:val="ru-RU"/>
              </w:rPr>
            </w:pPr>
            <w:r w:rsidRPr="00B011B8">
              <w:rPr>
                <w:color w:val="000000"/>
                <w:lang w:val="ru-RU"/>
              </w:rPr>
              <w:t>При обследовании переднего сегмента обычно выявляют несколько преципитатов на эндотелии нижней части роговицы.</w:t>
            </w:r>
          </w:p>
          <w:p w14:paraId="23CFEAD7" w14:textId="77777777" w:rsidR="00022205" w:rsidRPr="00B011B8" w:rsidRDefault="00022205" w:rsidP="003365CB">
            <w:pPr>
              <w:numPr>
                <w:ilvl w:val="0"/>
                <w:numId w:val="46"/>
              </w:numPr>
              <w:shd w:val="clear" w:color="auto" w:fill="FFFFFF"/>
              <w:ind w:left="0" w:firstLine="0"/>
              <w:rPr>
                <w:color w:val="000000"/>
                <w:lang w:val="ru-RU"/>
              </w:rPr>
            </w:pPr>
            <w:r w:rsidRPr="00B011B8">
              <w:rPr>
                <w:color w:val="000000"/>
                <w:lang w:val="ru-RU"/>
              </w:rPr>
              <w:lastRenderedPageBreak/>
              <w:t>В некоторых случаях, особенно при достаточном повышении внутриглазного давления, можно наблюдать отёк роговицы в виде микрокист.</w:t>
            </w:r>
          </w:p>
          <w:p w14:paraId="7A70F85E" w14:textId="77777777" w:rsidR="00022205" w:rsidRPr="00B011B8" w:rsidRDefault="00022205" w:rsidP="003365CB">
            <w:pPr>
              <w:numPr>
                <w:ilvl w:val="0"/>
                <w:numId w:val="46"/>
              </w:numPr>
              <w:shd w:val="clear" w:color="auto" w:fill="FFFFFF"/>
              <w:ind w:left="0" w:firstLine="0"/>
              <w:rPr>
                <w:color w:val="000000"/>
                <w:lang w:val="ru-RU"/>
              </w:rPr>
            </w:pPr>
            <w:r w:rsidRPr="00B011B8">
              <w:rPr>
                <w:color w:val="000000"/>
                <w:lang w:val="ru-RU"/>
              </w:rPr>
              <w:t>Иногда преципитаты роговицы выявляют при гониоскопии, что свидетельствует о наличии трабекулита.</w:t>
            </w:r>
          </w:p>
          <w:p w14:paraId="5AF52C2D" w14:textId="77777777" w:rsidR="00022205" w:rsidRPr="00B011B8" w:rsidRDefault="00022205" w:rsidP="003365CB">
            <w:pPr>
              <w:numPr>
                <w:ilvl w:val="0"/>
                <w:numId w:val="46"/>
              </w:numPr>
              <w:shd w:val="clear" w:color="auto" w:fill="FFFFFF"/>
              <w:ind w:left="0" w:firstLine="0"/>
              <w:rPr>
                <w:color w:val="000000"/>
                <w:lang w:val="ru-RU"/>
              </w:rPr>
            </w:pPr>
            <w:r w:rsidRPr="00B011B8">
              <w:rPr>
                <w:color w:val="000000"/>
                <w:lang w:val="ru-RU"/>
              </w:rPr>
              <w:t>В жидкости передней камеры глаза обычно небольшое количество клеток воспаления, она слегка опалесцирует.</w:t>
            </w:r>
            <w:r w:rsidRPr="00B011B8">
              <w:rPr>
                <w:color w:val="000000"/>
              </w:rPr>
              <w:t> </w:t>
            </w:r>
          </w:p>
          <w:p w14:paraId="0AACA845" w14:textId="77777777" w:rsidR="00022205" w:rsidRPr="00B011B8" w:rsidRDefault="00022205" w:rsidP="003365CB">
            <w:pPr>
              <w:numPr>
                <w:ilvl w:val="0"/>
                <w:numId w:val="46"/>
              </w:numPr>
              <w:shd w:val="clear" w:color="auto" w:fill="FFFFFF"/>
              <w:ind w:left="0" w:firstLine="0"/>
              <w:rPr>
                <w:color w:val="000000"/>
                <w:lang w:val="ru-RU"/>
              </w:rPr>
            </w:pPr>
            <w:r w:rsidRPr="00B011B8">
              <w:rPr>
                <w:color w:val="000000"/>
                <w:lang w:val="ru-RU"/>
              </w:rPr>
              <w:t>При значительном повышении внутриглазного давления можно наблюдать небольшое расширение зрачка, но периферические передние и задние синехии не образуются.</w:t>
            </w:r>
          </w:p>
          <w:p w14:paraId="1CC02474" w14:textId="77777777" w:rsidR="00022205" w:rsidRPr="00B011B8" w:rsidRDefault="00022205" w:rsidP="003365CB">
            <w:pPr>
              <w:numPr>
                <w:ilvl w:val="0"/>
                <w:numId w:val="46"/>
              </w:numPr>
              <w:shd w:val="clear" w:color="auto" w:fill="FFFFFF"/>
              <w:ind w:left="0" w:firstLine="0"/>
              <w:rPr>
                <w:color w:val="000000"/>
                <w:lang w:val="ru-RU"/>
              </w:rPr>
            </w:pPr>
            <w:r w:rsidRPr="00B011B8">
              <w:rPr>
                <w:color w:val="000000"/>
                <w:lang w:val="ru-RU"/>
              </w:rPr>
              <w:t>Редко наблюдают гетерохромию, развивающуюся в результате атрофии стромы радужки при повторных односторонних воспалительных атаках.</w:t>
            </w:r>
          </w:p>
          <w:p w14:paraId="12433143" w14:textId="77777777" w:rsidR="00022205" w:rsidRPr="00B011B8" w:rsidRDefault="00022205" w:rsidP="003365CB">
            <w:pPr>
              <w:numPr>
                <w:ilvl w:val="0"/>
                <w:numId w:val="46"/>
              </w:numPr>
              <w:shd w:val="clear" w:color="auto" w:fill="FFFFFF"/>
              <w:ind w:left="0" w:firstLine="0"/>
              <w:rPr>
                <w:color w:val="000000"/>
                <w:lang w:val="ru-RU"/>
              </w:rPr>
            </w:pPr>
            <w:r w:rsidRPr="00B011B8">
              <w:rPr>
                <w:color w:val="000000"/>
                <w:lang w:val="ru-RU"/>
              </w:rPr>
              <w:t>Внутриглазное давление, как правило, значительно выше, чем ожидаемо при такой активности внутриглазного воспаления, обычно превышает 30 мм рт.ст. (часто составляет 40-60 мм рт.ст.).</w:t>
            </w:r>
          </w:p>
          <w:p w14:paraId="36C596E1" w14:textId="77777777" w:rsidR="00022205" w:rsidRPr="00B011B8" w:rsidRDefault="00022205" w:rsidP="003365CB">
            <w:pPr>
              <w:numPr>
                <w:ilvl w:val="0"/>
                <w:numId w:val="46"/>
              </w:numPr>
              <w:shd w:val="clear" w:color="auto" w:fill="FFFFFF"/>
              <w:ind w:left="0" w:firstLine="0"/>
              <w:rPr>
                <w:color w:val="000000"/>
                <w:lang w:val="ru-RU"/>
              </w:rPr>
            </w:pPr>
            <w:r w:rsidRPr="00B011B8">
              <w:rPr>
                <w:color w:val="000000"/>
                <w:lang w:val="ru-RU"/>
              </w:rPr>
              <w:t>На высоте приступа наблюдается резкое повышение сопротивления оттоку водянистой влаги со снижением коэффициента легкости оттока до 0,01- 0,02 при нормальном или сниженном показателе секреции (0,24-2,4). В дальнейшем, вне приступа, также отмечается стойкое снижение коэффициента легкости оттока в обоих глазах, что свидетельствует об увеопатии.</w:t>
            </w:r>
          </w:p>
          <w:p w14:paraId="553A10C6" w14:textId="77777777" w:rsidR="00022205" w:rsidRPr="00B011B8" w:rsidRDefault="00022205" w:rsidP="003365CB">
            <w:pPr>
              <w:numPr>
                <w:ilvl w:val="0"/>
                <w:numId w:val="46"/>
              </w:numPr>
              <w:shd w:val="clear" w:color="auto" w:fill="FFFFFF"/>
              <w:ind w:left="0" w:firstLine="0"/>
              <w:rPr>
                <w:color w:val="000000"/>
                <w:lang w:val="ru-RU"/>
              </w:rPr>
            </w:pPr>
            <w:r w:rsidRPr="00B011B8">
              <w:rPr>
                <w:color w:val="000000"/>
                <w:lang w:val="ru-RU"/>
              </w:rPr>
              <w:t>У больных с глаукомоциклитическими кризами методом реоофтальмографии можно выявить уменьшение кровенаполнения сосудов цилиарного тела.</w:t>
            </w:r>
          </w:p>
          <w:p w14:paraId="2FA2705F" w14:textId="77777777" w:rsidR="00022205" w:rsidRPr="00B011B8" w:rsidRDefault="00022205" w:rsidP="003365CB">
            <w:pPr>
              <w:numPr>
                <w:ilvl w:val="0"/>
                <w:numId w:val="46"/>
              </w:numPr>
              <w:shd w:val="clear" w:color="auto" w:fill="FFFFFF"/>
              <w:ind w:left="0" w:firstLine="0"/>
              <w:rPr>
                <w:color w:val="000000"/>
              </w:rPr>
            </w:pPr>
            <w:r w:rsidRPr="00B011B8">
              <w:rPr>
                <w:color w:val="000000"/>
              </w:rPr>
              <w:t>Угол передней камеры открыт.</w:t>
            </w:r>
          </w:p>
          <w:p w14:paraId="05BDAA55" w14:textId="77777777" w:rsidR="00022205" w:rsidRPr="00B011B8" w:rsidRDefault="00022205" w:rsidP="003365CB">
            <w:pPr>
              <w:numPr>
                <w:ilvl w:val="0"/>
                <w:numId w:val="46"/>
              </w:numPr>
              <w:shd w:val="clear" w:color="auto" w:fill="FFFFFF"/>
              <w:ind w:left="0" w:firstLine="0"/>
              <w:rPr>
                <w:color w:val="000000"/>
                <w:lang w:val="ru-RU"/>
              </w:rPr>
            </w:pPr>
            <w:r w:rsidRPr="00B011B8">
              <w:rPr>
                <w:color w:val="000000"/>
                <w:lang w:val="ru-RU"/>
              </w:rPr>
              <w:t>Изменений на глазном дне обычно не возникает.</w:t>
            </w:r>
          </w:p>
          <w:p w14:paraId="583C2CBC" w14:textId="77777777" w:rsidR="00022205" w:rsidRPr="00B011B8" w:rsidRDefault="00022205" w:rsidP="003365CB">
            <w:pPr>
              <w:numPr>
                <w:ilvl w:val="0"/>
                <w:numId w:val="46"/>
              </w:numPr>
              <w:shd w:val="clear" w:color="auto" w:fill="FFFFFF"/>
              <w:ind w:left="0" w:firstLine="0"/>
              <w:rPr>
                <w:color w:val="000000"/>
                <w:lang w:val="ru-RU"/>
              </w:rPr>
            </w:pPr>
            <w:r w:rsidRPr="00B011B8">
              <w:rPr>
                <w:color w:val="000000"/>
                <w:lang w:val="ru-RU"/>
              </w:rPr>
              <w:t>Зрительные функции не снижаются и обычно не развивается глаукоматозная атрофия диска зрительного нерва.</w:t>
            </w:r>
            <w:r w:rsidRPr="00B011B8">
              <w:rPr>
                <w:color w:val="000000"/>
              </w:rPr>
              <w:t> </w:t>
            </w:r>
            <w:r w:rsidRPr="00B011B8">
              <w:rPr>
                <w:color w:val="000000"/>
                <w:lang w:val="ru-RU"/>
              </w:rPr>
              <w:t>Повреждение зрительного нерва и появление дефектов поля зрения при глаукомоциклитическом кризе может произойти в результате повторных эпизодов выраженного повышения внутриглазного давления при сопутствующей первичной открытоугольной глаукоме.</w:t>
            </w:r>
          </w:p>
          <w:p w14:paraId="178D086F"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 межприступном периоде субъективных и объективных симптомов заболевания не бывает. Продолжительность глаукомоциклитических кризов колеблется от нескольких часов до 5-7 дней. Кризы повторяются с различной частотой - от 1-2 мес до 5 лет.</w:t>
            </w:r>
          </w:p>
          <w:p w14:paraId="18893F87" w14:textId="77777777" w:rsidR="00022205" w:rsidRPr="00B011B8" w:rsidRDefault="00022205" w:rsidP="00022205">
            <w:pPr>
              <w:pStyle w:val="4"/>
              <w:shd w:val="clear" w:color="auto" w:fill="FFFFFF"/>
              <w:spacing w:before="0" w:line="240" w:lineRule="auto"/>
              <w:outlineLvl w:val="3"/>
              <w:rPr>
                <w:rFonts w:ascii="Times New Roman" w:hAnsi="Times New Roman" w:cs="Times New Roman"/>
                <w:color w:val="000000"/>
                <w:sz w:val="20"/>
                <w:szCs w:val="20"/>
              </w:rPr>
            </w:pPr>
            <w:bookmarkStart w:id="6" w:name="Дифференциальная-диагностика_"/>
            <w:bookmarkEnd w:id="6"/>
            <w:r w:rsidRPr="00B011B8">
              <w:rPr>
                <w:rFonts w:ascii="Times New Roman" w:hAnsi="Times New Roman" w:cs="Times New Roman"/>
                <w:color w:val="000000"/>
                <w:sz w:val="20"/>
                <w:szCs w:val="20"/>
              </w:rPr>
              <w:t>Дифференциальная диагностика </w:t>
            </w:r>
          </w:p>
          <w:p w14:paraId="6456D02B"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Следует проводить дифференциальную диагностику глаукомоциклитического криза с</w:t>
            </w:r>
          </w:p>
          <w:p w14:paraId="717CEF50" w14:textId="77777777" w:rsidR="00022205" w:rsidRPr="00B011B8" w:rsidRDefault="00022205" w:rsidP="003365CB">
            <w:pPr>
              <w:numPr>
                <w:ilvl w:val="0"/>
                <w:numId w:val="47"/>
              </w:numPr>
              <w:shd w:val="clear" w:color="auto" w:fill="FFFFFF"/>
              <w:ind w:left="0" w:firstLine="0"/>
              <w:rPr>
                <w:color w:val="000000"/>
              </w:rPr>
            </w:pPr>
            <w:r w:rsidRPr="00B011B8">
              <w:rPr>
                <w:color w:val="000000"/>
              </w:rPr>
              <w:t>гетерохромным иридоциклитом Фукса,</w:t>
            </w:r>
          </w:p>
          <w:p w14:paraId="60F5CD44" w14:textId="77777777" w:rsidR="00022205" w:rsidRPr="00B011B8" w:rsidRDefault="00022205" w:rsidP="003365CB">
            <w:pPr>
              <w:numPr>
                <w:ilvl w:val="0"/>
                <w:numId w:val="47"/>
              </w:numPr>
              <w:shd w:val="clear" w:color="auto" w:fill="FFFFFF"/>
              <w:ind w:left="0" w:firstLine="0"/>
              <w:rPr>
                <w:color w:val="000000"/>
              </w:rPr>
            </w:pPr>
            <w:r w:rsidRPr="00B011B8">
              <w:rPr>
                <w:color w:val="000000"/>
              </w:rPr>
              <w:t>увеитами, вызванными herpes simplex или herpes zoster,</w:t>
            </w:r>
          </w:p>
          <w:p w14:paraId="50D0979F" w14:textId="77777777" w:rsidR="00022205" w:rsidRPr="00B011B8" w:rsidRDefault="00022205" w:rsidP="003365CB">
            <w:pPr>
              <w:numPr>
                <w:ilvl w:val="0"/>
                <w:numId w:val="47"/>
              </w:numPr>
              <w:shd w:val="clear" w:color="auto" w:fill="FFFFFF"/>
              <w:ind w:left="0" w:firstLine="0"/>
              <w:rPr>
                <w:color w:val="000000"/>
              </w:rPr>
            </w:pPr>
            <w:r w:rsidRPr="00B011B8">
              <w:rPr>
                <w:color w:val="000000"/>
              </w:rPr>
              <w:t>саркоидозом,</w:t>
            </w:r>
          </w:p>
          <w:p w14:paraId="6D559A82" w14:textId="77777777" w:rsidR="00022205" w:rsidRPr="00B011B8" w:rsidRDefault="00022205" w:rsidP="003365CB">
            <w:pPr>
              <w:numPr>
                <w:ilvl w:val="0"/>
                <w:numId w:val="47"/>
              </w:numPr>
              <w:shd w:val="clear" w:color="auto" w:fill="FFFFFF"/>
              <w:ind w:left="0" w:firstLine="0"/>
              <w:rPr>
                <w:color w:val="000000"/>
              </w:rPr>
            </w:pPr>
            <w:r w:rsidRPr="00B011B8">
              <w:rPr>
                <w:color w:val="000000"/>
              </w:rPr>
              <w:t>HLA В27-ассоциированными передними увеитами  </w:t>
            </w:r>
          </w:p>
          <w:p w14:paraId="08154EB6" w14:textId="77777777" w:rsidR="00022205" w:rsidRPr="00B011B8" w:rsidRDefault="00022205" w:rsidP="003365CB">
            <w:pPr>
              <w:numPr>
                <w:ilvl w:val="0"/>
                <w:numId w:val="47"/>
              </w:numPr>
              <w:shd w:val="clear" w:color="auto" w:fill="FFFFFF"/>
              <w:ind w:left="0" w:firstLine="0"/>
              <w:rPr>
                <w:color w:val="000000"/>
              </w:rPr>
            </w:pPr>
            <w:r w:rsidRPr="00B011B8">
              <w:rPr>
                <w:color w:val="000000"/>
              </w:rPr>
              <w:t>идиопатическим передним увеитом.</w:t>
            </w:r>
          </w:p>
          <w:p w14:paraId="34795BBB" w14:textId="77777777" w:rsidR="00022205" w:rsidRPr="00B011B8" w:rsidRDefault="00022205" w:rsidP="00022205">
            <w:pPr>
              <w:pStyle w:val="3"/>
              <w:shd w:val="clear" w:color="auto" w:fill="FFFFFF"/>
              <w:spacing w:before="0"/>
              <w:outlineLvl w:val="2"/>
              <w:rPr>
                <w:rFonts w:ascii="Times New Roman" w:hAnsi="Times New Roman" w:cs="Times New Roman"/>
                <w:color w:val="000000"/>
                <w:sz w:val="20"/>
                <w:szCs w:val="20"/>
              </w:rPr>
            </w:pPr>
            <w:bookmarkStart w:id="7" w:name="Лечение_"/>
            <w:bookmarkEnd w:id="7"/>
            <w:r w:rsidRPr="00B011B8">
              <w:rPr>
                <w:rFonts w:ascii="Times New Roman" w:hAnsi="Times New Roman" w:cs="Times New Roman"/>
                <w:color w:val="000000"/>
                <w:sz w:val="20"/>
                <w:szCs w:val="20"/>
              </w:rPr>
              <w:t>Лечение </w:t>
            </w:r>
          </w:p>
          <w:p w14:paraId="2EC0F6F1" w14:textId="77777777" w:rsidR="00022205" w:rsidRPr="00B011B8" w:rsidRDefault="00022205" w:rsidP="003365CB">
            <w:pPr>
              <w:numPr>
                <w:ilvl w:val="0"/>
                <w:numId w:val="48"/>
              </w:numPr>
              <w:shd w:val="clear" w:color="auto" w:fill="FFFFFF"/>
              <w:ind w:left="0" w:firstLine="0"/>
              <w:rPr>
                <w:color w:val="000000"/>
              </w:rPr>
            </w:pPr>
            <w:r w:rsidRPr="00B011B8">
              <w:rPr>
                <w:color w:val="000000"/>
              </w:rPr>
              <w:t>Уколы дексаметазона парабульбарно, курс 10 дней</w:t>
            </w:r>
          </w:p>
          <w:p w14:paraId="3BCE4581" w14:textId="77777777" w:rsidR="00022205" w:rsidRPr="00B011B8" w:rsidRDefault="00022205" w:rsidP="003365CB">
            <w:pPr>
              <w:numPr>
                <w:ilvl w:val="0"/>
                <w:numId w:val="48"/>
              </w:numPr>
              <w:shd w:val="clear" w:color="auto" w:fill="FFFFFF"/>
              <w:ind w:left="0" w:firstLine="0"/>
              <w:rPr>
                <w:color w:val="000000"/>
                <w:lang w:val="ru-RU"/>
              </w:rPr>
            </w:pPr>
            <w:r w:rsidRPr="00B011B8">
              <w:rPr>
                <w:color w:val="000000"/>
                <w:lang w:val="ru-RU"/>
              </w:rPr>
              <w:t>Индоколир по 1-2 капли 3 раза в сутки</w:t>
            </w:r>
          </w:p>
          <w:p w14:paraId="734D4A6A" w14:textId="77777777" w:rsidR="00022205" w:rsidRPr="00B011B8" w:rsidRDefault="00022205" w:rsidP="003365CB">
            <w:pPr>
              <w:numPr>
                <w:ilvl w:val="0"/>
                <w:numId w:val="48"/>
              </w:numPr>
              <w:shd w:val="clear" w:color="auto" w:fill="FFFFFF"/>
              <w:ind w:left="0" w:firstLine="0"/>
              <w:rPr>
                <w:color w:val="000000"/>
                <w:lang w:val="ru-RU"/>
              </w:rPr>
            </w:pPr>
            <w:r w:rsidRPr="00B011B8">
              <w:rPr>
                <w:color w:val="000000"/>
                <w:lang w:val="ru-RU"/>
              </w:rPr>
              <w:t>Тимолол 0,5% р-р в конъюнктивальный мешок по 1-2 капли 2 раза в сутки 2-5 сут.</w:t>
            </w:r>
            <w:r w:rsidRPr="00B011B8">
              <w:rPr>
                <w:color w:val="000000"/>
              </w:rPr>
              <w:t> </w:t>
            </w:r>
          </w:p>
          <w:p w14:paraId="772CBB91" w14:textId="77777777" w:rsidR="00022205" w:rsidRPr="00B011B8" w:rsidRDefault="00022205" w:rsidP="003365CB">
            <w:pPr>
              <w:numPr>
                <w:ilvl w:val="0"/>
                <w:numId w:val="48"/>
              </w:numPr>
              <w:shd w:val="clear" w:color="auto" w:fill="FFFFFF"/>
              <w:ind w:left="0" w:firstLine="0"/>
              <w:rPr>
                <w:color w:val="000000"/>
                <w:lang w:val="ru-RU"/>
              </w:rPr>
            </w:pPr>
            <w:r w:rsidRPr="00B011B8">
              <w:rPr>
                <w:color w:val="000000"/>
                <w:lang w:val="ru-RU"/>
              </w:rPr>
              <w:t>диакарб внутрь по 0,25 г 2-3 раза в день,</w:t>
            </w:r>
          </w:p>
          <w:p w14:paraId="0A249BA5" w14:textId="77777777" w:rsidR="00022205" w:rsidRPr="00B011B8" w:rsidRDefault="00022205" w:rsidP="003365CB">
            <w:pPr>
              <w:numPr>
                <w:ilvl w:val="0"/>
                <w:numId w:val="48"/>
              </w:numPr>
              <w:shd w:val="clear" w:color="auto" w:fill="FFFFFF"/>
              <w:ind w:left="0" w:firstLine="0"/>
              <w:rPr>
                <w:color w:val="000000"/>
                <w:lang w:val="ru-RU"/>
              </w:rPr>
            </w:pPr>
            <w:r w:rsidRPr="00B011B8">
              <w:rPr>
                <w:color w:val="000000"/>
                <w:lang w:val="ru-RU"/>
              </w:rPr>
              <w:t>гиперосмотические препараты - 50% раствор глицерина или раствор глицерина с аскорбиновой кислотой и фруктовым сиропом</w:t>
            </w:r>
          </w:p>
          <w:p w14:paraId="3973C70F"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Показано, что при пероральном приёме индометацина, антагониста простагландина, в дозе 75-150 мг в сутки происходило более быстрое снижение внутриглазного давления у пациентов, страдающих глаукомоциклитическим кризом, чем при использовании стандартных антиглаукомных препаратов.</w:t>
            </w:r>
          </w:p>
          <w:p w14:paraId="29A8542E"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Следует ожидать, что терапия местными НПВС будет эффективна у пациентов с глазной гипертензией. Миотики и аргон-лазерная трабекулопластика обычно неэффективны.</w:t>
            </w:r>
          </w:p>
          <w:p w14:paraId="39B2385C"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lastRenderedPageBreak/>
              <w:t>Проведение профилактической противовоспалительной терапии в промежутках между атаками не требуется. Необходимость в операциях, направленных на улучшение фильтрации, крайне редка, а их проведение не предотвращает развития повторных воспалительных атак.</w:t>
            </w:r>
          </w:p>
          <w:p w14:paraId="0528FE7D" w14:textId="77777777" w:rsidR="00022205" w:rsidRPr="00B011B8" w:rsidRDefault="00022205" w:rsidP="00342614">
            <w:pPr>
              <w:pStyle w:val="ab"/>
              <w:spacing w:before="0" w:after="0"/>
              <w:jc w:val="both"/>
              <w:rPr>
                <w:color w:val="000000"/>
                <w:sz w:val="20"/>
                <w:szCs w:val="20"/>
              </w:rPr>
            </w:pPr>
          </w:p>
        </w:tc>
        <w:tc>
          <w:tcPr>
            <w:tcW w:w="1134" w:type="dxa"/>
            <w:tcBorders>
              <w:top w:val="single" w:sz="4" w:space="0" w:color="auto"/>
              <w:bottom w:val="single" w:sz="4" w:space="0" w:color="auto"/>
            </w:tcBorders>
          </w:tcPr>
          <w:p w14:paraId="10B7A574" w14:textId="77777777" w:rsidR="00022205" w:rsidRPr="00B011B8" w:rsidRDefault="00022205" w:rsidP="00342614">
            <w:pPr>
              <w:jc w:val="center"/>
              <w:rPr>
                <w:lang w:val="ru-RU"/>
              </w:rPr>
            </w:pPr>
          </w:p>
        </w:tc>
      </w:tr>
      <w:tr w:rsidR="00022205" w:rsidRPr="00B011B8" w14:paraId="5657C23D" w14:textId="77777777" w:rsidTr="00022205">
        <w:trPr>
          <w:trHeight w:val="180"/>
        </w:trPr>
        <w:tc>
          <w:tcPr>
            <w:tcW w:w="534" w:type="dxa"/>
            <w:tcBorders>
              <w:top w:val="single" w:sz="4" w:space="0" w:color="auto"/>
              <w:bottom w:val="single" w:sz="4" w:space="0" w:color="auto"/>
            </w:tcBorders>
          </w:tcPr>
          <w:p w14:paraId="3E50F4A1" w14:textId="77777777" w:rsidR="00022205" w:rsidRPr="00B011B8" w:rsidRDefault="00022205" w:rsidP="00EB55AB">
            <w:pPr>
              <w:tabs>
                <w:tab w:val="left" w:pos="851"/>
              </w:tabs>
              <w:jc w:val="both"/>
              <w:rPr>
                <w:color w:val="000000"/>
                <w:lang w:val="ru-RU"/>
              </w:rPr>
            </w:pPr>
            <w:r w:rsidRPr="00B011B8">
              <w:rPr>
                <w:color w:val="000000"/>
                <w:lang w:val="ru-RU"/>
              </w:rPr>
              <w:lastRenderedPageBreak/>
              <w:t>47.</w:t>
            </w:r>
          </w:p>
        </w:tc>
        <w:tc>
          <w:tcPr>
            <w:tcW w:w="1701" w:type="dxa"/>
            <w:tcBorders>
              <w:top w:val="single" w:sz="4" w:space="0" w:color="auto"/>
              <w:bottom w:val="single" w:sz="4" w:space="0" w:color="auto"/>
            </w:tcBorders>
          </w:tcPr>
          <w:p w14:paraId="42C59257" w14:textId="77777777" w:rsidR="00022205" w:rsidRPr="00B011B8" w:rsidRDefault="00022205" w:rsidP="00022205">
            <w:pPr>
              <w:tabs>
                <w:tab w:val="left" w:pos="851"/>
              </w:tabs>
              <w:jc w:val="both"/>
              <w:rPr>
                <w:color w:val="000000"/>
              </w:rPr>
            </w:pPr>
            <w:r w:rsidRPr="00B011B8">
              <w:rPr>
                <w:color w:val="000000"/>
              </w:rPr>
              <w:t>Синдром Франка-Каменецкого.</w:t>
            </w:r>
          </w:p>
          <w:p w14:paraId="308BE2E2"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tc>
        <w:tc>
          <w:tcPr>
            <w:tcW w:w="6378" w:type="dxa"/>
            <w:tcBorders>
              <w:top w:val="single" w:sz="4" w:space="0" w:color="auto"/>
              <w:bottom w:val="single" w:sz="4" w:space="0" w:color="auto"/>
              <w:right w:val="single" w:sz="4" w:space="0" w:color="auto"/>
            </w:tcBorders>
          </w:tcPr>
          <w:p w14:paraId="018BB253" w14:textId="77777777" w:rsidR="00022205" w:rsidRPr="00B011B8" w:rsidRDefault="00022205" w:rsidP="00342614">
            <w:pPr>
              <w:pStyle w:val="ab"/>
              <w:spacing w:before="0" w:after="0"/>
              <w:jc w:val="both"/>
              <w:rPr>
                <w:color w:val="000000"/>
                <w:sz w:val="20"/>
                <w:szCs w:val="20"/>
              </w:rPr>
            </w:pPr>
            <w:r w:rsidRPr="00B011B8">
              <w:rPr>
                <w:color w:val="000000"/>
                <w:sz w:val="20"/>
                <w:szCs w:val="20"/>
              </w:rPr>
              <w:t>Синдром Франк-Каменецкого  — врождённая</w:t>
            </w:r>
            <w:r w:rsidRPr="00B011B8">
              <w:rPr>
                <w:color w:val="000000"/>
                <w:sz w:val="20"/>
                <w:szCs w:val="20"/>
              </w:rPr>
              <w:br/>
              <w:t>двусторонняя гипоплазия радужки,</w:t>
            </w:r>
            <w:r w:rsidRPr="00B011B8">
              <w:rPr>
                <w:color w:val="000000"/>
                <w:sz w:val="20"/>
                <w:szCs w:val="20"/>
              </w:rPr>
              <w:br/>
              <w:t>наследуемая по рецессивному, Хсцепленному с полом типу. Ассоциирована с</w:t>
            </w:r>
            <w:r w:rsidRPr="00B011B8">
              <w:rPr>
                <w:color w:val="000000"/>
                <w:sz w:val="20"/>
                <w:szCs w:val="20"/>
              </w:rPr>
              <w:br/>
              <w:t>гониодисгенезом и формированием</w:t>
            </w:r>
            <w:r w:rsidRPr="00B011B8">
              <w:rPr>
                <w:color w:val="000000"/>
                <w:sz w:val="20"/>
                <w:szCs w:val="20"/>
              </w:rPr>
              <w:br/>
              <w:t>глаукомы. Эпидемиология</w:t>
            </w:r>
            <w:r w:rsidRPr="00B011B8">
              <w:rPr>
                <w:color w:val="000000"/>
                <w:spacing w:val="2"/>
                <w:sz w:val="20"/>
                <w:szCs w:val="20"/>
              </w:rPr>
              <w:t xml:space="preserve"> Глаукома возникает в возрасте 10—20 лет у большинства лиц, страдающих данным синдромом. Классификация Отсутствует. Этиология Наследуется по рецессивному сцепленному с полом типу. Заболевают мальчики. Патогенез Как и при других видах врожденных глауком, повышение ВГД обусловлено дисгенезом УПК. Клинические признаки и симптомы Симптомы глаукомы могут появляться сразу после рождения ребенка или через некоторое время. К основным симптомам относятся двухцветность радужки (светлая зрачковая зона и более темная периферия) за счет гипоплазии стромы, аномалии зрачка, сквозные отверстия в радужке вследствие выраженной атрофии. Наблюдается переднее прикрепление радужки к трабекуле. ВГД повышается в возрасте 10—20 лет и характеризуется постепенным увеличением размеров глазного яблока. Однако симптомы растяжения тканей роговицы и лимба, возникающие при ПВГ, не наблюдаются. Диагноз и рекомендуемые клинические исследования Диагноз основан на выявлении характерных изменений при гониоскопическом и биомикроскопическом исследованиях. Дифференциальный диагноз Дифференциальный диагноз проводят с синдромом Ригера, эссенциальной мезодермальной дистрофией радужки. Общие принципы лечения Медикаментозное лечение проводят на ранних стадиях заболевания. Применяют ЛС, угнетающее продукцию водянистой влаги:</w:t>
            </w:r>
            <w:r w:rsidRPr="00B011B8">
              <w:rPr>
                <w:color w:val="000000"/>
                <w:spacing w:val="2"/>
                <w:sz w:val="20"/>
                <w:szCs w:val="20"/>
              </w:rPr>
              <w:br/>
            </w:r>
          </w:p>
        </w:tc>
        <w:tc>
          <w:tcPr>
            <w:tcW w:w="1134" w:type="dxa"/>
            <w:tcBorders>
              <w:top w:val="single" w:sz="4" w:space="0" w:color="auto"/>
              <w:left w:val="single" w:sz="4" w:space="0" w:color="auto"/>
              <w:bottom w:val="single" w:sz="4" w:space="0" w:color="auto"/>
            </w:tcBorders>
          </w:tcPr>
          <w:p w14:paraId="6744D2CC" w14:textId="77777777" w:rsidR="00022205" w:rsidRPr="00B011B8" w:rsidRDefault="00022205" w:rsidP="00342614">
            <w:pPr>
              <w:jc w:val="center"/>
              <w:rPr>
                <w:lang w:val="ru-RU"/>
              </w:rPr>
            </w:pPr>
          </w:p>
        </w:tc>
      </w:tr>
      <w:tr w:rsidR="00022205" w:rsidRPr="00B011B8" w14:paraId="2E7FB324" w14:textId="77777777" w:rsidTr="00022205">
        <w:trPr>
          <w:trHeight w:val="270"/>
        </w:trPr>
        <w:tc>
          <w:tcPr>
            <w:tcW w:w="534" w:type="dxa"/>
            <w:tcBorders>
              <w:top w:val="single" w:sz="4" w:space="0" w:color="auto"/>
              <w:bottom w:val="single" w:sz="4" w:space="0" w:color="auto"/>
            </w:tcBorders>
          </w:tcPr>
          <w:p w14:paraId="7FC37333" w14:textId="77777777" w:rsidR="00022205" w:rsidRPr="00B011B8" w:rsidRDefault="00022205" w:rsidP="00EB55AB">
            <w:pPr>
              <w:tabs>
                <w:tab w:val="left" w:pos="851"/>
              </w:tabs>
              <w:jc w:val="both"/>
              <w:rPr>
                <w:color w:val="000000"/>
                <w:lang w:val="ru-RU"/>
              </w:rPr>
            </w:pPr>
            <w:r w:rsidRPr="00B011B8">
              <w:rPr>
                <w:color w:val="000000"/>
                <w:lang w:val="ru-RU"/>
              </w:rPr>
              <w:t>48.</w:t>
            </w:r>
          </w:p>
        </w:tc>
        <w:tc>
          <w:tcPr>
            <w:tcW w:w="1701" w:type="dxa"/>
            <w:tcBorders>
              <w:top w:val="single" w:sz="4" w:space="0" w:color="auto"/>
              <w:bottom w:val="single" w:sz="4" w:space="0" w:color="auto"/>
            </w:tcBorders>
          </w:tcPr>
          <w:p w14:paraId="082771F4" w14:textId="77777777" w:rsidR="00022205" w:rsidRPr="00B011B8" w:rsidRDefault="00022205" w:rsidP="00022205">
            <w:pPr>
              <w:tabs>
                <w:tab w:val="left" w:pos="851"/>
              </w:tabs>
              <w:jc w:val="both"/>
              <w:rPr>
                <w:color w:val="000000"/>
              </w:rPr>
            </w:pPr>
            <w:r w:rsidRPr="00B011B8">
              <w:rPr>
                <w:color w:val="000000"/>
              </w:rPr>
              <w:t>Эссенциальная мезенхимальная дистрофия радужки.</w:t>
            </w:r>
          </w:p>
          <w:p w14:paraId="6C4B4C05"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tc>
        <w:tc>
          <w:tcPr>
            <w:tcW w:w="6378" w:type="dxa"/>
            <w:tcBorders>
              <w:top w:val="single" w:sz="4" w:space="0" w:color="auto"/>
              <w:bottom w:val="single" w:sz="4" w:space="0" w:color="auto"/>
              <w:right w:val="single" w:sz="4" w:space="0" w:color="auto"/>
            </w:tcBorders>
          </w:tcPr>
          <w:p w14:paraId="1FB0465E" w14:textId="77777777" w:rsidR="00022205" w:rsidRPr="00B011B8" w:rsidRDefault="00022205" w:rsidP="00342614">
            <w:pPr>
              <w:pStyle w:val="ab"/>
              <w:spacing w:before="0" w:after="0"/>
              <w:jc w:val="both"/>
              <w:rPr>
                <w:color w:val="000000"/>
                <w:sz w:val="20"/>
                <w:szCs w:val="20"/>
              </w:rPr>
            </w:pPr>
            <w:r w:rsidRPr="00B011B8">
              <w:rPr>
                <w:color w:val="000000"/>
                <w:sz w:val="20"/>
                <w:szCs w:val="20"/>
              </w:rPr>
              <w:t>Эссенциально-мезодермальная дистрофия радужки считается разновидностью иридокорнеального эндотелиального синдрома [2] и имеет хроническое прогрессирующее течение. Этиопатогенез до настоящего времени не ясен, рассматриваются такие факторы, как мезодермальный дисгенез, нейротрофические нарушения, аллергические процессы [3]. По данным литературы, заболевание чаще одностороннее [6], встречается в основном у женщин молодого возраста. Начинается незаметно с формирования в прикорневой зоне радужной оболочки локального фиброза, в дальнейшем это приводит к подтягиванию корня радужки и деформации зрачка [5]. Типичный диагностический признак этого периода — выворот пигментной каймы со стороны формирования гониосинехии. Наличие изменений роговицы по типу эндотелиальной дистрофии, развитие отека эндотелия, позднее и стромы роговицы, снижение её чувствительности позволяет дифференцировать данную патологию с редкой формой глаукомы Франк-Каменецкого. Дальнейшее прогрессирование заболевания сопровождается склерозированием стромы радужки, натяжением её волокон и появлением разрывов с обнажением пигментного листка. Разрастание фиброзной ткани в углу передней камеры, гониосинехии и передние синехии могут блокировать большую часть периметра камерного угла. Данный период развития болезни сопровождается повышением офтальмотонуса и развитием вторичной глаукомы [1]. Медикаментозное лечение глаукомы малоэффективно, среди хирургических методик описаны склерогониодиализ с ириденклейзисом [4, 7], синустрабекулэктомия [5], иридоциклоретракция и др. Временный эффект операций связывают с эндотелизацией фистулы.</w:t>
            </w:r>
          </w:p>
        </w:tc>
        <w:tc>
          <w:tcPr>
            <w:tcW w:w="1134" w:type="dxa"/>
            <w:tcBorders>
              <w:top w:val="single" w:sz="4" w:space="0" w:color="auto"/>
              <w:left w:val="single" w:sz="4" w:space="0" w:color="auto"/>
              <w:bottom w:val="single" w:sz="4" w:space="0" w:color="auto"/>
            </w:tcBorders>
          </w:tcPr>
          <w:p w14:paraId="48884303" w14:textId="77777777" w:rsidR="00022205" w:rsidRPr="00B011B8" w:rsidRDefault="00022205" w:rsidP="00342614">
            <w:pPr>
              <w:jc w:val="center"/>
              <w:rPr>
                <w:lang w:val="ru-RU"/>
              </w:rPr>
            </w:pPr>
          </w:p>
        </w:tc>
      </w:tr>
      <w:tr w:rsidR="00022205" w:rsidRPr="00E03194" w14:paraId="4AD865C4" w14:textId="77777777" w:rsidTr="00022205">
        <w:trPr>
          <w:trHeight w:val="165"/>
        </w:trPr>
        <w:tc>
          <w:tcPr>
            <w:tcW w:w="534" w:type="dxa"/>
            <w:tcBorders>
              <w:top w:val="single" w:sz="4" w:space="0" w:color="auto"/>
              <w:bottom w:val="single" w:sz="4" w:space="0" w:color="auto"/>
            </w:tcBorders>
          </w:tcPr>
          <w:p w14:paraId="740838E0" w14:textId="77777777" w:rsidR="00022205" w:rsidRPr="00B011B8" w:rsidRDefault="00022205" w:rsidP="00EB55AB">
            <w:pPr>
              <w:tabs>
                <w:tab w:val="left" w:pos="851"/>
              </w:tabs>
              <w:jc w:val="both"/>
              <w:rPr>
                <w:color w:val="000000"/>
                <w:lang w:val="ru-RU"/>
              </w:rPr>
            </w:pPr>
            <w:r w:rsidRPr="00B011B8">
              <w:rPr>
                <w:color w:val="000000"/>
                <w:lang w:val="ru-RU"/>
              </w:rPr>
              <w:lastRenderedPageBreak/>
              <w:t>49.</w:t>
            </w:r>
          </w:p>
        </w:tc>
        <w:tc>
          <w:tcPr>
            <w:tcW w:w="1701" w:type="dxa"/>
            <w:tcBorders>
              <w:top w:val="single" w:sz="4" w:space="0" w:color="auto"/>
              <w:bottom w:val="single" w:sz="4" w:space="0" w:color="auto"/>
            </w:tcBorders>
          </w:tcPr>
          <w:p w14:paraId="7A7AF08B" w14:textId="77777777" w:rsidR="00022205" w:rsidRPr="00B011B8" w:rsidRDefault="00022205" w:rsidP="00022205">
            <w:pPr>
              <w:tabs>
                <w:tab w:val="left" w:pos="851"/>
              </w:tabs>
              <w:jc w:val="both"/>
              <w:rPr>
                <w:color w:val="000000"/>
              </w:rPr>
            </w:pPr>
            <w:r w:rsidRPr="00B011B8">
              <w:rPr>
                <w:color w:val="000000"/>
              </w:rPr>
              <w:t>Гетерохромия Фукса.</w:t>
            </w:r>
          </w:p>
          <w:p w14:paraId="596AF869"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tc>
        <w:tc>
          <w:tcPr>
            <w:tcW w:w="6378" w:type="dxa"/>
            <w:tcBorders>
              <w:top w:val="single" w:sz="4" w:space="0" w:color="auto"/>
              <w:bottom w:val="single" w:sz="4" w:space="0" w:color="auto"/>
            </w:tcBorders>
          </w:tcPr>
          <w:p w14:paraId="77C8ADFB" w14:textId="77777777" w:rsidR="00022205" w:rsidRPr="00B011B8" w:rsidRDefault="00022205" w:rsidP="00022205">
            <w:pPr>
              <w:rPr>
                <w:color w:val="000000"/>
                <w:lang w:val="ru-RU"/>
              </w:rPr>
            </w:pPr>
            <w:r w:rsidRPr="00B011B8">
              <w:rPr>
                <w:rStyle w:val="af2"/>
                <w:color w:val="000000"/>
                <w:shd w:val="clear" w:color="auto" w:fill="FFFFFF"/>
                <w:lang w:val="ru-RU"/>
              </w:rPr>
              <w:t>Увеит при синдроме Фукса</w:t>
            </w:r>
            <w:r w:rsidRPr="00B011B8">
              <w:rPr>
                <w:color w:val="000000"/>
                <w:shd w:val="clear" w:color="auto" w:fill="FFFFFF"/>
                <w:lang w:val="ru-RU"/>
              </w:rPr>
              <w:t>, или</w:t>
            </w:r>
            <w:r w:rsidRPr="00B011B8">
              <w:rPr>
                <w:color w:val="000000"/>
                <w:shd w:val="clear" w:color="auto" w:fill="FFFFFF"/>
              </w:rPr>
              <w:t> </w:t>
            </w:r>
            <w:r w:rsidRPr="00B011B8">
              <w:rPr>
                <w:rStyle w:val="af2"/>
                <w:color w:val="000000"/>
                <w:shd w:val="clear" w:color="auto" w:fill="FFFFFF"/>
                <w:lang w:val="ru-RU"/>
              </w:rPr>
              <w:t>гетерохромный циклит Фукса</w:t>
            </w:r>
            <w:r w:rsidRPr="00B011B8">
              <w:rPr>
                <w:rStyle w:val="af2"/>
                <w:color w:val="000000"/>
                <w:shd w:val="clear" w:color="auto" w:fill="FFFFFF"/>
              </w:rPr>
              <w:t> </w:t>
            </w:r>
            <w:r w:rsidRPr="00B011B8">
              <w:rPr>
                <w:color w:val="000000"/>
                <w:shd w:val="clear" w:color="auto" w:fill="FFFFFF"/>
                <w:lang w:val="ru-RU"/>
              </w:rPr>
              <w:t>— это хронический, негранулематозный увеит с постепенным развитием заболевания. У молодых людей типично поражение одного глаза. Может развиваться у детей и редко бывает двухсторонним. Несмотря на то, что увеит при синдроме Фукса составляет 4% среди всех увеитов, диагноз часто ставят неверно. Гетерохромия может отсутствовать, или ее трудно определить, особенно у лиц с карим цветом глаз, если не обследовать пациента при дневном свете с расширенным зрачком.</w:t>
            </w:r>
          </w:p>
          <w:p w14:paraId="68C76E37" w14:textId="77777777" w:rsidR="00022205" w:rsidRPr="00B011B8" w:rsidRDefault="00022205" w:rsidP="00022205">
            <w:pPr>
              <w:pStyle w:val="20"/>
              <w:shd w:val="clear" w:color="auto" w:fill="FFFFFF"/>
              <w:outlineLvl w:val="1"/>
              <w:rPr>
                <w:b/>
                <w:bCs/>
                <w:caps/>
                <w:color w:val="000000"/>
                <w:sz w:val="20"/>
                <w:lang w:val="ru-RU"/>
              </w:rPr>
            </w:pPr>
          </w:p>
          <w:p w14:paraId="45DC33E2" w14:textId="77777777" w:rsidR="00022205" w:rsidRPr="00B011B8" w:rsidRDefault="00022205" w:rsidP="00022205">
            <w:pPr>
              <w:pStyle w:val="20"/>
              <w:shd w:val="clear" w:color="auto" w:fill="FFFFFF"/>
              <w:outlineLvl w:val="1"/>
              <w:rPr>
                <w:b/>
                <w:bCs/>
                <w:caps/>
                <w:color w:val="000000"/>
                <w:sz w:val="20"/>
                <w:lang w:val="ru-RU"/>
              </w:rPr>
            </w:pPr>
            <w:r w:rsidRPr="00B011B8">
              <w:rPr>
                <w:b/>
                <w:bCs/>
                <w:caps/>
                <w:color w:val="000000"/>
                <w:sz w:val="20"/>
                <w:lang w:val="ru-RU"/>
              </w:rPr>
              <w:t>ТЕЧЕНИЕ</w:t>
            </w:r>
          </w:p>
          <w:p w14:paraId="2BBF4144" w14:textId="77777777" w:rsidR="00022205" w:rsidRPr="00B011B8" w:rsidRDefault="00022205" w:rsidP="00022205">
            <w:pPr>
              <w:rPr>
                <w:color w:val="000000"/>
                <w:lang w:val="ru-RU"/>
              </w:rPr>
            </w:pPr>
            <w:r w:rsidRPr="00B011B8">
              <w:rPr>
                <w:color w:val="000000"/>
                <w:shd w:val="clear" w:color="auto" w:fill="FFFFFF"/>
                <w:lang w:val="ru-RU"/>
              </w:rPr>
              <w:t>• Постепенное снижение зрения из-за развития вторичной катаракты.</w:t>
            </w:r>
            <w:r w:rsidRPr="00B011B8">
              <w:rPr>
                <w:color w:val="000000"/>
                <w:lang w:val="ru-RU"/>
              </w:rPr>
              <w:br/>
            </w:r>
            <w:r w:rsidRPr="00B011B8">
              <w:rPr>
                <w:color w:val="000000"/>
                <w:shd w:val="clear" w:color="auto" w:fill="FFFFFF"/>
                <w:lang w:val="ru-RU"/>
              </w:rPr>
              <w:t>• Постоянные плавающие помутнения.</w:t>
            </w:r>
            <w:r w:rsidRPr="00B011B8">
              <w:rPr>
                <w:color w:val="000000"/>
                <w:lang w:val="ru-RU"/>
              </w:rPr>
              <w:br/>
            </w:r>
            <w:r w:rsidRPr="00B011B8">
              <w:rPr>
                <w:color w:val="000000"/>
                <w:shd w:val="clear" w:color="auto" w:fill="FFFFFF"/>
                <w:lang w:val="ru-RU"/>
              </w:rPr>
              <w:t>• Разница в цвете радужки на двух глазах.</w:t>
            </w:r>
            <w:r w:rsidRPr="00B011B8">
              <w:rPr>
                <w:color w:val="000000"/>
                <w:lang w:val="ru-RU"/>
              </w:rPr>
              <w:br/>
            </w:r>
            <w:r w:rsidRPr="00B011B8">
              <w:rPr>
                <w:color w:val="000000"/>
                <w:shd w:val="clear" w:color="auto" w:fill="FFFFFF"/>
                <w:lang w:val="ru-RU"/>
              </w:rPr>
              <w:t>• Диагностируют случайно.</w:t>
            </w:r>
            <w:r w:rsidRPr="00B011B8">
              <w:rPr>
                <w:color w:val="000000"/>
                <w:lang w:val="ru-RU"/>
              </w:rPr>
              <w:br/>
            </w:r>
          </w:p>
          <w:p w14:paraId="63379136" w14:textId="77777777" w:rsidR="00022205" w:rsidRPr="00B011B8" w:rsidRDefault="00022205" w:rsidP="00022205">
            <w:pPr>
              <w:pStyle w:val="20"/>
              <w:shd w:val="clear" w:color="auto" w:fill="FFFFFF"/>
              <w:outlineLvl w:val="1"/>
              <w:rPr>
                <w:b/>
                <w:bCs/>
                <w:caps/>
                <w:color w:val="000000"/>
                <w:sz w:val="20"/>
                <w:lang w:val="ru-RU"/>
              </w:rPr>
            </w:pPr>
            <w:r w:rsidRPr="00B011B8">
              <w:rPr>
                <w:b/>
                <w:bCs/>
                <w:caps/>
                <w:color w:val="000000"/>
                <w:sz w:val="20"/>
                <w:lang w:val="ru-RU"/>
              </w:rPr>
              <w:t>ОБЩИЕ ПРИЗНАКИ, СИМПТОМЫ СИНДРОМА ФУКСА</w:t>
            </w:r>
          </w:p>
          <w:p w14:paraId="65CAB7B4" w14:textId="77777777" w:rsidR="00022205" w:rsidRPr="00B011B8" w:rsidRDefault="00022205" w:rsidP="00022205">
            <w:pPr>
              <w:rPr>
                <w:color w:val="000000"/>
                <w:lang w:val="ru-RU"/>
              </w:rPr>
            </w:pPr>
            <w:r w:rsidRPr="00B011B8">
              <w:rPr>
                <w:color w:val="000000"/>
                <w:shd w:val="clear" w:color="auto" w:fill="FFFFFF"/>
                <w:lang w:val="ru-RU"/>
              </w:rPr>
              <w:t>1.</w:t>
            </w:r>
            <w:r w:rsidRPr="00B011B8">
              <w:rPr>
                <w:color w:val="000000"/>
                <w:shd w:val="clear" w:color="auto" w:fill="FFFFFF"/>
              </w:rPr>
              <w:t> </w:t>
            </w:r>
            <w:r w:rsidRPr="00B011B8">
              <w:rPr>
                <w:rStyle w:val="af2"/>
                <w:color w:val="000000"/>
                <w:shd w:val="clear" w:color="auto" w:fill="FFFFFF"/>
                <w:lang w:val="ru-RU"/>
              </w:rPr>
              <w:t>Роговичные преципитаты</w:t>
            </w:r>
            <w:r w:rsidRPr="00B011B8">
              <w:rPr>
                <w:color w:val="000000"/>
                <w:shd w:val="clear" w:color="auto" w:fill="FFFFFF"/>
              </w:rPr>
              <w:t> </w:t>
            </w:r>
            <w:r w:rsidRPr="00B011B8">
              <w:rPr>
                <w:color w:val="000000"/>
                <w:shd w:val="clear" w:color="auto" w:fill="FFFFFF"/>
                <w:lang w:val="ru-RU"/>
              </w:rPr>
              <w:t>являются характерным патогномоничным признаком. Они мелкие, округлой или звездообразной формы, серо-белого цвета и покрывают весь эндотелий роговицы, могут появляться или исчезать, но не сливаются и не пигментируются. Среди роговичных преципитатов обнаруживают нежные волокна фибрина.</w:t>
            </w:r>
            <w:r w:rsidRPr="00B011B8">
              <w:rPr>
                <w:color w:val="000000"/>
                <w:lang w:val="ru-RU"/>
              </w:rPr>
              <w:br/>
            </w:r>
            <w:r w:rsidRPr="00B011B8">
              <w:rPr>
                <w:color w:val="000000"/>
                <w:shd w:val="clear" w:color="auto" w:fill="FFFFFF"/>
                <w:lang w:val="ru-RU"/>
              </w:rPr>
              <w:t>2.</w:t>
            </w:r>
            <w:r w:rsidRPr="00B011B8">
              <w:rPr>
                <w:color w:val="000000"/>
                <w:shd w:val="clear" w:color="auto" w:fill="FFFFFF"/>
              </w:rPr>
              <w:t> </w:t>
            </w:r>
            <w:r w:rsidRPr="00B011B8">
              <w:rPr>
                <w:rStyle w:val="af2"/>
                <w:color w:val="000000"/>
                <w:shd w:val="clear" w:color="auto" w:fill="FFFFFF"/>
                <w:lang w:val="ru-RU"/>
              </w:rPr>
              <w:t>Опалесценция водянистой влаги</w:t>
            </w:r>
            <w:r w:rsidRPr="00B011B8">
              <w:rPr>
                <w:color w:val="000000"/>
                <w:shd w:val="clear" w:color="auto" w:fill="FFFFFF"/>
              </w:rPr>
              <w:t> </w:t>
            </w:r>
            <w:r w:rsidRPr="00B011B8">
              <w:rPr>
                <w:color w:val="000000"/>
                <w:shd w:val="clear" w:color="auto" w:fill="FFFFFF"/>
                <w:lang w:val="ru-RU"/>
              </w:rPr>
              <w:t>слабая, количество клеток — до +2.</w:t>
            </w:r>
            <w:r w:rsidRPr="00B011B8">
              <w:rPr>
                <w:color w:val="000000"/>
                <w:lang w:val="ru-RU"/>
              </w:rPr>
              <w:br/>
            </w:r>
            <w:r w:rsidRPr="00B011B8">
              <w:rPr>
                <w:color w:val="000000"/>
                <w:shd w:val="clear" w:color="auto" w:fill="FFFFFF"/>
                <w:lang w:val="ru-RU"/>
              </w:rPr>
              <w:t>3. Клеточная</w:t>
            </w:r>
            <w:r w:rsidRPr="00B011B8">
              <w:rPr>
                <w:rStyle w:val="af2"/>
                <w:color w:val="000000"/>
                <w:shd w:val="clear" w:color="auto" w:fill="FFFFFF"/>
              </w:rPr>
              <w:t> </w:t>
            </w:r>
            <w:r w:rsidRPr="00B011B8">
              <w:rPr>
                <w:rStyle w:val="af2"/>
                <w:color w:val="000000"/>
                <w:shd w:val="clear" w:color="auto" w:fill="FFFFFF"/>
                <w:lang w:val="ru-RU"/>
              </w:rPr>
              <w:t>инфильтрация стекловидного тела</w:t>
            </w:r>
            <w:r w:rsidRPr="00B011B8">
              <w:rPr>
                <w:color w:val="000000"/>
                <w:shd w:val="clear" w:color="auto" w:fill="FFFFFF"/>
              </w:rPr>
              <w:t> </w:t>
            </w:r>
            <w:r w:rsidRPr="00B011B8">
              <w:rPr>
                <w:color w:val="000000"/>
                <w:shd w:val="clear" w:color="auto" w:fill="FFFFFF"/>
                <w:lang w:val="ru-RU"/>
              </w:rPr>
              <w:t>может быть ведущим симптомом заболевания.</w:t>
            </w:r>
            <w:r w:rsidRPr="00B011B8">
              <w:rPr>
                <w:color w:val="000000"/>
                <w:lang w:val="ru-RU"/>
              </w:rPr>
              <w:br/>
            </w:r>
            <w:r w:rsidRPr="00B011B8">
              <w:rPr>
                <w:color w:val="000000"/>
                <w:shd w:val="clear" w:color="auto" w:fill="FFFFFF"/>
                <w:lang w:val="ru-RU"/>
              </w:rPr>
              <w:t>4.</w:t>
            </w:r>
            <w:r w:rsidRPr="00B011B8">
              <w:rPr>
                <w:rStyle w:val="af2"/>
                <w:color w:val="000000"/>
                <w:shd w:val="clear" w:color="auto" w:fill="FFFFFF"/>
              </w:rPr>
              <w:t> </w:t>
            </w:r>
            <w:r w:rsidRPr="00B011B8">
              <w:rPr>
                <w:rStyle w:val="af2"/>
                <w:color w:val="000000"/>
                <w:shd w:val="clear" w:color="auto" w:fill="FFFFFF"/>
                <w:lang w:val="ru-RU"/>
              </w:rPr>
              <w:t>Гониоскопия</w:t>
            </w:r>
            <w:r w:rsidRPr="00B011B8">
              <w:rPr>
                <w:rStyle w:val="af2"/>
                <w:color w:val="000000"/>
                <w:shd w:val="clear" w:color="auto" w:fill="FFFFFF"/>
              </w:rPr>
              <w:t> </w:t>
            </w:r>
            <w:r w:rsidRPr="00B011B8">
              <w:rPr>
                <w:color w:val="000000"/>
                <w:shd w:val="clear" w:color="auto" w:fill="FFFFFF"/>
                <w:lang w:val="ru-RU"/>
              </w:rPr>
              <w:t>без изменений или определяется одно из следующих:</w:t>
            </w:r>
            <w:r w:rsidRPr="00B011B8">
              <w:rPr>
                <w:color w:val="000000"/>
                <w:lang w:val="ru-RU"/>
              </w:rPr>
              <w:br/>
            </w:r>
            <w:r w:rsidRPr="00B011B8">
              <w:rPr>
                <w:color w:val="000000"/>
                <w:shd w:val="clear" w:color="auto" w:fill="FFFFFF"/>
                <w:lang w:val="ru-RU"/>
              </w:rPr>
              <w:t>• Мелкие радиально расположенные сосуды, похожие на веточки, в углу передней камеры. Они вызывают образование геморрагий в передней камере на стороне, противоположной проколу (признак Амслера).</w:t>
            </w:r>
            <w:r w:rsidRPr="00B011B8">
              <w:rPr>
                <w:color w:val="000000"/>
                <w:lang w:val="ru-RU"/>
              </w:rPr>
              <w:t xml:space="preserve"> </w:t>
            </w:r>
            <w:r w:rsidRPr="00B011B8">
              <w:rPr>
                <w:color w:val="000000"/>
                <w:lang w:val="ru-RU"/>
              </w:rPr>
              <w:br/>
            </w:r>
            <w:r w:rsidRPr="00B011B8">
              <w:rPr>
                <w:color w:val="000000"/>
                <w:shd w:val="clear" w:color="auto" w:fill="FFFFFF"/>
                <w:lang w:val="ru-RU"/>
              </w:rPr>
              <w:t>• Мембраны в углу передней камеры.</w:t>
            </w:r>
            <w:r w:rsidRPr="00B011B8">
              <w:rPr>
                <w:color w:val="000000"/>
                <w:lang w:val="ru-RU"/>
              </w:rPr>
              <w:br/>
            </w:r>
            <w:r w:rsidRPr="00B011B8">
              <w:rPr>
                <w:color w:val="000000"/>
                <w:shd w:val="clear" w:color="auto" w:fill="FFFFFF"/>
                <w:lang w:val="ru-RU"/>
              </w:rPr>
              <w:t>• Небольшого размера передние синехии неправильной формы.</w:t>
            </w:r>
            <w:r w:rsidRPr="00B011B8">
              <w:rPr>
                <w:color w:val="000000"/>
                <w:lang w:val="ru-RU"/>
              </w:rPr>
              <w:br/>
            </w:r>
          </w:p>
          <w:p w14:paraId="2CF67498" w14:textId="77777777" w:rsidR="00022205" w:rsidRPr="00B011B8" w:rsidRDefault="00022205" w:rsidP="00022205">
            <w:pPr>
              <w:pStyle w:val="3"/>
              <w:shd w:val="clear" w:color="auto" w:fill="FFFFFF"/>
              <w:spacing w:before="0"/>
              <w:jc w:val="center"/>
              <w:outlineLvl w:val="2"/>
              <w:rPr>
                <w:rFonts w:ascii="Times New Roman" w:hAnsi="Times New Roman" w:cs="Times New Roman"/>
                <w:b w:val="0"/>
                <w:bCs w:val="0"/>
                <w:caps/>
                <w:color w:val="000000"/>
                <w:sz w:val="20"/>
                <w:szCs w:val="20"/>
              </w:rPr>
            </w:pPr>
            <w:r w:rsidRPr="00B011B8">
              <w:rPr>
                <w:rFonts w:ascii="Times New Roman" w:hAnsi="Times New Roman" w:cs="Times New Roman"/>
                <w:b w:val="0"/>
                <w:bCs w:val="0"/>
                <w:caps/>
                <w:color w:val="000000"/>
                <w:sz w:val="20"/>
                <w:szCs w:val="20"/>
              </w:rPr>
              <w:t>ИЗМЕНЕНИЯ РАДУЖКИ</w:t>
            </w:r>
          </w:p>
          <w:p w14:paraId="05E3BCE5" w14:textId="77777777" w:rsidR="00022205" w:rsidRPr="00B011B8" w:rsidRDefault="00022205" w:rsidP="00022205">
            <w:pPr>
              <w:rPr>
                <w:color w:val="000000"/>
                <w:lang w:val="ru-RU"/>
              </w:rPr>
            </w:pPr>
            <w:r w:rsidRPr="00B011B8">
              <w:rPr>
                <w:color w:val="000000"/>
                <w:shd w:val="clear" w:color="auto" w:fill="FFFFFF"/>
                <w:lang w:val="ru-RU"/>
              </w:rPr>
              <w:t>1. Задние синехии развиваются только после экстракции катаракты.</w:t>
            </w:r>
            <w:r w:rsidRPr="00B011B8">
              <w:rPr>
                <w:color w:val="000000"/>
                <w:lang w:val="ru-RU"/>
              </w:rPr>
              <w:br/>
            </w:r>
            <w:r w:rsidRPr="00B011B8">
              <w:rPr>
                <w:color w:val="000000"/>
                <w:shd w:val="clear" w:color="auto" w:fill="FFFFFF"/>
                <w:lang w:val="ru-RU"/>
              </w:rPr>
              <w:t>2. Диффузная атрофия стромы радужки</w:t>
            </w:r>
            <w:r w:rsidRPr="00B011B8">
              <w:rPr>
                <w:color w:val="000000"/>
                <w:lang w:val="ru-RU"/>
              </w:rPr>
              <w:br/>
            </w:r>
            <w:r w:rsidRPr="00B011B8">
              <w:rPr>
                <w:color w:val="000000"/>
                <w:shd w:val="clear" w:color="auto" w:fill="FFFFFF"/>
                <w:lang w:val="ru-RU"/>
              </w:rPr>
              <w:t>• Отсутствие крипт радужки — ранний признак.</w:t>
            </w:r>
            <w:r w:rsidRPr="00B011B8">
              <w:rPr>
                <w:color w:val="000000"/>
                <w:lang w:val="ru-RU"/>
              </w:rPr>
              <w:br/>
            </w:r>
            <w:r w:rsidRPr="00B011B8">
              <w:rPr>
                <w:color w:val="000000"/>
                <w:shd w:val="clear" w:color="auto" w:fill="FFFFFF"/>
                <w:lang w:val="ru-RU"/>
              </w:rPr>
              <w:t>• При дальнейшем прогрессировании стромальной атрофии радужка приобретает тусклый цвет, становится бледной, особенно в зрачковой части.</w:t>
            </w:r>
            <w:r w:rsidRPr="00B011B8">
              <w:rPr>
                <w:color w:val="000000"/>
                <w:lang w:val="ru-RU"/>
              </w:rPr>
              <w:br/>
            </w:r>
            <w:r w:rsidRPr="00B011B8">
              <w:rPr>
                <w:color w:val="000000"/>
                <w:shd w:val="clear" w:color="auto" w:fill="FFFFFF"/>
                <w:lang w:val="ru-RU"/>
              </w:rPr>
              <w:t>• Выбухание радиально расположенных сосудов радужной оболочки из-за потери опорной ткани.</w:t>
            </w:r>
            <w:r w:rsidRPr="00B011B8">
              <w:rPr>
                <w:color w:val="000000"/>
                <w:lang w:val="ru-RU"/>
              </w:rPr>
              <w:br/>
            </w:r>
            <w:r w:rsidRPr="00B011B8">
              <w:rPr>
                <w:color w:val="000000"/>
                <w:shd w:val="clear" w:color="auto" w:fill="FFFFFF"/>
                <w:lang w:val="ru-RU"/>
              </w:rPr>
              <w:t>3. Атрофия заднего пигментного слоя имеет пятнистый характер, определяется при ретроиллюминации.</w:t>
            </w:r>
            <w:r w:rsidRPr="00B011B8">
              <w:rPr>
                <w:color w:val="000000"/>
                <w:lang w:val="ru-RU"/>
              </w:rPr>
              <w:br/>
            </w:r>
            <w:r w:rsidRPr="00B011B8">
              <w:rPr>
                <w:color w:val="000000"/>
                <w:shd w:val="clear" w:color="auto" w:fill="FFFFFF"/>
                <w:lang w:val="ru-RU"/>
              </w:rPr>
              <w:t>4. Узелки на радужной оболочке.</w:t>
            </w:r>
            <w:r w:rsidRPr="00B011B8">
              <w:rPr>
                <w:color w:val="000000"/>
                <w:lang w:val="ru-RU"/>
              </w:rPr>
              <w:br/>
            </w:r>
            <w:r w:rsidRPr="00B011B8">
              <w:rPr>
                <w:color w:val="000000"/>
                <w:shd w:val="clear" w:color="auto" w:fill="FFFFFF"/>
                <w:lang w:val="ru-RU"/>
              </w:rPr>
              <w:t>5. Рубеоз радужки заключается в появлении нежной, неправильной формы неоваскуляризации, встречается довольно часто.</w:t>
            </w:r>
            <w:r w:rsidRPr="00B011B8">
              <w:rPr>
                <w:color w:val="000000"/>
                <w:lang w:val="ru-RU"/>
              </w:rPr>
              <w:br/>
            </w:r>
            <w:r w:rsidRPr="00B011B8">
              <w:rPr>
                <w:color w:val="000000"/>
                <w:shd w:val="clear" w:color="auto" w:fill="FFFFFF"/>
                <w:lang w:val="ru-RU"/>
              </w:rPr>
              <w:t>6. Мидриаз развивается в результате атрофии сфинктера зрачка.</w:t>
            </w:r>
            <w:r w:rsidRPr="00B011B8">
              <w:rPr>
                <w:color w:val="000000"/>
                <w:lang w:val="ru-RU"/>
              </w:rPr>
              <w:br/>
            </w:r>
            <w:r w:rsidRPr="00B011B8">
              <w:rPr>
                <w:color w:val="000000"/>
                <w:shd w:val="clear" w:color="auto" w:fill="FFFFFF"/>
                <w:lang w:val="ru-RU"/>
              </w:rPr>
              <w:t>7. Кристаллические отложения на радужке встречаются очень редко.</w:t>
            </w:r>
            <w:r w:rsidRPr="00B011B8">
              <w:rPr>
                <w:color w:val="000000"/>
                <w:lang w:val="ru-RU"/>
              </w:rPr>
              <w:br/>
            </w:r>
            <w:r w:rsidRPr="00B011B8">
              <w:rPr>
                <w:color w:val="000000"/>
                <w:shd w:val="clear" w:color="auto" w:fill="FFFFFF"/>
                <w:lang w:val="ru-RU"/>
              </w:rPr>
              <w:t>8. Гетерохромия радужной оболочки — важный и частый признак.</w:t>
            </w:r>
            <w:r w:rsidRPr="00B011B8">
              <w:rPr>
                <w:color w:val="000000"/>
                <w:lang w:val="ru-RU"/>
              </w:rPr>
              <w:br/>
            </w:r>
            <w:r w:rsidRPr="00B011B8">
              <w:rPr>
                <w:color w:val="000000"/>
                <w:shd w:val="clear" w:color="auto" w:fill="FFFFFF"/>
                <w:lang w:val="ru-RU"/>
              </w:rPr>
              <w:t>• Наиболее часто наблюдают гипохромию радужки и в 10% случаев — гиперхромию.</w:t>
            </w:r>
            <w:r w:rsidRPr="00B011B8">
              <w:rPr>
                <w:color w:val="000000"/>
                <w:lang w:val="ru-RU"/>
              </w:rPr>
              <w:br/>
            </w:r>
            <w:r w:rsidRPr="00B011B8">
              <w:rPr>
                <w:color w:val="000000"/>
                <w:shd w:val="clear" w:color="auto" w:fill="FFFFFF"/>
                <w:lang w:val="ru-RU"/>
              </w:rPr>
              <w:t>• В незначительном количестве случаев гиперхромия является врожденной.</w:t>
            </w:r>
            <w:r w:rsidRPr="00B011B8">
              <w:rPr>
                <w:color w:val="000000"/>
                <w:lang w:val="ru-RU"/>
              </w:rPr>
              <w:br/>
            </w:r>
            <w:r w:rsidRPr="00B011B8">
              <w:rPr>
                <w:color w:val="000000"/>
                <w:shd w:val="clear" w:color="auto" w:fill="FFFFFF"/>
                <w:lang w:val="ru-RU"/>
              </w:rPr>
              <w:t>• Развитие гетерохромной радужки определяют соотношением атрофии стромы и степенью пигментации заднего эндотелия, как и образованием генетически детерминированного цвета радужной оболочки.</w:t>
            </w:r>
            <w:r w:rsidRPr="00B011B8">
              <w:rPr>
                <w:color w:val="000000"/>
                <w:lang w:val="ru-RU"/>
              </w:rPr>
              <w:br/>
            </w:r>
            <w:r w:rsidRPr="00B011B8">
              <w:rPr>
                <w:color w:val="000000"/>
                <w:shd w:val="clear" w:color="auto" w:fill="FFFFFF"/>
                <w:lang w:val="ru-RU"/>
              </w:rPr>
              <w:t>• Преобладание стромальной атрофии приводит к просвечиванию заднего пигментного слоя эндотелия и развитию гиперхромной радужной оболочки.</w:t>
            </w:r>
            <w:r w:rsidRPr="00B011B8">
              <w:rPr>
                <w:color w:val="000000"/>
                <w:lang w:val="ru-RU"/>
              </w:rPr>
              <w:br/>
            </w:r>
            <w:r w:rsidRPr="00B011B8">
              <w:rPr>
                <w:color w:val="000000"/>
                <w:shd w:val="clear" w:color="auto" w:fill="FFFFFF"/>
                <w:lang w:val="ru-RU"/>
              </w:rPr>
              <w:lastRenderedPageBreak/>
              <w:t>• Радужка коричневого цвета становится светлее, а голубая — приобретает более насыщенный цвет.</w:t>
            </w:r>
            <w:r w:rsidRPr="00B011B8">
              <w:rPr>
                <w:color w:val="000000"/>
                <w:lang w:val="ru-RU"/>
              </w:rPr>
              <w:br/>
            </w:r>
          </w:p>
          <w:p w14:paraId="0CD25039" w14:textId="77777777" w:rsidR="00022205" w:rsidRPr="00B011B8" w:rsidRDefault="00022205" w:rsidP="00022205">
            <w:pPr>
              <w:pStyle w:val="20"/>
              <w:shd w:val="clear" w:color="auto" w:fill="FFFFFF"/>
              <w:outlineLvl w:val="1"/>
              <w:rPr>
                <w:b/>
                <w:bCs/>
                <w:caps/>
                <w:color w:val="000000"/>
                <w:sz w:val="20"/>
                <w:lang w:val="ru-RU"/>
              </w:rPr>
            </w:pPr>
            <w:r w:rsidRPr="00B011B8">
              <w:rPr>
                <w:b/>
                <w:bCs/>
                <w:caps/>
                <w:color w:val="000000"/>
                <w:sz w:val="20"/>
                <w:lang w:val="ru-RU"/>
              </w:rPr>
              <w:t>ОСЛОЖНЕНИЯ ПРИ СИНДРОМЕ ФУКСА</w:t>
            </w:r>
          </w:p>
          <w:p w14:paraId="7B5C4291" w14:textId="77777777" w:rsidR="00022205" w:rsidRPr="00B011B8" w:rsidRDefault="00022205" w:rsidP="00022205">
            <w:pPr>
              <w:rPr>
                <w:color w:val="000000"/>
                <w:lang w:val="ru-RU"/>
              </w:rPr>
            </w:pPr>
            <w:r w:rsidRPr="00B011B8">
              <w:rPr>
                <w:color w:val="000000"/>
                <w:shd w:val="clear" w:color="auto" w:fill="FFFFFF"/>
                <w:lang w:val="ru-RU"/>
              </w:rPr>
              <w:t>Увеит при синдроме Фукса переходит в хроническую форму. Катаракта и глаукома являются его осложнениями и развиваются при неправильном назначении местных стероидных препаратов.</w:t>
            </w:r>
            <w:r w:rsidRPr="00B011B8">
              <w:rPr>
                <w:color w:val="000000"/>
                <w:lang w:val="ru-RU"/>
              </w:rPr>
              <w:br/>
            </w:r>
            <w:r w:rsidRPr="00B011B8">
              <w:rPr>
                <w:color w:val="000000"/>
                <w:lang w:val="ru-RU"/>
              </w:rPr>
              <w:br/>
            </w:r>
            <w:r w:rsidRPr="00B011B8">
              <w:rPr>
                <w:color w:val="000000"/>
                <w:shd w:val="clear" w:color="auto" w:fill="FFFFFF"/>
                <w:lang w:val="ru-RU"/>
              </w:rPr>
              <w:t>1.</w:t>
            </w:r>
            <w:r w:rsidRPr="00B011B8">
              <w:rPr>
                <w:color w:val="000000"/>
                <w:shd w:val="clear" w:color="auto" w:fill="FFFFFF"/>
              </w:rPr>
              <w:t> </w:t>
            </w:r>
            <w:r w:rsidRPr="00B011B8">
              <w:rPr>
                <w:rStyle w:val="af2"/>
                <w:color w:val="000000"/>
                <w:shd w:val="clear" w:color="auto" w:fill="FFFFFF"/>
                <w:lang w:val="ru-RU"/>
              </w:rPr>
              <w:t>Катаракта</w:t>
            </w:r>
            <w:r w:rsidRPr="00B011B8">
              <w:rPr>
                <w:color w:val="000000"/>
                <w:shd w:val="clear" w:color="auto" w:fill="FFFFFF"/>
              </w:rPr>
              <w:t> </w:t>
            </w:r>
            <w:r w:rsidRPr="00B011B8">
              <w:rPr>
                <w:color w:val="000000"/>
                <w:shd w:val="clear" w:color="auto" w:fill="FFFFFF"/>
                <w:lang w:val="ru-RU"/>
              </w:rPr>
              <w:t>встречается часто и не отличается от катаракты при других типах переднего увеита. Результаты операции экстракции катаракты с имплантацией заднекамерной линзы хорошие, несмотря на появление гифемы как возможного осложнения хирургического вмешательства.</w:t>
            </w:r>
            <w:r w:rsidRPr="00B011B8">
              <w:rPr>
                <w:color w:val="000000"/>
                <w:lang w:val="ru-RU"/>
              </w:rPr>
              <w:br/>
            </w:r>
            <w:r w:rsidRPr="00B011B8">
              <w:rPr>
                <w:color w:val="000000"/>
                <w:lang w:val="ru-RU"/>
              </w:rPr>
              <w:br/>
            </w:r>
            <w:r w:rsidRPr="00B011B8">
              <w:rPr>
                <w:color w:val="000000"/>
                <w:shd w:val="clear" w:color="auto" w:fill="FFFFFF"/>
                <w:lang w:val="ru-RU"/>
              </w:rPr>
              <w:t>2.</w:t>
            </w:r>
            <w:r w:rsidRPr="00B011B8">
              <w:rPr>
                <w:color w:val="000000"/>
                <w:shd w:val="clear" w:color="auto" w:fill="FFFFFF"/>
              </w:rPr>
              <w:t> </w:t>
            </w:r>
            <w:r w:rsidRPr="00B011B8">
              <w:rPr>
                <w:rStyle w:val="af2"/>
                <w:color w:val="000000"/>
                <w:shd w:val="clear" w:color="auto" w:fill="FFFFFF"/>
                <w:lang w:val="ru-RU"/>
              </w:rPr>
              <w:t>Глаукома</w:t>
            </w:r>
            <w:r w:rsidRPr="00B011B8">
              <w:rPr>
                <w:color w:val="000000"/>
                <w:shd w:val="clear" w:color="auto" w:fill="FFFFFF"/>
              </w:rPr>
              <w:t> </w:t>
            </w:r>
            <w:r w:rsidRPr="00B011B8">
              <w:rPr>
                <w:color w:val="000000"/>
                <w:shd w:val="clear" w:color="auto" w:fill="FFFFFF"/>
                <w:lang w:val="ru-RU"/>
              </w:rPr>
              <w:t>является осложнением, угрожающим потерей зрения, развивается при длительно существующем увеите.</w:t>
            </w:r>
            <w:r w:rsidRPr="00B011B8">
              <w:rPr>
                <w:color w:val="000000"/>
                <w:lang w:val="ru-RU"/>
              </w:rPr>
              <w:br/>
            </w:r>
          </w:p>
          <w:p w14:paraId="1D72A6CB" w14:textId="77777777" w:rsidR="00022205" w:rsidRPr="00B011B8" w:rsidRDefault="00022205" w:rsidP="00022205">
            <w:pPr>
              <w:pStyle w:val="20"/>
              <w:shd w:val="clear" w:color="auto" w:fill="FFFFFF"/>
              <w:outlineLvl w:val="1"/>
              <w:rPr>
                <w:b/>
                <w:bCs/>
                <w:caps/>
                <w:color w:val="000000"/>
                <w:sz w:val="20"/>
                <w:lang w:val="ru-RU"/>
              </w:rPr>
            </w:pPr>
            <w:r w:rsidRPr="00B011B8">
              <w:rPr>
                <w:b/>
                <w:bCs/>
                <w:caps/>
                <w:color w:val="000000"/>
                <w:sz w:val="20"/>
                <w:lang w:val="ru-RU"/>
              </w:rPr>
              <w:t>ЛЕЧЕНИЕ УВЕИТА ПРИ СИНДРОМЕ ФУКСА</w:t>
            </w:r>
          </w:p>
          <w:p w14:paraId="527585CC" w14:textId="77777777" w:rsidR="00022205" w:rsidRPr="00B011B8" w:rsidRDefault="00022205" w:rsidP="00022205">
            <w:pPr>
              <w:rPr>
                <w:color w:val="000000"/>
                <w:lang w:val="ru-RU"/>
              </w:rPr>
            </w:pPr>
            <w:r w:rsidRPr="00B011B8">
              <w:rPr>
                <w:color w:val="000000"/>
                <w:shd w:val="clear" w:color="auto" w:fill="FFFFFF"/>
                <w:lang w:val="ru-RU"/>
              </w:rPr>
              <w:t>1. Местная стероидная терапия неэффективна.</w:t>
            </w:r>
            <w:r w:rsidRPr="00B011B8">
              <w:rPr>
                <w:color w:val="000000"/>
                <w:lang w:val="ru-RU"/>
              </w:rPr>
              <w:br/>
            </w:r>
            <w:r w:rsidRPr="00B011B8">
              <w:rPr>
                <w:color w:val="000000"/>
                <w:lang w:val="ru-RU"/>
              </w:rPr>
              <w:br/>
            </w:r>
            <w:r w:rsidRPr="00B011B8">
              <w:rPr>
                <w:color w:val="000000"/>
                <w:shd w:val="clear" w:color="auto" w:fill="FFFFFF"/>
                <w:lang w:val="ru-RU"/>
              </w:rPr>
              <w:t>2. Мидриатики. В их назначении нет смысла, т.к. задние синехии не образуются.</w:t>
            </w:r>
            <w:r w:rsidRPr="00B011B8">
              <w:rPr>
                <w:color w:val="000000"/>
                <w:lang w:val="ru-RU"/>
              </w:rPr>
              <w:br/>
            </w:r>
            <w:r w:rsidRPr="00B011B8">
              <w:rPr>
                <w:color w:val="000000"/>
                <w:lang w:val="ru-RU"/>
              </w:rPr>
              <w:br/>
            </w:r>
            <w:r w:rsidRPr="00B011B8">
              <w:rPr>
                <w:color w:val="000000"/>
                <w:shd w:val="clear" w:color="auto" w:fill="FFFFFF"/>
                <w:lang w:val="ru-RU"/>
              </w:rPr>
              <w:t>3. Задние субтеноновые инъекции препарата длительного действия, такого как триамцинолон ацетата,</w:t>
            </w:r>
            <w:r w:rsidRPr="00B011B8">
              <w:rPr>
                <w:color w:val="000000"/>
                <w:lang w:val="ru-RU"/>
              </w:rPr>
              <w:br/>
            </w:r>
            <w:r w:rsidRPr="00B011B8">
              <w:rPr>
                <w:color w:val="000000"/>
                <w:shd w:val="clear" w:color="auto" w:fill="FFFFFF"/>
                <w:lang w:val="ru-RU"/>
              </w:rPr>
              <w:t>назначают при помутнениях стекловидного тела, хотя эти изменения носят временный характер.</w:t>
            </w:r>
            <w:r w:rsidRPr="00B011B8">
              <w:rPr>
                <w:color w:val="000000"/>
                <w:lang w:val="ru-RU"/>
              </w:rPr>
              <w:br/>
            </w:r>
            <w:r w:rsidRPr="00B011B8">
              <w:rPr>
                <w:color w:val="000000"/>
                <w:lang w:val="ru-RU"/>
              </w:rPr>
              <w:br/>
            </w:r>
            <w:r w:rsidRPr="00B011B8">
              <w:rPr>
                <w:color w:val="000000"/>
                <w:shd w:val="clear" w:color="auto" w:fill="FFFFFF"/>
                <w:lang w:val="ru-RU"/>
              </w:rPr>
              <w:t>4. Витрэктомия показана при выраженных помутнениях стекловидного тела, не поддающихся лечению стероидными препаратами.</w:t>
            </w:r>
            <w:r w:rsidRPr="00B011B8">
              <w:rPr>
                <w:color w:val="000000"/>
                <w:lang w:val="ru-RU"/>
              </w:rPr>
              <w:br/>
            </w:r>
          </w:p>
          <w:p w14:paraId="019ACAF7" w14:textId="77777777" w:rsidR="00022205" w:rsidRPr="00B011B8" w:rsidRDefault="00022205" w:rsidP="00022205">
            <w:pPr>
              <w:pStyle w:val="3"/>
              <w:shd w:val="clear" w:color="auto" w:fill="FFFFFF"/>
              <w:spacing w:before="0"/>
              <w:jc w:val="center"/>
              <w:outlineLvl w:val="2"/>
              <w:rPr>
                <w:rFonts w:ascii="Times New Roman" w:hAnsi="Times New Roman" w:cs="Times New Roman"/>
                <w:b w:val="0"/>
                <w:bCs w:val="0"/>
                <w:caps/>
                <w:color w:val="000000"/>
                <w:sz w:val="20"/>
                <w:szCs w:val="20"/>
              </w:rPr>
            </w:pPr>
            <w:r w:rsidRPr="00B011B8">
              <w:rPr>
                <w:rFonts w:ascii="Times New Roman" w:hAnsi="Times New Roman" w:cs="Times New Roman"/>
                <w:b w:val="0"/>
                <w:bCs w:val="0"/>
                <w:caps/>
                <w:color w:val="000000"/>
                <w:sz w:val="20"/>
                <w:szCs w:val="20"/>
              </w:rPr>
              <w:t>ДИФФЕРЕНЦИАЛЬНАЯ ДИАГНОСТИКА ГЕТЕРОХРОМИИ РАДУЖКИ</w:t>
            </w:r>
          </w:p>
          <w:p w14:paraId="2A690FC4" w14:textId="77777777" w:rsidR="00022205" w:rsidRPr="00B011B8" w:rsidRDefault="00022205" w:rsidP="00022205">
            <w:pPr>
              <w:pStyle w:val="ab"/>
              <w:spacing w:before="0" w:after="0"/>
              <w:jc w:val="both"/>
              <w:rPr>
                <w:color w:val="000000"/>
                <w:sz w:val="20"/>
                <w:szCs w:val="20"/>
              </w:rPr>
            </w:pPr>
            <w:r w:rsidRPr="00B011B8">
              <w:rPr>
                <w:color w:val="000000"/>
                <w:sz w:val="20"/>
                <w:szCs w:val="20"/>
                <w:shd w:val="clear" w:color="auto" w:fill="FFFFFF"/>
              </w:rPr>
              <w:t>Развитие гетерохромной радужной оболочки могут вызвать:</w:t>
            </w:r>
            <w:r w:rsidRPr="00B011B8">
              <w:rPr>
                <w:color w:val="000000"/>
                <w:sz w:val="20"/>
                <w:szCs w:val="20"/>
              </w:rPr>
              <w:br/>
            </w:r>
            <w:r w:rsidRPr="00B011B8">
              <w:rPr>
                <w:color w:val="000000"/>
                <w:sz w:val="20"/>
                <w:szCs w:val="20"/>
              </w:rPr>
              <w:br/>
            </w:r>
            <w:r w:rsidRPr="00B011B8">
              <w:rPr>
                <w:color w:val="000000"/>
                <w:sz w:val="20"/>
                <w:szCs w:val="20"/>
                <w:shd w:val="clear" w:color="auto" w:fill="FFFFFF"/>
              </w:rPr>
              <w:t>1. Гипохромия</w:t>
            </w:r>
            <w:r w:rsidRPr="00B011B8">
              <w:rPr>
                <w:color w:val="000000"/>
                <w:sz w:val="20"/>
                <w:szCs w:val="20"/>
              </w:rPr>
              <w:br/>
            </w:r>
            <w:r w:rsidRPr="00B011B8">
              <w:rPr>
                <w:color w:val="000000"/>
                <w:sz w:val="20"/>
                <w:szCs w:val="20"/>
                <w:shd w:val="clear" w:color="auto" w:fill="FFFFFF"/>
              </w:rPr>
              <w:t>• Врожденная.</w:t>
            </w:r>
            <w:r w:rsidRPr="00B011B8">
              <w:rPr>
                <w:color w:val="000000"/>
                <w:sz w:val="20"/>
                <w:szCs w:val="20"/>
              </w:rPr>
              <w:br/>
            </w:r>
            <w:r w:rsidRPr="00B011B8">
              <w:rPr>
                <w:color w:val="000000"/>
                <w:sz w:val="20"/>
                <w:szCs w:val="20"/>
                <w:shd w:val="clear" w:color="auto" w:fill="FFFFFF"/>
              </w:rPr>
              <w:t>• Синдром Горнера, особенно врожденный.</w:t>
            </w:r>
            <w:r w:rsidRPr="00B011B8">
              <w:rPr>
                <w:color w:val="000000"/>
                <w:sz w:val="20"/>
                <w:szCs w:val="20"/>
              </w:rPr>
              <w:br/>
            </w:r>
            <w:r w:rsidRPr="00B011B8">
              <w:rPr>
                <w:color w:val="000000"/>
                <w:sz w:val="20"/>
                <w:szCs w:val="20"/>
                <w:shd w:val="clear" w:color="auto" w:fill="FFFFFF"/>
              </w:rPr>
              <w:t>2. Гиперхромия</w:t>
            </w:r>
            <w:r w:rsidRPr="00B011B8">
              <w:rPr>
                <w:color w:val="000000"/>
                <w:sz w:val="20"/>
                <w:szCs w:val="20"/>
              </w:rPr>
              <w:br/>
            </w:r>
            <w:r w:rsidRPr="00B011B8">
              <w:rPr>
                <w:color w:val="000000"/>
                <w:sz w:val="20"/>
                <w:szCs w:val="20"/>
                <w:shd w:val="clear" w:color="auto" w:fill="FFFFFF"/>
              </w:rPr>
              <w:t>• Окулодермальный меланоцитоз (невус Ота).</w:t>
            </w:r>
            <w:r w:rsidRPr="00B011B8">
              <w:rPr>
                <w:color w:val="000000"/>
                <w:sz w:val="20"/>
                <w:szCs w:val="20"/>
              </w:rPr>
              <w:br/>
            </w:r>
            <w:r w:rsidRPr="00B011B8">
              <w:rPr>
                <w:color w:val="000000"/>
                <w:sz w:val="20"/>
                <w:szCs w:val="20"/>
                <w:shd w:val="clear" w:color="auto" w:fill="FFFFFF"/>
              </w:rPr>
              <w:t>• Глазной сидероз.</w:t>
            </w:r>
            <w:r w:rsidRPr="00B011B8">
              <w:rPr>
                <w:color w:val="000000"/>
                <w:sz w:val="20"/>
                <w:szCs w:val="20"/>
              </w:rPr>
              <w:br/>
            </w:r>
            <w:r w:rsidRPr="00B011B8">
              <w:rPr>
                <w:color w:val="000000"/>
                <w:sz w:val="20"/>
                <w:szCs w:val="20"/>
                <w:shd w:val="clear" w:color="auto" w:fill="FFFFFF"/>
              </w:rPr>
              <w:t>• Диффузный невус радужки или меланома.</w:t>
            </w:r>
            <w:r w:rsidRPr="00B011B8">
              <w:rPr>
                <w:color w:val="000000"/>
                <w:sz w:val="20"/>
                <w:szCs w:val="20"/>
              </w:rPr>
              <w:br/>
            </w:r>
            <w:r w:rsidRPr="00B011B8">
              <w:rPr>
                <w:color w:val="000000"/>
                <w:sz w:val="20"/>
                <w:szCs w:val="20"/>
                <w:shd w:val="clear" w:color="auto" w:fill="FFFFFF"/>
              </w:rPr>
              <w:t>• Инстиляция латанопроста в один глаз.</w:t>
            </w:r>
            <w:r w:rsidRPr="00B011B8">
              <w:rPr>
                <w:color w:val="000000"/>
                <w:sz w:val="20"/>
                <w:szCs w:val="20"/>
              </w:rPr>
              <w:br/>
            </w:r>
            <w:r w:rsidRPr="00B011B8">
              <w:rPr>
                <w:color w:val="000000"/>
                <w:sz w:val="20"/>
                <w:szCs w:val="20"/>
                <w:shd w:val="clear" w:color="auto" w:fill="FFFFFF"/>
              </w:rPr>
              <w:t>• Синдром Стержа-Вебера(Sturge-Weber)(редко).</w:t>
            </w:r>
          </w:p>
        </w:tc>
        <w:tc>
          <w:tcPr>
            <w:tcW w:w="1134" w:type="dxa"/>
            <w:tcBorders>
              <w:top w:val="single" w:sz="4" w:space="0" w:color="auto"/>
              <w:bottom w:val="single" w:sz="4" w:space="0" w:color="auto"/>
            </w:tcBorders>
          </w:tcPr>
          <w:p w14:paraId="1B8EA839" w14:textId="77777777" w:rsidR="00022205" w:rsidRPr="00B011B8" w:rsidRDefault="00022205" w:rsidP="00342614">
            <w:pPr>
              <w:jc w:val="center"/>
              <w:rPr>
                <w:lang w:val="ru-RU"/>
              </w:rPr>
            </w:pPr>
          </w:p>
        </w:tc>
      </w:tr>
      <w:tr w:rsidR="00022205" w:rsidRPr="00E03194" w14:paraId="79A398FE" w14:textId="77777777" w:rsidTr="00022205">
        <w:trPr>
          <w:trHeight w:val="240"/>
        </w:trPr>
        <w:tc>
          <w:tcPr>
            <w:tcW w:w="534" w:type="dxa"/>
            <w:tcBorders>
              <w:top w:val="single" w:sz="4" w:space="0" w:color="auto"/>
              <w:bottom w:val="single" w:sz="4" w:space="0" w:color="auto"/>
            </w:tcBorders>
          </w:tcPr>
          <w:p w14:paraId="6AC4E43C" w14:textId="77777777" w:rsidR="00022205" w:rsidRPr="00B011B8" w:rsidRDefault="00022205" w:rsidP="00EB55AB">
            <w:pPr>
              <w:tabs>
                <w:tab w:val="left" w:pos="851"/>
              </w:tabs>
              <w:jc w:val="both"/>
              <w:rPr>
                <w:color w:val="000000"/>
                <w:lang w:val="ru-RU"/>
              </w:rPr>
            </w:pPr>
            <w:r w:rsidRPr="00B011B8">
              <w:rPr>
                <w:color w:val="000000"/>
                <w:lang w:val="ru-RU"/>
              </w:rPr>
              <w:t>50.</w:t>
            </w:r>
          </w:p>
        </w:tc>
        <w:tc>
          <w:tcPr>
            <w:tcW w:w="1701" w:type="dxa"/>
            <w:tcBorders>
              <w:top w:val="single" w:sz="4" w:space="0" w:color="auto"/>
              <w:bottom w:val="single" w:sz="4" w:space="0" w:color="auto"/>
            </w:tcBorders>
          </w:tcPr>
          <w:p w14:paraId="1E74B3A8" w14:textId="77777777" w:rsidR="00022205" w:rsidRPr="00B011B8" w:rsidRDefault="00022205" w:rsidP="00022205">
            <w:pPr>
              <w:tabs>
                <w:tab w:val="left" w:pos="851"/>
              </w:tabs>
              <w:jc w:val="both"/>
              <w:rPr>
                <w:color w:val="000000"/>
              </w:rPr>
            </w:pPr>
            <w:r w:rsidRPr="00B011B8">
              <w:rPr>
                <w:color w:val="000000"/>
              </w:rPr>
              <w:t>Особенности увеитов при туберкулезе.</w:t>
            </w:r>
          </w:p>
          <w:p w14:paraId="7E1CF032" w14:textId="77777777" w:rsidR="00022205" w:rsidRPr="00B011B8" w:rsidRDefault="00022205" w:rsidP="00EB55AB">
            <w:pPr>
              <w:pStyle w:val="ab"/>
              <w:tabs>
                <w:tab w:val="left" w:pos="851"/>
                <w:tab w:val="left" w:pos="993"/>
                <w:tab w:val="left" w:pos="1134"/>
              </w:tabs>
              <w:spacing w:before="0" w:after="0"/>
              <w:jc w:val="both"/>
              <w:rPr>
                <w:color w:val="000000"/>
                <w:sz w:val="20"/>
                <w:szCs w:val="20"/>
              </w:rPr>
            </w:pPr>
          </w:p>
        </w:tc>
        <w:tc>
          <w:tcPr>
            <w:tcW w:w="6378" w:type="dxa"/>
            <w:tcBorders>
              <w:top w:val="single" w:sz="4" w:space="0" w:color="auto"/>
              <w:bottom w:val="single" w:sz="4" w:space="0" w:color="auto"/>
            </w:tcBorders>
          </w:tcPr>
          <w:p w14:paraId="3737A8E6"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Для туберкулёзных увеитов характерно длительное рецидивирующее течение, отсутствие эффекта от традиционной антибактериальной и противовирусной терапии с развитием тяжелых осложнений. При туберкулезном поражении увеального тракта необходимо длительное комплексное лечение в основе, которого лежит применение специфических противотуберкулезных препаратов. Также следует отметить, что не менее сложная задача это диагностика туберкулезных увеитов.</w:t>
            </w:r>
          </w:p>
          <w:p w14:paraId="6D574769"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 клинической структуре туберкулезного воспаления сосудистой оболочки наиболее часто встречается задний и генерализованный увеит (78%),  значительно реже – передний увеит. Туберкулезное поражение органа зрения может развиваться в любом возрасте.</w:t>
            </w:r>
          </w:p>
          <w:p w14:paraId="485B6867"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i/>
                <w:iCs/>
                <w:color w:val="000000"/>
                <w:sz w:val="20"/>
                <w:szCs w:val="20"/>
              </w:rPr>
              <w:t>Этиология: </w:t>
            </w:r>
            <w:r w:rsidRPr="00B011B8">
              <w:rPr>
                <w:color w:val="000000"/>
                <w:sz w:val="20"/>
                <w:szCs w:val="20"/>
              </w:rPr>
              <w:t xml:space="preserve">Возбудитель туберкулезного увеита -  Mycobacteria tuberculosis, представляет собой тонкую кислотоустойчивую палочку длиной от 0,8 до 3–5 мкм и шириной от 0,2 до 0,5 мкм. Микобактерии самостоятельным движением не обладают, могут располагаться внутри- и внеклеточно, устойчивы к физическим и химическим </w:t>
            </w:r>
            <w:r w:rsidRPr="00B011B8">
              <w:rPr>
                <w:color w:val="000000"/>
                <w:sz w:val="20"/>
                <w:szCs w:val="20"/>
              </w:rPr>
              <w:lastRenderedPageBreak/>
              <w:t>агентам, сохраняют жизнеспособность при низких температурах, повышение температуры до +80°С выдерживают в течение 5 минут.</w:t>
            </w:r>
          </w:p>
          <w:p w14:paraId="75C10890" w14:textId="77777777" w:rsidR="00022205" w:rsidRPr="00B011B8" w:rsidRDefault="00022205" w:rsidP="00022205">
            <w:pPr>
              <w:pStyle w:val="3"/>
              <w:shd w:val="clear" w:color="auto" w:fill="FFFFFF"/>
              <w:spacing w:before="0"/>
              <w:outlineLvl w:val="2"/>
              <w:rPr>
                <w:rFonts w:ascii="Times New Roman" w:hAnsi="Times New Roman" w:cs="Times New Roman"/>
                <w:color w:val="000000"/>
                <w:sz w:val="20"/>
                <w:szCs w:val="20"/>
              </w:rPr>
            </w:pPr>
            <w:bookmarkStart w:id="8" w:name="Патогенез_туберкулёзных-увеитов"/>
            <w:bookmarkEnd w:id="8"/>
            <w:r w:rsidRPr="00B011B8">
              <w:rPr>
                <w:rFonts w:ascii="Times New Roman" w:hAnsi="Times New Roman" w:cs="Times New Roman"/>
                <w:color w:val="000000"/>
                <w:sz w:val="20"/>
                <w:szCs w:val="20"/>
              </w:rPr>
              <w:t>Патогенез туберкулёзных увеитов</w:t>
            </w:r>
          </w:p>
          <w:p w14:paraId="097271A7"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 зависимости от механизма развития целесообразно выделить </w:t>
            </w:r>
            <w:r w:rsidRPr="00B011B8">
              <w:rPr>
                <w:rStyle w:val="aff7"/>
                <w:color w:val="000000"/>
                <w:sz w:val="20"/>
                <w:szCs w:val="20"/>
              </w:rPr>
              <w:t>метастатический</w:t>
            </w:r>
            <w:r w:rsidRPr="00B011B8">
              <w:rPr>
                <w:color w:val="000000"/>
                <w:sz w:val="20"/>
                <w:szCs w:val="20"/>
              </w:rPr>
              <w:t> (гематогенно- диссеминированный) и </w:t>
            </w:r>
            <w:r w:rsidRPr="00B011B8">
              <w:rPr>
                <w:rStyle w:val="aff7"/>
                <w:color w:val="000000"/>
                <w:sz w:val="20"/>
                <w:szCs w:val="20"/>
              </w:rPr>
              <w:t>туберкулезно-аллергический</w:t>
            </w:r>
            <w:r w:rsidRPr="00B011B8">
              <w:rPr>
                <w:color w:val="000000"/>
                <w:sz w:val="20"/>
                <w:szCs w:val="20"/>
              </w:rPr>
              <w:t> увеит. Гематогенно-диссеминированный увеальный туберкулез является  следствием  инфекции, которая при неблагоприятных для макроорганизма условиях распространяется, в сосуды хороидеи по системе кровообращения из внеглазных фокусов, которые могут располагаться в легких в виде рубцов или петрификатов, а также в других органах, где микобактерии туберкулеза находятся в неактивном состоянии в течение многих лет.</w:t>
            </w:r>
          </w:p>
          <w:p w14:paraId="067ED888"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Возбудитель, попадая в увеальный тракт и распространяясь в окружающие ткани, приводит к формированию воспалительного очага, представляющего собой туберкулезную гранулему. В основе туберкулезно-аллергического увеита лежат иммунные реакции типа антиген-антитело. Заболевание развивается у больных, организм и ткани глаза которых имеют сенсибилизацию к туберкулезному антигену, причем аллергическое воспаление может носить гиперергический характер. Этот тип увеита всегда возникает на фоне активной туберкулёзной инфекции внеглазной локализации (в лимфатических узлах или в лёгких) и не содержит морфологических элементов туберкулёзной гранулёмы. Встречается, как правило, у детей. Следует отметить, что изолированная глазная форма туберкулезного увеита встречается крайне редко. </w:t>
            </w:r>
          </w:p>
          <w:p w14:paraId="4B458A1C"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i/>
                <w:iCs/>
                <w:color w:val="000000"/>
                <w:sz w:val="20"/>
                <w:szCs w:val="20"/>
              </w:rPr>
              <w:t>Факторы риска развития туберкулёзных увеитов</w:t>
            </w:r>
          </w:p>
          <w:p w14:paraId="45D0308F"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Риск заражения туберкулезом определяется </w:t>
            </w:r>
            <w:r w:rsidRPr="00B011B8">
              <w:rPr>
                <w:rStyle w:val="aff7"/>
                <w:color w:val="000000"/>
                <w:sz w:val="20"/>
                <w:szCs w:val="20"/>
              </w:rPr>
              <w:t>наличием контакта с больным открытой формой туберкулеза</w:t>
            </w:r>
            <w:r w:rsidRPr="00B011B8">
              <w:rPr>
                <w:color w:val="000000"/>
                <w:sz w:val="20"/>
                <w:szCs w:val="20"/>
              </w:rPr>
              <w:t>, выделяющим возбудителя туберкулеза в окружающую среду и повышенной восприимчивостью организма к инфекции.</w:t>
            </w:r>
          </w:p>
          <w:p w14:paraId="5EE3B65D" w14:textId="77777777" w:rsidR="00022205" w:rsidRPr="00B011B8" w:rsidRDefault="00022205" w:rsidP="003365CB">
            <w:pPr>
              <w:numPr>
                <w:ilvl w:val="0"/>
                <w:numId w:val="49"/>
              </w:numPr>
              <w:shd w:val="clear" w:color="auto" w:fill="FFFFFF"/>
              <w:ind w:left="0" w:firstLine="0"/>
              <w:rPr>
                <w:color w:val="000000"/>
              </w:rPr>
            </w:pPr>
            <w:r w:rsidRPr="00B011B8">
              <w:rPr>
                <w:color w:val="000000"/>
              </w:rPr>
              <w:t>Наличие перенесенного в прошлом туберкулеза</w:t>
            </w:r>
          </w:p>
          <w:p w14:paraId="60D7F483" w14:textId="77777777" w:rsidR="00022205" w:rsidRPr="00B011B8" w:rsidRDefault="00022205" w:rsidP="003365CB">
            <w:pPr>
              <w:numPr>
                <w:ilvl w:val="0"/>
                <w:numId w:val="49"/>
              </w:numPr>
              <w:shd w:val="clear" w:color="auto" w:fill="FFFFFF"/>
              <w:ind w:left="0" w:firstLine="0"/>
              <w:rPr>
                <w:color w:val="000000"/>
                <w:lang w:val="ru-RU"/>
              </w:rPr>
            </w:pPr>
            <w:r w:rsidRPr="00B011B8">
              <w:rPr>
                <w:color w:val="000000"/>
                <w:lang w:val="ru-RU"/>
              </w:rPr>
              <w:t>Наличие резистентных к терапии микобактерий туберкулеза</w:t>
            </w:r>
          </w:p>
          <w:p w14:paraId="57CC208D" w14:textId="77777777" w:rsidR="00022205" w:rsidRPr="00B011B8" w:rsidRDefault="00022205" w:rsidP="003365CB">
            <w:pPr>
              <w:numPr>
                <w:ilvl w:val="0"/>
                <w:numId w:val="49"/>
              </w:numPr>
              <w:shd w:val="clear" w:color="auto" w:fill="FFFFFF"/>
              <w:ind w:left="0" w:firstLine="0"/>
              <w:rPr>
                <w:color w:val="000000"/>
                <w:lang w:val="ru-RU"/>
              </w:rPr>
            </w:pPr>
            <w:r w:rsidRPr="00B011B8">
              <w:rPr>
                <w:color w:val="000000"/>
                <w:lang w:val="ru-RU"/>
              </w:rPr>
              <w:t>Наличие сопутствующих заболеваний (сахарный диабет, язвенная болезнь желудка или 12-перстной кишки, пиелонефрит, гломерулонефрит и др.).</w:t>
            </w:r>
          </w:p>
          <w:p w14:paraId="4D09AEB1" w14:textId="77777777" w:rsidR="00022205" w:rsidRPr="00B011B8" w:rsidRDefault="00022205" w:rsidP="003365CB">
            <w:pPr>
              <w:numPr>
                <w:ilvl w:val="0"/>
                <w:numId w:val="49"/>
              </w:numPr>
              <w:shd w:val="clear" w:color="auto" w:fill="FFFFFF"/>
              <w:ind w:left="0" w:firstLine="0"/>
              <w:rPr>
                <w:color w:val="000000"/>
              </w:rPr>
            </w:pPr>
            <w:r w:rsidRPr="00B011B8">
              <w:rPr>
                <w:color w:val="000000"/>
              </w:rPr>
              <w:t>ВИЧ инфекция или первичный иммунодефицит</w:t>
            </w:r>
          </w:p>
          <w:p w14:paraId="077FA49B" w14:textId="77777777" w:rsidR="00022205" w:rsidRPr="00B011B8" w:rsidRDefault="00022205" w:rsidP="003365CB">
            <w:pPr>
              <w:numPr>
                <w:ilvl w:val="0"/>
                <w:numId w:val="49"/>
              </w:numPr>
              <w:shd w:val="clear" w:color="auto" w:fill="FFFFFF"/>
              <w:ind w:left="0" w:firstLine="0"/>
              <w:rPr>
                <w:color w:val="000000"/>
                <w:lang w:val="ru-RU"/>
              </w:rPr>
            </w:pPr>
            <w:r w:rsidRPr="00B011B8">
              <w:rPr>
                <w:color w:val="000000"/>
                <w:lang w:val="ru-RU"/>
              </w:rPr>
              <w:t>Иммуносупрессия</w:t>
            </w:r>
            <w:r w:rsidRPr="00B011B8">
              <w:rPr>
                <w:color w:val="000000"/>
              </w:rPr>
              <w:t> </w:t>
            </w:r>
            <w:r w:rsidRPr="00B011B8">
              <w:rPr>
                <w:color w:val="000000"/>
                <w:lang w:val="ru-RU"/>
              </w:rPr>
              <w:t>при длительной</w:t>
            </w:r>
            <w:r w:rsidRPr="00B011B8">
              <w:rPr>
                <w:color w:val="000000"/>
              </w:rPr>
              <w:t> </w:t>
            </w:r>
            <w:r w:rsidRPr="00B011B8">
              <w:rPr>
                <w:color w:val="000000"/>
                <w:lang w:val="ru-RU"/>
              </w:rPr>
              <w:t>терапии</w:t>
            </w:r>
            <w:r w:rsidRPr="00B011B8">
              <w:rPr>
                <w:color w:val="000000"/>
              </w:rPr>
              <w:t> </w:t>
            </w:r>
            <w:r w:rsidRPr="00B011B8">
              <w:rPr>
                <w:color w:val="000000"/>
                <w:lang w:val="ru-RU"/>
              </w:rPr>
              <w:t xml:space="preserve"> глюкокортикоидами, анти-ФНО препаратами и цитостатиками</w:t>
            </w:r>
          </w:p>
          <w:p w14:paraId="46DA7BCA" w14:textId="77777777" w:rsidR="00022205" w:rsidRPr="00B011B8" w:rsidRDefault="00022205" w:rsidP="003365CB">
            <w:pPr>
              <w:numPr>
                <w:ilvl w:val="0"/>
                <w:numId w:val="49"/>
              </w:numPr>
              <w:shd w:val="clear" w:color="auto" w:fill="FFFFFF"/>
              <w:ind w:left="0" w:firstLine="0"/>
              <w:rPr>
                <w:color w:val="000000"/>
              </w:rPr>
            </w:pPr>
            <w:r w:rsidRPr="00B011B8">
              <w:rPr>
                <w:color w:val="000000"/>
              </w:rPr>
              <w:t>Недавние хирургические вмешательства</w:t>
            </w:r>
          </w:p>
          <w:p w14:paraId="46CBD80A" w14:textId="77777777" w:rsidR="00022205" w:rsidRPr="00B011B8" w:rsidRDefault="00022205" w:rsidP="003365CB">
            <w:pPr>
              <w:numPr>
                <w:ilvl w:val="0"/>
                <w:numId w:val="49"/>
              </w:numPr>
              <w:shd w:val="clear" w:color="auto" w:fill="FFFFFF"/>
              <w:ind w:left="0" w:firstLine="0"/>
              <w:rPr>
                <w:color w:val="000000"/>
              </w:rPr>
            </w:pPr>
            <w:r w:rsidRPr="00B011B8">
              <w:rPr>
                <w:color w:val="000000"/>
              </w:rPr>
              <w:t>Период полового созревания</w:t>
            </w:r>
          </w:p>
          <w:p w14:paraId="152BC171" w14:textId="77777777" w:rsidR="00022205" w:rsidRPr="00B011B8" w:rsidRDefault="00022205" w:rsidP="003365CB">
            <w:pPr>
              <w:numPr>
                <w:ilvl w:val="0"/>
                <w:numId w:val="49"/>
              </w:numPr>
              <w:shd w:val="clear" w:color="auto" w:fill="FFFFFF"/>
              <w:ind w:left="0" w:firstLine="0"/>
              <w:rPr>
                <w:color w:val="000000"/>
              </w:rPr>
            </w:pPr>
            <w:r w:rsidRPr="00B011B8">
              <w:rPr>
                <w:color w:val="000000"/>
              </w:rPr>
              <w:t>Неполноценное питание с недостатком витаминов</w:t>
            </w:r>
          </w:p>
          <w:p w14:paraId="4AA8BC4E" w14:textId="77777777" w:rsidR="00022205" w:rsidRPr="00B011B8" w:rsidRDefault="00022205" w:rsidP="003365CB">
            <w:pPr>
              <w:numPr>
                <w:ilvl w:val="0"/>
                <w:numId w:val="49"/>
              </w:numPr>
              <w:shd w:val="clear" w:color="auto" w:fill="FFFFFF"/>
              <w:ind w:left="0" w:firstLine="0"/>
              <w:rPr>
                <w:color w:val="000000"/>
                <w:lang w:val="ru-RU"/>
              </w:rPr>
            </w:pPr>
            <w:r w:rsidRPr="00B011B8">
              <w:rPr>
                <w:color w:val="000000"/>
                <w:lang w:val="ru-RU"/>
              </w:rPr>
              <w:t>Неблагоприятные социальные и</w:t>
            </w:r>
            <w:r w:rsidRPr="00B011B8">
              <w:rPr>
                <w:color w:val="000000"/>
              </w:rPr>
              <w:t> </w:t>
            </w:r>
            <w:r w:rsidRPr="00B011B8">
              <w:rPr>
                <w:color w:val="000000"/>
                <w:lang w:val="ru-RU"/>
              </w:rPr>
              <w:t>экологические условия жизни</w:t>
            </w:r>
          </w:p>
          <w:p w14:paraId="464CD547" w14:textId="77777777" w:rsidR="00022205" w:rsidRPr="00B011B8" w:rsidRDefault="00022205" w:rsidP="003365CB">
            <w:pPr>
              <w:numPr>
                <w:ilvl w:val="0"/>
                <w:numId w:val="49"/>
              </w:numPr>
              <w:shd w:val="clear" w:color="auto" w:fill="FFFFFF"/>
              <w:ind w:left="0" w:firstLine="0"/>
              <w:rPr>
                <w:color w:val="000000"/>
              </w:rPr>
            </w:pPr>
            <w:r w:rsidRPr="00B011B8">
              <w:rPr>
                <w:color w:val="000000"/>
              </w:rPr>
              <w:t>Алкоголизм, курение, наркомания</w:t>
            </w:r>
          </w:p>
          <w:p w14:paraId="0C9ECF93" w14:textId="77777777" w:rsidR="00022205" w:rsidRPr="00B011B8" w:rsidRDefault="00022205" w:rsidP="003365CB">
            <w:pPr>
              <w:numPr>
                <w:ilvl w:val="0"/>
                <w:numId w:val="49"/>
              </w:numPr>
              <w:shd w:val="clear" w:color="auto" w:fill="FFFFFF"/>
              <w:ind w:left="0" w:firstLine="0"/>
              <w:rPr>
                <w:color w:val="000000"/>
              </w:rPr>
            </w:pPr>
            <w:r w:rsidRPr="00B011B8">
              <w:rPr>
                <w:color w:val="000000"/>
              </w:rPr>
              <w:t>Хроническая усталость, переутомление, стрессы</w:t>
            </w:r>
          </w:p>
          <w:p w14:paraId="438DF885" w14:textId="77777777" w:rsidR="00022205" w:rsidRPr="00B011B8" w:rsidRDefault="00022205" w:rsidP="00022205">
            <w:pPr>
              <w:pStyle w:val="3"/>
              <w:shd w:val="clear" w:color="auto" w:fill="FFFFFF"/>
              <w:spacing w:before="0"/>
              <w:outlineLvl w:val="2"/>
              <w:rPr>
                <w:rFonts w:ascii="Times New Roman" w:hAnsi="Times New Roman" w:cs="Times New Roman"/>
                <w:color w:val="000000"/>
                <w:sz w:val="20"/>
                <w:szCs w:val="20"/>
              </w:rPr>
            </w:pPr>
            <w:bookmarkStart w:id="9" w:name="Классификация-туберкулёзных-увеитов"/>
            <w:bookmarkEnd w:id="9"/>
            <w:r w:rsidRPr="00B011B8">
              <w:rPr>
                <w:rFonts w:ascii="Times New Roman" w:hAnsi="Times New Roman" w:cs="Times New Roman"/>
                <w:color w:val="000000"/>
                <w:sz w:val="20"/>
                <w:szCs w:val="20"/>
              </w:rPr>
              <w:t>Классификация туберкулёзных увеитов</w:t>
            </w:r>
          </w:p>
          <w:p w14:paraId="3883D00C"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i/>
                <w:iCs/>
                <w:color w:val="000000"/>
                <w:sz w:val="20"/>
                <w:szCs w:val="20"/>
              </w:rPr>
              <w:t>По анатомической локализации</w:t>
            </w:r>
          </w:p>
          <w:p w14:paraId="33D12C02" w14:textId="77777777" w:rsidR="00022205" w:rsidRPr="00B011B8" w:rsidRDefault="00022205" w:rsidP="003365CB">
            <w:pPr>
              <w:numPr>
                <w:ilvl w:val="0"/>
                <w:numId w:val="50"/>
              </w:numPr>
              <w:shd w:val="clear" w:color="auto" w:fill="FFFFFF"/>
              <w:ind w:left="0" w:firstLine="0"/>
              <w:rPr>
                <w:color w:val="000000"/>
                <w:lang w:val="ru-RU"/>
              </w:rPr>
            </w:pPr>
            <w:r w:rsidRPr="00B011B8">
              <w:rPr>
                <w:color w:val="000000"/>
                <w:lang w:val="ru-RU"/>
              </w:rPr>
              <w:t>Передние -</w:t>
            </w:r>
            <w:r w:rsidRPr="00B011B8">
              <w:rPr>
                <w:color w:val="000000"/>
              </w:rPr>
              <w:t> </w:t>
            </w:r>
            <w:r w:rsidRPr="00B011B8">
              <w:rPr>
                <w:color w:val="000000"/>
                <w:lang w:val="ru-RU"/>
              </w:rPr>
              <w:t>ирит, циклит передний (передняя порция цилиарного тела), иридоциклит, увеасклерит, увеакератит</w:t>
            </w:r>
          </w:p>
          <w:p w14:paraId="7A9225C9" w14:textId="77777777" w:rsidR="00022205" w:rsidRPr="00B011B8" w:rsidRDefault="00022205" w:rsidP="003365CB">
            <w:pPr>
              <w:numPr>
                <w:ilvl w:val="0"/>
                <w:numId w:val="50"/>
              </w:numPr>
              <w:shd w:val="clear" w:color="auto" w:fill="FFFFFF"/>
              <w:ind w:left="0" w:firstLine="0"/>
              <w:rPr>
                <w:color w:val="000000"/>
              </w:rPr>
            </w:pPr>
            <w:r w:rsidRPr="00B011B8">
              <w:rPr>
                <w:color w:val="000000"/>
              </w:rPr>
              <w:t>Срединные- циклит задний, парспланит</w:t>
            </w:r>
          </w:p>
          <w:p w14:paraId="53C080C9" w14:textId="77777777" w:rsidR="00022205" w:rsidRPr="00B011B8" w:rsidRDefault="00022205" w:rsidP="003365CB">
            <w:pPr>
              <w:numPr>
                <w:ilvl w:val="0"/>
                <w:numId w:val="50"/>
              </w:numPr>
              <w:shd w:val="clear" w:color="auto" w:fill="FFFFFF"/>
              <w:ind w:left="0" w:firstLine="0"/>
              <w:rPr>
                <w:color w:val="000000"/>
                <w:lang w:val="ru-RU"/>
              </w:rPr>
            </w:pPr>
            <w:r w:rsidRPr="00B011B8">
              <w:rPr>
                <w:color w:val="000000"/>
                <w:lang w:val="ru-RU"/>
              </w:rPr>
              <w:t>Задние (по наличию очаговых изменений: фокальный, мультифокальный, диссеминированный) - хориоидит, хориоретинит, ретинит, ретиноваскулит, ретинохориоидит, эндофтальмит.</w:t>
            </w:r>
          </w:p>
          <w:p w14:paraId="1B198719" w14:textId="77777777" w:rsidR="00022205" w:rsidRPr="00B011B8" w:rsidRDefault="00022205" w:rsidP="003365CB">
            <w:pPr>
              <w:numPr>
                <w:ilvl w:val="0"/>
                <w:numId w:val="50"/>
              </w:numPr>
              <w:shd w:val="clear" w:color="auto" w:fill="FFFFFF"/>
              <w:ind w:left="0" w:firstLine="0"/>
              <w:rPr>
                <w:color w:val="000000"/>
              </w:rPr>
            </w:pPr>
            <w:r w:rsidRPr="00B011B8">
              <w:rPr>
                <w:color w:val="000000"/>
              </w:rPr>
              <w:t>Генерализованные (панувеит)</w:t>
            </w:r>
          </w:p>
          <w:p w14:paraId="3D608906"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i/>
                <w:iCs/>
                <w:color w:val="000000"/>
                <w:sz w:val="20"/>
                <w:szCs w:val="20"/>
              </w:rPr>
              <w:t>По механизму развития</w:t>
            </w:r>
          </w:p>
          <w:p w14:paraId="3B7574D6" w14:textId="77777777" w:rsidR="00022205" w:rsidRPr="00B011B8" w:rsidRDefault="00022205" w:rsidP="003365CB">
            <w:pPr>
              <w:numPr>
                <w:ilvl w:val="0"/>
                <w:numId w:val="51"/>
              </w:numPr>
              <w:shd w:val="clear" w:color="auto" w:fill="FFFFFF"/>
              <w:ind w:left="0" w:firstLine="0"/>
              <w:rPr>
                <w:color w:val="000000"/>
              </w:rPr>
            </w:pPr>
            <w:r w:rsidRPr="00B011B8">
              <w:rPr>
                <w:color w:val="000000"/>
              </w:rPr>
              <w:t>Метастатический (гематогенно- диссеминированный)</w:t>
            </w:r>
          </w:p>
          <w:p w14:paraId="240FFE6D" w14:textId="77777777" w:rsidR="00022205" w:rsidRPr="00B011B8" w:rsidRDefault="00022205" w:rsidP="003365CB">
            <w:pPr>
              <w:numPr>
                <w:ilvl w:val="0"/>
                <w:numId w:val="51"/>
              </w:numPr>
              <w:shd w:val="clear" w:color="auto" w:fill="FFFFFF"/>
              <w:ind w:left="0" w:firstLine="0"/>
              <w:rPr>
                <w:color w:val="000000"/>
              </w:rPr>
            </w:pPr>
            <w:r w:rsidRPr="00B011B8">
              <w:rPr>
                <w:color w:val="000000"/>
              </w:rPr>
              <w:t>Туберкулезно-аллергический</w:t>
            </w:r>
          </w:p>
          <w:p w14:paraId="14A0566B" w14:textId="77777777" w:rsidR="00022205" w:rsidRPr="00B011B8" w:rsidRDefault="00022205" w:rsidP="003365CB">
            <w:pPr>
              <w:numPr>
                <w:ilvl w:val="0"/>
                <w:numId w:val="51"/>
              </w:numPr>
              <w:shd w:val="clear" w:color="auto" w:fill="FFFFFF"/>
              <w:ind w:left="0" w:firstLine="0"/>
              <w:rPr>
                <w:color w:val="000000"/>
              </w:rPr>
            </w:pPr>
            <w:r w:rsidRPr="00B011B8">
              <w:rPr>
                <w:color w:val="000000"/>
              </w:rPr>
              <w:t>Изолированный глазной</w:t>
            </w:r>
          </w:p>
          <w:p w14:paraId="662010E6"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i/>
                <w:iCs/>
                <w:color w:val="000000"/>
                <w:sz w:val="20"/>
                <w:szCs w:val="20"/>
              </w:rPr>
              <w:t>По преобладающему типу воспалительной реакции</w:t>
            </w:r>
          </w:p>
          <w:p w14:paraId="77353313" w14:textId="77777777" w:rsidR="00022205" w:rsidRPr="00B011B8" w:rsidRDefault="00022205" w:rsidP="003365CB">
            <w:pPr>
              <w:numPr>
                <w:ilvl w:val="0"/>
                <w:numId w:val="52"/>
              </w:numPr>
              <w:shd w:val="clear" w:color="auto" w:fill="FFFFFF"/>
              <w:ind w:left="0" w:firstLine="0"/>
              <w:rPr>
                <w:color w:val="000000"/>
              </w:rPr>
            </w:pPr>
            <w:r w:rsidRPr="00B011B8">
              <w:rPr>
                <w:color w:val="000000"/>
              </w:rPr>
              <w:t>Пролиферация без выраженного воспаления</w:t>
            </w:r>
          </w:p>
          <w:p w14:paraId="4EF552D7" w14:textId="77777777" w:rsidR="00022205" w:rsidRPr="00B011B8" w:rsidRDefault="00022205" w:rsidP="003365CB">
            <w:pPr>
              <w:numPr>
                <w:ilvl w:val="0"/>
                <w:numId w:val="52"/>
              </w:numPr>
              <w:shd w:val="clear" w:color="auto" w:fill="FFFFFF"/>
              <w:ind w:left="0" w:firstLine="0"/>
              <w:rPr>
                <w:color w:val="000000"/>
              </w:rPr>
            </w:pPr>
            <w:r w:rsidRPr="00B011B8">
              <w:rPr>
                <w:color w:val="000000"/>
              </w:rPr>
              <w:t>Выраженное воспаление с активной экссудацией</w:t>
            </w:r>
          </w:p>
          <w:p w14:paraId="3477F486" w14:textId="77777777" w:rsidR="00022205" w:rsidRPr="00B011B8" w:rsidRDefault="00022205" w:rsidP="003365CB">
            <w:pPr>
              <w:numPr>
                <w:ilvl w:val="0"/>
                <w:numId w:val="52"/>
              </w:numPr>
              <w:shd w:val="clear" w:color="auto" w:fill="FFFFFF"/>
              <w:ind w:left="0" w:firstLine="0"/>
              <w:rPr>
                <w:color w:val="000000"/>
              </w:rPr>
            </w:pPr>
            <w:r w:rsidRPr="00B011B8">
              <w:rPr>
                <w:color w:val="000000"/>
              </w:rPr>
              <w:lastRenderedPageBreak/>
              <w:t>Смешанный</w:t>
            </w:r>
          </w:p>
          <w:p w14:paraId="78EC7A2A"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i/>
                <w:iCs/>
                <w:color w:val="000000"/>
                <w:sz w:val="20"/>
                <w:szCs w:val="20"/>
              </w:rPr>
              <w:t>По течению: </w:t>
            </w:r>
            <w:r w:rsidRPr="00B011B8">
              <w:rPr>
                <w:color w:val="000000"/>
                <w:sz w:val="20"/>
                <w:szCs w:val="20"/>
              </w:rPr>
              <w:t>острое, хроническое, рецидивирующее.</w:t>
            </w:r>
          </w:p>
          <w:p w14:paraId="23179405"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i/>
                <w:iCs/>
                <w:color w:val="000000"/>
                <w:sz w:val="20"/>
                <w:szCs w:val="20"/>
              </w:rPr>
              <w:t>По фазам: </w:t>
            </w:r>
            <w:r w:rsidRPr="00B011B8">
              <w:rPr>
                <w:color w:val="000000"/>
                <w:sz w:val="20"/>
                <w:szCs w:val="20"/>
              </w:rPr>
              <w:t>активная, обратного развития (стихание), ремиссия, клиническое выздоровление, рецидив.</w:t>
            </w:r>
          </w:p>
          <w:p w14:paraId="5A9659E8"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i/>
                <w:iCs/>
                <w:color w:val="000000"/>
                <w:sz w:val="20"/>
                <w:szCs w:val="20"/>
              </w:rPr>
              <w:t>По отношению к микобактериям туберкулеза при различных формах туберкулеза</w:t>
            </w:r>
          </w:p>
          <w:p w14:paraId="55040E2B" w14:textId="77777777" w:rsidR="00022205" w:rsidRPr="00B011B8" w:rsidRDefault="00022205" w:rsidP="003365CB">
            <w:pPr>
              <w:numPr>
                <w:ilvl w:val="0"/>
                <w:numId w:val="53"/>
              </w:numPr>
              <w:shd w:val="clear" w:color="auto" w:fill="FFFFFF"/>
              <w:ind w:left="0" w:firstLine="0"/>
              <w:rPr>
                <w:color w:val="000000"/>
                <w:lang w:val="ru-RU"/>
              </w:rPr>
            </w:pPr>
            <w:r w:rsidRPr="00B011B8">
              <w:rPr>
                <w:color w:val="000000"/>
                <w:lang w:val="ru-RU"/>
              </w:rPr>
              <w:t>С выделением микобактерий туберкулеза (МБТ+)</w:t>
            </w:r>
          </w:p>
          <w:p w14:paraId="17A06F40" w14:textId="77777777" w:rsidR="00022205" w:rsidRPr="00B011B8" w:rsidRDefault="00022205" w:rsidP="003365CB">
            <w:pPr>
              <w:numPr>
                <w:ilvl w:val="0"/>
                <w:numId w:val="53"/>
              </w:numPr>
              <w:shd w:val="clear" w:color="auto" w:fill="FFFFFF"/>
              <w:ind w:left="0" w:firstLine="0"/>
              <w:rPr>
                <w:color w:val="000000"/>
                <w:lang w:val="ru-RU"/>
              </w:rPr>
            </w:pPr>
            <w:r w:rsidRPr="00B011B8">
              <w:rPr>
                <w:color w:val="000000"/>
                <w:lang w:val="ru-RU"/>
              </w:rPr>
              <w:t>Без выделения микобактерий туберкулеза (МБТ-)</w:t>
            </w:r>
          </w:p>
          <w:p w14:paraId="00D8A5BF" w14:textId="77777777" w:rsidR="00022205" w:rsidRPr="00B011B8" w:rsidRDefault="00022205" w:rsidP="003365CB">
            <w:pPr>
              <w:numPr>
                <w:ilvl w:val="0"/>
                <w:numId w:val="53"/>
              </w:numPr>
              <w:shd w:val="clear" w:color="auto" w:fill="FFFFFF"/>
              <w:ind w:left="0" w:firstLine="0"/>
              <w:rPr>
                <w:color w:val="000000"/>
                <w:lang w:val="ru-RU"/>
              </w:rPr>
            </w:pPr>
            <w:r w:rsidRPr="00B011B8">
              <w:rPr>
                <w:color w:val="000000"/>
                <w:lang w:val="ru-RU"/>
              </w:rPr>
              <w:t>С формированием лекарственной устойчивости микобактерий к противотуберкулезным препаратам</w:t>
            </w:r>
          </w:p>
          <w:p w14:paraId="125B4C68" w14:textId="77777777" w:rsidR="00022205" w:rsidRPr="00B011B8" w:rsidRDefault="00022205" w:rsidP="00022205">
            <w:pPr>
              <w:pStyle w:val="3"/>
              <w:shd w:val="clear" w:color="auto" w:fill="FFFFFF"/>
              <w:spacing w:before="0"/>
              <w:outlineLvl w:val="2"/>
              <w:rPr>
                <w:rFonts w:ascii="Times New Roman" w:hAnsi="Times New Roman" w:cs="Times New Roman"/>
                <w:color w:val="000000"/>
                <w:sz w:val="20"/>
                <w:szCs w:val="20"/>
              </w:rPr>
            </w:pPr>
            <w:bookmarkStart w:id="10" w:name="Клинические-особенности-туберкулёзных-ув"/>
            <w:bookmarkEnd w:id="10"/>
            <w:r w:rsidRPr="00B011B8">
              <w:rPr>
                <w:rFonts w:ascii="Times New Roman" w:hAnsi="Times New Roman" w:cs="Times New Roman"/>
                <w:color w:val="000000"/>
                <w:sz w:val="20"/>
                <w:szCs w:val="20"/>
              </w:rPr>
              <w:t>Клинические особенности туберкулёзных увеитов</w:t>
            </w:r>
          </w:p>
          <w:p w14:paraId="538EF837"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Туберкулезные  поражения  увеального тракта отли</w:t>
            </w:r>
            <w:r w:rsidRPr="00B011B8">
              <w:rPr>
                <w:color w:val="000000"/>
                <w:sz w:val="20"/>
                <w:szCs w:val="20"/>
              </w:rPr>
              <w:softHyphen/>
              <w:t>чаются большим полиморфизмом, который зависит от различной вирулентности возбудителя, резистентности к нему больного, а также той или иной степени выраженности аллергического компонента.</w:t>
            </w:r>
          </w:p>
          <w:p w14:paraId="2ED5316F"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 связи с тем, что достоверный диагноз туберкулез</w:t>
            </w:r>
            <w:r w:rsidRPr="00B011B8">
              <w:rPr>
                <w:color w:val="000000"/>
                <w:sz w:val="20"/>
                <w:szCs w:val="20"/>
              </w:rPr>
              <w:softHyphen/>
              <w:t>ного увеита в обычной поликлинической и клинической практике устанавливается относительно редко, больные, перед тем как они поступают в специализированные лечебные учреждения, получают широкий спектр препаратов (антибиотики, сульфаниламиды, массивные дозы кортикостероидов и др.) и клиническая картина измене</w:t>
            </w:r>
            <w:r w:rsidRPr="00B011B8">
              <w:rPr>
                <w:color w:val="000000"/>
                <w:sz w:val="20"/>
                <w:szCs w:val="20"/>
              </w:rPr>
              <w:softHyphen/>
              <w:t>ний хориоидеи теряет свою специфичность. Считавшиеся ра</w:t>
            </w:r>
            <w:r w:rsidRPr="00B011B8">
              <w:rPr>
                <w:color w:val="000000"/>
                <w:sz w:val="20"/>
                <w:szCs w:val="20"/>
              </w:rPr>
              <w:softHyphen/>
              <w:t>нее в определенной мере патогномоничными для опыт</w:t>
            </w:r>
            <w:r w:rsidRPr="00B011B8">
              <w:rPr>
                <w:color w:val="000000"/>
                <w:sz w:val="20"/>
                <w:szCs w:val="20"/>
              </w:rPr>
              <w:softHyphen/>
              <w:t>ного клинициста черты туберкулезного увеита, сейчас в значительной степени утрачены и диагноз, основывающийся только на биомикроскопических или офталь</w:t>
            </w:r>
            <w:r w:rsidRPr="00B011B8">
              <w:rPr>
                <w:color w:val="000000"/>
                <w:sz w:val="20"/>
                <w:szCs w:val="20"/>
              </w:rPr>
              <w:softHyphen/>
              <w:t>москопических данных, должен вызывать обоснованные сомнения. Однако, обнаружение во внутриглазных жидкостях и тканях глаза микобактерий туберкулеза позволяет со стопроцентной уверенностью поставить этиологический диагноз.  </w:t>
            </w:r>
          </w:p>
          <w:p w14:paraId="43D62A38"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i/>
                <w:iCs/>
                <w:color w:val="000000"/>
                <w:sz w:val="20"/>
                <w:szCs w:val="20"/>
              </w:rPr>
              <w:t>Жалобы</w:t>
            </w:r>
            <w:r w:rsidRPr="00B011B8">
              <w:rPr>
                <w:rStyle w:val="aff7"/>
                <w:color w:val="000000"/>
                <w:sz w:val="20"/>
                <w:szCs w:val="20"/>
              </w:rPr>
              <w:t>.</w:t>
            </w:r>
            <w:r w:rsidRPr="00B011B8">
              <w:rPr>
                <w:color w:val="000000"/>
                <w:sz w:val="20"/>
                <w:szCs w:val="20"/>
              </w:rPr>
              <w:t> Обусловлены стадией процесса,  его выраженностью и анатомической локализацией. Так</w:t>
            </w:r>
            <w:r w:rsidRPr="00B011B8">
              <w:rPr>
                <w:rStyle w:val="aff7"/>
                <w:color w:val="000000"/>
                <w:sz w:val="20"/>
                <w:szCs w:val="20"/>
              </w:rPr>
              <w:t> при остром переднем увеите</w:t>
            </w:r>
            <w:r w:rsidRPr="00B011B8">
              <w:rPr>
                <w:color w:val="000000"/>
                <w:sz w:val="20"/>
                <w:szCs w:val="20"/>
              </w:rPr>
              <w:t> пациенты предъявляют жалобы на покраснение глаза, затуманивание, боли в области цилиарного тела, при повышении внутриглазного давления - в лобно-височной области, при вовлечении макулярной зоны отмечают снижение остроты зрения. </w:t>
            </w:r>
            <w:r w:rsidRPr="00B011B8">
              <w:rPr>
                <w:rStyle w:val="aff7"/>
                <w:color w:val="000000"/>
                <w:sz w:val="20"/>
                <w:szCs w:val="20"/>
              </w:rPr>
              <w:t>При заднем увеите</w:t>
            </w:r>
            <w:r w:rsidRPr="00B011B8">
              <w:rPr>
                <w:color w:val="000000"/>
                <w:sz w:val="20"/>
                <w:szCs w:val="20"/>
              </w:rPr>
              <w:t> с локализацией воспалительных фокусов в заднем полюсе пациенты отмечают появление тумана и быстрое снижение зрения. При периферических воспалительных очагах больные могут предъявлять длительно жалобы на плавающие точки перед глазом. Резкое снижение зрения нередко обусловлено появлением интравитреальных геморрагий, окклюзией ретинальных вен и развитием неврита зрительного нерва. Таким образом, можно констатировать, что при туберкулезных увеальных процессах специфические жалобы отсутствуют.</w:t>
            </w:r>
          </w:p>
          <w:p w14:paraId="0A1E7758"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i/>
                <w:iCs/>
                <w:color w:val="000000"/>
                <w:sz w:val="20"/>
                <w:szCs w:val="20"/>
              </w:rPr>
              <w:t>Анамнез.</w:t>
            </w:r>
            <w:r w:rsidRPr="00B011B8">
              <w:rPr>
                <w:color w:val="000000"/>
                <w:sz w:val="20"/>
                <w:szCs w:val="20"/>
              </w:rPr>
              <w:t> При сборе анамнеза необходимо обращать внимание на наличие у пациента туберкулеза в прошлом, длительный контакт с больными туберкулезом, особенно с открытой формой, имеющиеся сопутствующие заболевания (ВИЧ, сахарный диабет, язвенная болезнь желудка и 12-ти перстной кишки, воспалительные поражения печени и почек, а также неблагоприятные социально-экономические факторы, курение, наркомания, алкоголизм). Необходимо уточнить, получал ли ранее больной длительную кортикостероидную или иную иммуносупрессивную терапию. Также следует отметить не входит ли пациент в группу риска заболевания туберкулезом (бывший заключенный, шахтер, медицинский работник и др.), не находился ли в регионах эндемичных по туберкулезу.</w:t>
            </w:r>
          </w:p>
          <w:p w14:paraId="4DD52C02"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При описании разновидностей проявления туберкулеза увеаль</w:t>
            </w:r>
            <w:r w:rsidRPr="00B011B8">
              <w:rPr>
                <w:color w:val="000000"/>
                <w:sz w:val="20"/>
                <w:szCs w:val="20"/>
              </w:rPr>
              <w:softHyphen/>
              <w:t>ного тракта следует учитывать, что их типичность, укладывающаяся в определенную клиническую картину, может утрачиваться как в связи с изменением рези</w:t>
            </w:r>
            <w:r w:rsidRPr="00B011B8">
              <w:rPr>
                <w:color w:val="000000"/>
                <w:sz w:val="20"/>
                <w:szCs w:val="20"/>
              </w:rPr>
              <w:softHyphen/>
              <w:t>стентности и степени аллергии, так и в зависимости от изменения структуры первичных поражений, происходя</w:t>
            </w:r>
            <w:r w:rsidRPr="00B011B8">
              <w:rPr>
                <w:color w:val="000000"/>
                <w:sz w:val="20"/>
                <w:szCs w:val="20"/>
              </w:rPr>
              <w:softHyphen/>
              <w:t>щих под влиянием проводившегося лечения. Первичные по</w:t>
            </w:r>
            <w:r w:rsidRPr="00B011B8">
              <w:rPr>
                <w:color w:val="000000"/>
                <w:sz w:val="20"/>
                <w:szCs w:val="20"/>
              </w:rPr>
              <w:softHyphen/>
              <w:t xml:space="preserve">ражения увеального </w:t>
            </w:r>
            <w:r w:rsidRPr="00B011B8">
              <w:rPr>
                <w:color w:val="000000"/>
                <w:sz w:val="20"/>
                <w:szCs w:val="20"/>
              </w:rPr>
              <w:lastRenderedPageBreak/>
              <w:t>тракта редко локализуются в радужной оболочке, значительно чаще - в хориоидее, особенно в ее задней половине, в области распределения задних цилиарных артерий.</w:t>
            </w:r>
          </w:p>
          <w:p w14:paraId="060615AF" w14:textId="77777777" w:rsidR="00022205" w:rsidRPr="00B011B8" w:rsidRDefault="00022205" w:rsidP="00022205">
            <w:pPr>
              <w:pStyle w:val="4"/>
              <w:shd w:val="clear" w:color="auto" w:fill="FFFFFF"/>
              <w:spacing w:before="0" w:line="240" w:lineRule="auto"/>
              <w:outlineLvl w:val="3"/>
              <w:rPr>
                <w:rFonts w:ascii="Times New Roman" w:hAnsi="Times New Roman" w:cs="Times New Roman"/>
                <w:color w:val="000000"/>
                <w:sz w:val="20"/>
                <w:szCs w:val="20"/>
              </w:rPr>
            </w:pPr>
            <w:bookmarkStart w:id="11" w:name="Передний-увеит"/>
            <w:bookmarkEnd w:id="11"/>
            <w:r w:rsidRPr="00B011B8">
              <w:rPr>
                <w:rFonts w:ascii="Times New Roman" w:hAnsi="Times New Roman" w:cs="Times New Roman"/>
                <w:color w:val="000000"/>
                <w:sz w:val="20"/>
                <w:szCs w:val="20"/>
              </w:rPr>
              <w:t>Передний увеит</w:t>
            </w:r>
          </w:p>
          <w:p w14:paraId="327A7C98"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Включает в себя ирит, передний циклит (при страдании передней порции цилиарного тела) и иридоциклит.</w:t>
            </w:r>
          </w:p>
          <w:p w14:paraId="200A9888"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Для </w:t>
            </w:r>
            <w:r w:rsidRPr="00B011B8">
              <w:rPr>
                <w:rStyle w:val="aff7"/>
                <w:color w:val="000000"/>
                <w:sz w:val="20"/>
                <w:szCs w:val="20"/>
              </w:rPr>
              <w:t>острого туберкулезного иридоциклита</w:t>
            </w:r>
            <w:r w:rsidRPr="00B011B8">
              <w:rPr>
                <w:color w:val="000000"/>
                <w:sz w:val="20"/>
                <w:szCs w:val="20"/>
              </w:rPr>
              <w:t> характерна  перикорнеальная инъекция, мощные роговичные преципитаты, сочетающиеся с множественными  ма</w:t>
            </w:r>
            <w:r w:rsidRPr="00B011B8">
              <w:rPr>
                <w:color w:val="000000"/>
                <w:sz w:val="20"/>
                <w:szCs w:val="20"/>
              </w:rPr>
              <w:softHyphen/>
              <w:t>ленькими серовато-желтыми узелками на радужке, особенно вблизи ее корня.  Иногда воспалительный процесс начинается с диффузного ирита, кото</w:t>
            </w:r>
            <w:r w:rsidRPr="00B011B8">
              <w:rPr>
                <w:color w:val="000000"/>
                <w:sz w:val="20"/>
                <w:szCs w:val="20"/>
              </w:rPr>
              <w:softHyphen/>
              <w:t>рый трудно дифференцировать с неспецифическим, лишь позже могут появиться характерные узелки.</w:t>
            </w:r>
          </w:p>
          <w:p w14:paraId="518A4D8E"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f7"/>
                <w:color w:val="000000"/>
                <w:sz w:val="20"/>
                <w:szCs w:val="20"/>
              </w:rPr>
              <w:t>Хронический туберкулез радужной оболочки</w:t>
            </w:r>
            <w:r w:rsidRPr="00B011B8">
              <w:rPr>
                <w:color w:val="000000"/>
                <w:sz w:val="20"/>
                <w:szCs w:val="20"/>
              </w:rPr>
              <w:t> имеет длительное и относительно доброкачественное течение. Строма радужки покрыта множественны</w:t>
            </w:r>
            <w:r w:rsidRPr="00B011B8">
              <w:rPr>
                <w:color w:val="000000"/>
                <w:sz w:val="20"/>
                <w:szCs w:val="20"/>
              </w:rPr>
              <w:softHyphen/>
              <w:t>ми нодулярными гранулемами, которые часто со</w:t>
            </w:r>
            <w:r w:rsidRPr="00B011B8">
              <w:rPr>
                <w:color w:val="000000"/>
                <w:sz w:val="20"/>
                <w:szCs w:val="20"/>
              </w:rPr>
              <w:softHyphen/>
              <w:t>бираются в области малого артериального круга, вбли</w:t>
            </w:r>
            <w:r w:rsidRPr="00B011B8">
              <w:rPr>
                <w:color w:val="000000"/>
                <w:sz w:val="20"/>
                <w:szCs w:val="20"/>
              </w:rPr>
              <w:softHyphen/>
              <w:t>зи зрачкового края или угла передней камеры глаза. Их появлению обычно предшествует диффузный экссудативный ирит, иногда с геморрагическими экстравазатами. Может наблюдаться диффузная экс</w:t>
            </w:r>
            <w:r w:rsidRPr="00B011B8">
              <w:rPr>
                <w:color w:val="000000"/>
                <w:sz w:val="20"/>
                <w:szCs w:val="20"/>
              </w:rPr>
              <w:softHyphen/>
              <w:t>судация, которая иногда переходит в гипопион. В легких случаях воспалительный процесс опреде</w:t>
            </w:r>
            <w:r w:rsidRPr="00B011B8">
              <w:rPr>
                <w:color w:val="000000"/>
                <w:sz w:val="20"/>
                <w:szCs w:val="20"/>
              </w:rPr>
              <w:softHyphen/>
              <w:t>ляется с трудом. Так, на фоне почти бессимптомного начала появляются небольшие серые образо</w:t>
            </w:r>
            <w:r w:rsidRPr="00B011B8">
              <w:rPr>
                <w:color w:val="000000"/>
                <w:sz w:val="20"/>
                <w:szCs w:val="20"/>
              </w:rPr>
              <w:softHyphen/>
              <w:t>вания в строме радужной оболочки, которые постепен</w:t>
            </w:r>
            <w:r w:rsidRPr="00B011B8">
              <w:rPr>
                <w:color w:val="000000"/>
                <w:sz w:val="20"/>
                <w:szCs w:val="20"/>
              </w:rPr>
              <w:softHyphen/>
              <w:t>но увеличиваются в диаметре до 1-2 мм. При этом цвет их изменяется до желтого и развивается поверх</w:t>
            </w:r>
            <w:r w:rsidRPr="00B011B8">
              <w:rPr>
                <w:color w:val="000000"/>
                <w:sz w:val="20"/>
                <w:szCs w:val="20"/>
              </w:rPr>
              <w:softHyphen/>
              <w:t>ностная неоваскуляризация. Процесс может оканчиваться разрешением (узелки подвергаются полному рассасыванию) или по</w:t>
            </w:r>
            <w:r w:rsidRPr="00B011B8">
              <w:rPr>
                <w:color w:val="000000"/>
                <w:sz w:val="20"/>
                <w:szCs w:val="20"/>
              </w:rPr>
              <w:softHyphen/>
              <w:t>терей глаза как функционального органа через несколь</w:t>
            </w:r>
            <w:r w:rsidRPr="00B011B8">
              <w:rPr>
                <w:color w:val="000000"/>
                <w:sz w:val="20"/>
                <w:szCs w:val="20"/>
              </w:rPr>
              <w:softHyphen/>
              <w:t>ко месяцев.</w:t>
            </w:r>
          </w:p>
          <w:p w14:paraId="41CE2A9C"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При  значительной деструкции ткани выявляются атрофические участки стромы и мелкие гиалинизированные или фиброзные рубцы (</w:t>
            </w:r>
            <w:r w:rsidRPr="00B011B8">
              <w:rPr>
                <w:rStyle w:val="aff7"/>
                <w:color w:val="000000"/>
                <w:sz w:val="20"/>
                <w:szCs w:val="20"/>
              </w:rPr>
              <w:t>пятна Михеля</w:t>
            </w:r>
            <w:r w:rsidRPr="00B011B8">
              <w:rPr>
                <w:color w:val="000000"/>
                <w:sz w:val="20"/>
                <w:szCs w:val="20"/>
              </w:rPr>
              <w:t>). Иногда заболевание начинается с выраженного пластического ирита, но чаще симптомы выражены слабо и процесс не диагностируется до тех пор, пока не станет клинически очевидным, однако это соответствует уже далеко зашедшей стадии. При исследовании определяются легкая цилиарная инъекция, немного больших жирных роговичных преципитатов и обычно 1-2 полупрозрачных узелка Кеппе по зрачковому краю. Заболевание имеет вялое течение, вызывая небольшое снижение зрения, осложняется вторичной глаукомой.</w:t>
            </w:r>
          </w:p>
          <w:p w14:paraId="1D457D56"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i/>
                <w:iCs/>
                <w:color w:val="000000"/>
                <w:sz w:val="20"/>
                <w:szCs w:val="20"/>
              </w:rPr>
              <w:t>Конглобированный туберкул</w:t>
            </w:r>
            <w:r w:rsidRPr="00B011B8">
              <w:rPr>
                <w:color w:val="000000"/>
                <w:sz w:val="20"/>
                <w:szCs w:val="20"/>
              </w:rPr>
              <w:t> клинически выявляется в виде желтой массы, растущей из стромы радужной оболочки. Представлен пролиферирующими и сливающимися между собой туберкулезными узелками, образующими значительных размеров гранулему, которая может быть ошибочно принята за злокачественную опухоль. Конглобированный туберкул интенсивно васкуляризируется поверхностными сосудами и медленно  прогрессирует, постепенно заполняя переднюю камеру. Появляется серозно-фибринозный экссудат, геморрагии и казеозный гипопион. При вовлечении в процесс угла передней камеры развивается резистентная к лечению вторичная глаукома. Процесс  может остановиться даже в выраженной стадии. Гранулема частично рассасывается, оставляя после себя атрофичную радужную оболочку. Однако чаще заболевание продолжает развиваться. Направление его движения почти всегда вперед, так как цилиарная мышца играет роль барьера для его задней экспансии и таким образом защищает хориоидею и супрахориоидальное пространство. При таком распространении инфекции происходит инфильтрация каналов дренирования внутриглазной жидкости.</w:t>
            </w:r>
          </w:p>
          <w:p w14:paraId="0DE61DD8"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f7"/>
                <w:b/>
                <w:bCs/>
                <w:color w:val="000000"/>
                <w:sz w:val="20"/>
                <w:szCs w:val="20"/>
              </w:rPr>
              <w:t>Аллергический передний туберкулезный увеит.</w:t>
            </w:r>
            <w:r w:rsidRPr="00B011B8">
              <w:rPr>
                <w:color w:val="000000"/>
                <w:sz w:val="20"/>
                <w:szCs w:val="20"/>
              </w:rPr>
              <w:t> Эта форма вызывает сомнения при диагностике. Обычно поражаются оба глаза. По характеру клинического течения различают </w:t>
            </w:r>
            <w:r w:rsidRPr="00B011B8">
              <w:rPr>
                <w:rStyle w:val="aff7"/>
                <w:color w:val="000000"/>
                <w:sz w:val="20"/>
                <w:szCs w:val="20"/>
              </w:rPr>
              <w:t>острый пластический увеит</w:t>
            </w:r>
            <w:r w:rsidRPr="00B011B8">
              <w:rPr>
                <w:color w:val="000000"/>
                <w:sz w:val="20"/>
                <w:szCs w:val="20"/>
              </w:rPr>
              <w:t xml:space="preserve">, встречающийся главным образом в возрасте до 30 лет и хронический рецидивирующий увеит, типичный для лиц более </w:t>
            </w:r>
            <w:r w:rsidRPr="00B011B8">
              <w:rPr>
                <w:color w:val="000000"/>
                <w:sz w:val="20"/>
                <w:szCs w:val="20"/>
              </w:rPr>
              <w:lastRenderedPageBreak/>
              <w:t>старшей возрастной группы. Для острого переднего пластического увеита характерен симптомокомплекс иридоциклита, но с наличием пластического экссудата и быстрым развитием задних синехий. Гранулематозные узелки отсутствуют. Хронический рецидивирующий передний увеит типичен для людей пожилого возраста, особенно женщин старше 50 лет. Иридоциклит протекает со значительной экссудацией, крупными хлопкообразными преципитатами на задней поверхности роговицы, массивными синехиями. Отмечается тенденция к развитию окклюзии зрачка. Если в процесс вовлекается хориоидея, то в ней, как правило, обнаруживаются диссеминированные фокусы и заболевание становится генерализованным.</w:t>
            </w:r>
          </w:p>
          <w:p w14:paraId="50139387"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f7"/>
                <w:b/>
                <w:bCs/>
                <w:color w:val="000000"/>
                <w:sz w:val="20"/>
                <w:szCs w:val="20"/>
              </w:rPr>
              <w:t>Увеакератит</w:t>
            </w:r>
            <w:r w:rsidRPr="00B011B8">
              <w:rPr>
                <w:color w:val="000000"/>
                <w:sz w:val="20"/>
                <w:szCs w:val="20"/>
              </w:rPr>
              <w:t> развивается при заносе микобактерий туберкулеза из очагов, находящихся в цилиарном теле и радужке в роговую оболочку.</w:t>
            </w:r>
          </w:p>
          <w:p w14:paraId="1A0F7464"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f7"/>
                <w:b/>
                <w:bCs/>
                <w:color w:val="000000"/>
                <w:sz w:val="20"/>
                <w:szCs w:val="20"/>
              </w:rPr>
              <w:t>Увеасклерит</w:t>
            </w:r>
            <w:r w:rsidRPr="00B011B8">
              <w:rPr>
                <w:color w:val="000000"/>
                <w:sz w:val="20"/>
                <w:szCs w:val="20"/>
              </w:rPr>
              <w:t> формируется при распространении специфического процесса на склеру.</w:t>
            </w:r>
          </w:p>
          <w:p w14:paraId="5DF0EBB4" w14:textId="77777777" w:rsidR="00022205" w:rsidRPr="00B011B8" w:rsidRDefault="00022205" w:rsidP="00022205">
            <w:pPr>
              <w:pStyle w:val="4"/>
              <w:shd w:val="clear" w:color="auto" w:fill="FFFFFF"/>
              <w:spacing w:before="0" w:line="240" w:lineRule="auto"/>
              <w:outlineLvl w:val="3"/>
              <w:rPr>
                <w:rFonts w:ascii="Times New Roman" w:hAnsi="Times New Roman" w:cs="Times New Roman"/>
                <w:color w:val="000000"/>
                <w:sz w:val="20"/>
                <w:szCs w:val="20"/>
              </w:rPr>
            </w:pPr>
            <w:bookmarkStart w:id="12" w:name="Срединный-увеит"/>
            <w:bookmarkEnd w:id="12"/>
            <w:r w:rsidRPr="00B011B8">
              <w:rPr>
                <w:rFonts w:ascii="Times New Roman" w:hAnsi="Times New Roman" w:cs="Times New Roman"/>
                <w:color w:val="000000"/>
                <w:sz w:val="20"/>
                <w:szCs w:val="20"/>
              </w:rPr>
              <w:t>Срединный увеит</w:t>
            </w:r>
          </w:p>
          <w:p w14:paraId="7E8F4E40"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color w:val="000000"/>
                <w:sz w:val="20"/>
                <w:szCs w:val="20"/>
              </w:rPr>
              <w:t>Срединный увеит </w:t>
            </w:r>
            <w:r w:rsidRPr="00B011B8">
              <w:rPr>
                <w:color w:val="000000"/>
                <w:sz w:val="20"/>
                <w:szCs w:val="20"/>
              </w:rPr>
              <w:t>(задний циклит, парспланит). Цилиарное тело является анатомической зоной локализации относительно доброкачественных хронических форм туберкулеза. Обычно заболевание начинается во внутреннем слое сосудов, находящихся на внутренней поверхности цилиарной мышцы в районе плоской части или короны цилиарного тела. Туберкулезные узелки при их росте разрушают эпителий и проникают в заднюю камеру глаза. Их распро</w:t>
            </w:r>
            <w:r w:rsidRPr="00B011B8">
              <w:rPr>
                <w:color w:val="000000"/>
                <w:sz w:val="20"/>
                <w:szCs w:val="20"/>
              </w:rPr>
              <w:softHyphen/>
              <w:t>странение может проходить по двум направлениям.</w:t>
            </w:r>
          </w:p>
          <w:p w14:paraId="5AB9E2BC" w14:textId="77777777" w:rsidR="00022205" w:rsidRPr="00B011B8" w:rsidRDefault="00022205" w:rsidP="003365CB">
            <w:pPr>
              <w:numPr>
                <w:ilvl w:val="0"/>
                <w:numId w:val="54"/>
              </w:numPr>
              <w:shd w:val="clear" w:color="auto" w:fill="FFFFFF"/>
              <w:ind w:left="0" w:firstLine="0"/>
              <w:rPr>
                <w:color w:val="000000"/>
                <w:lang w:val="ru-RU"/>
              </w:rPr>
            </w:pPr>
            <w:r w:rsidRPr="00B011B8">
              <w:rPr>
                <w:color w:val="000000"/>
                <w:lang w:val="ru-RU"/>
              </w:rPr>
              <w:t>Движение инфекции вперед во влагу передней камеры глаза с образованием роговичных преципитатов и появлением картины прогрессирую</w:t>
            </w:r>
            <w:r w:rsidRPr="00B011B8">
              <w:rPr>
                <w:color w:val="000000"/>
                <w:lang w:val="ru-RU"/>
              </w:rPr>
              <w:softHyphen/>
              <w:t>щего иридоциклита, при переходе процесса на радужную оболочку.</w:t>
            </w:r>
          </w:p>
          <w:p w14:paraId="283C3F4F" w14:textId="77777777" w:rsidR="00022205" w:rsidRPr="00B011B8" w:rsidRDefault="00022205" w:rsidP="003365CB">
            <w:pPr>
              <w:numPr>
                <w:ilvl w:val="0"/>
                <w:numId w:val="54"/>
              </w:numPr>
              <w:shd w:val="clear" w:color="auto" w:fill="FFFFFF"/>
              <w:ind w:left="0" w:firstLine="0"/>
              <w:rPr>
                <w:color w:val="000000"/>
                <w:lang w:val="ru-RU"/>
              </w:rPr>
            </w:pPr>
            <w:r w:rsidRPr="00B011B8">
              <w:rPr>
                <w:color w:val="000000"/>
                <w:lang w:val="ru-RU"/>
              </w:rPr>
              <w:t>При распространении инфекции в заднем направлении через стекловидное тело и периваскулярные пространства ретинальных вен формируется периваскулит с повторяющимися геморрагиями.</w:t>
            </w:r>
          </w:p>
          <w:p w14:paraId="2A557A97" w14:textId="77777777" w:rsidR="00022205" w:rsidRPr="00B011B8" w:rsidRDefault="00022205" w:rsidP="003365CB">
            <w:pPr>
              <w:numPr>
                <w:ilvl w:val="0"/>
                <w:numId w:val="54"/>
              </w:numPr>
              <w:shd w:val="clear" w:color="auto" w:fill="FFFFFF"/>
              <w:ind w:left="0" w:firstLine="0"/>
              <w:rPr>
                <w:color w:val="000000"/>
                <w:lang w:val="ru-RU"/>
              </w:rPr>
            </w:pPr>
            <w:r w:rsidRPr="00B011B8">
              <w:rPr>
                <w:color w:val="000000"/>
                <w:lang w:val="ru-RU"/>
              </w:rPr>
              <w:t>Процесс может переходить и на зрительный нерв, тогда развивается папиллит.</w:t>
            </w:r>
          </w:p>
          <w:p w14:paraId="2C4CB1DF"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Поскольку в ранних стадиях заболевания тубер</w:t>
            </w:r>
            <w:r w:rsidRPr="00B011B8">
              <w:rPr>
                <w:color w:val="000000"/>
                <w:sz w:val="20"/>
                <w:szCs w:val="20"/>
              </w:rPr>
              <w:softHyphen/>
              <w:t>кулезные узелки не видны, диагностика может быть осуществлена только при распространении инфекции на другие участки глаза.</w:t>
            </w:r>
          </w:p>
          <w:p w14:paraId="155088A3" w14:textId="77777777" w:rsidR="00022205" w:rsidRPr="00B011B8" w:rsidRDefault="00022205" w:rsidP="00022205">
            <w:pPr>
              <w:pStyle w:val="4"/>
              <w:shd w:val="clear" w:color="auto" w:fill="FFFFFF"/>
              <w:spacing w:before="0" w:line="240" w:lineRule="auto"/>
              <w:outlineLvl w:val="3"/>
              <w:rPr>
                <w:rFonts w:ascii="Times New Roman" w:hAnsi="Times New Roman" w:cs="Times New Roman"/>
                <w:color w:val="000000"/>
                <w:sz w:val="20"/>
                <w:szCs w:val="20"/>
              </w:rPr>
            </w:pPr>
            <w:bookmarkStart w:id="13" w:name="Задний-увеит"/>
            <w:bookmarkEnd w:id="13"/>
            <w:r w:rsidRPr="00B011B8">
              <w:rPr>
                <w:rFonts w:ascii="Times New Roman" w:hAnsi="Times New Roman" w:cs="Times New Roman"/>
                <w:color w:val="000000"/>
                <w:sz w:val="20"/>
                <w:szCs w:val="20"/>
              </w:rPr>
              <w:t>Задний увеит</w:t>
            </w:r>
          </w:p>
          <w:p w14:paraId="4D9699C6"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color w:val="000000"/>
                <w:sz w:val="20"/>
                <w:szCs w:val="20"/>
              </w:rPr>
              <w:t>Задний увеит </w:t>
            </w:r>
            <w:r w:rsidRPr="00B011B8">
              <w:rPr>
                <w:rStyle w:val="aff7"/>
                <w:color w:val="000000"/>
                <w:sz w:val="20"/>
                <w:szCs w:val="20"/>
              </w:rPr>
              <w:t>(х</w:t>
            </w:r>
            <w:r w:rsidRPr="00B011B8">
              <w:rPr>
                <w:color w:val="000000"/>
                <w:sz w:val="20"/>
                <w:szCs w:val="20"/>
              </w:rPr>
              <w:t>ориоидит, хориоретинит, ретинит, ретиноваскулит, ретинохориоидит, эндофтальмит). При туберкулезе хориоидеи видны туберкулезные узелки в виде единичных или множественных серо-белых пятен со стушеванными краями под отечной сетчаткой. Сосуды, проходя по их поверхности, проминируют. Узелки варьируют от точечных до 0,5–2 мм в диаметре. Иногда мелкие фокусы сливаются, формируя большие образования.</w:t>
            </w:r>
          </w:p>
          <w:p w14:paraId="2596227D"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Поражение может захватывать любую часть хориоидеи, при распространении инфекционного процесса на сетчатку формируется хориоретинит. Наиболее типично наличие узелков в перипапиллярной области. При успешном лечении зона перифокального отека уменьшается, края узелков становятся чет</w:t>
            </w:r>
            <w:r w:rsidRPr="00B011B8">
              <w:rPr>
                <w:color w:val="000000"/>
                <w:sz w:val="20"/>
                <w:szCs w:val="20"/>
              </w:rPr>
              <w:softHyphen/>
              <w:t>кими, принимают желтый оттенок, на них скапливается пигмент.</w:t>
            </w:r>
          </w:p>
          <w:p w14:paraId="0BB5DBEC"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Известны случаи тубер</w:t>
            </w:r>
            <w:r w:rsidRPr="00B011B8">
              <w:rPr>
                <w:color w:val="000000"/>
                <w:sz w:val="20"/>
                <w:szCs w:val="20"/>
              </w:rPr>
              <w:softHyphen/>
              <w:t xml:space="preserve">кулеза хориоидеи с поражением сетчатки и развитием панофтальмита. В таких случаях в тканях были обнаружены микобактерии туберкулеза. При заднем туберкулезном увеите возможно появление больших солитарных туберкулов хориоидеи, которые встречаются довольно редко. Солитарный туберкул может локализоваться в различных отделах глазного дна, иногда в макулярной области или около диска зрительного нерва, но чаще – на крайней периферии. В начальной фазе развития он виден как очаг серовато-белого цвета со стушеванными границами. Затем туберкул постепенно растет и принимает вид проминирующей опухоли белого или желтого цвета. Туберкул хориоидеи иногда похож на меланобластому. Однако, круглая форма этой белой, как бы пористой массы, указывает на воспалительное происхождение. На поверхности </w:t>
            </w:r>
            <w:r w:rsidRPr="00B011B8">
              <w:rPr>
                <w:color w:val="000000"/>
                <w:sz w:val="20"/>
                <w:szCs w:val="20"/>
              </w:rPr>
              <w:lastRenderedPageBreak/>
              <w:t>туберкула могут быть небольшие геморрагии, сетчатка натягивается, образуя складки, что приводит к ее отслойке. Прогрессирование медленное, сопровождается воспалительными изменениями стекловидного тела и слабо выраженным хроническим передним увеитом с небольшим количеством роговичных преципитатов. Гранулема может прогрессировать в течение нескольких месяцев, а затем подвергаться обратному развитию, образуя белый хориоретинальный рубец, окруженный зоной пигмента; при рецидивах по краям рубца появляются свежие узелки.</w:t>
            </w:r>
          </w:p>
          <w:p w14:paraId="5AC29D49"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При </w:t>
            </w:r>
            <w:r w:rsidRPr="00B011B8">
              <w:rPr>
                <w:rStyle w:val="af2"/>
                <w:i/>
                <w:iCs/>
                <w:color w:val="000000"/>
                <w:sz w:val="20"/>
                <w:szCs w:val="20"/>
              </w:rPr>
              <w:t>диссеминированном туберкулезном хориоидите</w:t>
            </w:r>
            <w:r w:rsidRPr="00B011B8">
              <w:rPr>
                <w:color w:val="000000"/>
                <w:sz w:val="20"/>
                <w:szCs w:val="20"/>
              </w:rPr>
              <w:t> в хориоидее определяются множественные серо-желтые круглые фокусы, сетчатка над ними некротизируется. Заболевание часто ассоциируется с витреальными помутнениями и воспалительной реакцией цилиарного тела. При разрешении процесса на глазном дне остаются атрофические пигментные участки. Такое поражение обычно встречается во втором и третьем десятилетии жизни, редко позже. Как правило, в процесс вовлекаются оба глаза. Если диссеминированный хориоидит начинается в юности, то может протекать относительно стационарно при достижении среднего возраста (иногда позднее), происхо</w:t>
            </w:r>
            <w:r w:rsidRPr="00B011B8">
              <w:rPr>
                <w:color w:val="000000"/>
                <w:sz w:val="20"/>
                <w:szCs w:val="20"/>
              </w:rPr>
              <w:softHyphen/>
              <w:t>дит внезапная активизация, с появлением свежих очаговых измене</w:t>
            </w:r>
            <w:r w:rsidRPr="00B011B8">
              <w:rPr>
                <w:color w:val="000000"/>
                <w:sz w:val="20"/>
                <w:szCs w:val="20"/>
              </w:rPr>
              <w:softHyphen/>
              <w:t>ний, что свидетельствует о снижении общей резистентности организма.</w:t>
            </w:r>
          </w:p>
          <w:p w14:paraId="7718EE54"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f7"/>
                <w:b/>
                <w:bCs/>
                <w:color w:val="000000"/>
                <w:sz w:val="20"/>
                <w:szCs w:val="20"/>
              </w:rPr>
              <w:t>Аллергический туберкулезный увеит</w:t>
            </w:r>
            <w:r w:rsidRPr="00B011B8">
              <w:rPr>
                <w:color w:val="000000"/>
                <w:sz w:val="20"/>
                <w:szCs w:val="20"/>
              </w:rPr>
              <w:t> может поражать не только передние, но и задние отделы увеального тракта. В этом случае в хориоидее выявляются экссудативные фокусы, чаще одиночные, возникают преимущественно на периферии, их величина до 1 PD, в некоторых случаях больше. В начале заболевания помутнения стекловидного тела незначительны, затем становятся интенсивнее и плотнее. Появление роговичных преципитатов и задних синехий указывает на вовлечение в процесс переднего сегмента увеального тракта. После стихания воспаления остаются атрофические и пигментированные хориоретинальные очаги. При рецидивах заболевания возникают активные фокусы по краю зарубцевавшегося первичного очага или вблизи него.</w:t>
            </w:r>
          </w:p>
          <w:p w14:paraId="127C138A"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f7"/>
                <w:b/>
                <w:bCs/>
                <w:color w:val="000000"/>
                <w:sz w:val="20"/>
                <w:szCs w:val="20"/>
              </w:rPr>
              <w:t>Туберкулезный ретинит</w:t>
            </w:r>
            <w:r w:rsidRPr="00B011B8">
              <w:rPr>
                <w:color w:val="000000"/>
                <w:sz w:val="20"/>
                <w:szCs w:val="20"/>
              </w:rPr>
              <w:t> развивается при эндогенной диссеминации из внеглазного очага. Воспалительные изменения формируются в сосудистых сплетениях сетчатки и могут иметь две формы развития. При первой форме образуются небольшие ретинальные туберкулы, которые в дальнейшем подвергаются обратному развитию. При второй форме отмечается прогрессирование заболевания с образованием обширных серовато-белых фокусов и распространением процесса на хориоидею (ретинохориоидит). В этом случае нередко отмечаются тяжелые изменения стекловидного тела, вплоть до эндофтальмита. Перифлебит сетчатки может быть проявлением туберкулезной инфекции, которая нередко приводит к развитию тромбоза центральной вены сетчатки. Следует отметить, что воспалительные изменения ретинальных сосудов могут быть следствием гиперчувствительности к туберкулину.</w:t>
            </w:r>
          </w:p>
          <w:p w14:paraId="3D0654E6"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Юкстапапиллярный хориоретинит Иенсена развивается, когда туберкулезная гранулема в сосудистой оболочке располагается вблизи зрительного нерва. Клиническая картина характеризуется перифокальным отеком сетчатки, прикрывающим гранулему и распространяющимся на зрительный нерв. Заболевание сопровождается появлением секторальной скотомы, соответствующей поражению сетчатки и зрительного нерва. Вовлечение зрительного нерва может сопровождать увеит или туберкулезный менингит, либо являться следствием его прямой инфильтрации.</w:t>
            </w:r>
          </w:p>
          <w:p w14:paraId="36F3C523" w14:textId="77777777" w:rsidR="00022205" w:rsidRPr="00B011B8" w:rsidRDefault="00022205" w:rsidP="00022205">
            <w:pPr>
              <w:pStyle w:val="4"/>
              <w:shd w:val="clear" w:color="auto" w:fill="FFFFFF"/>
              <w:spacing w:before="0" w:line="240" w:lineRule="auto"/>
              <w:outlineLvl w:val="3"/>
              <w:rPr>
                <w:rFonts w:ascii="Times New Roman" w:hAnsi="Times New Roman" w:cs="Times New Roman"/>
                <w:color w:val="000000"/>
                <w:sz w:val="20"/>
                <w:szCs w:val="20"/>
              </w:rPr>
            </w:pPr>
            <w:bookmarkStart w:id="14" w:name="Генерализованный-увеит"/>
            <w:bookmarkEnd w:id="14"/>
            <w:r w:rsidRPr="00B011B8">
              <w:rPr>
                <w:rFonts w:ascii="Times New Roman" w:hAnsi="Times New Roman" w:cs="Times New Roman"/>
                <w:color w:val="000000"/>
                <w:sz w:val="20"/>
                <w:szCs w:val="20"/>
              </w:rPr>
              <w:t>Генерализованный увеит</w:t>
            </w:r>
          </w:p>
          <w:p w14:paraId="40DE916D"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При хроническом туберкулезном увеите в воспалительный процесс вовлекается весь увеальный тракт. Заболевание протекает с систематическими обострениями и ремиссиями в течение ряда лет, пока зрение не начинает серьезно страдать из-за экссудации в область зрачка, медленного развития компликатной ка</w:t>
            </w:r>
            <w:r w:rsidRPr="00B011B8">
              <w:rPr>
                <w:color w:val="000000"/>
                <w:sz w:val="20"/>
                <w:szCs w:val="20"/>
              </w:rPr>
              <w:softHyphen/>
              <w:t>таракты или поражения макулярной зоны. В ряде та</w:t>
            </w:r>
            <w:r w:rsidRPr="00B011B8">
              <w:rPr>
                <w:color w:val="000000"/>
                <w:sz w:val="20"/>
                <w:szCs w:val="20"/>
              </w:rPr>
              <w:softHyphen/>
              <w:t xml:space="preserve">ких случаев отмечается депигментация </w:t>
            </w:r>
            <w:r w:rsidRPr="00B011B8">
              <w:rPr>
                <w:color w:val="000000"/>
                <w:sz w:val="20"/>
                <w:szCs w:val="20"/>
              </w:rPr>
              <w:lastRenderedPageBreak/>
              <w:t>радужной обо</w:t>
            </w:r>
            <w:r w:rsidRPr="00B011B8">
              <w:rPr>
                <w:color w:val="000000"/>
                <w:sz w:val="20"/>
                <w:szCs w:val="20"/>
              </w:rPr>
              <w:softHyphen/>
              <w:t>лочки, напоминающая гетерохромный циклит. В клинической картине фигурируют узелки по краю зрачка, точечные роговичные преципитаты и негрубые помутне</w:t>
            </w:r>
            <w:r w:rsidRPr="00B011B8">
              <w:rPr>
                <w:color w:val="000000"/>
                <w:sz w:val="20"/>
                <w:szCs w:val="20"/>
              </w:rPr>
              <w:softHyphen/>
              <w:t>ния стекловидного тела.</w:t>
            </w:r>
          </w:p>
          <w:p w14:paraId="357DE7E7"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При диффузном генерализованном увеите в радужной оболочке появляется тотальная инфильтрация со значительным утолщением ее ткани, образованием на дне передней камеры глаза экссуда</w:t>
            </w:r>
            <w:r w:rsidRPr="00B011B8">
              <w:rPr>
                <w:color w:val="000000"/>
                <w:sz w:val="20"/>
                <w:szCs w:val="20"/>
              </w:rPr>
              <w:softHyphen/>
              <w:t>та, напоминающего гной. Обнаружение узел</w:t>
            </w:r>
            <w:r w:rsidRPr="00B011B8">
              <w:rPr>
                <w:color w:val="000000"/>
                <w:sz w:val="20"/>
                <w:szCs w:val="20"/>
              </w:rPr>
              <w:softHyphen/>
              <w:t>ков в радужной оболочке облегчает диагностику. В хориоидее также протекает диф</w:t>
            </w:r>
            <w:r w:rsidRPr="00B011B8">
              <w:rPr>
                <w:color w:val="000000"/>
                <w:sz w:val="20"/>
                <w:szCs w:val="20"/>
              </w:rPr>
              <w:softHyphen/>
              <w:t>фузный воспалительный процесс, обычно поражающий обширную зону заднего полюса глазного дна. При небла</w:t>
            </w:r>
            <w:r w:rsidRPr="00B011B8">
              <w:rPr>
                <w:color w:val="000000"/>
                <w:sz w:val="20"/>
                <w:szCs w:val="20"/>
              </w:rPr>
              <w:softHyphen/>
              <w:t>гоприятном течении может развиться подострый панофтальмит.</w:t>
            </w:r>
          </w:p>
          <w:p w14:paraId="3A365293" w14:textId="77777777" w:rsidR="00022205" w:rsidRPr="00B011B8" w:rsidRDefault="00022205" w:rsidP="00022205">
            <w:pPr>
              <w:pStyle w:val="3"/>
              <w:shd w:val="clear" w:color="auto" w:fill="FFFFFF"/>
              <w:spacing w:before="0"/>
              <w:outlineLvl w:val="2"/>
              <w:rPr>
                <w:rFonts w:ascii="Times New Roman" w:hAnsi="Times New Roman" w:cs="Times New Roman"/>
                <w:color w:val="000000"/>
                <w:sz w:val="20"/>
                <w:szCs w:val="20"/>
              </w:rPr>
            </w:pPr>
            <w:bookmarkStart w:id="15" w:name="Диагностика-туберкулёзных-увеитов"/>
            <w:bookmarkEnd w:id="15"/>
            <w:r w:rsidRPr="00B011B8">
              <w:rPr>
                <w:rFonts w:ascii="Times New Roman" w:hAnsi="Times New Roman" w:cs="Times New Roman"/>
                <w:color w:val="000000"/>
                <w:sz w:val="20"/>
                <w:szCs w:val="20"/>
              </w:rPr>
              <w:t>Диагностика туберкулёзных увеитов</w:t>
            </w:r>
          </w:p>
          <w:p w14:paraId="510A9A15" w14:textId="77777777" w:rsidR="00022205" w:rsidRPr="00B011B8" w:rsidRDefault="00022205" w:rsidP="003365CB">
            <w:pPr>
              <w:numPr>
                <w:ilvl w:val="0"/>
                <w:numId w:val="55"/>
              </w:numPr>
              <w:shd w:val="clear" w:color="auto" w:fill="FFFFFF"/>
              <w:ind w:left="0" w:firstLine="0"/>
              <w:rPr>
                <w:color w:val="000000"/>
              </w:rPr>
            </w:pPr>
            <w:r w:rsidRPr="00B011B8">
              <w:rPr>
                <w:rStyle w:val="aff7"/>
                <w:color w:val="000000"/>
              </w:rPr>
              <w:t>Офтальмологические методы обследования</w:t>
            </w:r>
          </w:p>
          <w:p w14:paraId="1EC5F8D0" w14:textId="77777777" w:rsidR="00022205" w:rsidRPr="00B011B8" w:rsidRDefault="00022205" w:rsidP="003365CB">
            <w:pPr>
              <w:numPr>
                <w:ilvl w:val="1"/>
                <w:numId w:val="55"/>
              </w:numPr>
              <w:shd w:val="clear" w:color="auto" w:fill="FFFFFF"/>
              <w:ind w:left="0" w:firstLine="0"/>
              <w:rPr>
                <w:color w:val="000000"/>
                <w:lang w:val="ru-RU"/>
              </w:rPr>
            </w:pPr>
            <w:r w:rsidRPr="00B011B8">
              <w:rPr>
                <w:color w:val="000000"/>
                <w:lang w:val="ru-RU"/>
              </w:rPr>
              <w:t>визометрия, периметрия, тонометрия при необходимости тонография, биомикроскопия, офтальмоскопия глазного дна (прямая и обратная)</w:t>
            </w:r>
            <w:r w:rsidRPr="00B011B8">
              <w:rPr>
                <w:color w:val="000000"/>
              </w:rPr>
              <w:t> </w:t>
            </w:r>
            <w:r w:rsidRPr="00B011B8">
              <w:rPr>
                <w:color w:val="000000"/>
                <w:lang w:val="ru-RU"/>
              </w:rPr>
              <w:t xml:space="preserve"> при максимальном медикаментозном мидриазе, в том числе с применением бинокулярного офтальмоскопа и трехзеркальной линзы Гольдмана</w:t>
            </w:r>
          </w:p>
          <w:p w14:paraId="2BE70D98" w14:textId="77777777" w:rsidR="00022205" w:rsidRPr="00B011B8" w:rsidRDefault="00022205" w:rsidP="003365CB">
            <w:pPr>
              <w:numPr>
                <w:ilvl w:val="1"/>
                <w:numId w:val="55"/>
              </w:numPr>
              <w:shd w:val="clear" w:color="auto" w:fill="FFFFFF"/>
              <w:ind w:left="0" w:firstLine="0"/>
              <w:rPr>
                <w:color w:val="000000"/>
              </w:rPr>
            </w:pPr>
            <w:r w:rsidRPr="00B011B8">
              <w:rPr>
                <w:color w:val="000000"/>
              </w:rPr>
              <w:t>Флюоресцентная ангиография глазного дна</w:t>
            </w:r>
          </w:p>
          <w:p w14:paraId="5A014560" w14:textId="77777777" w:rsidR="00022205" w:rsidRPr="00B011B8" w:rsidRDefault="00022205" w:rsidP="003365CB">
            <w:pPr>
              <w:numPr>
                <w:ilvl w:val="1"/>
                <w:numId w:val="55"/>
              </w:numPr>
              <w:shd w:val="clear" w:color="auto" w:fill="FFFFFF"/>
              <w:ind w:left="0" w:firstLine="0"/>
              <w:rPr>
                <w:color w:val="000000"/>
              </w:rPr>
            </w:pPr>
            <w:r w:rsidRPr="00B011B8">
              <w:rPr>
                <w:color w:val="000000"/>
              </w:rPr>
              <w:t>Ретинотомография</w:t>
            </w:r>
          </w:p>
          <w:p w14:paraId="7DCF66D0" w14:textId="77777777" w:rsidR="00022205" w:rsidRPr="00B011B8" w:rsidRDefault="00022205" w:rsidP="003365CB">
            <w:pPr>
              <w:numPr>
                <w:ilvl w:val="1"/>
                <w:numId w:val="55"/>
              </w:numPr>
              <w:shd w:val="clear" w:color="auto" w:fill="FFFFFF"/>
              <w:ind w:left="0" w:firstLine="0"/>
              <w:rPr>
                <w:color w:val="000000"/>
                <w:lang w:val="ru-RU"/>
              </w:rPr>
            </w:pPr>
            <w:r w:rsidRPr="00B011B8">
              <w:rPr>
                <w:color w:val="000000"/>
                <w:lang w:val="ru-RU"/>
              </w:rPr>
              <w:t>Ультразвуковое исследование оболочек, сред глаза и окружающих тканей</w:t>
            </w:r>
          </w:p>
          <w:p w14:paraId="18A82BD5" w14:textId="77777777" w:rsidR="00022205" w:rsidRPr="00B011B8" w:rsidRDefault="00022205" w:rsidP="003365CB">
            <w:pPr>
              <w:numPr>
                <w:ilvl w:val="1"/>
                <w:numId w:val="55"/>
              </w:numPr>
              <w:shd w:val="clear" w:color="auto" w:fill="FFFFFF"/>
              <w:ind w:left="0" w:firstLine="0"/>
              <w:rPr>
                <w:color w:val="000000"/>
              </w:rPr>
            </w:pPr>
            <w:r w:rsidRPr="00B011B8">
              <w:rPr>
                <w:color w:val="000000"/>
              </w:rPr>
              <w:t>Электрофизиологическое исследование</w:t>
            </w:r>
          </w:p>
          <w:p w14:paraId="06A63E02" w14:textId="77777777" w:rsidR="00022205" w:rsidRPr="00B011B8" w:rsidRDefault="00022205" w:rsidP="003365CB">
            <w:pPr>
              <w:numPr>
                <w:ilvl w:val="0"/>
                <w:numId w:val="55"/>
              </w:numPr>
              <w:shd w:val="clear" w:color="auto" w:fill="FFFFFF"/>
              <w:ind w:left="0" w:firstLine="0"/>
              <w:rPr>
                <w:color w:val="000000"/>
                <w:lang w:val="ru-RU"/>
              </w:rPr>
            </w:pPr>
            <w:r w:rsidRPr="00B011B8">
              <w:rPr>
                <w:rStyle w:val="aff7"/>
                <w:color w:val="000000"/>
                <w:lang w:val="ru-RU"/>
              </w:rPr>
              <w:t>Стандартные лабораторные гематологические и биохимические исследования</w:t>
            </w:r>
          </w:p>
          <w:p w14:paraId="32A58BF9" w14:textId="77777777" w:rsidR="00022205" w:rsidRPr="00B011B8" w:rsidRDefault="00022205" w:rsidP="003365CB">
            <w:pPr>
              <w:numPr>
                <w:ilvl w:val="0"/>
                <w:numId w:val="55"/>
              </w:numPr>
              <w:shd w:val="clear" w:color="auto" w:fill="FFFFFF"/>
              <w:ind w:left="0" w:firstLine="0"/>
              <w:rPr>
                <w:color w:val="000000"/>
              </w:rPr>
            </w:pPr>
            <w:r w:rsidRPr="00B011B8">
              <w:rPr>
                <w:rStyle w:val="aff7"/>
                <w:color w:val="000000"/>
              </w:rPr>
              <w:t>Лучевая диагностика</w:t>
            </w:r>
          </w:p>
          <w:p w14:paraId="13F7A09B" w14:textId="77777777" w:rsidR="00022205" w:rsidRPr="00B011B8" w:rsidRDefault="00022205" w:rsidP="003365CB">
            <w:pPr>
              <w:numPr>
                <w:ilvl w:val="1"/>
                <w:numId w:val="55"/>
              </w:numPr>
              <w:shd w:val="clear" w:color="auto" w:fill="FFFFFF"/>
              <w:ind w:left="0" w:firstLine="0"/>
              <w:rPr>
                <w:color w:val="000000"/>
              </w:rPr>
            </w:pPr>
            <w:r w:rsidRPr="00B011B8">
              <w:rPr>
                <w:color w:val="000000"/>
              </w:rPr>
              <w:t>Флюорография органов грудной полости</w:t>
            </w:r>
          </w:p>
          <w:p w14:paraId="1DD92949" w14:textId="77777777" w:rsidR="00022205" w:rsidRPr="00B011B8" w:rsidRDefault="00022205" w:rsidP="003365CB">
            <w:pPr>
              <w:numPr>
                <w:ilvl w:val="1"/>
                <w:numId w:val="55"/>
              </w:numPr>
              <w:shd w:val="clear" w:color="auto" w:fill="FFFFFF"/>
              <w:ind w:left="0" w:firstLine="0"/>
              <w:rPr>
                <w:color w:val="000000"/>
              </w:rPr>
            </w:pPr>
            <w:r w:rsidRPr="00B011B8">
              <w:rPr>
                <w:color w:val="000000"/>
              </w:rPr>
              <w:t>Обзорная рентгенограмма легких</w:t>
            </w:r>
          </w:p>
          <w:p w14:paraId="2F119A3B" w14:textId="77777777" w:rsidR="00022205" w:rsidRPr="00B011B8" w:rsidRDefault="00022205" w:rsidP="003365CB">
            <w:pPr>
              <w:numPr>
                <w:ilvl w:val="1"/>
                <w:numId w:val="55"/>
              </w:numPr>
              <w:shd w:val="clear" w:color="auto" w:fill="FFFFFF"/>
              <w:ind w:left="0" w:firstLine="0"/>
              <w:rPr>
                <w:color w:val="000000"/>
              </w:rPr>
            </w:pPr>
            <w:r w:rsidRPr="00B011B8">
              <w:rPr>
                <w:color w:val="000000"/>
              </w:rPr>
              <w:t>Рентгенограмма придаточных пазух, черепа</w:t>
            </w:r>
          </w:p>
          <w:p w14:paraId="51569290" w14:textId="77777777" w:rsidR="00022205" w:rsidRPr="00B011B8" w:rsidRDefault="00022205" w:rsidP="003365CB">
            <w:pPr>
              <w:numPr>
                <w:ilvl w:val="0"/>
                <w:numId w:val="55"/>
              </w:numPr>
              <w:shd w:val="clear" w:color="auto" w:fill="FFFFFF"/>
              <w:ind w:left="0" w:firstLine="0"/>
              <w:rPr>
                <w:color w:val="000000"/>
                <w:lang w:val="ru-RU"/>
              </w:rPr>
            </w:pPr>
            <w:r w:rsidRPr="00B011B8">
              <w:rPr>
                <w:rStyle w:val="aff7"/>
                <w:color w:val="000000"/>
                <w:lang w:val="ru-RU"/>
              </w:rPr>
              <w:t>Иммуноферментный анализ (кровь, слезная жидкость, внутриглазные жидкости) -</w:t>
            </w:r>
            <w:r w:rsidRPr="00B011B8">
              <w:rPr>
                <w:color w:val="000000"/>
              </w:rPr>
              <w:t> </w:t>
            </w:r>
            <w:r w:rsidRPr="00B011B8">
              <w:rPr>
                <w:color w:val="000000"/>
                <w:lang w:val="ru-RU"/>
              </w:rPr>
              <w:t>позволяет определить специфические антитела в крови, влаге передней камеры, стекловидном теле, включая антитела к микобактериям туберкулеза.</w:t>
            </w:r>
          </w:p>
          <w:p w14:paraId="014182F2" w14:textId="77777777" w:rsidR="00022205" w:rsidRPr="00B011B8" w:rsidRDefault="00022205" w:rsidP="003365CB">
            <w:pPr>
              <w:numPr>
                <w:ilvl w:val="0"/>
                <w:numId w:val="55"/>
              </w:numPr>
              <w:shd w:val="clear" w:color="auto" w:fill="FFFFFF"/>
              <w:ind w:left="0" w:firstLine="0"/>
              <w:rPr>
                <w:color w:val="000000"/>
                <w:lang w:val="ru-RU"/>
              </w:rPr>
            </w:pPr>
            <w:r w:rsidRPr="00B011B8">
              <w:rPr>
                <w:rStyle w:val="aff7"/>
                <w:color w:val="000000"/>
                <w:lang w:val="ru-RU"/>
              </w:rPr>
              <w:t>Полимеразная цепная реакция (кровь, слезная жидкость, внутриглазные жидкости) -</w:t>
            </w:r>
            <w:r w:rsidRPr="00B011B8">
              <w:rPr>
                <w:rStyle w:val="aff7"/>
                <w:color w:val="000000"/>
              </w:rPr>
              <w:t> </w:t>
            </w:r>
            <w:r w:rsidRPr="00B011B8">
              <w:rPr>
                <w:color w:val="000000"/>
                <w:lang w:val="ru-RU"/>
              </w:rPr>
              <w:t>выявляет нуклеиновые кислоты в крови, влаге передней камеры, стекловидном теле, оболочках глаза, в том числе и микобактерий туберкулеза.</w:t>
            </w:r>
          </w:p>
          <w:p w14:paraId="49492F37" w14:textId="77777777" w:rsidR="00022205" w:rsidRPr="00B011B8" w:rsidRDefault="00022205" w:rsidP="003365CB">
            <w:pPr>
              <w:numPr>
                <w:ilvl w:val="0"/>
                <w:numId w:val="55"/>
              </w:numPr>
              <w:shd w:val="clear" w:color="auto" w:fill="FFFFFF"/>
              <w:ind w:left="0" w:firstLine="0"/>
              <w:rPr>
                <w:color w:val="000000"/>
              </w:rPr>
            </w:pPr>
            <w:r w:rsidRPr="00B011B8">
              <w:rPr>
                <w:rStyle w:val="aff7"/>
                <w:color w:val="000000"/>
              </w:rPr>
              <w:t>Проба Манту</w:t>
            </w:r>
          </w:p>
          <w:p w14:paraId="17A53EC1" w14:textId="77777777" w:rsidR="00022205" w:rsidRPr="00B011B8" w:rsidRDefault="00022205" w:rsidP="003365CB">
            <w:pPr>
              <w:numPr>
                <w:ilvl w:val="0"/>
                <w:numId w:val="55"/>
              </w:numPr>
              <w:shd w:val="clear" w:color="auto" w:fill="FFFFFF"/>
              <w:ind w:left="0" w:firstLine="0"/>
              <w:rPr>
                <w:color w:val="000000"/>
                <w:lang w:val="ru-RU"/>
              </w:rPr>
            </w:pPr>
            <w:r w:rsidRPr="00B011B8">
              <w:rPr>
                <w:rStyle w:val="aff7"/>
                <w:color w:val="000000"/>
                <w:lang w:val="ru-RU"/>
              </w:rPr>
              <w:t>Диаскин-тест</w:t>
            </w:r>
            <w:r w:rsidRPr="00B011B8">
              <w:rPr>
                <w:rStyle w:val="aff7"/>
                <w:color w:val="000000"/>
              </w:rPr>
              <w:t> </w:t>
            </w:r>
            <w:r w:rsidRPr="00B011B8">
              <w:rPr>
                <w:color w:val="000000"/>
                <w:lang w:val="ru-RU"/>
              </w:rPr>
              <w:t xml:space="preserve">- метод диагностики туберкулеза путем инъекции специального раствора, содержащего рекомбинантный белок </w:t>
            </w:r>
            <w:r w:rsidRPr="00B011B8">
              <w:rPr>
                <w:color w:val="000000"/>
              </w:rPr>
              <w:t>CFP</w:t>
            </w:r>
            <w:r w:rsidRPr="00B011B8">
              <w:rPr>
                <w:color w:val="000000"/>
                <w:lang w:val="ru-RU"/>
              </w:rPr>
              <w:t>10-</w:t>
            </w:r>
            <w:r w:rsidRPr="00B011B8">
              <w:rPr>
                <w:color w:val="000000"/>
              </w:rPr>
              <w:t>ESAT</w:t>
            </w:r>
            <w:r w:rsidRPr="00B011B8">
              <w:rPr>
                <w:color w:val="000000"/>
                <w:lang w:val="ru-RU"/>
              </w:rPr>
              <w:t>6. Противопоказания к проведению Диаскинтеста: хронические и острые инфекционные заболевания с высокой температурой, острая фаза заболевания, выраженная аллергия,</w:t>
            </w:r>
            <w:r w:rsidRPr="00B011B8">
              <w:rPr>
                <w:color w:val="000000"/>
              </w:rPr>
              <w:t> </w:t>
            </w:r>
            <w:r w:rsidRPr="00B011B8">
              <w:rPr>
                <w:color w:val="000000"/>
                <w:lang w:val="ru-RU"/>
              </w:rPr>
              <w:t xml:space="preserve"> эпилепсия, карантин по детским инфекциям, после любых профилактических прививок прошло менее месяца.</w:t>
            </w:r>
          </w:p>
          <w:p w14:paraId="39653506" w14:textId="77777777" w:rsidR="00022205" w:rsidRPr="00B011B8" w:rsidRDefault="001C0B55" w:rsidP="003365CB">
            <w:pPr>
              <w:numPr>
                <w:ilvl w:val="0"/>
                <w:numId w:val="55"/>
              </w:numPr>
              <w:shd w:val="clear" w:color="auto" w:fill="FFFFFF"/>
              <w:ind w:left="0" w:firstLine="0"/>
              <w:rPr>
                <w:color w:val="000000"/>
              </w:rPr>
            </w:pPr>
            <w:hyperlink r:id="rId72" w:anchor="term" w:history="1">
              <w:r w:rsidR="00022205" w:rsidRPr="00B011B8">
                <w:rPr>
                  <w:rStyle w:val="aff1"/>
                  <w:i/>
                  <w:iCs/>
                  <w:color w:val="000000"/>
                </w:rPr>
                <w:t>Квантифероновый тест</w:t>
              </w:r>
            </w:hyperlink>
          </w:p>
          <w:p w14:paraId="7AB008E2" w14:textId="77777777" w:rsidR="00022205" w:rsidRPr="00B011B8" w:rsidRDefault="00022205" w:rsidP="003365CB">
            <w:pPr>
              <w:numPr>
                <w:ilvl w:val="0"/>
                <w:numId w:val="55"/>
              </w:numPr>
              <w:shd w:val="clear" w:color="auto" w:fill="FFFFFF"/>
              <w:ind w:left="0" w:firstLine="0"/>
              <w:rPr>
                <w:color w:val="000000"/>
              </w:rPr>
            </w:pPr>
            <w:r w:rsidRPr="00B011B8">
              <w:rPr>
                <w:rStyle w:val="aff7"/>
                <w:color w:val="000000"/>
              </w:rPr>
              <w:t>Консультация фтизиатра</w:t>
            </w:r>
          </w:p>
          <w:p w14:paraId="4E51C0E9"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При имеющихся клинических изменениях органа зрения, к полученным положительным однократным результатам, при обследовании больного на туберкулез, необходимо относиться с осторожностью и продолжить углубленное обследование в условиях специализированного медицинского учреждения.</w:t>
            </w:r>
          </w:p>
          <w:p w14:paraId="31627965" w14:textId="77777777" w:rsidR="00022205" w:rsidRPr="00B011B8" w:rsidRDefault="00022205" w:rsidP="00022205">
            <w:pPr>
              <w:pStyle w:val="3"/>
              <w:shd w:val="clear" w:color="auto" w:fill="FFFFFF"/>
              <w:spacing w:before="0"/>
              <w:outlineLvl w:val="2"/>
              <w:rPr>
                <w:rFonts w:ascii="Times New Roman" w:hAnsi="Times New Roman" w:cs="Times New Roman"/>
                <w:color w:val="000000"/>
                <w:sz w:val="20"/>
                <w:szCs w:val="20"/>
              </w:rPr>
            </w:pPr>
            <w:bookmarkStart w:id="16" w:name="Лечение-увеитов-туберкулёзной-этиологии"/>
            <w:bookmarkEnd w:id="16"/>
            <w:r w:rsidRPr="00B011B8">
              <w:rPr>
                <w:rFonts w:ascii="Times New Roman" w:hAnsi="Times New Roman" w:cs="Times New Roman"/>
                <w:color w:val="000000"/>
                <w:sz w:val="20"/>
                <w:szCs w:val="20"/>
              </w:rPr>
              <w:t>Лечение увеитов туберкулёзной этиологии</w:t>
            </w:r>
          </w:p>
          <w:p w14:paraId="29D7EDDC"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Лечение туберкулеза – процесс длительный и за</w:t>
            </w:r>
            <w:r w:rsidRPr="00B011B8">
              <w:rPr>
                <w:color w:val="000000"/>
                <w:sz w:val="20"/>
                <w:szCs w:val="20"/>
              </w:rPr>
              <w:softHyphen/>
              <w:t>висит от многих факторов, например, таких как: вирулентность возбудителя, чувствительность его к антибиотикам, состояние иммунной системы макроорганизма. Можно сформулировать основные принципы терапии  больных с туберкулезными увеитами:</w:t>
            </w:r>
          </w:p>
          <w:p w14:paraId="5BCCE66A" w14:textId="77777777" w:rsidR="00022205" w:rsidRPr="00B011B8" w:rsidRDefault="00022205" w:rsidP="003365CB">
            <w:pPr>
              <w:numPr>
                <w:ilvl w:val="0"/>
                <w:numId w:val="56"/>
              </w:numPr>
              <w:shd w:val="clear" w:color="auto" w:fill="FFFFFF"/>
              <w:ind w:left="0" w:firstLine="0"/>
              <w:rPr>
                <w:color w:val="000000"/>
                <w:lang w:val="ru-RU"/>
              </w:rPr>
            </w:pPr>
            <w:r w:rsidRPr="00B011B8">
              <w:rPr>
                <w:color w:val="000000"/>
                <w:lang w:val="ru-RU"/>
              </w:rPr>
              <w:t>Комплексное длительное лечение пациентов, основу которого должно составлять сочетание</w:t>
            </w:r>
            <w:r w:rsidRPr="00B011B8">
              <w:rPr>
                <w:color w:val="000000"/>
              </w:rPr>
              <w:t>  </w:t>
            </w:r>
            <w:r w:rsidRPr="00B011B8">
              <w:rPr>
                <w:color w:val="000000"/>
                <w:lang w:val="ru-RU"/>
              </w:rPr>
              <w:t xml:space="preserve"> препаратов,</w:t>
            </w:r>
            <w:r w:rsidRPr="00B011B8">
              <w:rPr>
                <w:color w:val="000000"/>
              </w:rPr>
              <w:t> </w:t>
            </w:r>
            <w:r w:rsidRPr="00B011B8">
              <w:rPr>
                <w:color w:val="000000"/>
                <w:lang w:val="ru-RU"/>
              </w:rPr>
              <w:t xml:space="preserve"> подавляющих</w:t>
            </w:r>
            <w:r w:rsidRPr="00B011B8">
              <w:rPr>
                <w:color w:val="000000"/>
              </w:rPr>
              <w:t> </w:t>
            </w:r>
            <w:r w:rsidRPr="00B011B8">
              <w:rPr>
                <w:color w:val="000000"/>
                <w:lang w:val="ru-RU"/>
              </w:rPr>
              <w:t xml:space="preserve"> микобактерии туберкулеза, </w:t>
            </w:r>
            <w:r w:rsidRPr="00B011B8">
              <w:rPr>
                <w:color w:val="000000"/>
                <w:lang w:val="ru-RU"/>
              </w:rPr>
              <w:lastRenderedPageBreak/>
              <w:t>угнетающих воспалительную реакцию, а</w:t>
            </w:r>
            <w:r w:rsidRPr="00B011B8">
              <w:rPr>
                <w:color w:val="000000"/>
              </w:rPr>
              <w:t> </w:t>
            </w:r>
            <w:r w:rsidRPr="00B011B8">
              <w:rPr>
                <w:color w:val="000000"/>
                <w:lang w:val="ru-RU"/>
              </w:rPr>
              <w:t xml:space="preserve"> также нормализующих иммунный статус.</w:t>
            </w:r>
          </w:p>
          <w:p w14:paraId="5EB05403" w14:textId="77777777" w:rsidR="00022205" w:rsidRPr="00B011B8" w:rsidRDefault="00022205" w:rsidP="003365CB">
            <w:pPr>
              <w:numPr>
                <w:ilvl w:val="0"/>
                <w:numId w:val="56"/>
              </w:numPr>
              <w:shd w:val="clear" w:color="auto" w:fill="FFFFFF"/>
              <w:ind w:left="0" w:firstLine="0"/>
              <w:rPr>
                <w:color w:val="000000"/>
                <w:lang w:val="ru-RU"/>
              </w:rPr>
            </w:pPr>
            <w:r w:rsidRPr="00B011B8">
              <w:rPr>
                <w:color w:val="000000"/>
                <w:lang w:val="ru-RU"/>
              </w:rPr>
              <w:t>Индивидуальный подход к лечению больных с туберкулезными увеитами, который</w:t>
            </w:r>
            <w:r w:rsidRPr="00B011B8">
              <w:rPr>
                <w:color w:val="000000"/>
              </w:rPr>
              <w:t> </w:t>
            </w:r>
            <w:r w:rsidRPr="00B011B8">
              <w:rPr>
                <w:color w:val="000000"/>
                <w:lang w:val="ru-RU"/>
              </w:rPr>
              <w:t xml:space="preserve"> обусловлен</w:t>
            </w:r>
            <w:r w:rsidRPr="00B011B8">
              <w:rPr>
                <w:color w:val="000000"/>
              </w:rPr>
              <w:t> </w:t>
            </w:r>
            <w:r w:rsidRPr="00B011B8">
              <w:rPr>
                <w:color w:val="000000"/>
                <w:lang w:val="ru-RU"/>
              </w:rPr>
              <w:t xml:space="preserve"> локализацией, распространенностью и активностью как глазных, так и внеглазных очагов.</w:t>
            </w:r>
          </w:p>
          <w:p w14:paraId="2D93D953" w14:textId="77777777" w:rsidR="00022205" w:rsidRPr="00B011B8" w:rsidRDefault="00022205" w:rsidP="003365CB">
            <w:pPr>
              <w:numPr>
                <w:ilvl w:val="0"/>
                <w:numId w:val="56"/>
              </w:numPr>
              <w:shd w:val="clear" w:color="auto" w:fill="FFFFFF"/>
              <w:ind w:left="0" w:firstLine="0"/>
              <w:rPr>
                <w:color w:val="000000"/>
                <w:lang w:val="ru-RU"/>
              </w:rPr>
            </w:pPr>
            <w:r w:rsidRPr="00B011B8">
              <w:rPr>
                <w:color w:val="000000"/>
                <w:lang w:val="ru-RU"/>
              </w:rPr>
              <w:t>Снижение количества общих и глазных осложнений в ходе проводимого лечения</w:t>
            </w:r>
          </w:p>
          <w:p w14:paraId="1C04FDA7"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Лечение туберкулезных увеитов проводится в стационарных условиях и практически ничем не отличается от лечения туберкулеза иной локализации. Однако, следует отметить, что в связи с развитием резистентных к антибиотикам форм  микобактерий, схемы терапии стали более агрессивными.</w:t>
            </w:r>
          </w:p>
          <w:p w14:paraId="0683A180"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f7"/>
                <w:b/>
                <w:bCs/>
                <w:color w:val="000000"/>
                <w:sz w:val="20"/>
                <w:szCs w:val="20"/>
              </w:rPr>
              <w:t>Лечение увеитов туберкулезной этиологии можно разделить на местное и системное.</w:t>
            </w:r>
          </w:p>
          <w:p w14:paraId="02D756F6"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f7"/>
                <w:color w:val="000000"/>
                <w:sz w:val="20"/>
                <w:szCs w:val="20"/>
              </w:rPr>
              <w:t>Местная терапия:</w:t>
            </w:r>
          </w:p>
          <w:p w14:paraId="1A2FDC55" w14:textId="77777777" w:rsidR="00022205" w:rsidRPr="00B011B8" w:rsidRDefault="00022205" w:rsidP="003365CB">
            <w:pPr>
              <w:numPr>
                <w:ilvl w:val="0"/>
                <w:numId w:val="57"/>
              </w:numPr>
              <w:shd w:val="clear" w:color="auto" w:fill="FFFFFF"/>
              <w:ind w:left="0" w:firstLine="0"/>
              <w:rPr>
                <w:color w:val="000000"/>
                <w:lang w:val="ru-RU"/>
              </w:rPr>
            </w:pPr>
            <w:r w:rsidRPr="00B011B8">
              <w:rPr>
                <w:color w:val="000000"/>
                <w:lang w:val="ru-RU"/>
              </w:rPr>
              <w:t>мидриатики в инстилляциях (тропикамид) или субконъюнктивально (атропин, мезатон)</w:t>
            </w:r>
          </w:p>
          <w:p w14:paraId="39246EDD" w14:textId="77777777" w:rsidR="00022205" w:rsidRPr="00B011B8" w:rsidRDefault="00022205" w:rsidP="003365CB">
            <w:pPr>
              <w:numPr>
                <w:ilvl w:val="0"/>
                <w:numId w:val="57"/>
              </w:numPr>
              <w:shd w:val="clear" w:color="auto" w:fill="FFFFFF"/>
              <w:ind w:left="0" w:firstLine="0"/>
              <w:rPr>
                <w:color w:val="000000"/>
                <w:lang w:val="ru-RU"/>
              </w:rPr>
            </w:pPr>
            <w:r w:rsidRPr="00B011B8">
              <w:rPr>
                <w:color w:val="000000"/>
                <w:lang w:val="ru-RU"/>
              </w:rPr>
              <w:t>кортикостероиды в инстилляциях (максидекс, дексаметазон и др.), субконъюнктивально (дексаметазон 1 мг), парабульбарно (дексаметазон 2-4 мг)</w:t>
            </w:r>
          </w:p>
          <w:p w14:paraId="45BDF7CA" w14:textId="77777777" w:rsidR="00022205" w:rsidRPr="00B011B8" w:rsidRDefault="00022205" w:rsidP="003365CB">
            <w:pPr>
              <w:numPr>
                <w:ilvl w:val="0"/>
                <w:numId w:val="57"/>
              </w:numPr>
              <w:shd w:val="clear" w:color="auto" w:fill="FFFFFF"/>
              <w:ind w:left="0" w:firstLine="0"/>
              <w:rPr>
                <w:color w:val="000000"/>
              </w:rPr>
            </w:pPr>
            <w:r w:rsidRPr="00B011B8">
              <w:rPr>
                <w:color w:val="000000"/>
              </w:rPr>
              <w:t>изониазид 0,5 парабульбарно № 15-20</w:t>
            </w:r>
          </w:p>
          <w:p w14:paraId="23D7E29E"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Для приготовления раствора изониазида 3 % из ампулы с раствором изониазида 10 % в шприц набирается 0,3 мл  и добавляется 0,7 мл  0,5 % новокаина. Из полученной смеси вводится 0,5 мл парабульбарно.</w:t>
            </w:r>
          </w:p>
          <w:p w14:paraId="2C1D7FE5"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У пациентов  с рецидивами  туберкулёзных увеитов и с перерывами в лечении местная этиотропная химиотерапия состоит из </w:t>
            </w:r>
            <w:r w:rsidRPr="00B011B8">
              <w:rPr>
                <w:rStyle w:val="aff7"/>
                <w:color w:val="000000"/>
                <w:sz w:val="20"/>
                <w:szCs w:val="20"/>
              </w:rPr>
              <w:t>изониазида и препарата фторхинолонового ряда</w:t>
            </w:r>
            <w:r w:rsidRPr="00B011B8">
              <w:rPr>
                <w:color w:val="000000"/>
                <w:sz w:val="20"/>
                <w:szCs w:val="20"/>
              </w:rPr>
              <w:t>: п/б инъекции изониазида 3% раствора по 0,3-0,5 мл на курс № 30-40. Между курсами изониазида можно местно применять инстилляции 0,3 % раствора офлоксацина (флоксал), 0,5 % раствора моксифлоксацина (вигамокс), 0,3 % раствора ципрофлоксацина (ципромед) или 0,5 % раствора левофлоксацина (офтаквикса) по 1 капле 8 раз в день в течение 7-14 дней.</w:t>
            </w:r>
          </w:p>
          <w:p w14:paraId="02C04C63"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f7"/>
                <w:color w:val="000000"/>
                <w:sz w:val="20"/>
                <w:szCs w:val="20"/>
              </w:rPr>
              <w:t>Системное противотуберкулезное лечение</w:t>
            </w:r>
            <w:r w:rsidRPr="00B011B8">
              <w:rPr>
                <w:color w:val="000000"/>
                <w:sz w:val="20"/>
                <w:szCs w:val="20"/>
              </w:rPr>
              <w:t> должно основываться на общих положениях химиотерапии туберкулеза и назначается фтизиатром.</w:t>
            </w:r>
          </w:p>
          <w:p w14:paraId="263F1D6D" w14:textId="77777777" w:rsidR="00022205" w:rsidRPr="00B011B8" w:rsidRDefault="00022205" w:rsidP="00022205">
            <w:pPr>
              <w:pStyle w:val="4"/>
              <w:shd w:val="clear" w:color="auto" w:fill="FFFFFF"/>
              <w:spacing w:before="0" w:line="240" w:lineRule="auto"/>
              <w:outlineLvl w:val="3"/>
              <w:rPr>
                <w:rFonts w:ascii="Times New Roman" w:hAnsi="Times New Roman" w:cs="Times New Roman"/>
                <w:color w:val="000000"/>
                <w:sz w:val="20"/>
                <w:szCs w:val="20"/>
              </w:rPr>
            </w:pPr>
            <w:bookmarkStart w:id="17" w:name="Основные-противотуберкулезные-препараты"/>
            <w:bookmarkEnd w:id="17"/>
            <w:r w:rsidRPr="00B011B8">
              <w:rPr>
                <w:rFonts w:ascii="Times New Roman" w:hAnsi="Times New Roman" w:cs="Times New Roman"/>
                <w:color w:val="000000"/>
                <w:sz w:val="20"/>
                <w:szCs w:val="20"/>
              </w:rPr>
              <w:t>Основные противотуберкулезные препараты</w:t>
            </w:r>
          </w:p>
          <w:p w14:paraId="5E589F90"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color w:val="000000"/>
                <w:sz w:val="20"/>
                <w:szCs w:val="20"/>
              </w:rPr>
              <w:t>Стрептомицин (S)</w:t>
            </w:r>
            <w:r w:rsidRPr="00B011B8">
              <w:rPr>
                <w:color w:val="000000"/>
                <w:sz w:val="20"/>
                <w:szCs w:val="20"/>
              </w:rPr>
              <w:t> – бактерицидный антибиотик широкого спектра действия, продуцируемый Actinomyces globisporus streptomycini. Активен в отношении быстроразмножающихся МБТ. Проникая внутрь бактериальной клетки, угнетает синтез белка в микобактерии посредством связывания её рибосом, что приводит к остановке роста клетки. Показан для лечения впервые выявленного и рецидивного туберкулёза в комбинации с другими противотуберкулёзными препаратами. Не используется у пациентов с поражением слухового нерва или вестибулярными расстройствами. Назначается в/м однократно в суточной дозе 16 мг/кг массы тела. При хронической почечной недостаточности и у лиц пожилого возраста суточную дозу снижают до 8 мг/кг. Длительность применения не более 3-х месяцев.</w:t>
            </w:r>
          </w:p>
          <w:p w14:paraId="08EE344D"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color w:val="000000"/>
                <w:sz w:val="20"/>
                <w:szCs w:val="20"/>
              </w:rPr>
              <w:t>Изониазид (Н)</w:t>
            </w:r>
            <w:r w:rsidRPr="00B011B8">
              <w:rPr>
                <w:color w:val="000000"/>
                <w:sz w:val="20"/>
                <w:szCs w:val="20"/>
              </w:rPr>
              <w:t xml:space="preserve"> - препарат из группы гидразидов изоникотиновой кислоты (ГИНК), активен в отношении МБТ. Изониазид является про-лекарством, которое не действует на МБТ пока не окислится каталазой /пероксидазой. Препарат ингибирует ДНК-зависимую РНК-полимеразу и останавливает синтез миколовой кислоты, явяляющейся структурным компонентом клеточной стенки микобактерии. Бактерицидно действует на быстро и медленно размножающиеся МБТ, расположенные вне- и внутриклеточно в любом органе.  Препарат хорошо проникает во все физиологические жидкости - спинномозговую, плевральную, асцитическую. Показан для лечения впервые выявленного и рецидивного туберкулёза в комбинации с другими противотуберкулёзными препаратами. Изониазид применяют внутрь после еды в суточной дозе 5-8 мг/кг массы тела больного </w:t>
            </w:r>
            <w:r w:rsidRPr="00B011B8">
              <w:rPr>
                <w:color w:val="000000"/>
                <w:sz w:val="20"/>
                <w:szCs w:val="20"/>
              </w:rPr>
              <w:lastRenderedPageBreak/>
              <w:t>ежедневно, а также в интермиттирующем режиме – через день или 2 раза в неделю в дозе 10-15 мг/кг массы тела, но не более 750 мг в сутки. Длительность курса не ограничена. Внутримышечное и внутривенное введение показано при сопутствующих заболеваниях ЖКТ, уклонении пациентов от приёма перорально или контролируемом лечении на амбулаторном этапе. Вводят медленно   10 % раствор изониазида  из расчёта 10 мг/кг массы тела больного. Через 30 мин после введения изониазида внутримышечно вводят 2 мл витамина В6.</w:t>
            </w:r>
          </w:p>
          <w:p w14:paraId="35593169"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color w:val="000000"/>
                <w:sz w:val="20"/>
                <w:szCs w:val="20"/>
              </w:rPr>
              <w:t>Рифампицин (R)</w:t>
            </w:r>
            <w:r w:rsidRPr="00B011B8">
              <w:rPr>
                <w:color w:val="000000"/>
                <w:sz w:val="20"/>
                <w:szCs w:val="20"/>
              </w:rPr>
              <w:t> – полусинтетический антибиотик широкого спектра действия. Подавляет активность ДНК – зависимой  РНК-полимеразы в чувствительной к нему бактерии. При этом он не подавляет активность указанного фермента в организме хозяина. Препарат хорошо всасывается (но пища снижает биодоступность) и распределяется, проникает в клетки, проходит через гематоэнцефалический барьер. Используется для лечения впервые выявленного и рецидивного туберкулёза в комбинации с другими противотуберкулёзными препаратами. Совместим со всеми противотуберкулёзными препаратами, кроме циклосерина. Не рекомендуется назначение рифампицина при лечении других инфекций. Противопоказаниями для назначения рифампицина являются недавно перенесенный  (менее 1 года) инфекционный гепатит, беременность и лактация, повышенная чувствительность к препарату. Назначается рифампицин в суточной дозе 8-12 мг/кг массы тела больного, обычно 450-600 мг в сутки однократно утром за 30-60 мин. до завтрака ежедневно или 3 раза в неделю. Длительность приёма не ограничена.</w:t>
            </w:r>
          </w:p>
          <w:p w14:paraId="39C94EE7"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color w:val="000000"/>
                <w:sz w:val="20"/>
                <w:szCs w:val="20"/>
              </w:rPr>
              <w:t>Рифабутин (Rb)</w:t>
            </w:r>
            <w:r w:rsidRPr="00B011B8">
              <w:rPr>
                <w:color w:val="000000"/>
                <w:sz w:val="20"/>
                <w:szCs w:val="20"/>
              </w:rPr>
              <w:t> - производное рифампицина (полусинтетический антибиотик широкого спектра). Препарат ингибирует ДНК-зависимую РНК-полимеразу, чувствительных к нему возбудителей, не влияя на соответствующий фермент организма хозяина. Считается, что препарат оказывает прямое ингибирующее действие на синтез ДНК бактериальной клетки ,чем и объясняется его активность в отношении микобактерий, устойчивых к рифампицину. Препарат показан для лечения туберкулёза и микобактериозов у ВИЧ-инфицированных пациентов и больных СПИДом. Назначается однократно в суточной дозе 300 мг, при плохой переносимости суточная доза делится на 2 приёма по 150 мг. При почечной недостаточности коррекции дозы не требуется.</w:t>
            </w:r>
          </w:p>
          <w:p w14:paraId="7AE4D1E0"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color w:val="000000"/>
                <w:sz w:val="20"/>
                <w:szCs w:val="20"/>
              </w:rPr>
              <w:t>Пиразинамид (Z)</w:t>
            </w:r>
            <w:r w:rsidRPr="00B011B8">
              <w:rPr>
                <w:color w:val="000000"/>
                <w:sz w:val="20"/>
                <w:szCs w:val="20"/>
              </w:rPr>
              <w:t> – амид пиразинкарбоновой кислоты, синтетический туберкулостатик ,в больших дозах оказывает бактерицидное действие. Пиразинамид также как и изониазид является про-лекарством, которое в МБТ активируется пиразинамидазой, после чего превращается в пиразиноевую кислоту, обладающую бактерицидным действием. Препарат хорошо проникает в инкапсулированные очаги и не утрачивает активность в кислой среде казеозных масс и очагах острого воспаления. Назначается при лечении впервые выявленного и рецидивного туберкулёза в комбинации с другими препаратами. Требуется осторожность при назначении препарата больным с сопутствующим сахарным диабетом. Назначается ежедневно внутрь в суточной дозе 1,5-2 г (25-30 мг/кг массы тела больного), при применении 3 раза в неделю суточная доза увеличивается до 35 мг/кг массы тела больного. Длительность приёма не ограничена.</w:t>
            </w:r>
          </w:p>
          <w:p w14:paraId="37547609"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Токсическое действие препаратов обусловливает ухудшение общего состояния и самочувствия  больного, но на этом фоне чаще всего выявляются симптомы органной патологии, наиболее характерной для каждого препарата. Примерами этого являются</w:t>
            </w:r>
          </w:p>
          <w:p w14:paraId="3E411442" w14:textId="77777777" w:rsidR="00022205" w:rsidRPr="00B011B8" w:rsidRDefault="00022205" w:rsidP="003365CB">
            <w:pPr>
              <w:numPr>
                <w:ilvl w:val="0"/>
                <w:numId w:val="58"/>
              </w:numPr>
              <w:shd w:val="clear" w:color="auto" w:fill="FFFFFF"/>
              <w:ind w:left="0" w:firstLine="0"/>
              <w:rPr>
                <w:color w:val="000000"/>
                <w:lang w:val="ru-RU"/>
              </w:rPr>
            </w:pPr>
            <w:r w:rsidRPr="00B011B8">
              <w:rPr>
                <w:color w:val="000000"/>
                <w:lang w:val="ru-RU"/>
              </w:rPr>
              <w:t>поражения почек, слуха и вестибулярного аппарата от стрептомицина, канамицина, капреомицина;</w:t>
            </w:r>
          </w:p>
          <w:p w14:paraId="61B2EB69" w14:textId="77777777" w:rsidR="00022205" w:rsidRPr="00B011B8" w:rsidRDefault="00022205" w:rsidP="003365CB">
            <w:pPr>
              <w:numPr>
                <w:ilvl w:val="0"/>
                <w:numId w:val="58"/>
              </w:numPr>
              <w:shd w:val="clear" w:color="auto" w:fill="FFFFFF"/>
              <w:ind w:left="0" w:firstLine="0"/>
              <w:rPr>
                <w:color w:val="000000"/>
                <w:lang w:val="ru-RU"/>
              </w:rPr>
            </w:pPr>
            <w:r w:rsidRPr="00B011B8">
              <w:rPr>
                <w:color w:val="000000"/>
                <w:lang w:val="ru-RU"/>
              </w:rPr>
              <w:t>нейрооптикопатия, периферические невриты и психоневрологические расстройства – от изониазида, циклосерина, протионамида;</w:t>
            </w:r>
          </w:p>
          <w:p w14:paraId="27FE0745" w14:textId="77777777" w:rsidR="00022205" w:rsidRPr="00B011B8" w:rsidRDefault="00022205" w:rsidP="003365CB">
            <w:pPr>
              <w:numPr>
                <w:ilvl w:val="0"/>
                <w:numId w:val="58"/>
              </w:numPr>
              <w:shd w:val="clear" w:color="auto" w:fill="FFFFFF"/>
              <w:ind w:left="0" w:firstLine="0"/>
              <w:rPr>
                <w:color w:val="000000"/>
                <w:lang w:val="ru-RU"/>
              </w:rPr>
            </w:pPr>
            <w:r w:rsidRPr="00B011B8">
              <w:rPr>
                <w:color w:val="000000"/>
                <w:lang w:val="ru-RU"/>
              </w:rPr>
              <w:t>поражения печени – от рифампицина, изониазида, этионамида, пиразинамида;</w:t>
            </w:r>
          </w:p>
          <w:p w14:paraId="576999A9" w14:textId="77777777" w:rsidR="00022205" w:rsidRPr="00B011B8" w:rsidRDefault="00022205" w:rsidP="003365CB">
            <w:pPr>
              <w:numPr>
                <w:ilvl w:val="0"/>
                <w:numId w:val="58"/>
              </w:numPr>
              <w:shd w:val="clear" w:color="auto" w:fill="FFFFFF"/>
              <w:ind w:left="0" w:firstLine="0"/>
              <w:rPr>
                <w:color w:val="000000"/>
                <w:lang w:val="ru-RU"/>
              </w:rPr>
            </w:pPr>
            <w:r w:rsidRPr="00B011B8">
              <w:rPr>
                <w:color w:val="000000"/>
                <w:lang w:val="ru-RU"/>
              </w:rPr>
              <w:lastRenderedPageBreak/>
              <w:t>сердечно-сосудистых нарушений – от стрептомицина, канамицина, капреомицина ,изониазида, циклосерина;</w:t>
            </w:r>
          </w:p>
          <w:p w14:paraId="0938E00F" w14:textId="77777777" w:rsidR="00022205" w:rsidRPr="00B011B8" w:rsidRDefault="00022205" w:rsidP="003365CB">
            <w:pPr>
              <w:numPr>
                <w:ilvl w:val="0"/>
                <w:numId w:val="58"/>
              </w:numPr>
              <w:shd w:val="clear" w:color="auto" w:fill="FFFFFF"/>
              <w:ind w:left="0" w:firstLine="0"/>
              <w:rPr>
                <w:color w:val="000000"/>
                <w:lang w:val="ru-RU"/>
              </w:rPr>
            </w:pPr>
            <w:r w:rsidRPr="00B011B8">
              <w:rPr>
                <w:color w:val="000000"/>
                <w:lang w:val="ru-RU"/>
              </w:rPr>
              <w:t>изменений в гемограмме – лейкоцитоз или лейкопения, моноцитоз, сдвиг лейкограммы влево, анемия, тромбоцитопения – от разных препаратов.</w:t>
            </w:r>
          </w:p>
          <w:p w14:paraId="65F855FF"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Аллергические реакции характеризуются стереотипностью, независимостью от химической структуры, иногда  и дозы препарата. Классические симптомы: сыпь, зуд,  подъёмы температуры, эозинофилия в крови, ринит, бронхоспазм, отёк Квинке. Эти симптомы могут быть самостоятельными или сопровождаются недомоганием, вегетативными реакциями (тахикардия, головокружение, головная боль), снижением аппетита, тошнотой.</w:t>
            </w:r>
          </w:p>
          <w:p w14:paraId="0307FA79"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Токсико-аллергические реакции отличаются разнообразием и многосимптомностью: одновременно аллергических проявлений и нарушений, характерных для фармакологических свойств препаратов. Наиболее типичными клиническими вариантами таких осложнений проявляются токсико-аллергические – гепатит, нефрит, миокардит, различные невриты, гематологические сдвиги, диспепсии, сочетающиеся с аллергическими симптомами. Токсико-аллергическое побочное действие чаще приобретает затяжное течение и труднее поддаётся корригирующей терапии.</w:t>
            </w:r>
          </w:p>
          <w:p w14:paraId="64209779"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color w:val="000000"/>
                <w:sz w:val="20"/>
                <w:szCs w:val="20"/>
              </w:rPr>
              <w:t>Системная кортикостероидная терапия: </w:t>
            </w:r>
            <w:r w:rsidRPr="00B011B8">
              <w:rPr>
                <w:color w:val="000000"/>
                <w:sz w:val="20"/>
                <w:szCs w:val="20"/>
              </w:rPr>
              <w:t>применение кортикостероидов при лечении туберкулезных увеитов показано при выраженных экссудативных, пролиферативных и аллергических процес</w:t>
            </w:r>
            <w:r w:rsidRPr="00B011B8">
              <w:rPr>
                <w:color w:val="000000"/>
                <w:sz w:val="20"/>
                <w:szCs w:val="20"/>
              </w:rPr>
              <w:softHyphen/>
              <w:t>сах.</w:t>
            </w:r>
          </w:p>
          <w:p w14:paraId="515FDA8B"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Из стероидных препаратов системно назначается дексаметазон, преднизолон, кеналог, метипред, медрол, солу-медрол и др.. При впервые выявленном активном туберкулезном процессе системно стероиды целесообразно назначать не ранее 4 недель после начала антибиотикотерапии.</w:t>
            </w:r>
          </w:p>
          <w:p w14:paraId="654FF251"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Метилпреднизолон в дозе 250 мг вводится внутривенно капельно 3 раза в неделю через день, затем, при необходимости доза снижается до 125 мг и вводится также 3 раза в неделю. Для проведения прерывистой внутривенной терапии можно использовать дексаметазон, который назначается по 16-20 мг в день внутривенно капельно либо через день, либо - через 2 дня на 3-й. Обычно препарат вводился 3 раза, затем его доза уменьшалась до 16-8 мг, и лечение продолжается по той же схеме.</w:t>
            </w:r>
          </w:p>
          <w:p w14:paraId="470FF5E0"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 качестве растворителя метилпреднизолона и дексаметазона ис</w:t>
            </w:r>
            <w:r w:rsidRPr="00B011B8">
              <w:rPr>
                <w:color w:val="000000"/>
                <w:sz w:val="20"/>
                <w:szCs w:val="20"/>
              </w:rPr>
              <w:softHyphen/>
              <w:t>пользуется изотонический раствор хлорида натрия в объеме 100-200 мл, реополиглюкин в объеме 200 мл.</w:t>
            </w:r>
          </w:p>
          <w:p w14:paraId="4A587428"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2"/>
                <w:color w:val="000000"/>
                <w:sz w:val="20"/>
                <w:szCs w:val="20"/>
              </w:rPr>
              <w:t>Прочие препараты в лечении туберкулезных увеитов</w:t>
            </w:r>
          </w:p>
          <w:p w14:paraId="3E6CFDF2" w14:textId="77777777" w:rsidR="00022205" w:rsidRPr="00B011B8" w:rsidRDefault="00022205" w:rsidP="003365CB">
            <w:pPr>
              <w:numPr>
                <w:ilvl w:val="0"/>
                <w:numId w:val="59"/>
              </w:numPr>
              <w:shd w:val="clear" w:color="auto" w:fill="FFFFFF"/>
              <w:ind w:left="0" w:firstLine="0"/>
              <w:rPr>
                <w:color w:val="000000"/>
                <w:lang w:val="ru-RU"/>
              </w:rPr>
            </w:pPr>
            <w:r w:rsidRPr="00B011B8">
              <w:rPr>
                <w:color w:val="000000"/>
                <w:lang w:val="ru-RU"/>
              </w:rPr>
              <w:t>иммуномодуляторы (полиоксидоний, ликопид). Полиоксидоний используется на начальном этапе лечения. Разовые и курсовые дозы составляют 6 мг 2 раза в неделю курсом 10-15 инъекций внутримышечно.</w:t>
            </w:r>
            <w:r w:rsidRPr="00B011B8">
              <w:rPr>
                <w:color w:val="000000"/>
              </w:rPr>
              <w:t> </w:t>
            </w:r>
            <w:r w:rsidRPr="00B011B8">
              <w:rPr>
                <w:color w:val="000000"/>
                <w:lang w:val="ru-RU"/>
              </w:rPr>
              <w:t>Ликопид применяется в интенсивную фазу химиотерапии. Схемы приёма ликопида различаются в зависимости от клинической формы туберкулёза и сопутствующей патологии. При поражениях глаз можно назначать по 1 таблетке 10 мг утром натощак 10 дней подряд двумя курсами с перерывом в 2 недели.</w:t>
            </w:r>
          </w:p>
          <w:p w14:paraId="7656F777" w14:textId="77777777" w:rsidR="00022205" w:rsidRPr="00B011B8" w:rsidRDefault="00022205" w:rsidP="003365CB">
            <w:pPr>
              <w:numPr>
                <w:ilvl w:val="0"/>
                <w:numId w:val="59"/>
              </w:numPr>
              <w:shd w:val="clear" w:color="auto" w:fill="FFFFFF"/>
              <w:ind w:left="0" w:firstLine="0"/>
              <w:rPr>
                <w:color w:val="000000"/>
                <w:lang w:val="ru-RU"/>
              </w:rPr>
            </w:pPr>
            <w:r w:rsidRPr="00B011B8">
              <w:rPr>
                <w:color w:val="000000"/>
                <w:lang w:val="ru-RU"/>
              </w:rPr>
              <w:t>антиоксиданты системно: цитохром С по 5 мл внутримышечно ежедневно № 10 по 2-3 курса с перерывом в 1-2 недели; натрия тиосульфат 30% - 10 мл внутривенно № 10 – 12 через день.</w:t>
            </w:r>
          </w:p>
          <w:p w14:paraId="0160862C"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f7"/>
                <w:color w:val="000000"/>
                <w:sz w:val="20"/>
                <w:szCs w:val="20"/>
              </w:rPr>
              <w:t>В фазу затихания</w:t>
            </w:r>
            <w:r w:rsidRPr="00B011B8">
              <w:rPr>
                <w:color w:val="000000"/>
                <w:sz w:val="20"/>
                <w:szCs w:val="20"/>
              </w:rPr>
              <w:t> целесообразно использование </w:t>
            </w:r>
            <w:r w:rsidRPr="00B011B8">
              <w:rPr>
                <w:rStyle w:val="aff7"/>
                <w:color w:val="000000"/>
                <w:sz w:val="20"/>
                <w:szCs w:val="20"/>
              </w:rPr>
              <w:t>ферментов</w:t>
            </w:r>
            <w:r w:rsidRPr="00B011B8">
              <w:rPr>
                <w:color w:val="000000"/>
                <w:sz w:val="20"/>
                <w:szCs w:val="20"/>
              </w:rPr>
              <w:t>, расщепляющих коллаген, поскольку этиотропные препараты, применяемые местно (изониазид и стрептомицин) способствуют развитию фиброза в зоне воспалительной гранулёмы. Используется коллализин по 50 КЕ в виде п/б инъекций или электрофорезом курсом 10-15 процедур через день. Для этих же целей возможно применение базового препарата системной энзимотерапии - вобэнзима курсом по 5 табл. 3 раза в день в течение месяца.</w:t>
            </w:r>
          </w:p>
          <w:p w14:paraId="6F07F5DC"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f7"/>
                <w:color w:val="000000"/>
                <w:sz w:val="20"/>
                <w:szCs w:val="20"/>
              </w:rPr>
              <w:t>В неактивную фазу</w:t>
            </w:r>
            <w:r w:rsidRPr="00B011B8">
              <w:rPr>
                <w:color w:val="000000"/>
                <w:sz w:val="20"/>
                <w:szCs w:val="20"/>
              </w:rPr>
              <w:t> туберкулёзного увеита применяются </w:t>
            </w:r>
            <w:r w:rsidRPr="00B011B8">
              <w:rPr>
                <w:rStyle w:val="aff7"/>
                <w:color w:val="000000"/>
                <w:sz w:val="20"/>
                <w:szCs w:val="20"/>
              </w:rPr>
              <w:t>средства противодистрофического и ангиопротекторного действия</w:t>
            </w:r>
            <w:r w:rsidRPr="00B011B8">
              <w:rPr>
                <w:color w:val="000000"/>
                <w:sz w:val="20"/>
                <w:szCs w:val="20"/>
              </w:rPr>
              <w:t xml:space="preserve"> в виде периокулярных инъекций. Эмоксипин 1% - 0,5 мл № 10-15 процедур; </w:t>
            </w:r>
            <w:r w:rsidRPr="00B011B8">
              <w:rPr>
                <w:color w:val="000000"/>
                <w:sz w:val="20"/>
                <w:szCs w:val="20"/>
              </w:rPr>
              <w:lastRenderedPageBreak/>
              <w:t>тауфон 4% - 0,5 мл  № 10 – 15; трентал по 0,5 мл № 10-15.  При остаточных дегенеративно-дистрофических изменениях на глазном дне показано применение ретиналамина и гистохрома. При появлении аллергической реакции на любой из препаратов, применяемых местно, используются антигистаминные глазные капли: лекролин, сперсаллерг, опатанол.</w:t>
            </w:r>
          </w:p>
          <w:p w14:paraId="1F6FFBC0"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rStyle w:val="aff7"/>
                <w:color w:val="000000"/>
                <w:sz w:val="20"/>
                <w:szCs w:val="20"/>
              </w:rPr>
              <w:t>При  наличии увеальной гипертензии</w:t>
            </w:r>
            <w:r w:rsidRPr="00B011B8">
              <w:rPr>
                <w:color w:val="000000"/>
                <w:sz w:val="20"/>
                <w:szCs w:val="20"/>
              </w:rPr>
              <w:t> в комплексном лечении используются в каплях </w:t>
            </w:r>
            <w:r w:rsidRPr="00B011B8">
              <w:rPr>
                <w:rStyle w:val="aff7"/>
                <w:color w:val="000000"/>
                <w:sz w:val="20"/>
                <w:szCs w:val="20"/>
              </w:rPr>
              <w:t>β-блокаторы</w:t>
            </w:r>
            <w:r w:rsidRPr="00B011B8">
              <w:rPr>
                <w:color w:val="000000"/>
                <w:sz w:val="20"/>
                <w:szCs w:val="20"/>
              </w:rPr>
              <w:t> (тимолол – малеат, окумед, офтан-тимолол, бетоптик), </w:t>
            </w:r>
            <w:r w:rsidRPr="00B011B8">
              <w:rPr>
                <w:rStyle w:val="aff7"/>
                <w:color w:val="000000"/>
                <w:sz w:val="20"/>
                <w:szCs w:val="20"/>
              </w:rPr>
              <w:t>ингибиторы карбоангидразы</w:t>
            </w:r>
            <w:r w:rsidRPr="00B011B8">
              <w:rPr>
                <w:color w:val="000000"/>
                <w:sz w:val="20"/>
                <w:szCs w:val="20"/>
              </w:rPr>
              <w:t> (трусопт, азопт) и </w:t>
            </w:r>
            <w:r w:rsidRPr="00B011B8">
              <w:rPr>
                <w:rStyle w:val="aff7"/>
                <w:color w:val="000000"/>
                <w:sz w:val="20"/>
                <w:szCs w:val="20"/>
              </w:rPr>
              <w:t>комбинированные препараты</w:t>
            </w:r>
            <w:r w:rsidRPr="00B011B8">
              <w:rPr>
                <w:color w:val="000000"/>
                <w:sz w:val="20"/>
                <w:szCs w:val="20"/>
              </w:rPr>
              <w:t> (косопт, фотил, азарга). Простагландины не применяются. Непосредственными причинами повышения офтальмотонуса при увеитах являются задние синехии, гониосинехии, нарушение проницаемости трабекулы, реже – повышение продукции водянистой влаги (за счёт простагландинов). Таким образом, офтальмогипертензия и глаукома при туберкулёзном увеите имеют в основе органическую блокаду угла передней камеры.</w:t>
            </w:r>
          </w:p>
          <w:p w14:paraId="2619B950" w14:textId="77777777" w:rsidR="00022205" w:rsidRPr="00B011B8" w:rsidRDefault="00022205" w:rsidP="00022205">
            <w:pPr>
              <w:pStyle w:val="4"/>
              <w:shd w:val="clear" w:color="auto" w:fill="FFFFFF"/>
              <w:spacing w:before="0" w:line="240" w:lineRule="auto"/>
              <w:outlineLvl w:val="3"/>
              <w:rPr>
                <w:rFonts w:ascii="Times New Roman" w:hAnsi="Times New Roman" w:cs="Times New Roman"/>
                <w:color w:val="000000"/>
                <w:sz w:val="20"/>
                <w:szCs w:val="20"/>
              </w:rPr>
            </w:pPr>
            <w:bookmarkStart w:id="18" w:name="Хирургическое-лечение"/>
            <w:bookmarkEnd w:id="18"/>
            <w:r w:rsidRPr="00B011B8">
              <w:rPr>
                <w:rFonts w:ascii="Times New Roman" w:hAnsi="Times New Roman" w:cs="Times New Roman"/>
                <w:color w:val="000000"/>
                <w:sz w:val="20"/>
                <w:szCs w:val="20"/>
              </w:rPr>
              <w:t>Хирургическое лечение</w:t>
            </w:r>
          </w:p>
          <w:p w14:paraId="43E6ED42"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Витрэктомия при туберкулёзных увеитах  показана в неактивную фазу увеита, при исходах с выраженным фиброзом стекловидного тела для повышения остроты зрения и профилактики тракционной отслойки сетчатки. Пациентам, которым планируется витрэктомия  необходимо обязательно проводить этиотропную химиотерапию системно и местно как перед операцией, так и в послеоперационном периоде не менее 2-х месяцев.</w:t>
            </w:r>
          </w:p>
          <w:p w14:paraId="0D28C37D"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Экстракция увеальной осложнённой катаракты целесообразна в неактивной фазе туберкулёзного увеита при условии отсутствия рецидивов не менее 2-х лет. В послеоперационном периоде наряду с неспецифической противовоспалительной и антибактериальной терапией необходима местная этиотропная химиотерапия как при впервые выявленном туберкулёзном увеите.</w:t>
            </w:r>
          </w:p>
          <w:p w14:paraId="6FE042F6" w14:textId="77777777" w:rsidR="00022205" w:rsidRPr="00B011B8" w:rsidRDefault="00022205" w:rsidP="00022205">
            <w:pPr>
              <w:pStyle w:val="ab"/>
              <w:shd w:val="clear" w:color="auto" w:fill="FFFFFF"/>
              <w:spacing w:before="0" w:beforeAutospacing="0" w:after="0" w:afterAutospacing="0"/>
              <w:rPr>
                <w:color w:val="000000"/>
                <w:sz w:val="20"/>
                <w:szCs w:val="20"/>
              </w:rPr>
            </w:pPr>
            <w:r w:rsidRPr="00B011B8">
              <w:rPr>
                <w:color w:val="000000"/>
                <w:sz w:val="20"/>
                <w:szCs w:val="20"/>
              </w:rPr>
              <w:t>При вторичной глаукоме с бомбажем радужки показана лазерная иридэктомия. При неэффективности лазерной иридэктомии вследствие заращения колобомы, целесообразна гипотензивная фистулизирующая операция с базальной иридэктомией или без неё. В послеоперационном периоде обязательна местная химиотерапия наряду с неспецифическими противовоспалительными препаратами.</w:t>
            </w:r>
          </w:p>
          <w:p w14:paraId="0975CC2F" w14:textId="77777777" w:rsidR="00022205" w:rsidRPr="00B011B8" w:rsidRDefault="00022205" w:rsidP="00342614">
            <w:pPr>
              <w:pStyle w:val="ab"/>
              <w:spacing w:before="0" w:after="0"/>
              <w:jc w:val="both"/>
              <w:rPr>
                <w:color w:val="000000"/>
                <w:sz w:val="20"/>
                <w:szCs w:val="20"/>
              </w:rPr>
            </w:pPr>
          </w:p>
        </w:tc>
        <w:tc>
          <w:tcPr>
            <w:tcW w:w="1134" w:type="dxa"/>
            <w:tcBorders>
              <w:top w:val="single" w:sz="4" w:space="0" w:color="auto"/>
              <w:bottom w:val="single" w:sz="4" w:space="0" w:color="auto"/>
            </w:tcBorders>
          </w:tcPr>
          <w:p w14:paraId="0726E172" w14:textId="77777777" w:rsidR="00022205" w:rsidRPr="00B011B8" w:rsidRDefault="00022205" w:rsidP="00342614">
            <w:pPr>
              <w:jc w:val="center"/>
              <w:rPr>
                <w:lang w:val="ru-RU"/>
              </w:rPr>
            </w:pPr>
          </w:p>
        </w:tc>
      </w:tr>
    </w:tbl>
    <w:p w14:paraId="14314C86" w14:textId="77777777" w:rsidR="003365CB" w:rsidRDefault="003365CB" w:rsidP="006D2393">
      <w:pPr>
        <w:tabs>
          <w:tab w:val="left" w:pos="708"/>
        </w:tabs>
        <w:rPr>
          <w:szCs w:val="24"/>
          <w:u w:val="single"/>
          <w:lang w:val="ru-RU"/>
        </w:rPr>
      </w:pPr>
    </w:p>
    <w:p w14:paraId="42517B15" w14:textId="77777777" w:rsidR="006D2393" w:rsidRPr="00FA78B1" w:rsidRDefault="006D2393" w:rsidP="006D2393">
      <w:pPr>
        <w:tabs>
          <w:tab w:val="left" w:pos="708"/>
        </w:tabs>
        <w:rPr>
          <w:sz w:val="24"/>
          <w:szCs w:val="24"/>
          <w:u w:val="single"/>
          <w:lang w:val="ru-RU"/>
        </w:rPr>
      </w:pPr>
      <w:r w:rsidRPr="00FA78B1">
        <w:rPr>
          <w:sz w:val="24"/>
          <w:szCs w:val="24"/>
          <w:u w:val="single"/>
          <w:lang w:val="ru-RU"/>
        </w:rPr>
        <w:t>Критерии оценки:</w:t>
      </w:r>
    </w:p>
    <w:p w14:paraId="4AEBBCA1" w14:textId="77777777" w:rsidR="006D2393" w:rsidRPr="00FA78B1" w:rsidRDefault="006D2393" w:rsidP="006D2393">
      <w:pPr>
        <w:tabs>
          <w:tab w:val="left" w:pos="708"/>
        </w:tabs>
        <w:rPr>
          <w:sz w:val="24"/>
          <w:szCs w:val="24"/>
          <w:lang w:val="ru-RU"/>
        </w:rPr>
      </w:pPr>
      <w:r w:rsidRPr="00FA78B1">
        <w:rPr>
          <w:sz w:val="24"/>
          <w:szCs w:val="24"/>
          <w:lang w:val="ru-RU"/>
        </w:rPr>
        <w:t>Оценка «отлично» (90–100 баллов) выставляется обучающемуся, при полном ответе на вопрос, комплексной оценке предложенной ситуации и знании теоретического материала</w:t>
      </w:r>
    </w:p>
    <w:p w14:paraId="50B04AD3" w14:textId="77777777" w:rsidR="006D2393" w:rsidRPr="00FA78B1" w:rsidRDefault="006D2393" w:rsidP="006D2393">
      <w:pPr>
        <w:tabs>
          <w:tab w:val="left" w:pos="708"/>
        </w:tabs>
        <w:rPr>
          <w:sz w:val="24"/>
          <w:szCs w:val="24"/>
          <w:lang w:val="ru-RU"/>
        </w:rPr>
      </w:pPr>
      <w:r w:rsidRPr="00FA78B1">
        <w:rPr>
          <w:sz w:val="24"/>
          <w:szCs w:val="24"/>
          <w:lang w:val="ru-RU"/>
        </w:rPr>
        <w:t>Оценка «хорошо» (80–89 баллов) выставляется обучающемуся при незначительном затруднении при ответе на теоретический вопрос, при логическом обосновании ответа с дополнительными комментариями педагога.</w:t>
      </w:r>
    </w:p>
    <w:p w14:paraId="16334E6E" w14:textId="77777777" w:rsidR="006D2393" w:rsidRPr="00FA78B1" w:rsidRDefault="006D2393" w:rsidP="006D2393">
      <w:pPr>
        <w:tabs>
          <w:tab w:val="left" w:pos="708"/>
        </w:tabs>
        <w:rPr>
          <w:sz w:val="24"/>
          <w:szCs w:val="24"/>
          <w:lang w:val="ru-RU"/>
        </w:rPr>
      </w:pPr>
      <w:r w:rsidRPr="00FA78B1">
        <w:rPr>
          <w:sz w:val="24"/>
          <w:szCs w:val="24"/>
          <w:lang w:val="ru-RU"/>
        </w:rPr>
        <w:t>Оценка «удовлетворительно» (70–79 баллов) выставляется обучающемуся при значительном затруднении в ответе, при неуверенном и неполном ответе с помощью наводящих вопросов педагога.</w:t>
      </w:r>
    </w:p>
    <w:p w14:paraId="49549A44" w14:textId="77777777" w:rsidR="006D2393" w:rsidRPr="00FA78B1" w:rsidRDefault="006D2393" w:rsidP="006D2393">
      <w:pPr>
        <w:tabs>
          <w:tab w:val="left" w:pos="708"/>
        </w:tabs>
        <w:rPr>
          <w:sz w:val="24"/>
          <w:szCs w:val="24"/>
          <w:lang w:val="ru-RU"/>
        </w:rPr>
      </w:pPr>
      <w:r w:rsidRPr="00FA78B1">
        <w:rPr>
          <w:sz w:val="24"/>
          <w:szCs w:val="24"/>
          <w:lang w:val="ru-RU"/>
        </w:rPr>
        <w:t>Оценка «неудовлетворительно» (менее 70 баллов) выставляется обучающемуся, при неверном ответе на вопрос.</w:t>
      </w:r>
    </w:p>
    <w:p w14:paraId="4DAF0768" w14:textId="77777777" w:rsidR="006D2393" w:rsidRDefault="006D2393" w:rsidP="006D2393">
      <w:pPr>
        <w:rPr>
          <w:b/>
          <w:lang w:val="ru-RU"/>
        </w:rPr>
      </w:pPr>
    </w:p>
    <w:p w14:paraId="4EBBFF6A" w14:textId="77777777" w:rsidR="00C85246" w:rsidRDefault="00C85246" w:rsidP="006D2393">
      <w:pPr>
        <w:rPr>
          <w:b/>
          <w:lang w:val="ru-RU"/>
        </w:rPr>
      </w:pPr>
    </w:p>
    <w:p w14:paraId="1D426F29" w14:textId="77777777" w:rsidR="00371BC7" w:rsidRDefault="00371BC7" w:rsidP="00146D8C">
      <w:pPr>
        <w:jc w:val="center"/>
        <w:rPr>
          <w:sz w:val="24"/>
          <w:szCs w:val="24"/>
          <w:lang w:val="ru-RU"/>
        </w:rPr>
      </w:pPr>
      <w:r>
        <w:rPr>
          <w:sz w:val="24"/>
          <w:szCs w:val="24"/>
          <w:lang w:val="ru-RU"/>
        </w:rPr>
        <w:br w:type="page"/>
      </w:r>
    </w:p>
    <w:p w14:paraId="18AF2FB8"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13C665B0"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3D37BB1F"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1E127838"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459ABBA8" w14:textId="77777777" w:rsidR="003365CB"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5C1E0887" w14:textId="77777777" w:rsidR="003365CB" w:rsidRPr="00D22440" w:rsidRDefault="003365CB" w:rsidP="003365CB">
      <w:pPr>
        <w:ind w:firstLine="900"/>
        <w:jc w:val="center"/>
        <w:rPr>
          <w:rFonts w:eastAsia="Calibri"/>
          <w:b/>
          <w:color w:val="000000"/>
          <w:sz w:val="24"/>
          <w:szCs w:val="24"/>
          <w:lang w:val="ru-RU" w:eastAsia="en-US"/>
        </w:rPr>
      </w:pPr>
      <w:r>
        <w:rPr>
          <w:rFonts w:eastAsia="Calibri"/>
          <w:b/>
          <w:color w:val="000000"/>
          <w:sz w:val="24"/>
          <w:szCs w:val="24"/>
          <w:lang w:val="ru-RU" w:eastAsia="en-US"/>
        </w:rPr>
        <w:t>Текущий контроль</w:t>
      </w:r>
    </w:p>
    <w:p w14:paraId="0739FD7C" w14:textId="77777777" w:rsidR="003365CB" w:rsidRDefault="003365CB" w:rsidP="003365CB">
      <w:pPr>
        <w:ind w:firstLine="900"/>
        <w:jc w:val="center"/>
        <w:rPr>
          <w:b/>
          <w:color w:val="000000"/>
          <w:sz w:val="24"/>
          <w:szCs w:val="24"/>
          <w:lang w:val="ru-RU"/>
        </w:rPr>
      </w:pPr>
      <w:r w:rsidRPr="005D224B">
        <w:rPr>
          <w:b/>
          <w:color w:val="000000"/>
          <w:sz w:val="24"/>
          <w:szCs w:val="24"/>
          <w:lang w:val="ru-RU"/>
        </w:rPr>
        <w:t>Ком</w:t>
      </w:r>
      <w:r>
        <w:rPr>
          <w:b/>
          <w:color w:val="000000"/>
          <w:sz w:val="24"/>
          <w:szCs w:val="24"/>
          <w:lang w:val="ru-RU"/>
        </w:rPr>
        <w:t>плект тестов (тестовых заданий)</w:t>
      </w:r>
      <w:r w:rsidRPr="005D224B">
        <w:rPr>
          <w:b/>
          <w:color w:val="000000"/>
          <w:sz w:val="24"/>
          <w:szCs w:val="24"/>
          <w:lang w:val="ru-RU"/>
        </w:rPr>
        <w:t xml:space="preserve"> </w:t>
      </w:r>
    </w:p>
    <w:p w14:paraId="56BE3ABD" w14:textId="77777777" w:rsidR="00B011B8" w:rsidRDefault="00B011B8" w:rsidP="003365CB">
      <w:pPr>
        <w:ind w:firstLine="900"/>
        <w:jc w:val="center"/>
        <w:rPr>
          <w:color w:val="000000"/>
          <w:sz w:val="24"/>
          <w:szCs w:val="24"/>
          <w:lang w:val="ru-RU"/>
        </w:rPr>
      </w:pPr>
    </w:p>
    <w:p w14:paraId="5AE04371" w14:textId="77777777" w:rsidR="003365CB" w:rsidRPr="007262B8" w:rsidRDefault="003365CB" w:rsidP="003365CB">
      <w:pPr>
        <w:ind w:firstLine="900"/>
        <w:jc w:val="center"/>
        <w:rPr>
          <w:b/>
          <w:color w:val="000000"/>
          <w:sz w:val="24"/>
          <w:szCs w:val="24"/>
          <w:lang w:val="ru-RU"/>
        </w:rPr>
      </w:pPr>
      <w:r>
        <w:rPr>
          <w:color w:val="000000"/>
          <w:sz w:val="24"/>
          <w:szCs w:val="24"/>
          <w:lang w:val="ru-RU"/>
        </w:rPr>
        <w:t>по теме 1. 1</w:t>
      </w:r>
      <w:r w:rsidRPr="006C2619">
        <w:rPr>
          <w:color w:val="000000"/>
          <w:sz w:val="24"/>
          <w:szCs w:val="24"/>
          <w:lang w:val="ru-RU"/>
        </w:rPr>
        <w:t>.</w:t>
      </w:r>
      <w:r w:rsidRPr="007262B8">
        <w:rPr>
          <w:b/>
          <w:color w:val="000000"/>
          <w:sz w:val="24"/>
          <w:szCs w:val="24"/>
          <w:lang w:val="ru-RU"/>
        </w:rPr>
        <w:t xml:space="preserve"> </w:t>
      </w:r>
    </w:p>
    <w:p w14:paraId="68883DA2" w14:textId="77777777" w:rsidR="003365CB" w:rsidRDefault="003365CB" w:rsidP="003365CB">
      <w:pPr>
        <w:rPr>
          <w:rFonts w:eastAsia="Calibri"/>
          <w:lang w:val="ru-RU"/>
        </w:rPr>
      </w:pPr>
    </w:p>
    <w:p w14:paraId="4DB16C28" w14:textId="77777777" w:rsidR="003365CB" w:rsidRPr="00024A33" w:rsidRDefault="003365CB" w:rsidP="00024A33">
      <w:pPr>
        <w:pStyle w:val="afe"/>
      </w:pPr>
      <w:r w:rsidRPr="007262B8">
        <w:rPr>
          <w:b/>
          <w:color w:val="000000"/>
        </w:rPr>
        <w:t xml:space="preserve">Компетенции: </w:t>
      </w:r>
      <w:r w:rsidR="00024A33" w:rsidRPr="009455DF">
        <w:t>ПК-1</w:t>
      </w:r>
      <w:r w:rsidR="00024A33">
        <w:t xml:space="preserve">; </w:t>
      </w:r>
      <w:r w:rsidR="00024A33" w:rsidRPr="009455DF">
        <w:t>ПК-2</w:t>
      </w:r>
      <w:r w:rsidR="00024A33">
        <w:t xml:space="preserve">; </w:t>
      </w:r>
      <w:r w:rsidR="00024A33" w:rsidRPr="009455DF">
        <w:t>ПК-3</w:t>
      </w:r>
      <w:r w:rsidR="00024A33">
        <w:t xml:space="preserve">; ПК-4; </w:t>
      </w:r>
      <w:r w:rsidR="00024A33" w:rsidRPr="009455DF">
        <w:t>ПК-5</w:t>
      </w:r>
      <w:r w:rsidR="00024A33">
        <w:t xml:space="preserve">; </w:t>
      </w:r>
      <w:r w:rsidR="00024A33" w:rsidRPr="009455DF">
        <w:t>ПК-6</w:t>
      </w:r>
      <w:r w:rsidR="00024A33">
        <w:t xml:space="preserve">; </w:t>
      </w:r>
      <w:r w:rsidR="00024A33" w:rsidRPr="009455DF">
        <w:t>ПК-8</w:t>
      </w:r>
      <w:r w:rsidR="00024A33">
        <w:t xml:space="preserve">; </w:t>
      </w:r>
      <w:r w:rsidR="00024A33" w:rsidRPr="009455DF">
        <w:t>ПК-9</w:t>
      </w:r>
      <w:r w:rsidR="00024A33">
        <w:t xml:space="preserve">; ПК-10; ПК-11; </w:t>
      </w:r>
      <w:r w:rsidR="00024A33" w:rsidRPr="00024A33">
        <w:t>ПК-12</w:t>
      </w:r>
    </w:p>
    <w:p w14:paraId="2A8F217C" w14:textId="77777777" w:rsidR="003365CB" w:rsidRPr="00D22440" w:rsidRDefault="003365CB" w:rsidP="003365CB">
      <w:pPr>
        <w:ind w:firstLine="900"/>
        <w:jc w:val="center"/>
        <w:rPr>
          <w:rFonts w:eastAsia="Calibri"/>
          <w:b/>
          <w:color w:val="000000"/>
          <w:sz w:val="24"/>
          <w:szCs w:val="24"/>
          <w:lang w:val="ru-RU" w:eastAsia="en-US"/>
        </w:rPr>
      </w:pPr>
    </w:p>
    <w:p w14:paraId="50045B8D"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Внимательно прочитайте вопросы, выберите один (несколько) правильный ответ.</w:t>
      </w:r>
    </w:p>
    <w:p w14:paraId="52391154"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 xml:space="preserve">Вы можете воспользоваться </w:t>
      </w:r>
      <w:r>
        <w:rPr>
          <w:color w:val="000000"/>
          <w:sz w:val="20"/>
          <w:szCs w:val="20"/>
        </w:rPr>
        <w:t>Конституцией РФ,</w:t>
      </w:r>
      <w:r w:rsidRPr="00BD281C">
        <w:rPr>
          <w:color w:val="000000"/>
          <w:sz w:val="20"/>
          <w:szCs w:val="20"/>
        </w:rPr>
        <w:t xml:space="preserve"> Закон</w:t>
      </w:r>
      <w:r>
        <w:rPr>
          <w:color w:val="000000"/>
          <w:sz w:val="20"/>
          <w:szCs w:val="20"/>
        </w:rPr>
        <w:t>ом</w:t>
      </w:r>
      <w:r w:rsidRPr="00BD281C">
        <w:rPr>
          <w:color w:val="000000"/>
          <w:sz w:val="20"/>
          <w:szCs w:val="20"/>
        </w:rPr>
        <w:t xml:space="preserve"> РФ «Об образовании»</w:t>
      </w:r>
      <w:r>
        <w:rPr>
          <w:color w:val="000000"/>
          <w:sz w:val="20"/>
          <w:szCs w:val="20"/>
        </w:rPr>
        <w:t>.</w:t>
      </w:r>
    </w:p>
    <w:p w14:paraId="725AACF0"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 xml:space="preserve">Время выполнения задания – </w:t>
      </w:r>
      <w:r>
        <w:rPr>
          <w:color w:val="000000"/>
          <w:sz w:val="20"/>
          <w:szCs w:val="20"/>
        </w:rPr>
        <w:t>15 минут.</w:t>
      </w:r>
    </w:p>
    <w:p w14:paraId="1BA962D5" w14:textId="77777777" w:rsidR="003365CB" w:rsidRDefault="003365CB" w:rsidP="003365CB">
      <w:pPr>
        <w:jc w:val="center"/>
        <w:rPr>
          <w:b/>
          <w:color w:val="000000"/>
          <w:sz w:val="24"/>
          <w:szCs w:val="24"/>
          <w:lang w:val="ru-RU"/>
        </w:rPr>
      </w:pPr>
    </w:p>
    <w:p w14:paraId="4C4151BB" w14:textId="77777777" w:rsidR="003365CB" w:rsidRPr="00DF1CFD" w:rsidRDefault="003365CB" w:rsidP="003365CB">
      <w:pPr>
        <w:pStyle w:val="af0"/>
        <w:numPr>
          <w:ilvl w:val="1"/>
          <w:numId w:val="67"/>
        </w:numPr>
        <w:rPr>
          <w:i/>
          <w:sz w:val="24"/>
          <w:szCs w:val="24"/>
          <w:lang w:val="ru-RU"/>
        </w:rPr>
      </w:pPr>
      <w:r w:rsidRPr="00DF1CFD">
        <w:rPr>
          <w:i/>
          <w:sz w:val="24"/>
          <w:szCs w:val="24"/>
          <w:lang w:val="ru-RU"/>
        </w:rPr>
        <w:t>Самой тонкой стенкой орбиты является:</w:t>
      </w:r>
    </w:p>
    <w:p w14:paraId="00E9504C" w14:textId="77777777" w:rsidR="003365CB" w:rsidRPr="00AC2E0B" w:rsidRDefault="003365CB" w:rsidP="003365CB">
      <w:pPr>
        <w:pStyle w:val="af0"/>
        <w:numPr>
          <w:ilvl w:val="0"/>
          <w:numId w:val="68"/>
        </w:numPr>
        <w:rPr>
          <w:sz w:val="24"/>
          <w:szCs w:val="24"/>
          <w:lang w:val="ru-RU"/>
        </w:rPr>
      </w:pPr>
      <w:r w:rsidRPr="00AC2E0B">
        <w:rPr>
          <w:sz w:val="24"/>
          <w:szCs w:val="24"/>
          <w:lang w:val="ru-RU"/>
        </w:rPr>
        <w:t>наружная стенка;</w:t>
      </w:r>
    </w:p>
    <w:p w14:paraId="11BA3387" w14:textId="77777777" w:rsidR="003365CB" w:rsidRPr="00AC2E0B" w:rsidRDefault="003365CB" w:rsidP="003365CB">
      <w:pPr>
        <w:pStyle w:val="af0"/>
        <w:numPr>
          <w:ilvl w:val="0"/>
          <w:numId w:val="68"/>
        </w:numPr>
        <w:rPr>
          <w:sz w:val="24"/>
          <w:szCs w:val="24"/>
          <w:lang w:val="ru-RU"/>
        </w:rPr>
      </w:pPr>
      <w:r w:rsidRPr="00AC2E0B">
        <w:rPr>
          <w:sz w:val="24"/>
          <w:szCs w:val="24"/>
          <w:lang w:val="ru-RU"/>
        </w:rPr>
        <w:t>верхняя стенка;</w:t>
      </w:r>
    </w:p>
    <w:p w14:paraId="2F577333" w14:textId="77777777" w:rsidR="003365CB" w:rsidRPr="00AC2E0B" w:rsidRDefault="003365CB" w:rsidP="003365CB">
      <w:pPr>
        <w:pStyle w:val="af0"/>
        <w:numPr>
          <w:ilvl w:val="0"/>
          <w:numId w:val="68"/>
        </w:numPr>
        <w:rPr>
          <w:sz w:val="24"/>
          <w:szCs w:val="24"/>
          <w:lang w:val="ru-RU"/>
        </w:rPr>
      </w:pPr>
      <w:r w:rsidRPr="00AC2E0B">
        <w:rPr>
          <w:sz w:val="24"/>
          <w:szCs w:val="24"/>
          <w:lang w:val="ru-RU"/>
        </w:rPr>
        <w:t>внутренняя стенка;</w:t>
      </w:r>
    </w:p>
    <w:p w14:paraId="48EB3080" w14:textId="77777777" w:rsidR="003365CB" w:rsidRPr="00AC2E0B" w:rsidRDefault="003365CB" w:rsidP="003365CB">
      <w:pPr>
        <w:pStyle w:val="af0"/>
        <w:numPr>
          <w:ilvl w:val="0"/>
          <w:numId w:val="68"/>
        </w:numPr>
        <w:rPr>
          <w:sz w:val="24"/>
          <w:szCs w:val="24"/>
          <w:lang w:val="ru-RU"/>
        </w:rPr>
      </w:pPr>
      <w:r w:rsidRPr="00AC2E0B">
        <w:rPr>
          <w:sz w:val="24"/>
          <w:szCs w:val="24"/>
          <w:lang w:val="ru-RU"/>
        </w:rPr>
        <w:t>нижняя стенка;</w:t>
      </w:r>
    </w:p>
    <w:p w14:paraId="01B06CD7" w14:textId="77777777" w:rsidR="003365CB" w:rsidRDefault="003365CB" w:rsidP="003365CB">
      <w:pPr>
        <w:pStyle w:val="af0"/>
        <w:numPr>
          <w:ilvl w:val="0"/>
          <w:numId w:val="68"/>
        </w:numPr>
        <w:rPr>
          <w:sz w:val="24"/>
          <w:szCs w:val="24"/>
          <w:lang w:val="ru-RU"/>
        </w:rPr>
      </w:pPr>
      <w:r w:rsidRPr="00AC2E0B">
        <w:rPr>
          <w:sz w:val="24"/>
          <w:szCs w:val="24"/>
          <w:lang w:val="ru-RU"/>
        </w:rPr>
        <w:t>правильно А и Б.</w:t>
      </w:r>
    </w:p>
    <w:p w14:paraId="684C3717" w14:textId="77777777" w:rsidR="003365CB" w:rsidRPr="00AC2E0B" w:rsidRDefault="003365CB" w:rsidP="003365CB">
      <w:pPr>
        <w:pStyle w:val="af0"/>
        <w:ind w:left="1004"/>
        <w:rPr>
          <w:sz w:val="24"/>
          <w:szCs w:val="24"/>
          <w:lang w:val="ru-RU"/>
        </w:rPr>
      </w:pPr>
      <w:r>
        <w:rPr>
          <w:sz w:val="24"/>
          <w:szCs w:val="24"/>
          <w:lang w:val="ru-RU"/>
        </w:rPr>
        <w:t>Ответ: с</w:t>
      </w:r>
    </w:p>
    <w:p w14:paraId="4EEA5608" w14:textId="77777777" w:rsidR="003365CB" w:rsidRPr="00AC2E0B" w:rsidRDefault="003365CB" w:rsidP="003365CB">
      <w:pPr>
        <w:rPr>
          <w:sz w:val="24"/>
          <w:szCs w:val="24"/>
          <w:lang w:val="ru-RU"/>
        </w:rPr>
      </w:pPr>
    </w:p>
    <w:p w14:paraId="0EF3583C" w14:textId="77777777" w:rsidR="003365CB" w:rsidRPr="00AC2E0B" w:rsidRDefault="003365CB" w:rsidP="003365CB">
      <w:pPr>
        <w:pStyle w:val="af0"/>
        <w:numPr>
          <w:ilvl w:val="1"/>
          <w:numId w:val="67"/>
        </w:numPr>
        <w:rPr>
          <w:i/>
          <w:sz w:val="24"/>
          <w:szCs w:val="24"/>
          <w:lang w:val="ru-RU"/>
        </w:rPr>
      </w:pPr>
      <w:r w:rsidRPr="00AC2E0B">
        <w:rPr>
          <w:i/>
          <w:sz w:val="24"/>
          <w:szCs w:val="24"/>
          <w:lang w:val="ru-RU"/>
        </w:rPr>
        <w:t>Через верхнюю глазничную щель проходят:</w:t>
      </w:r>
    </w:p>
    <w:p w14:paraId="288CBBC8" w14:textId="77777777" w:rsidR="003365CB" w:rsidRPr="00AC2E0B" w:rsidRDefault="003365CB" w:rsidP="003365CB">
      <w:pPr>
        <w:pStyle w:val="af0"/>
        <w:numPr>
          <w:ilvl w:val="0"/>
          <w:numId w:val="69"/>
        </w:numPr>
        <w:rPr>
          <w:sz w:val="24"/>
          <w:szCs w:val="24"/>
          <w:lang w:val="ru-RU"/>
        </w:rPr>
      </w:pPr>
      <w:r w:rsidRPr="00AC2E0B">
        <w:rPr>
          <w:sz w:val="24"/>
          <w:szCs w:val="24"/>
          <w:lang w:val="ru-RU"/>
        </w:rPr>
        <w:t>глазничный нерв;</w:t>
      </w:r>
    </w:p>
    <w:p w14:paraId="3A0CB429" w14:textId="77777777" w:rsidR="003365CB" w:rsidRPr="00AC2E0B" w:rsidRDefault="003365CB" w:rsidP="003365CB">
      <w:pPr>
        <w:pStyle w:val="af0"/>
        <w:numPr>
          <w:ilvl w:val="0"/>
          <w:numId w:val="69"/>
        </w:numPr>
        <w:rPr>
          <w:sz w:val="24"/>
          <w:szCs w:val="24"/>
          <w:lang w:val="ru-RU"/>
        </w:rPr>
      </w:pPr>
      <w:r w:rsidRPr="00AC2E0B">
        <w:rPr>
          <w:sz w:val="24"/>
          <w:szCs w:val="24"/>
          <w:lang w:val="ru-RU"/>
        </w:rPr>
        <w:t>глазодвигательные нервы;</w:t>
      </w:r>
    </w:p>
    <w:p w14:paraId="14684DD5" w14:textId="77777777" w:rsidR="003365CB" w:rsidRPr="00AC2E0B" w:rsidRDefault="003365CB" w:rsidP="003365CB">
      <w:pPr>
        <w:pStyle w:val="af0"/>
        <w:numPr>
          <w:ilvl w:val="0"/>
          <w:numId w:val="69"/>
        </w:numPr>
        <w:rPr>
          <w:sz w:val="24"/>
          <w:szCs w:val="24"/>
          <w:lang w:val="ru-RU"/>
        </w:rPr>
      </w:pPr>
      <w:r w:rsidRPr="00AC2E0B">
        <w:rPr>
          <w:sz w:val="24"/>
          <w:szCs w:val="24"/>
          <w:lang w:val="ru-RU"/>
        </w:rPr>
        <w:t>основной венозный коллектор глазницы;</w:t>
      </w:r>
    </w:p>
    <w:p w14:paraId="007E9C0E" w14:textId="77777777" w:rsidR="003365CB" w:rsidRPr="00AC2E0B" w:rsidRDefault="003365CB" w:rsidP="003365CB">
      <w:pPr>
        <w:pStyle w:val="af0"/>
        <w:numPr>
          <w:ilvl w:val="0"/>
          <w:numId w:val="69"/>
        </w:numPr>
        <w:rPr>
          <w:sz w:val="24"/>
          <w:szCs w:val="24"/>
          <w:lang w:val="ru-RU"/>
        </w:rPr>
      </w:pPr>
      <w:r w:rsidRPr="00AC2E0B">
        <w:rPr>
          <w:sz w:val="24"/>
          <w:szCs w:val="24"/>
          <w:lang w:val="ru-RU"/>
        </w:rPr>
        <w:t>все перечисленное;</w:t>
      </w:r>
    </w:p>
    <w:p w14:paraId="143576FE" w14:textId="77777777" w:rsidR="003365CB" w:rsidRDefault="003365CB" w:rsidP="003365CB">
      <w:pPr>
        <w:pStyle w:val="af0"/>
        <w:numPr>
          <w:ilvl w:val="0"/>
          <w:numId w:val="69"/>
        </w:numPr>
        <w:rPr>
          <w:sz w:val="24"/>
          <w:szCs w:val="24"/>
          <w:lang w:val="ru-RU"/>
        </w:rPr>
      </w:pPr>
      <w:r w:rsidRPr="00AC2E0B">
        <w:rPr>
          <w:sz w:val="24"/>
          <w:szCs w:val="24"/>
          <w:lang w:val="ru-RU"/>
        </w:rPr>
        <w:t>правильно Б и В.</w:t>
      </w:r>
    </w:p>
    <w:p w14:paraId="6222A0B3" w14:textId="77777777" w:rsidR="003365CB" w:rsidRPr="00D22440" w:rsidRDefault="003365CB" w:rsidP="003365CB">
      <w:pPr>
        <w:pStyle w:val="af0"/>
        <w:ind w:left="1004"/>
        <w:rPr>
          <w:sz w:val="24"/>
          <w:szCs w:val="24"/>
        </w:rPr>
      </w:pPr>
      <w:r>
        <w:rPr>
          <w:sz w:val="24"/>
          <w:szCs w:val="24"/>
          <w:lang w:val="ru-RU"/>
        </w:rPr>
        <w:t xml:space="preserve">Ответ: </w:t>
      </w:r>
      <w:r>
        <w:rPr>
          <w:sz w:val="24"/>
          <w:szCs w:val="24"/>
        </w:rPr>
        <w:t>d</w:t>
      </w:r>
    </w:p>
    <w:p w14:paraId="657BE1BB" w14:textId="77777777" w:rsidR="003365CB" w:rsidRPr="00AC2E0B" w:rsidRDefault="003365CB" w:rsidP="003365CB">
      <w:pPr>
        <w:rPr>
          <w:sz w:val="24"/>
          <w:szCs w:val="24"/>
          <w:lang w:val="ru-RU"/>
        </w:rPr>
      </w:pPr>
    </w:p>
    <w:p w14:paraId="5C8FBE44" w14:textId="77777777" w:rsidR="003365CB" w:rsidRPr="00DF1CFD" w:rsidRDefault="003365CB" w:rsidP="003365CB">
      <w:pPr>
        <w:pStyle w:val="af0"/>
        <w:numPr>
          <w:ilvl w:val="1"/>
          <w:numId w:val="67"/>
        </w:numPr>
        <w:rPr>
          <w:i/>
          <w:sz w:val="24"/>
          <w:szCs w:val="24"/>
          <w:lang w:val="ru-RU"/>
        </w:rPr>
      </w:pPr>
      <w:r w:rsidRPr="00DF1CFD">
        <w:rPr>
          <w:i/>
          <w:sz w:val="24"/>
          <w:szCs w:val="24"/>
          <w:lang w:val="ru-RU"/>
        </w:rPr>
        <w:t xml:space="preserve"> Канал зрительного нерва служит для прохождения:</w:t>
      </w:r>
    </w:p>
    <w:p w14:paraId="11830FCC" w14:textId="77777777" w:rsidR="003365CB" w:rsidRPr="00AC2E0B" w:rsidRDefault="003365CB" w:rsidP="003365CB">
      <w:pPr>
        <w:pStyle w:val="af0"/>
        <w:numPr>
          <w:ilvl w:val="0"/>
          <w:numId w:val="70"/>
        </w:numPr>
        <w:rPr>
          <w:sz w:val="24"/>
          <w:szCs w:val="24"/>
          <w:lang w:val="ru-RU"/>
        </w:rPr>
      </w:pPr>
      <w:r w:rsidRPr="00AC2E0B">
        <w:rPr>
          <w:sz w:val="24"/>
          <w:szCs w:val="24"/>
          <w:lang w:val="ru-RU"/>
        </w:rPr>
        <w:t>зрительного нерва;</w:t>
      </w:r>
    </w:p>
    <w:p w14:paraId="6C01B775" w14:textId="77777777" w:rsidR="003365CB" w:rsidRPr="00AC2E0B" w:rsidRDefault="003365CB" w:rsidP="003365CB">
      <w:pPr>
        <w:pStyle w:val="af0"/>
        <w:numPr>
          <w:ilvl w:val="0"/>
          <w:numId w:val="70"/>
        </w:numPr>
        <w:rPr>
          <w:sz w:val="24"/>
          <w:szCs w:val="24"/>
          <w:lang w:val="ru-RU"/>
        </w:rPr>
      </w:pPr>
      <w:r w:rsidRPr="00AC2E0B">
        <w:rPr>
          <w:sz w:val="24"/>
          <w:szCs w:val="24"/>
          <w:lang w:val="ru-RU"/>
        </w:rPr>
        <w:t>глазничной артерии;</w:t>
      </w:r>
    </w:p>
    <w:p w14:paraId="18E8061B" w14:textId="77777777" w:rsidR="003365CB" w:rsidRPr="00AC2E0B" w:rsidRDefault="003365CB" w:rsidP="003365CB">
      <w:pPr>
        <w:pStyle w:val="af0"/>
        <w:numPr>
          <w:ilvl w:val="0"/>
          <w:numId w:val="70"/>
        </w:numPr>
        <w:rPr>
          <w:sz w:val="24"/>
          <w:szCs w:val="24"/>
          <w:lang w:val="ru-RU"/>
        </w:rPr>
      </w:pPr>
      <w:r w:rsidRPr="00AC2E0B">
        <w:rPr>
          <w:sz w:val="24"/>
          <w:szCs w:val="24"/>
          <w:lang w:val="ru-RU"/>
        </w:rPr>
        <w:t>и того, и другого;</w:t>
      </w:r>
    </w:p>
    <w:p w14:paraId="183F045D" w14:textId="77777777" w:rsidR="003365CB" w:rsidRDefault="003365CB" w:rsidP="003365CB">
      <w:pPr>
        <w:pStyle w:val="af0"/>
        <w:numPr>
          <w:ilvl w:val="0"/>
          <w:numId w:val="70"/>
        </w:numPr>
        <w:rPr>
          <w:sz w:val="24"/>
          <w:szCs w:val="24"/>
          <w:lang w:val="ru-RU"/>
        </w:rPr>
      </w:pPr>
      <w:r w:rsidRPr="00AC2E0B">
        <w:rPr>
          <w:sz w:val="24"/>
          <w:szCs w:val="24"/>
          <w:lang w:val="ru-RU"/>
        </w:rPr>
        <w:t>ни того, ни другого.</w:t>
      </w:r>
    </w:p>
    <w:p w14:paraId="4497335C" w14:textId="77777777" w:rsidR="003365CB" w:rsidRPr="00D22440" w:rsidRDefault="003365CB" w:rsidP="003365CB">
      <w:pPr>
        <w:pStyle w:val="af0"/>
        <w:ind w:left="1004"/>
        <w:rPr>
          <w:sz w:val="24"/>
          <w:szCs w:val="24"/>
          <w:lang w:val="ru-RU"/>
        </w:rPr>
      </w:pPr>
      <w:r>
        <w:rPr>
          <w:sz w:val="24"/>
          <w:szCs w:val="24"/>
          <w:lang w:val="ru-RU"/>
        </w:rPr>
        <w:t>Ответ: с</w:t>
      </w:r>
    </w:p>
    <w:p w14:paraId="779A2683" w14:textId="77777777" w:rsidR="003365CB" w:rsidRPr="00AC2E0B" w:rsidRDefault="003365CB" w:rsidP="003365CB">
      <w:pPr>
        <w:rPr>
          <w:sz w:val="24"/>
          <w:szCs w:val="24"/>
          <w:lang w:val="ru-RU"/>
        </w:rPr>
      </w:pPr>
    </w:p>
    <w:p w14:paraId="6FC4647A" w14:textId="77777777" w:rsidR="003365CB" w:rsidRPr="00AC2E0B" w:rsidRDefault="003365CB" w:rsidP="003365CB">
      <w:pPr>
        <w:pStyle w:val="af0"/>
        <w:numPr>
          <w:ilvl w:val="1"/>
          <w:numId w:val="67"/>
        </w:numPr>
        <w:rPr>
          <w:i/>
          <w:sz w:val="24"/>
          <w:szCs w:val="24"/>
          <w:lang w:val="ru-RU"/>
        </w:rPr>
      </w:pPr>
      <w:r w:rsidRPr="00AC2E0B">
        <w:rPr>
          <w:i/>
          <w:sz w:val="24"/>
          <w:szCs w:val="24"/>
          <w:lang w:val="ru-RU"/>
        </w:rPr>
        <w:t xml:space="preserve"> Слезный мешок расположен:</w:t>
      </w:r>
    </w:p>
    <w:p w14:paraId="5C4F83F2" w14:textId="77777777" w:rsidR="003365CB" w:rsidRPr="00AC2E0B" w:rsidRDefault="003365CB" w:rsidP="003365CB">
      <w:pPr>
        <w:pStyle w:val="af0"/>
        <w:numPr>
          <w:ilvl w:val="0"/>
          <w:numId w:val="71"/>
        </w:numPr>
        <w:rPr>
          <w:sz w:val="24"/>
          <w:szCs w:val="24"/>
          <w:lang w:val="ru-RU"/>
        </w:rPr>
      </w:pPr>
      <w:r w:rsidRPr="00AC2E0B">
        <w:rPr>
          <w:sz w:val="24"/>
          <w:szCs w:val="24"/>
          <w:lang w:val="ru-RU"/>
        </w:rPr>
        <w:t>внутри глазницы;</w:t>
      </w:r>
    </w:p>
    <w:p w14:paraId="7185BCD8" w14:textId="77777777" w:rsidR="003365CB" w:rsidRPr="00AC2E0B" w:rsidRDefault="003365CB" w:rsidP="003365CB">
      <w:pPr>
        <w:pStyle w:val="af0"/>
        <w:numPr>
          <w:ilvl w:val="0"/>
          <w:numId w:val="71"/>
        </w:numPr>
        <w:rPr>
          <w:sz w:val="24"/>
          <w:szCs w:val="24"/>
          <w:lang w:val="ru-RU"/>
        </w:rPr>
      </w:pPr>
      <w:r w:rsidRPr="00AC2E0B">
        <w:rPr>
          <w:sz w:val="24"/>
          <w:szCs w:val="24"/>
          <w:lang w:val="ru-RU"/>
        </w:rPr>
        <w:t>вне глазницы;</w:t>
      </w:r>
    </w:p>
    <w:p w14:paraId="32AA93D2" w14:textId="77777777" w:rsidR="003365CB" w:rsidRDefault="003365CB" w:rsidP="003365CB">
      <w:pPr>
        <w:pStyle w:val="af0"/>
        <w:numPr>
          <w:ilvl w:val="0"/>
          <w:numId w:val="71"/>
        </w:numPr>
        <w:rPr>
          <w:sz w:val="24"/>
          <w:szCs w:val="24"/>
          <w:lang w:val="ru-RU"/>
        </w:rPr>
      </w:pPr>
      <w:r w:rsidRPr="00AC2E0B">
        <w:rPr>
          <w:sz w:val="24"/>
          <w:szCs w:val="24"/>
          <w:lang w:val="ru-RU"/>
        </w:rPr>
        <w:t>частично внутри и частично вне глазницы.</w:t>
      </w:r>
    </w:p>
    <w:p w14:paraId="54F5A1C0" w14:textId="77777777" w:rsidR="003365CB" w:rsidRDefault="003365CB" w:rsidP="003365CB">
      <w:pPr>
        <w:pStyle w:val="af0"/>
        <w:numPr>
          <w:ilvl w:val="0"/>
          <w:numId w:val="71"/>
        </w:numPr>
        <w:rPr>
          <w:sz w:val="24"/>
          <w:szCs w:val="24"/>
          <w:lang w:val="ru-RU"/>
        </w:rPr>
      </w:pPr>
      <w:r>
        <w:rPr>
          <w:sz w:val="24"/>
          <w:szCs w:val="24"/>
          <w:lang w:val="ru-RU"/>
        </w:rPr>
        <w:t>нет правильного ответа</w:t>
      </w:r>
    </w:p>
    <w:p w14:paraId="6E4B2102" w14:textId="77777777" w:rsidR="003365CB" w:rsidRPr="00AC2E0B" w:rsidRDefault="003365CB" w:rsidP="003365CB">
      <w:pPr>
        <w:pStyle w:val="af0"/>
        <w:ind w:left="1004"/>
        <w:rPr>
          <w:sz w:val="24"/>
          <w:szCs w:val="24"/>
          <w:lang w:val="ru-RU"/>
        </w:rPr>
      </w:pPr>
      <w:r>
        <w:rPr>
          <w:sz w:val="24"/>
          <w:szCs w:val="24"/>
          <w:lang w:val="ru-RU"/>
        </w:rPr>
        <w:t>Ответ: с</w:t>
      </w:r>
    </w:p>
    <w:p w14:paraId="533E36E5" w14:textId="77777777" w:rsidR="003365CB" w:rsidRPr="00AC2E0B" w:rsidRDefault="003365CB" w:rsidP="003365CB">
      <w:pPr>
        <w:rPr>
          <w:sz w:val="24"/>
          <w:szCs w:val="24"/>
          <w:lang w:val="ru-RU"/>
        </w:rPr>
      </w:pPr>
    </w:p>
    <w:p w14:paraId="14CCE20F" w14:textId="77777777" w:rsidR="003365CB" w:rsidRPr="00AC2E0B" w:rsidRDefault="003365CB" w:rsidP="003365CB">
      <w:pPr>
        <w:pStyle w:val="af0"/>
        <w:numPr>
          <w:ilvl w:val="1"/>
          <w:numId w:val="67"/>
        </w:numPr>
        <w:rPr>
          <w:i/>
          <w:sz w:val="24"/>
          <w:szCs w:val="24"/>
          <w:lang w:val="ru-RU"/>
        </w:rPr>
      </w:pPr>
      <w:r w:rsidRPr="00AC2E0B">
        <w:rPr>
          <w:i/>
          <w:sz w:val="24"/>
          <w:szCs w:val="24"/>
          <w:lang w:val="ru-RU"/>
        </w:rPr>
        <w:t>Веки являются:</w:t>
      </w:r>
    </w:p>
    <w:p w14:paraId="13091E63" w14:textId="77777777" w:rsidR="003365CB" w:rsidRPr="00AC2E0B" w:rsidRDefault="003365CB" w:rsidP="003365CB">
      <w:pPr>
        <w:pStyle w:val="af0"/>
        <w:numPr>
          <w:ilvl w:val="0"/>
          <w:numId w:val="72"/>
        </w:numPr>
        <w:rPr>
          <w:sz w:val="24"/>
          <w:szCs w:val="24"/>
          <w:lang w:val="ru-RU"/>
        </w:rPr>
      </w:pPr>
      <w:r w:rsidRPr="00AC2E0B">
        <w:rPr>
          <w:sz w:val="24"/>
          <w:szCs w:val="24"/>
          <w:lang w:val="ru-RU"/>
        </w:rPr>
        <w:t>придаточной частью органа зрения;</w:t>
      </w:r>
    </w:p>
    <w:p w14:paraId="5FDF73A3" w14:textId="77777777" w:rsidR="003365CB" w:rsidRPr="00AC2E0B" w:rsidRDefault="003365CB" w:rsidP="003365CB">
      <w:pPr>
        <w:pStyle w:val="af0"/>
        <w:numPr>
          <w:ilvl w:val="0"/>
          <w:numId w:val="72"/>
        </w:numPr>
        <w:rPr>
          <w:sz w:val="24"/>
          <w:szCs w:val="24"/>
        </w:rPr>
      </w:pPr>
      <w:r w:rsidRPr="00AC2E0B">
        <w:rPr>
          <w:sz w:val="24"/>
          <w:szCs w:val="24"/>
        </w:rPr>
        <w:t>защитнымаппаратоморганазрения;</w:t>
      </w:r>
    </w:p>
    <w:p w14:paraId="1A640C7C" w14:textId="77777777" w:rsidR="003365CB" w:rsidRPr="00AC2E0B" w:rsidRDefault="003365CB" w:rsidP="003365CB">
      <w:pPr>
        <w:pStyle w:val="af0"/>
        <w:numPr>
          <w:ilvl w:val="0"/>
          <w:numId w:val="72"/>
        </w:numPr>
        <w:rPr>
          <w:sz w:val="24"/>
          <w:szCs w:val="24"/>
          <w:lang w:val="ru-RU"/>
        </w:rPr>
      </w:pPr>
      <w:r w:rsidRPr="00AC2E0B">
        <w:rPr>
          <w:sz w:val="24"/>
          <w:szCs w:val="24"/>
          <w:lang w:val="ru-RU"/>
        </w:rPr>
        <w:t>и тем, и другим;</w:t>
      </w:r>
    </w:p>
    <w:p w14:paraId="0B3FA37A" w14:textId="77777777" w:rsidR="003365CB" w:rsidRDefault="003365CB" w:rsidP="003365CB">
      <w:pPr>
        <w:pStyle w:val="af0"/>
        <w:numPr>
          <w:ilvl w:val="0"/>
          <w:numId w:val="72"/>
        </w:numPr>
        <w:rPr>
          <w:sz w:val="24"/>
          <w:szCs w:val="24"/>
          <w:lang w:val="ru-RU"/>
        </w:rPr>
      </w:pPr>
      <w:r w:rsidRPr="00AC2E0B">
        <w:rPr>
          <w:sz w:val="24"/>
          <w:szCs w:val="24"/>
          <w:lang w:val="ru-RU"/>
        </w:rPr>
        <w:t>ни тем, ни другим.</w:t>
      </w:r>
    </w:p>
    <w:p w14:paraId="236F3C2A" w14:textId="77777777" w:rsidR="003365CB" w:rsidRPr="00AC2E0B" w:rsidRDefault="003365CB" w:rsidP="003365CB">
      <w:pPr>
        <w:pStyle w:val="af0"/>
        <w:ind w:left="1004"/>
        <w:rPr>
          <w:sz w:val="24"/>
          <w:szCs w:val="24"/>
          <w:lang w:val="ru-RU"/>
        </w:rPr>
      </w:pPr>
      <w:r>
        <w:rPr>
          <w:sz w:val="24"/>
          <w:szCs w:val="24"/>
          <w:lang w:val="ru-RU"/>
        </w:rPr>
        <w:t>Ответ: с</w:t>
      </w:r>
    </w:p>
    <w:p w14:paraId="7D63DD9D" w14:textId="77777777" w:rsidR="003365CB" w:rsidRDefault="003365CB" w:rsidP="003365CB">
      <w:pPr>
        <w:rPr>
          <w:sz w:val="24"/>
          <w:szCs w:val="24"/>
          <w:lang w:val="ru-RU"/>
        </w:rPr>
      </w:pPr>
    </w:p>
    <w:p w14:paraId="7B39BF60" w14:textId="77777777" w:rsidR="00FA78B1" w:rsidRPr="00AC2E0B" w:rsidRDefault="00FA78B1" w:rsidP="003365CB">
      <w:pPr>
        <w:rPr>
          <w:sz w:val="24"/>
          <w:szCs w:val="24"/>
          <w:lang w:val="ru-RU"/>
        </w:rPr>
      </w:pPr>
    </w:p>
    <w:p w14:paraId="716FC314" w14:textId="77777777" w:rsidR="003365CB" w:rsidRPr="00DF1CFD" w:rsidRDefault="003365CB" w:rsidP="003365CB">
      <w:pPr>
        <w:pStyle w:val="af0"/>
        <w:numPr>
          <w:ilvl w:val="1"/>
          <w:numId w:val="67"/>
        </w:numPr>
        <w:rPr>
          <w:i/>
          <w:sz w:val="24"/>
          <w:szCs w:val="24"/>
          <w:lang w:val="ru-RU"/>
        </w:rPr>
      </w:pPr>
      <w:r w:rsidRPr="00DF1CFD">
        <w:rPr>
          <w:i/>
          <w:sz w:val="24"/>
          <w:szCs w:val="24"/>
          <w:lang w:val="ru-RU"/>
        </w:rPr>
        <w:t>При ранах век регенерация тканей:</w:t>
      </w:r>
    </w:p>
    <w:p w14:paraId="679BC42F" w14:textId="77777777" w:rsidR="003365CB" w:rsidRPr="00AC2E0B" w:rsidRDefault="003365CB" w:rsidP="003365CB">
      <w:pPr>
        <w:pStyle w:val="af0"/>
        <w:numPr>
          <w:ilvl w:val="0"/>
          <w:numId w:val="73"/>
        </w:numPr>
        <w:rPr>
          <w:sz w:val="24"/>
          <w:szCs w:val="24"/>
          <w:lang w:val="ru-RU"/>
        </w:rPr>
      </w:pPr>
      <w:r w:rsidRPr="00AC2E0B">
        <w:rPr>
          <w:sz w:val="24"/>
          <w:szCs w:val="24"/>
          <w:lang w:val="ru-RU"/>
        </w:rPr>
        <w:t>высокая;</w:t>
      </w:r>
    </w:p>
    <w:p w14:paraId="5DC22AE5" w14:textId="77777777" w:rsidR="003365CB" w:rsidRPr="00AC2E0B" w:rsidRDefault="003365CB" w:rsidP="003365CB">
      <w:pPr>
        <w:pStyle w:val="af0"/>
        <w:numPr>
          <w:ilvl w:val="0"/>
          <w:numId w:val="73"/>
        </w:numPr>
        <w:rPr>
          <w:sz w:val="24"/>
          <w:szCs w:val="24"/>
          <w:lang w:val="ru-RU"/>
        </w:rPr>
      </w:pPr>
      <w:r w:rsidRPr="00AC2E0B">
        <w:rPr>
          <w:sz w:val="24"/>
          <w:szCs w:val="24"/>
          <w:lang w:val="ru-RU"/>
        </w:rPr>
        <w:t>низкая;</w:t>
      </w:r>
    </w:p>
    <w:p w14:paraId="7CF47BA3" w14:textId="77777777" w:rsidR="003365CB" w:rsidRPr="00AC2E0B" w:rsidRDefault="003365CB" w:rsidP="003365CB">
      <w:pPr>
        <w:pStyle w:val="af0"/>
        <w:numPr>
          <w:ilvl w:val="0"/>
          <w:numId w:val="73"/>
        </w:numPr>
        <w:rPr>
          <w:sz w:val="24"/>
          <w:szCs w:val="24"/>
          <w:lang w:val="ru-RU"/>
        </w:rPr>
      </w:pPr>
      <w:r w:rsidRPr="00AC2E0B">
        <w:rPr>
          <w:sz w:val="24"/>
          <w:szCs w:val="24"/>
          <w:lang w:val="ru-RU"/>
        </w:rPr>
        <w:t>существенно не отличается от регенерации тканей</w:t>
      </w:r>
    </w:p>
    <w:p w14:paraId="4A38245C" w14:textId="77777777" w:rsidR="003365CB" w:rsidRPr="00AC2E0B" w:rsidRDefault="003365CB" w:rsidP="003365CB">
      <w:pPr>
        <w:pStyle w:val="af0"/>
        <w:numPr>
          <w:ilvl w:val="0"/>
          <w:numId w:val="73"/>
        </w:numPr>
        <w:rPr>
          <w:sz w:val="24"/>
          <w:szCs w:val="24"/>
          <w:lang w:val="ru-RU"/>
        </w:rPr>
      </w:pPr>
      <w:r w:rsidRPr="00AC2E0B">
        <w:rPr>
          <w:sz w:val="24"/>
          <w:szCs w:val="24"/>
          <w:lang w:val="ru-RU"/>
        </w:rPr>
        <w:t>других областей лица;</w:t>
      </w:r>
    </w:p>
    <w:p w14:paraId="66D7B8E8" w14:textId="77777777" w:rsidR="003365CB" w:rsidRPr="00DF1CFD" w:rsidRDefault="003365CB" w:rsidP="003365CB">
      <w:pPr>
        <w:pStyle w:val="af0"/>
        <w:ind w:left="1004"/>
        <w:rPr>
          <w:sz w:val="24"/>
          <w:szCs w:val="24"/>
          <w:lang w:val="ru-RU"/>
        </w:rPr>
      </w:pPr>
      <w:r>
        <w:rPr>
          <w:sz w:val="24"/>
          <w:szCs w:val="24"/>
          <w:lang w:val="ru-RU"/>
        </w:rPr>
        <w:t xml:space="preserve">Ответ: </w:t>
      </w:r>
      <w:r>
        <w:rPr>
          <w:sz w:val="24"/>
          <w:szCs w:val="24"/>
        </w:rPr>
        <w:t>d</w:t>
      </w:r>
    </w:p>
    <w:p w14:paraId="7CDD942A" w14:textId="77777777" w:rsidR="003365CB" w:rsidRDefault="003365CB" w:rsidP="003365CB">
      <w:pPr>
        <w:rPr>
          <w:sz w:val="24"/>
          <w:szCs w:val="24"/>
          <w:lang w:val="ru-RU"/>
        </w:rPr>
      </w:pPr>
    </w:p>
    <w:p w14:paraId="5B8A0113" w14:textId="77777777" w:rsidR="003365CB" w:rsidRPr="00DF1CFD" w:rsidRDefault="003365CB" w:rsidP="003365CB">
      <w:pPr>
        <w:pStyle w:val="af0"/>
        <w:numPr>
          <w:ilvl w:val="1"/>
          <w:numId w:val="67"/>
        </w:numPr>
        <w:rPr>
          <w:i/>
          <w:sz w:val="24"/>
          <w:szCs w:val="24"/>
          <w:lang w:val="ru-RU"/>
        </w:rPr>
      </w:pPr>
      <w:r w:rsidRPr="00DF1CFD">
        <w:rPr>
          <w:i/>
          <w:sz w:val="24"/>
          <w:szCs w:val="24"/>
          <w:lang w:val="ru-RU"/>
        </w:rPr>
        <w:t xml:space="preserve"> Ветвями глазничной артерии является:</w:t>
      </w:r>
    </w:p>
    <w:p w14:paraId="58580C72" w14:textId="77777777" w:rsidR="003365CB" w:rsidRPr="00AC2E0B" w:rsidRDefault="003365CB" w:rsidP="003365CB">
      <w:pPr>
        <w:pStyle w:val="af0"/>
        <w:numPr>
          <w:ilvl w:val="0"/>
          <w:numId w:val="74"/>
        </w:numPr>
        <w:rPr>
          <w:sz w:val="24"/>
          <w:szCs w:val="24"/>
          <w:lang w:val="ru-RU"/>
        </w:rPr>
      </w:pPr>
      <w:r w:rsidRPr="00AC2E0B">
        <w:rPr>
          <w:sz w:val="24"/>
          <w:szCs w:val="24"/>
          <w:lang w:val="ru-RU"/>
        </w:rPr>
        <w:t>лобная артерия;</w:t>
      </w:r>
    </w:p>
    <w:p w14:paraId="44E24363" w14:textId="77777777" w:rsidR="003365CB" w:rsidRPr="00AC2E0B" w:rsidRDefault="003365CB" w:rsidP="003365CB">
      <w:pPr>
        <w:pStyle w:val="af0"/>
        <w:numPr>
          <w:ilvl w:val="0"/>
          <w:numId w:val="74"/>
        </w:numPr>
        <w:rPr>
          <w:sz w:val="24"/>
          <w:szCs w:val="24"/>
          <w:lang w:val="ru-RU"/>
        </w:rPr>
      </w:pPr>
      <w:r w:rsidRPr="00AC2E0B">
        <w:rPr>
          <w:sz w:val="24"/>
          <w:szCs w:val="24"/>
          <w:lang w:val="ru-RU"/>
        </w:rPr>
        <w:t>надглазничная артерия;</w:t>
      </w:r>
    </w:p>
    <w:p w14:paraId="373FFBDD" w14:textId="77777777" w:rsidR="003365CB" w:rsidRPr="00AC2E0B" w:rsidRDefault="003365CB" w:rsidP="003365CB">
      <w:pPr>
        <w:pStyle w:val="af0"/>
        <w:numPr>
          <w:ilvl w:val="0"/>
          <w:numId w:val="74"/>
        </w:numPr>
        <w:rPr>
          <w:sz w:val="24"/>
          <w:szCs w:val="24"/>
          <w:lang w:val="ru-RU"/>
        </w:rPr>
      </w:pPr>
      <w:r w:rsidRPr="00AC2E0B">
        <w:rPr>
          <w:sz w:val="24"/>
          <w:szCs w:val="24"/>
          <w:lang w:val="ru-RU"/>
        </w:rPr>
        <w:t>слезная артерия;</w:t>
      </w:r>
    </w:p>
    <w:p w14:paraId="2CAE3164" w14:textId="77777777" w:rsidR="003365CB" w:rsidRPr="00AC2E0B" w:rsidRDefault="003365CB" w:rsidP="003365CB">
      <w:pPr>
        <w:pStyle w:val="af0"/>
        <w:numPr>
          <w:ilvl w:val="0"/>
          <w:numId w:val="74"/>
        </w:numPr>
        <w:rPr>
          <w:sz w:val="24"/>
          <w:szCs w:val="24"/>
          <w:lang w:val="ru-RU"/>
        </w:rPr>
      </w:pPr>
      <w:r w:rsidRPr="00AC2E0B">
        <w:rPr>
          <w:sz w:val="24"/>
          <w:szCs w:val="24"/>
          <w:lang w:val="ru-RU"/>
        </w:rPr>
        <w:t>все перечисленное;</w:t>
      </w:r>
    </w:p>
    <w:p w14:paraId="31A99695" w14:textId="77777777" w:rsidR="003365CB" w:rsidRDefault="003365CB" w:rsidP="003365CB">
      <w:pPr>
        <w:pStyle w:val="af0"/>
        <w:numPr>
          <w:ilvl w:val="0"/>
          <w:numId w:val="74"/>
        </w:numPr>
        <w:rPr>
          <w:sz w:val="24"/>
          <w:szCs w:val="24"/>
          <w:lang w:val="ru-RU"/>
        </w:rPr>
      </w:pPr>
      <w:r w:rsidRPr="00AC2E0B">
        <w:rPr>
          <w:sz w:val="24"/>
          <w:szCs w:val="24"/>
          <w:lang w:val="ru-RU"/>
        </w:rPr>
        <w:t>ни одна из перечисленных.</w:t>
      </w:r>
    </w:p>
    <w:p w14:paraId="52029005" w14:textId="77777777" w:rsidR="003365CB" w:rsidRPr="00DF1CFD" w:rsidRDefault="003365CB" w:rsidP="003365CB">
      <w:pPr>
        <w:pStyle w:val="af0"/>
        <w:rPr>
          <w:sz w:val="24"/>
          <w:szCs w:val="24"/>
          <w:lang w:val="ru-RU"/>
        </w:rPr>
      </w:pPr>
      <w:r>
        <w:rPr>
          <w:sz w:val="24"/>
          <w:szCs w:val="24"/>
          <w:lang w:val="ru-RU"/>
        </w:rPr>
        <w:t xml:space="preserve">Ответ: </w:t>
      </w:r>
      <w:r>
        <w:rPr>
          <w:sz w:val="24"/>
          <w:szCs w:val="24"/>
        </w:rPr>
        <w:t>d</w:t>
      </w:r>
    </w:p>
    <w:p w14:paraId="475BEB01" w14:textId="77777777" w:rsidR="003365CB" w:rsidRPr="00AC2E0B" w:rsidRDefault="003365CB" w:rsidP="003365CB">
      <w:pPr>
        <w:ind w:left="284"/>
        <w:rPr>
          <w:sz w:val="24"/>
          <w:szCs w:val="24"/>
          <w:lang w:val="ru-RU"/>
        </w:rPr>
      </w:pPr>
    </w:p>
    <w:p w14:paraId="2C536160" w14:textId="77777777" w:rsidR="003365CB" w:rsidRPr="00DF1CFD" w:rsidRDefault="003365CB" w:rsidP="003365CB">
      <w:pPr>
        <w:pStyle w:val="af0"/>
        <w:numPr>
          <w:ilvl w:val="1"/>
          <w:numId w:val="67"/>
        </w:numPr>
        <w:rPr>
          <w:i/>
          <w:sz w:val="24"/>
          <w:szCs w:val="24"/>
          <w:lang w:val="ru-RU"/>
        </w:rPr>
      </w:pPr>
      <w:r w:rsidRPr="00DF1CFD">
        <w:rPr>
          <w:i/>
          <w:sz w:val="24"/>
          <w:szCs w:val="24"/>
          <w:lang w:val="ru-RU"/>
        </w:rPr>
        <w:t>Отток крови из век направляется:</w:t>
      </w:r>
    </w:p>
    <w:p w14:paraId="15CB7BD1" w14:textId="77777777" w:rsidR="003365CB" w:rsidRPr="00AC2E0B" w:rsidRDefault="003365CB" w:rsidP="003365CB">
      <w:pPr>
        <w:pStyle w:val="af0"/>
        <w:numPr>
          <w:ilvl w:val="0"/>
          <w:numId w:val="75"/>
        </w:numPr>
        <w:rPr>
          <w:sz w:val="24"/>
          <w:szCs w:val="24"/>
          <w:lang w:val="ru-RU"/>
        </w:rPr>
      </w:pPr>
      <w:r w:rsidRPr="00AC2E0B">
        <w:rPr>
          <w:sz w:val="24"/>
          <w:szCs w:val="24"/>
          <w:lang w:val="ru-RU"/>
        </w:rPr>
        <w:t>в сторону вен глазницы;</w:t>
      </w:r>
    </w:p>
    <w:p w14:paraId="3A59AF88" w14:textId="77777777" w:rsidR="003365CB" w:rsidRPr="00AC2E0B" w:rsidRDefault="003365CB" w:rsidP="003365CB">
      <w:pPr>
        <w:pStyle w:val="af0"/>
        <w:numPr>
          <w:ilvl w:val="0"/>
          <w:numId w:val="75"/>
        </w:numPr>
        <w:rPr>
          <w:sz w:val="24"/>
          <w:szCs w:val="24"/>
          <w:lang w:val="ru-RU"/>
        </w:rPr>
      </w:pPr>
      <w:r w:rsidRPr="00AC2E0B">
        <w:rPr>
          <w:sz w:val="24"/>
          <w:szCs w:val="24"/>
          <w:lang w:val="ru-RU"/>
        </w:rPr>
        <w:t>в сторону лицевых вен;</w:t>
      </w:r>
    </w:p>
    <w:p w14:paraId="1DAFCD80" w14:textId="77777777" w:rsidR="003365CB" w:rsidRPr="00AC2E0B" w:rsidRDefault="003365CB" w:rsidP="003365CB">
      <w:pPr>
        <w:pStyle w:val="af0"/>
        <w:numPr>
          <w:ilvl w:val="0"/>
          <w:numId w:val="75"/>
        </w:numPr>
        <w:rPr>
          <w:sz w:val="24"/>
          <w:szCs w:val="24"/>
          <w:lang w:val="ru-RU"/>
        </w:rPr>
      </w:pPr>
      <w:r w:rsidRPr="00AC2E0B">
        <w:rPr>
          <w:sz w:val="24"/>
          <w:szCs w:val="24"/>
          <w:lang w:val="ru-RU"/>
        </w:rPr>
        <w:t>в оба направления;</w:t>
      </w:r>
    </w:p>
    <w:p w14:paraId="7C6B59D9" w14:textId="77777777" w:rsidR="003365CB" w:rsidRDefault="003365CB" w:rsidP="003365CB">
      <w:pPr>
        <w:pStyle w:val="af0"/>
        <w:numPr>
          <w:ilvl w:val="0"/>
          <w:numId w:val="75"/>
        </w:numPr>
        <w:rPr>
          <w:sz w:val="24"/>
          <w:szCs w:val="24"/>
          <w:lang w:val="ru-RU"/>
        </w:rPr>
      </w:pPr>
      <w:r w:rsidRPr="00AC2E0B">
        <w:rPr>
          <w:sz w:val="24"/>
          <w:szCs w:val="24"/>
          <w:lang w:val="ru-RU"/>
        </w:rPr>
        <w:t>ни в одно из перечисленных.</w:t>
      </w:r>
    </w:p>
    <w:p w14:paraId="3D62DC6F" w14:textId="77777777" w:rsidR="003365CB" w:rsidRDefault="003365CB" w:rsidP="003365CB">
      <w:pPr>
        <w:pStyle w:val="af0"/>
        <w:ind w:left="1004"/>
        <w:rPr>
          <w:sz w:val="24"/>
          <w:szCs w:val="24"/>
          <w:lang w:val="ru-RU"/>
        </w:rPr>
      </w:pPr>
      <w:r>
        <w:rPr>
          <w:sz w:val="24"/>
          <w:szCs w:val="24"/>
          <w:lang w:val="ru-RU"/>
        </w:rPr>
        <w:t>Ответ: с</w:t>
      </w:r>
    </w:p>
    <w:p w14:paraId="14AF58E1" w14:textId="77777777" w:rsidR="003365CB" w:rsidRPr="00AC2E0B" w:rsidRDefault="003365CB" w:rsidP="003365CB">
      <w:pPr>
        <w:rPr>
          <w:sz w:val="24"/>
          <w:szCs w:val="24"/>
          <w:lang w:val="ru-RU"/>
        </w:rPr>
      </w:pPr>
    </w:p>
    <w:p w14:paraId="25F17F50" w14:textId="77777777" w:rsidR="003365CB" w:rsidRPr="00DF1CFD" w:rsidRDefault="003365CB" w:rsidP="003365CB">
      <w:pPr>
        <w:pStyle w:val="af0"/>
        <w:numPr>
          <w:ilvl w:val="1"/>
          <w:numId w:val="67"/>
        </w:numPr>
        <w:rPr>
          <w:i/>
          <w:sz w:val="24"/>
          <w:szCs w:val="24"/>
          <w:lang w:val="ru-RU"/>
        </w:rPr>
      </w:pPr>
      <w:r w:rsidRPr="00DF1CFD">
        <w:rPr>
          <w:i/>
          <w:sz w:val="24"/>
          <w:szCs w:val="24"/>
          <w:lang w:val="ru-RU"/>
        </w:rPr>
        <w:t>Перикорнеальная инъекция свидетельствует о:</w:t>
      </w:r>
    </w:p>
    <w:p w14:paraId="3CADF628" w14:textId="77777777" w:rsidR="003365CB" w:rsidRPr="00AC2E0B" w:rsidRDefault="003365CB" w:rsidP="003365CB">
      <w:pPr>
        <w:pStyle w:val="af0"/>
        <w:numPr>
          <w:ilvl w:val="0"/>
          <w:numId w:val="76"/>
        </w:numPr>
        <w:rPr>
          <w:sz w:val="24"/>
          <w:szCs w:val="24"/>
          <w:lang w:val="ru-RU"/>
        </w:rPr>
      </w:pPr>
      <w:r w:rsidRPr="00AC2E0B">
        <w:rPr>
          <w:sz w:val="24"/>
          <w:szCs w:val="24"/>
          <w:lang w:val="ru-RU"/>
        </w:rPr>
        <w:t>конъюнктивите;</w:t>
      </w:r>
    </w:p>
    <w:p w14:paraId="78C92B0E" w14:textId="77777777" w:rsidR="003365CB" w:rsidRPr="00AC2E0B" w:rsidRDefault="003365CB" w:rsidP="003365CB">
      <w:pPr>
        <w:pStyle w:val="af0"/>
        <w:numPr>
          <w:ilvl w:val="0"/>
          <w:numId w:val="76"/>
        </w:numPr>
        <w:rPr>
          <w:sz w:val="24"/>
          <w:szCs w:val="24"/>
          <w:lang w:val="ru-RU"/>
        </w:rPr>
      </w:pPr>
      <w:r w:rsidRPr="00AC2E0B">
        <w:rPr>
          <w:sz w:val="24"/>
          <w:szCs w:val="24"/>
          <w:lang w:val="ru-RU"/>
        </w:rPr>
        <w:t>повышенном внутриглазном давлении;</w:t>
      </w:r>
    </w:p>
    <w:p w14:paraId="58859FB6" w14:textId="77777777" w:rsidR="003365CB" w:rsidRPr="00AC2E0B" w:rsidRDefault="003365CB" w:rsidP="003365CB">
      <w:pPr>
        <w:pStyle w:val="af0"/>
        <w:numPr>
          <w:ilvl w:val="0"/>
          <w:numId w:val="76"/>
        </w:numPr>
        <w:rPr>
          <w:sz w:val="24"/>
          <w:szCs w:val="24"/>
          <w:lang w:val="ru-RU"/>
        </w:rPr>
      </w:pPr>
      <w:r w:rsidRPr="00AC2E0B">
        <w:rPr>
          <w:sz w:val="24"/>
          <w:szCs w:val="24"/>
          <w:lang w:val="ru-RU"/>
        </w:rPr>
        <w:t>воспалении сосудистого тракта;</w:t>
      </w:r>
    </w:p>
    <w:p w14:paraId="194CEB0D" w14:textId="77777777" w:rsidR="003365CB" w:rsidRPr="00AC2E0B" w:rsidRDefault="003365CB" w:rsidP="003365CB">
      <w:pPr>
        <w:pStyle w:val="af0"/>
        <w:numPr>
          <w:ilvl w:val="0"/>
          <w:numId w:val="76"/>
        </w:numPr>
        <w:rPr>
          <w:sz w:val="24"/>
          <w:szCs w:val="24"/>
          <w:lang w:val="ru-RU"/>
        </w:rPr>
      </w:pPr>
      <w:r w:rsidRPr="00AC2E0B">
        <w:rPr>
          <w:sz w:val="24"/>
          <w:szCs w:val="24"/>
          <w:lang w:val="ru-RU"/>
        </w:rPr>
        <w:t>любом из перечисленных;</w:t>
      </w:r>
    </w:p>
    <w:p w14:paraId="36E214B6" w14:textId="77777777" w:rsidR="003365CB" w:rsidRDefault="003365CB" w:rsidP="003365CB">
      <w:pPr>
        <w:pStyle w:val="af0"/>
        <w:numPr>
          <w:ilvl w:val="0"/>
          <w:numId w:val="76"/>
        </w:numPr>
        <w:rPr>
          <w:sz w:val="24"/>
          <w:szCs w:val="24"/>
          <w:lang w:val="ru-RU"/>
        </w:rPr>
      </w:pPr>
      <w:r w:rsidRPr="00AC2E0B">
        <w:rPr>
          <w:sz w:val="24"/>
          <w:szCs w:val="24"/>
          <w:lang w:val="ru-RU"/>
        </w:rPr>
        <w:t>ни при одном из перечисленных.</w:t>
      </w:r>
    </w:p>
    <w:p w14:paraId="1A414C6E" w14:textId="77777777" w:rsidR="003365CB" w:rsidRPr="00D22440" w:rsidRDefault="003365CB" w:rsidP="003365CB">
      <w:pPr>
        <w:pStyle w:val="af0"/>
        <w:rPr>
          <w:sz w:val="24"/>
          <w:szCs w:val="24"/>
        </w:rPr>
      </w:pPr>
      <w:r>
        <w:rPr>
          <w:sz w:val="24"/>
          <w:szCs w:val="24"/>
          <w:lang w:val="ru-RU"/>
        </w:rPr>
        <w:t xml:space="preserve">Ответ: </w:t>
      </w:r>
      <w:r>
        <w:rPr>
          <w:sz w:val="24"/>
          <w:szCs w:val="24"/>
        </w:rPr>
        <w:t>a</w:t>
      </w:r>
    </w:p>
    <w:p w14:paraId="561DE848" w14:textId="77777777" w:rsidR="003365CB" w:rsidRPr="00AC2E0B" w:rsidRDefault="003365CB" w:rsidP="003365CB">
      <w:pPr>
        <w:rPr>
          <w:sz w:val="24"/>
          <w:szCs w:val="24"/>
          <w:lang w:val="ru-RU"/>
        </w:rPr>
      </w:pPr>
    </w:p>
    <w:p w14:paraId="54650791" w14:textId="77777777" w:rsidR="003365CB" w:rsidRPr="00DF1CFD" w:rsidRDefault="003365CB" w:rsidP="003365CB">
      <w:pPr>
        <w:pStyle w:val="af0"/>
        <w:numPr>
          <w:ilvl w:val="1"/>
          <w:numId w:val="67"/>
        </w:numPr>
        <w:rPr>
          <w:i/>
          <w:sz w:val="24"/>
          <w:szCs w:val="24"/>
          <w:lang w:val="ru-RU"/>
        </w:rPr>
      </w:pPr>
      <w:r w:rsidRPr="00DF1CFD">
        <w:rPr>
          <w:i/>
          <w:sz w:val="24"/>
          <w:szCs w:val="24"/>
          <w:lang w:val="ru-RU"/>
        </w:rPr>
        <w:t>К слезопродуцирующим органам относятся:</w:t>
      </w:r>
    </w:p>
    <w:p w14:paraId="42E037B7" w14:textId="77777777" w:rsidR="003365CB" w:rsidRPr="00AC2E0B" w:rsidRDefault="003365CB" w:rsidP="003365CB">
      <w:pPr>
        <w:pStyle w:val="af0"/>
        <w:numPr>
          <w:ilvl w:val="0"/>
          <w:numId w:val="77"/>
        </w:numPr>
        <w:rPr>
          <w:sz w:val="24"/>
          <w:szCs w:val="24"/>
          <w:lang w:val="ru-RU"/>
        </w:rPr>
      </w:pPr>
      <w:r w:rsidRPr="00AC2E0B">
        <w:rPr>
          <w:sz w:val="24"/>
          <w:szCs w:val="24"/>
          <w:lang w:val="ru-RU"/>
        </w:rPr>
        <w:t>слезная железа и добавочные слезные железки;</w:t>
      </w:r>
    </w:p>
    <w:p w14:paraId="2EC652DB" w14:textId="77777777" w:rsidR="003365CB" w:rsidRPr="00AC2E0B" w:rsidRDefault="003365CB" w:rsidP="003365CB">
      <w:pPr>
        <w:pStyle w:val="af0"/>
        <w:numPr>
          <w:ilvl w:val="0"/>
          <w:numId w:val="77"/>
        </w:numPr>
        <w:rPr>
          <w:sz w:val="24"/>
          <w:szCs w:val="24"/>
          <w:lang w:val="ru-RU"/>
        </w:rPr>
      </w:pPr>
      <w:r w:rsidRPr="00AC2E0B">
        <w:rPr>
          <w:sz w:val="24"/>
          <w:szCs w:val="24"/>
          <w:lang w:val="ru-RU"/>
        </w:rPr>
        <w:t>слезные точки;</w:t>
      </w:r>
    </w:p>
    <w:p w14:paraId="09655A34" w14:textId="77777777" w:rsidR="003365CB" w:rsidRPr="00AC2E0B" w:rsidRDefault="003365CB" w:rsidP="003365CB">
      <w:pPr>
        <w:pStyle w:val="af0"/>
        <w:numPr>
          <w:ilvl w:val="0"/>
          <w:numId w:val="77"/>
        </w:numPr>
        <w:rPr>
          <w:sz w:val="24"/>
          <w:szCs w:val="24"/>
          <w:lang w:val="ru-RU"/>
        </w:rPr>
      </w:pPr>
      <w:r w:rsidRPr="00AC2E0B">
        <w:rPr>
          <w:sz w:val="24"/>
          <w:szCs w:val="24"/>
          <w:lang w:val="ru-RU"/>
        </w:rPr>
        <w:t>слезные канальцы;</w:t>
      </w:r>
    </w:p>
    <w:p w14:paraId="10422AAD" w14:textId="77777777" w:rsidR="003365CB" w:rsidRDefault="003365CB" w:rsidP="003365CB">
      <w:pPr>
        <w:pStyle w:val="af0"/>
        <w:numPr>
          <w:ilvl w:val="0"/>
          <w:numId w:val="77"/>
        </w:numPr>
        <w:rPr>
          <w:sz w:val="24"/>
          <w:szCs w:val="24"/>
          <w:lang w:val="ru-RU"/>
        </w:rPr>
      </w:pPr>
      <w:r w:rsidRPr="00AC2E0B">
        <w:rPr>
          <w:sz w:val="24"/>
          <w:szCs w:val="24"/>
          <w:lang w:val="ru-RU"/>
        </w:rPr>
        <w:t>все перечисленное.</w:t>
      </w:r>
    </w:p>
    <w:p w14:paraId="556BE1A6" w14:textId="77777777" w:rsidR="003365CB" w:rsidRPr="00D22440" w:rsidRDefault="003365CB" w:rsidP="003365CB">
      <w:pPr>
        <w:pStyle w:val="af0"/>
        <w:ind w:left="1004"/>
        <w:rPr>
          <w:sz w:val="24"/>
          <w:szCs w:val="24"/>
        </w:rPr>
      </w:pPr>
      <w:r>
        <w:rPr>
          <w:sz w:val="24"/>
          <w:szCs w:val="24"/>
          <w:lang w:val="ru-RU"/>
        </w:rPr>
        <w:t xml:space="preserve">Ответ: </w:t>
      </w:r>
      <w:r>
        <w:rPr>
          <w:sz w:val="24"/>
          <w:szCs w:val="24"/>
        </w:rPr>
        <w:t>a</w:t>
      </w:r>
    </w:p>
    <w:p w14:paraId="26BC7CFD" w14:textId="77777777" w:rsidR="003365CB" w:rsidRPr="00D22440" w:rsidRDefault="003365CB" w:rsidP="003365CB">
      <w:pPr>
        <w:pStyle w:val="af0"/>
        <w:ind w:left="1004"/>
        <w:rPr>
          <w:sz w:val="24"/>
          <w:szCs w:val="24"/>
          <w:lang w:val="ru-RU"/>
        </w:rPr>
      </w:pPr>
    </w:p>
    <w:p w14:paraId="2813CE07" w14:textId="77777777" w:rsidR="003365CB" w:rsidRPr="00AC2E0B" w:rsidRDefault="003365CB" w:rsidP="003365CB">
      <w:pPr>
        <w:pStyle w:val="af0"/>
        <w:numPr>
          <w:ilvl w:val="1"/>
          <w:numId w:val="67"/>
        </w:numPr>
        <w:rPr>
          <w:i/>
          <w:sz w:val="24"/>
          <w:szCs w:val="24"/>
          <w:lang w:val="ru-RU"/>
        </w:rPr>
      </w:pPr>
      <w:r w:rsidRPr="00AC2E0B">
        <w:rPr>
          <w:i/>
          <w:sz w:val="24"/>
          <w:szCs w:val="24"/>
          <w:lang w:val="ru-RU"/>
        </w:rPr>
        <w:t>Иннервация слезной железы осуществляется:</w:t>
      </w:r>
    </w:p>
    <w:p w14:paraId="1AD3AD66" w14:textId="77777777" w:rsidR="003365CB" w:rsidRPr="00AC2E0B" w:rsidRDefault="003365CB" w:rsidP="003365CB">
      <w:pPr>
        <w:pStyle w:val="af0"/>
        <w:numPr>
          <w:ilvl w:val="0"/>
          <w:numId w:val="78"/>
        </w:numPr>
        <w:rPr>
          <w:sz w:val="24"/>
          <w:szCs w:val="24"/>
          <w:lang w:val="ru-RU"/>
        </w:rPr>
      </w:pPr>
      <w:r w:rsidRPr="00AC2E0B">
        <w:rPr>
          <w:sz w:val="24"/>
          <w:szCs w:val="24"/>
          <w:lang w:val="ru-RU"/>
        </w:rPr>
        <w:t>парасимпатической нервной системой;</w:t>
      </w:r>
    </w:p>
    <w:p w14:paraId="45AFE723" w14:textId="77777777" w:rsidR="003365CB" w:rsidRPr="00AC2E0B" w:rsidRDefault="003365CB" w:rsidP="003365CB">
      <w:pPr>
        <w:pStyle w:val="af0"/>
        <w:numPr>
          <w:ilvl w:val="0"/>
          <w:numId w:val="78"/>
        </w:numPr>
        <w:rPr>
          <w:sz w:val="24"/>
          <w:szCs w:val="24"/>
          <w:lang w:val="ru-RU"/>
        </w:rPr>
      </w:pPr>
      <w:r w:rsidRPr="00AC2E0B">
        <w:rPr>
          <w:sz w:val="24"/>
          <w:szCs w:val="24"/>
          <w:lang w:val="ru-RU"/>
        </w:rPr>
        <w:t>симпатической нервной системой;</w:t>
      </w:r>
    </w:p>
    <w:p w14:paraId="084315B1" w14:textId="77777777" w:rsidR="003365CB" w:rsidRPr="00AC2E0B" w:rsidRDefault="003365CB" w:rsidP="003365CB">
      <w:pPr>
        <w:pStyle w:val="af0"/>
        <w:numPr>
          <w:ilvl w:val="0"/>
          <w:numId w:val="78"/>
        </w:numPr>
        <w:rPr>
          <w:sz w:val="24"/>
          <w:szCs w:val="24"/>
          <w:lang w:val="ru-RU"/>
        </w:rPr>
      </w:pPr>
      <w:r w:rsidRPr="00AC2E0B">
        <w:rPr>
          <w:sz w:val="24"/>
          <w:szCs w:val="24"/>
          <w:lang w:val="ru-RU"/>
        </w:rPr>
        <w:t>по смешанному типу;</w:t>
      </w:r>
    </w:p>
    <w:p w14:paraId="10A3D0F7" w14:textId="77777777" w:rsidR="003365CB" w:rsidRDefault="003365CB" w:rsidP="003365CB">
      <w:pPr>
        <w:pStyle w:val="af0"/>
        <w:numPr>
          <w:ilvl w:val="0"/>
          <w:numId w:val="78"/>
        </w:numPr>
        <w:rPr>
          <w:sz w:val="24"/>
          <w:szCs w:val="24"/>
          <w:lang w:val="ru-RU"/>
        </w:rPr>
      </w:pPr>
      <w:r w:rsidRPr="00AC2E0B">
        <w:rPr>
          <w:sz w:val="24"/>
          <w:szCs w:val="24"/>
          <w:lang w:val="ru-RU"/>
        </w:rPr>
        <w:t>соматической нервной системой.</w:t>
      </w:r>
    </w:p>
    <w:p w14:paraId="779446E7" w14:textId="77777777" w:rsidR="003365CB" w:rsidRPr="00D22440" w:rsidRDefault="003365CB" w:rsidP="003365CB">
      <w:pPr>
        <w:pStyle w:val="af0"/>
        <w:ind w:left="1004"/>
        <w:rPr>
          <w:sz w:val="24"/>
          <w:szCs w:val="24"/>
        </w:rPr>
      </w:pPr>
      <w:r>
        <w:rPr>
          <w:sz w:val="24"/>
          <w:szCs w:val="24"/>
          <w:lang w:val="ru-RU"/>
        </w:rPr>
        <w:t xml:space="preserve">Ответ: </w:t>
      </w:r>
      <w:r>
        <w:rPr>
          <w:sz w:val="24"/>
          <w:szCs w:val="24"/>
        </w:rPr>
        <w:t>c</w:t>
      </w:r>
    </w:p>
    <w:p w14:paraId="0E710E72" w14:textId="77777777" w:rsidR="003365CB" w:rsidRPr="00AC2E0B" w:rsidRDefault="003365CB" w:rsidP="003365CB">
      <w:pPr>
        <w:pStyle w:val="af0"/>
        <w:ind w:left="1004"/>
        <w:rPr>
          <w:sz w:val="24"/>
          <w:szCs w:val="24"/>
          <w:lang w:val="ru-RU"/>
        </w:rPr>
      </w:pPr>
    </w:p>
    <w:p w14:paraId="2243EF14" w14:textId="77777777" w:rsidR="003365CB" w:rsidRPr="00DF1CFD" w:rsidRDefault="003365CB" w:rsidP="003365CB">
      <w:pPr>
        <w:pStyle w:val="af0"/>
        <w:numPr>
          <w:ilvl w:val="1"/>
          <w:numId w:val="67"/>
        </w:numPr>
        <w:rPr>
          <w:i/>
          <w:sz w:val="24"/>
          <w:szCs w:val="24"/>
          <w:lang w:val="ru-RU"/>
        </w:rPr>
      </w:pPr>
      <w:r w:rsidRPr="00DF1CFD">
        <w:rPr>
          <w:i/>
          <w:sz w:val="24"/>
          <w:szCs w:val="24"/>
          <w:lang w:val="ru-RU"/>
        </w:rPr>
        <w:t>Слезноносовой канал открывается в:</w:t>
      </w:r>
    </w:p>
    <w:p w14:paraId="23378691" w14:textId="77777777" w:rsidR="003365CB" w:rsidRPr="00AC2E0B" w:rsidRDefault="003365CB" w:rsidP="003365CB">
      <w:pPr>
        <w:pStyle w:val="af0"/>
        <w:numPr>
          <w:ilvl w:val="0"/>
          <w:numId w:val="79"/>
        </w:numPr>
        <w:rPr>
          <w:sz w:val="24"/>
          <w:szCs w:val="24"/>
          <w:lang w:val="ru-RU"/>
        </w:rPr>
      </w:pPr>
      <w:r w:rsidRPr="00AC2E0B">
        <w:rPr>
          <w:sz w:val="24"/>
          <w:szCs w:val="24"/>
          <w:lang w:val="ru-RU"/>
        </w:rPr>
        <w:t>нижний носовой ход;</w:t>
      </w:r>
    </w:p>
    <w:p w14:paraId="24323A46" w14:textId="77777777" w:rsidR="003365CB" w:rsidRPr="00AC2E0B" w:rsidRDefault="003365CB" w:rsidP="003365CB">
      <w:pPr>
        <w:pStyle w:val="af0"/>
        <w:numPr>
          <w:ilvl w:val="0"/>
          <w:numId w:val="79"/>
        </w:numPr>
        <w:rPr>
          <w:sz w:val="24"/>
          <w:szCs w:val="24"/>
          <w:lang w:val="ru-RU"/>
        </w:rPr>
      </w:pPr>
      <w:r w:rsidRPr="00AC2E0B">
        <w:rPr>
          <w:sz w:val="24"/>
          <w:szCs w:val="24"/>
          <w:lang w:val="ru-RU"/>
        </w:rPr>
        <w:t>средний носовой ход;</w:t>
      </w:r>
    </w:p>
    <w:p w14:paraId="35F261DA" w14:textId="77777777" w:rsidR="003365CB" w:rsidRPr="00AC2E0B" w:rsidRDefault="003365CB" w:rsidP="003365CB">
      <w:pPr>
        <w:pStyle w:val="af0"/>
        <w:numPr>
          <w:ilvl w:val="0"/>
          <w:numId w:val="79"/>
        </w:numPr>
        <w:rPr>
          <w:sz w:val="24"/>
          <w:szCs w:val="24"/>
          <w:lang w:val="ru-RU"/>
        </w:rPr>
      </w:pPr>
      <w:r w:rsidRPr="00AC2E0B">
        <w:rPr>
          <w:sz w:val="24"/>
          <w:szCs w:val="24"/>
          <w:lang w:val="ru-RU"/>
        </w:rPr>
        <w:t>верхний носовой ход;</w:t>
      </w:r>
    </w:p>
    <w:p w14:paraId="2EA0BA8B" w14:textId="77777777" w:rsidR="003365CB" w:rsidRDefault="003365CB" w:rsidP="003365CB">
      <w:pPr>
        <w:pStyle w:val="af0"/>
        <w:numPr>
          <w:ilvl w:val="0"/>
          <w:numId w:val="79"/>
        </w:numPr>
        <w:rPr>
          <w:sz w:val="24"/>
          <w:szCs w:val="24"/>
          <w:lang w:val="ru-RU"/>
        </w:rPr>
      </w:pPr>
      <w:r w:rsidRPr="00AC2E0B">
        <w:rPr>
          <w:sz w:val="24"/>
          <w:szCs w:val="24"/>
          <w:lang w:val="ru-RU"/>
        </w:rPr>
        <w:t>правильно Б и В.</w:t>
      </w:r>
    </w:p>
    <w:p w14:paraId="672131DF" w14:textId="77777777" w:rsidR="003365CB" w:rsidRPr="00D22440" w:rsidRDefault="003365CB" w:rsidP="003365CB">
      <w:pPr>
        <w:pStyle w:val="af0"/>
        <w:ind w:left="1004"/>
        <w:rPr>
          <w:sz w:val="24"/>
          <w:szCs w:val="24"/>
        </w:rPr>
      </w:pPr>
      <w:r>
        <w:rPr>
          <w:sz w:val="24"/>
          <w:szCs w:val="24"/>
          <w:lang w:val="ru-RU"/>
        </w:rPr>
        <w:t xml:space="preserve">Ответ: </w:t>
      </w:r>
      <w:r>
        <w:rPr>
          <w:sz w:val="24"/>
          <w:szCs w:val="24"/>
        </w:rPr>
        <w:t>a</w:t>
      </w:r>
    </w:p>
    <w:p w14:paraId="7F832DDF" w14:textId="77777777" w:rsidR="003365CB" w:rsidRDefault="003365CB" w:rsidP="003365CB">
      <w:pPr>
        <w:pStyle w:val="af0"/>
        <w:ind w:left="1004"/>
        <w:rPr>
          <w:sz w:val="24"/>
          <w:szCs w:val="24"/>
          <w:lang w:val="ru-RU"/>
        </w:rPr>
      </w:pPr>
    </w:p>
    <w:p w14:paraId="6683B97F" w14:textId="77777777" w:rsidR="00FA78B1" w:rsidRPr="00AC2E0B" w:rsidRDefault="00FA78B1" w:rsidP="003365CB">
      <w:pPr>
        <w:pStyle w:val="af0"/>
        <w:ind w:left="1004"/>
        <w:rPr>
          <w:sz w:val="24"/>
          <w:szCs w:val="24"/>
          <w:lang w:val="ru-RU"/>
        </w:rPr>
      </w:pPr>
    </w:p>
    <w:p w14:paraId="66703625" w14:textId="77777777" w:rsidR="003365CB" w:rsidRPr="00DF1CFD" w:rsidRDefault="003365CB" w:rsidP="003365CB">
      <w:pPr>
        <w:pStyle w:val="af0"/>
        <w:numPr>
          <w:ilvl w:val="1"/>
          <w:numId w:val="67"/>
        </w:numPr>
        <w:rPr>
          <w:i/>
          <w:sz w:val="24"/>
          <w:szCs w:val="24"/>
          <w:lang w:val="ru-RU"/>
        </w:rPr>
      </w:pPr>
      <w:r w:rsidRPr="00DF1CFD">
        <w:rPr>
          <w:i/>
          <w:sz w:val="24"/>
          <w:szCs w:val="24"/>
          <w:lang w:val="ru-RU"/>
        </w:rPr>
        <w:t>Наименьшую толщину склера имеет в зоне:</w:t>
      </w:r>
    </w:p>
    <w:p w14:paraId="79DA10B0" w14:textId="77777777" w:rsidR="003365CB" w:rsidRPr="00AC2E0B" w:rsidRDefault="003365CB" w:rsidP="003365CB">
      <w:pPr>
        <w:pStyle w:val="af0"/>
        <w:numPr>
          <w:ilvl w:val="0"/>
          <w:numId w:val="80"/>
        </w:numPr>
        <w:rPr>
          <w:sz w:val="24"/>
          <w:szCs w:val="24"/>
          <w:lang w:val="ru-RU"/>
        </w:rPr>
      </w:pPr>
      <w:r w:rsidRPr="00AC2E0B">
        <w:rPr>
          <w:sz w:val="24"/>
          <w:szCs w:val="24"/>
          <w:lang w:val="ru-RU"/>
        </w:rPr>
        <w:t>лимба;</w:t>
      </w:r>
    </w:p>
    <w:p w14:paraId="3DBF3BAE" w14:textId="77777777" w:rsidR="003365CB" w:rsidRPr="00AC2E0B" w:rsidRDefault="003365CB" w:rsidP="003365CB">
      <w:pPr>
        <w:pStyle w:val="af0"/>
        <w:numPr>
          <w:ilvl w:val="0"/>
          <w:numId w:val="80"/>
        </w:numPr>
        <w:rPr>
          <w:sz w:val="24"/>
          <w:szCs w:val="24"/>
          <w:lang w:val="ru-RU"/>
        </w:rPr>
      </w:pPr>
      <w:r w:rsidRPr="00AC2E0B">
        <w:rPr>
          <w:sz w:val="24"/>
          <w:szCs w:val="24"/>
          <w:lang w:val="ru-RU"/>
        </w:rPr>
        <w:t>экватора;</w:t>
      </w:r>
    </w:p>
    <w:p w14:paraId="6C6152E8" w14:textId="77777777" w:rsidR="003365CB" w:rsidRPr="00AC2E0B" w:rsidRDefault="003365CB" w:rsidP="003365CB">
      <w:pPr>
        <w:pStyle w:val="af0"/>
        <w:numPr>
          <w:ilvl w:val="0"/>
          <w:numId w:val="80"/>
        </w:numPr>
        <w:rPr>
          <w:sz w:val="24"/>
          <w:szCs w:val="24"/>
          <w:lang w:val="ru-RU"/>
        </w:rPr>
      </w:pPr>
      <w:r w:rsidRPr="00AC2E0B">
        <w:rPr>
          <w:sz w:val="24"/>
          <w:szCs w:val="24"/>
          <w:lang w:val="ru-RU"/>
        </w:rPr>
        <w:t>диска зрительного нерва;</w:t>
      </w:r>
    </w:p>
    <w:p w14:paraId="6CB6802B" w14:textId="77777777" w:rsidR="003365CB" w:rsidRDefault="003365CB" w:rsidP="003365CB">
      <w:pPr>
        <w:pStyle w:val="af0"/>
        <w:numPr>
          <w:ilvl w:val="0"/>
          <w:numId w:val="80"/>
        </w:numPr>
        <w:rPr>
          <w:sz w:val="24"/>
          <w:szCs w:val="24"/>
          <w:lang w:val="ru-RU"/>
        </w:rPr>
      </w:pPr>
      <w:r w:rsidRPr="00AC2E0B">
        <w:rPr>
          <w:sz w:val="24"/>
          <w:szCs w:val="24"/>
          <w:lang w:val="ru-RU"/>
        </w:rPr>
        <w:t>правильно А и Б.</w:t>
      </w:r>
    </w:p>
    <w:p w14:paraId="305FF56C" w14:textId="77777777" w:rsidR="003365CB" w:rsidRPr="00D22440" w:rsidRDefault="003365CB" w:rsidP="003365CB">
      <w:pPr>
        <w:pStyle w:val="af0"/>
        <w:rPr>
          <w:sz w:val="24"/>
          <w:szCs w:val="24"/>
          <w:lang w:val="ru-RU"/>
        </w:rPr>
      </w:pPr>
      <w:r>
        <w:rPr>
          <w:sz w:val="24"/>
          <w:szCs w:val="24"/>
          <w:lang w:val="ru-RU"/>
        </w:rPr>
        <w:t>Ответ: с</w:t>
      </w:r>
    </w:p>
    <w:p w14:paraId="6C56F730" w14:textId="77777777" w:rsidR="003365CB" w:rsidRDefault="003365CB" w:rsidP="003365CB">
      <w:pPr>
        <w:rPr>
          <w:sz w:val="24"/>
          <w:szCs w:val="24"/>
          <w:lang w:val="ru-RU"/>
        </w:rPr>
      </w:pPr>
    </w:p>
    <w:p w14:paraId="5F55ED2A" w14:textId="77777777" w:rsidR="003365CB" w:rsidRPr="00AC2E0B" w:rsidRDefault="003365CB" w:rsidP="003365CB">
      <w:pPr>
        <w:rPr>
          <w:sz w:val="24"/>
          <w:szCs w:val="24"/>
          <w:lang w:val="ru-RU"/>
        </w:rPr>
      </w:pPr>
    </w:p>
    <w:p w14:paraId="7E78407E" w14:textId="77777777" w:rsidR="003365CB" w:rsidRPr="00DF1CFD" w:rsidRDefault="003365CB" w:rsidP="003365CB">
      <w:pPr>
        <w:pStyle w:val="af0"/>
        <w:numPr>
          <w:ilvl w:val="1"/>
          <w:numId w:val="67"/>
        </w:numPr>
        <w:rPr>
          <w:i/>
          <w:sz w:val="24"/>
          <w:szCs w:val="24"/>
          <w:lang w:val="ru-RU"/>
        </w:rPr>
      </w:pPr>
      <w:r w:rsidRPr="00DF1CFD">
        <w:rPr>
          <w:i/>
          <w:sz w:val="24"/>
          <w:szCs w:val="24"/>
          <w:lang w:val="ru-RU"/>
        </w:rPr>
        <w:t>Роговая оболочка состоит из :</w:t>
      </w:r>
    </w:p>
    <w:p w14:paraId="664F129D" w14:textId="77777777" w:rsidR="003365CB" w:rsidRPr="00AC2E0B" w:rsidRDefault="003365CB" w:rsidP="003365CB">
      <w:pPr>
        <w:pStyle w:val="af0"/>
        <w:numPr>
          <w:ilvl w:val="0"/>
          <w:numId w:val="81"/>
        </w:numPr>
        <w:rPr>
          <w:sz w:val="24"/>
          <w:szCs w:val="24"/>
          <w:lang w:val="ru-RU"/>
        </w:rPr>
      </w:pPr>
      <w:r w:rsidRPr="00AC2E0B">
        <w:rPr>
          <w:sz w:val="24"/>
          <w:szCs w:val="24"/>
          <w:lang w:val="ru-RU"/>
        </w:rPr>
        <w:t>двух слоев;</w:t>
      </w:r>
    </w:p>
    <w:p w14:paraId="028A0028" w14:textId="77777777" w:rsidR="003365CB" w:rsidRPr="00AC2E0B" w:rsidRDefault="003365CB" w:rsidP="003365CB">
      <w:pPr>
        <w:pStyle w:val="af0"/>
        <w:numPr>
          <w:ilvl w:val="0"/>
          <w:numId w:val="81"/>
        </w:numPr>
        <w:rPr>
          <w:sz w:val="24"/>
          <w:szCs w:val="24"/>
          <w:lang w:val="ru-RU"/>
        </w:rPr>
      </w:pPr>
      <w:r w:rsidRPr="00AC2E0B">
        <w:rPr>
          <w:sz w:val="24"/>
          <w:szCs w:val="24"/>
          <w:lang w:val="ru-RU"/>
        </w:rPr>
        <w:t>трех слоев;</w:t>
      </w:r>
    </w:p>
    <w:p w14:paraId="0334C053" w14:textId="77777777" w:rsidR="003365CB" w:rsidRPr="00AC2E0B" w:rsidRDefault="003365CB" w:rsidP="003365CB">
      <w:pPr>
        <w:pStyle w:val="af0"/>
        <w:numPr>
          <w:ilvl w:val="0"/>
          <w:numId w:val="81"/>
        </w:numPr>
        <w:rPr>
          <w:sz w:val="24"/>
          <w:szCs w:val="24"/>
          <w:lang w:val="ru-RU"/>
        </w:rPr>
      </w:pPr>
      <w:r w:rsidRPr="00AC2E0B">
        <w:rPr>
          <w:sz w:val="24"/>
          <w:szCs w:val="24"/>
          <w:lang w:val="ru-RU"/>
        </w:rPr>
        <w:t>четырех слоев;</w:t>
      </w:r>
    </w:p>
    <w:p w14:paraId="19C2CFB4" w14:textId="77777777" w:rsidR="003365CB" w:rsidRPr="00AC2E0B" w:rsidRDefault="003365CB" w:rsidP="003365CB">
      <w:pPr>
        <w:pStyle w:val="af0"/>
        <w:numPr>
          <w:ilvl w:val="0"/>
          <w:numId w:val="81"/>
        </w:numPr>
        <w:rPr>
          <w:sz w:val="24"/>
          <w:szCs w:val="24"/>
          <w:lang w:val="ru-RU"/>
        </w:rPr>
      </w:pPr>
      <w:r w:rsidRPr="00AC2E0B">
        <w:rPr>
          <w:sz w:val="24"/>
          <w:szCs w:val="24"/>
          <w:lang w:val="ru-RU"/>
        </w:rPr>
        <w:t>пяти слоев;</w:t>
      </w:r>
    </w:p>
    <w:p w14:paraId="61A6E28F" w14:textId="77777777" w:rsidR="003365CB" w:rsidRDefault="003365CB" w:rsidP="003365CB">
      <w:pPr>
        <w:pStyle w:val="af0"/>
        <w:numPr>
          <w:ilvl w:val="0"/>
          <w:numId w:val="81"/>
        </w:numPr>
        <w:rPr>
          <w:sz w:val="24"/>
          <w:szCs w:val="24"/>
          <w:lang w:val="ru-RU"/>
        </w:rPr>
      </w:pPr>
      <w:r w:rsidRPr="00AC2E0B">
        <w:rPr>
          <w:sz w:val="24"/>
          <w:szCs w:val="24"/>
          <w:lang w:val="ru-RU"/>
        </w:rPr>
        <w:t>шести слоев.</w:t>
      </w:r>
    </w:p>
    <w:p w14:paraId="5A4E66AD" w14:textId="77777777" w:rsidR="003365CB" w:rsidRPr="00D22440" w:rsidRDefault="003365CB" w:rsidP="003365CB">
      <w:pPr>
        <w:pStyle w:val="af0"/>
        <w:ind w:left="1004"/>
        <w:rPr>
          <w:sz w:val="24"/>
          <w:szCs w:val="24"/>
        </w:rPr>
      </w:pPr>
      <w:r>
        <w:rPr>
          <w:sz w:val="24"/>
          <w:szCs w:val="24"/>
          <w:lang w:val="ru-RU"/>
        </w:rPr>
        <w:t xml:space="preserve">Ответ: </w:t>
      </w:r>
      <w:r>
        <w:rPr>
          <w:sz w:val="24"/>
          <w:szCs w:val="24"/>
        </w:rPr>
        <w:t>d</w:t>
      </w:r>
    </w:p>
    <w:p w14:paraId="0CC5E39A" w14:textId="77777777" w:rsidR="003365CB" w:rsidRDefault="003365CB" w:rsidP="003365CB">
      <w:pPr>
        <w:rPr>
          <w:sz w:val="24"/>
          <w:szCs w:val="24"/>
          <w:lang w:val="ru-RU"/>
        </w:rPr>
      </w:pPr>
    </w:p>
    <w:p w14:paraId="1EB93BE0" w14:textId="77777777" w:rsidR="003365CB" w:rsidRPr="00DF1CFD" w:rsidRDefault="003365CB" w:rsidP="003365CB">
      <w:pPr>
        <w:pStyle w:val="af0"/>
        <w:numPr>
          <w:ilvl w:val="1"/>
          <w:numId w:val="67"/>
        </w:numPr>
        <w:rPr>
          <w:i/>
          <w:sz w:val="24"/>
          <w:szCs w:val="24"/>
          <w:lang w:val="ru-RU"/>
        </w:rPr>
      </w:pPr>
      <w:r w:rsidRPr="00DF1CFD">
        <w:rPr>
          <w:i/>
          <w:sz w:val="24"/>
          <w:szCs w:val="24"/>
          <w:lang w:val="ru-RU"/>
        </w:rPr>
        <w:t>Слои роговицы располагаются:</w:t>
      </w:r>
    </w:p>
    <w:p w14:paraId="433ACB4E" w14:textId="77777777" w:rsidR="003365CB" w:rsidRPr="00AE4653" w:rsidRDefault="003365CB" w:rsidP="003365CB">
      <w:pPr>
        <w:pStyle w:val="af0"/>
        <w:numPr>
          <w:ilvl w:val="0"/>
          <w:numId w:val="82"/>
        </w:numPr>
        <w:rPr>
          <w:sz w:val="24"/>
          <w:szCs w:val="24"/>
          <w:lang w:val="ru-RU"/>
        </w:rPr>
      </w:pPr>
      <w:r w:rsidRPr="00AE4653">
        <w:rPr>
          <w:sz w:val="24"/>
          <w:szCs w:val="24"/>
          <w:lang w:val="ru-RU"/>
        </w:rPr>
        <w:t>параллельно поверхности роговицы;</w:t>
      </w:r>
    </w:p>
    <w:p w14:paraId="41963B63" w14:textId="77777777" w:rsidR="003365CB" w:rsidRPr="00AE4653" w:rsidRDefault="003365CB" w:rsidP="003365CB">
      <w:pPr>
        <w:pStyle w:val="af0"/>
        <w:numPr>
          <w:ilvl w:val="0"/>
          <w:numId w:val="82"/>
        </w:numPr>
        <w:rPr>
          <w:sz w:val="24"/>
          <w:szCs w:val="24"/>
          <w:lang w:val="ru-RU"/>
        </w:rPr>
      </w:pPr>
      <w:r w:rsidRPr="00AE4653">
        <w:rPr>
          <w:sz w:val="24"/>
          <w:szCs w:val="24"/>
          <w:lang w:val="ru-RU"/>
        </w:rPr>
        <w:t>хаотично;</w:t>
      </w:r>
    </w:p>
    <w:p w14:paraId="3B712CD1" w14:textId="77777777" w:rsidR="003365CB" w:rsidRPr="00AE4653" w:rsidRDefault="003365CB" w:rsidP="003365CB">
      <w:pPr>
        <w:pStyle w:val="af0"/>
        <w:numPr>
          <w:ilvl w:val="0"/>
          <w:numId w:val="82"/>
        </w:numPr>
        <w:rPr>
          <w:sz w:val="24"/>
          <w:szCs w:val="24"/>
          <w:lang w:val="ru-RU"/>
        </w:rPr>
      </w:pPr>
      <w:r w:rsidRPr="00AE4653">
        <w:rPr>
          <w:sz w:val="24"/>
          <w:szCs w:val="24"/>
          <w:lang w:val="ru-RU"/>
        </w:rPr>
        <w:t>концентрично;</w:t>
      </w:r>
    </w:p>
    <w:p w14:paraId="7FD11E52" w14:textId="77777777" w:rsidR="003365CB" w:rsidRPr="00AE4653" w:rsidRDefault="003365CB" w:rsidP="003365CB">
      <w:pPr>
        <w:pStyle w:val="af0"/>
        <w:numPr>
          <w:ilvl w:val="0"/>
          <w:numId w:val="82"/>
        </w:numPr>
        <w:rPr>
          <w:sz w:val="24"/>
          <w:szCs w:val="24"/>
          <w:lang w:val="ru-RU"/>
        </w:rPr>
      </w:pPr>
      <w:r w:rsidRPr="00AE4653">
        <w:rPr>
          <w:sz w:val="24"/>
          <w:szCs w:val="24"/>
          <w:lang w:val="ru-RU"/>
        </w:rPr>
        <w:t>правильно А и Б;</w:t>
      </w:r>
    </w:p>
    <w:p w14:paraId="14852C2C" w14:textId="77777777" w:rsidR="003365CB" w:rsidRDefault="003365CB" w:rsidP="003365CB">
      <w:pPr>
        <w:pStyle w:val="af0"/>
        <w:numPr>
          <w:ilvl w:val="0"/>
          <w:numId w:val="82"/>
        </w:numPr>
        <w:rPr>
          <w:sz w:val="24"/>
          <w:szCs w:val="24"/>
          <w:lang w:val="ru-RU"/>
        </w:rPr>
      </w:pPr>
      <w:r w:rsidRPr="00AE4653">
        <w:rPr>
          <w:sz w:val="24"/>
          <w:szCs w:val="24"/>
          <w:lang w:val="ru-RU"/>
        </w:rPr>
        <w:t>правильно Б и В.</w:t>
      </w:r>
    </w:p>
    <w:p w14:paraId="53FC5B8A" w14:textId="77777777" w:rsidR="003365CB" w:rsidRPr="00AE4653" w:rsidRDefault="003365CB" w:rsidP="003365CB">
      <w:pPr>
        <w:pStyle w:val="af0"/>
        <w:ind w:left="1004"/>
        <w:rPr>
          <w:sz w:val="24"/>
          <w:szCs w:val="24"/>
          <w:lang w:val="ru-RU"/>
        </w:rPr>
      </w:pPr>
      <w:r>
        <w:rPr>
          <w:sz w:val="24"/>
          <w:szCs w:val="24"/>
          <w:lang w:val="ru-RU"/>
        </w:rPr>
        <w:t>Ответ: а</w:t>
      </w:r>
    </w:p>
    <w:p w14:paraId="1350A8E2" w14:textId="77777777" w:rsidR="003365CB" w:rsidRPr="00AC2E0B" w:rsidRDefault="003365CB" w:rsidP="003365CB">
      <w:pPr>
        <w:ind w:left="284"/>
        <w:rPr>
          <w:sz w:val="24"/>
          <w:szCs w:val="24"/>
          <w:lang w:val="ru-RU"/>
        </w:rPr>
      </w:pPr>
    </w:p>
    <w:p w14:paraId="186BA139" w14:textId="77777777" w:rsidR="003365CB" w:rsidRPr="00DF1CFD" w:rsidRDefault="003365CB" w:rsidP="003365CB">
      <w:pPr>
        <w:pStyle w:val="af0"/>
        <w:numPr>
          <w:ilvl w:val="1"/>
          <w:numId w:val="67"/>
        </w:numPr>
        <w:rPr>
          <w:i/>
          <w:sz w:val="24"/>
          <w:szCs w:val="24"/>
          <w:lang w:val="ru-RU"/>
        </w:rPr>
      </w:pPr>
      <w:r w:rsidRPr="00DF1CFD">
        <w:rPr>
          <w:i/>
          <w:sz w:val="24"/>
          <w:szCs w:val="24"/>
          <w:lang w:val="ru-RU"/>
        </w:rPr>
        <w:t xml:space="preserve"> Питание роговицы осуществляется за счет:</w:t>
      </w:r>
    </w:p>
    <w:p w14:paraId="7414C73E" w14:textId="77777777" w:rsidR="003365CB" w:rsidRPr="00AE4653" w:rsidRDefault="003365CB" w:rsidP="003365CB">
      <w:pPr>
        <w:pStyle w:val="af0"/>
        <w:numPr>
          <w:ilvl w:val="0"/>
          <w:numId w:val="83"/>
        </w:numPr>
        <w:rPr>
          <w:sz w:val="24"/>
          <w:szCs w:val="24"/>
          <w:lang w:val="ru-RU"/>
        </w:rPr>
      </w:pPr>
      <w:r w:rsidRPr="00AE4653">
        <w:rPr>
          <w:sz w:val="24"/>
          <w:szCs w:val="24"/>
          <w:lang w:val="ru-RU"/>
        </w:rPr>
        <w:t>краевой петлистой сосудистой сети;</w:t>
      </w:r>
    </w:p>
    <w:p w14:paraId="5C2C96EC" w14:textId="77777777" w:rsidR="003365CB" w:rsidRPr="00AE4653" w:rsidRDefault="003365CB" w:rsidP="003365CB">
      <w:pPr>
        <w:pStyle w:val="af0"/>
        <w:numPr>
          <w:ilvl w:val="0"/>
          <w:numId w:val="83"/>
        </w:numPr>
        <w:rPr>
          <w:sz w:val="24"/>
          <w:szCs w:val="24"/>
          <w:lang w:val="ru-RU"/>
        </w:rPr>
      </w:pPr>
      <w:r w:rsidRPr="00AE4653">
        <w:rPr>
          <w:sz w:val="24"/>
          <w:szCs w:val="24"/>
          <w:lang w:val="ru-RU"/>
        </w:rPr>
        <w:t>центральной артерии сетчатки;</w:t>
      </w:r>
    </w:p>
    <w:p w14:paraId="35A6D040" w14:textId="77777777" w:rsidR="003365CB" w:rsidRPr="00AE4653" w:rsidRDefault="003365CB" w:rsidP="003365CB">
      <w:pPr>
        <w:pStyle w:val="af0"/>
        <w:numPr>
          <w:ilvl w:val="0"/>
          <w:numId w:val="83"/>
        </w:numPr>
        <w:rPr>
          <w:sz w:val="24"/>
          <w:szCs w:val="24"/>
          <w:lang w:val="ru-RU"/>
        </w:rPr>
      </w:pPr>
      <w:r w:rsidRPr="00AE4653">
        <w:rPr>
          <w:sz w:val="24"/>
          <w:szCs w:val="24"/>
          <w:lang w:val="ru-RU"/>
        </w:rPr>
        <w:t>слезной артерии;</w:t>
      </w:r>
    </w:p>
    <w:p w14:paraId="5B8FEC08" w14:textId="77777777" w:rsidR="003365CB" w:rsidRDefault="003365CB" w:rsidP="003365CB">
      <w:pPr>
        <w:pStyle w:val="af0"/>
        <w:numPr>
          <w:ilvl w:val="0"/>
          <w:numId w:val="83"/>
        </w:numPr>
        <w:rPr>
          <w:sz w:val="24"/>
          <w:szCs w:val="24"/>
          <w:lang w:val="ru-RU"/>
        </w:rPr>
      </w:pPr>
      <w:r w:rsidRPr="00AE4653">
        <w:rPr>
          <w:sz w:val="24"/>
          <w:szCs w:val="24"/>
          <w:lang w:val="ru-RU"/>
        </w:rPr>
        <w:t>всего перечисленного.</w:t>
      </w:r>
    </w:p>
    <w:p w14:paraId="3B5EE55E" w14:textId="77777777" w:rsidR="003365CB" w:rsidRPr="00AE4653" w:rsidRDefault="003365CB" w:rsidP="003365CB">
      <w:pPr>
        <w:pStyle w:val="af0"/>
        <w:ind w:left="1004"/>
        <w:rPr>
          <w:sz w:val="24"/>
          <w:szCs w:val="24"/>
          <w:lang w:val="ru-RU"/>
        </w:rPr>
      </w:pPr>
      <w:r>
        <w:rPr>
          <w:sz w:val="24"/>
          <w:szCs w:val="24"/>
          <w:lang w:val="ru-RU"/>
        </w:rPr>
        <w:t>Ответ: а</w:t>
      </w:r>
    </w:p>
    <w:p w14:paraId="429227A8" w14:textId="77777777" w:rsidR="003365CB" w:rsidRDefault="003365CB" w:rsidP="003365CB">
      <w:pPr>
        <w:tabs>
          <w:tab w:val="left" w:pos="284"/>
        </w:tabs>
        <w:spacing w:line="240" w:lineRule="atLeast"/>
        <w:contextualSpacing/>
        <w:rPr>
          <w:rFonts w:eastAsia="TimesNewRomanPSMT"/>
          <w:b/>
          <w:sz w:val="24"/>
          <w:szCs w:val="24"/>
          <w:lang w:val="ru-RU" w:eastAsia="en-US"/>
        </w:rPr>
      </w:pPr>
    </w:p>
    <w:p w14:paraId="7C083012" w14:textId="77777777" w:rsidR="003365CB" w:rsidRPr="00952216" w:rsidRDefault="003365CB" w:rsidP="003365CB">
      <w:pPr>
        <w:tabs>
          <w:tab w:val="left" w:pos="284"/>
        </w:tabs>
        <w:spacing w:line="240" w:lineRule="atLeast"/>
        <w:contextualSpacing/>
        <w:jc w:val="center"/>
        <w:rPr>
          <w:b/>
          <w:sz w:val="24"/>
          <w:szCs w:val="24"/>
          <w:lang w:val="ru-RU" w:eastAsia="en-US"/>
        </w:rPr>
      </w:pPr>
      <w:r w:rsidRPr="00952216">
        <w:rPr>
          <w:rFonts w:eastAsia="TimesNewRomanPSMT"/>
          <w:b/>
          <w:sz w:val="24"/>
          <w:szCs w:val="24"/>
          <w:lang w:val="ru-RU" w:eastAsia="en-US"/>
        </w:rPr>
        <w:t xml:space="preserve">Описание шкалы оценивания тестирования </w:t>
      </w:r>
    </w:p>
    <w:p w14:paraId="61290CC9"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«Отлично»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на 90% вопросов теста.</w:t>
      </w:r>
    </w:p>
    <w:p w14:paraId="7EDC6ABC"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«Хорошо»–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80% до 90% вопросов теста.</w:t>
      </w:r>
    </w:p>
    <w:p w14:paraId="68F7A7D4"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70% до 80% вопросов теста.</w:t>
      </w:r>
    </w:p>
    <w:p w14:paraId="7FEE61D4"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«Неудовлетворительно»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менее 69% вопросов теста</w:t>
      </w:r>
    </w:p>
    <w:p w14:paraId="772BFED8" w14:textId="77777777" w:rsidR="003365CB" w:rsidRDefault="003365CB" w:rsidP="003365CB">
      <w:pPr>
        <w:tabs>
          <w:tab w:val="num" w:pos="0"/>
        </w:tabs>
        <w:ind w:firstLine="567"/>
        <w:jc w:val="center"/>
        <w:rPr>
          <w:b/>
          <w:sz w:val="24"/>
          <w:szCs w:val="24"/>
          <w:lang w:val="ru-RU"/>
        </w:rPr>
      </w:pPr>
    </w:p>
    <w:p w14:paraId="6DDC95FC" w14:textId="77777777" w:rsidR="003365CB" w:rsidRDefault="003365CB" w:rsidP="003365CB">
      <w:pPr>
        <w:tabs>
          <w:tab w:val="num" w:pos="0"/>
        </w:tabs>
        <w:ind w:firstLine="567"/>
        <w:jc w:val="center"/>
        <w:rPr>
          <w:b/>
          <w:sz w:val="24"/>
          <w:szCs w:val="24"/>
          <w:lang w:val="ru-RU"/>
        </w:rPr>
      </w:pPr>
    </w:p>
    <w:p w14:paraId="4272C594" w14:textId="77777777" w:rsidR="003365CB" w:rsidRDefault="003365CB" w:rsidP="003365CB">
      <w:pPr>
        <w:tabs>
          <w:tab w:val="num" w:pos="0"/>
        </w:tabs>
        <w:ind w:firstLine="567"/>
        <w:jc w:val="center"/>
        <w:rPr>
          <w:b/>
          <w:sz w:val="24"/>
          <w:szCs w:val="24"/>
          <w:lang w:val="ru-RU"/>
        </w:rPr>
      </w:pPr>
    </w:p>
    <w:p w14:paraId="4812A14C" w14:textId="77777777" w:rsidR="003365CB" w:rsidRDefault="003365CB" w:rsidP="003365CB">
      <w:pPr>
        <w:tabs>
          <w:tab w:val="num" w:pos="0"/>
        </w:tabs>
        <w:ind w:firstLine="567"/>
        <w:jc w:val="center"/>
        <w:rPr>
          <w:b/>
          <w:sz w:val="24"/>
          <w:szCs w:val="24"/>
          <w:lang w:val="ru-RU"/>
        </w:rPr>
      </w:pPr>
    </w:p>
    <w:p w14:paraId="0DC2B4FB" w14:textId="77777777" w:rsidR="003365CB" w:rsidRDefault="003365CB" w:rsidP="003365CB">
      <w:pPr>
        <w:tabs>
          <w:tab w:val="num" w:pos="0"/>
        </w:tabs>
        <w:ind w:firstLine="567"/>
        <w:jc w:val="center"/>
        <w:rPr>
          <w:b/>
          <w:sz w:val="24"/>
          <w:szCs w:val="24"/>
          <w:lang w:val="ru-RU"/>
        </w:rPr>
      </w:pPr>
    </w:p>
    <w:p w14:paraId="01A5C8E5" w14:textId="77777777" w:rsidR="003365CB" w:rsidRDefault="003365CB" w:rsidP="003365CB">
      <w:pPr>
        <w:tabs>
          <w:tab w:val="num" w:pos="0"/>
        </w:tabs>
        <w:ind w:firstLine="567"/>
        <w:jc w:val="center"/>
        <w:rPr>
          <w:b/>
          <w:sz w:val="24"/>
          <w:szCs w:val="24"/>
          <w:lang w:val="ru-RU"/>
        </w:rPr>
      </w:pPr>
    </w:p>
    <w:p w14:paraId="5018A626" w14:textId="77777777" w:rsidR="003365CB" w:rsidRDefault="003365CB" w:rsidP="003365CB">
      <w:pPr>
        <w:tabs>
          <w:tab w:val="num" w:pos="0"/>
        </w:tabs>
        <w:ind w:firstLine="567"/>
        <w:jc w:val="center"/>
        <w:rPr>
          <w:b/>
          <w:sz w:val="24"/>
          <w:szCs w:val="24"/>
          <w:lang w:val="ru-RU"/>
        </w:rPr>
      </w:pPr>
    </w:p>
    <w:p w14:paraId="5CAAD90B" w14:textId="77777777" w:rsidR="003365CB" w:rsidRDefault="003365CB" w:rsidP="003365CB">
      <w:pPr>
        <w:tabs>
          <w:tab w:val="num" w:pos="0"/>
        </w:tabs>
        <w:ind w:firstLine="567"/>
        <w:jc w:val="center"/>
        <w:rPr>
          <w:b/>
          <w:sz w:val="24"/>
          <w:szCs w:val="24"/>
          <w:lang w:val="ru-RU"/>
        </w:rPr>
      </w:pPr>
    </w:p>
    <w:p w14:paraId="21556D1D" w14:textId="77777777" w:rsidR="003365CB" w:rsidRDefault="003365CB" w:rsidP="003365CB">
      <w:pPr>
        <w:tabs>
          <w:tab w:val="num" w:pos="0"/>
        </w:tabs>
        <w:ind w:firstLine="567"/>
        <w:jc w:val="center"/>
        <w:rPr>
          <w:b/>
          <w:sz w:val="24"/>
          <w:szCs w:val="24"/>
          <w:lang w:val="ru-RU"/>
        </w:rPr>
      </w:pPr>
    </w:p>
    <w:p w14:paraId="6547BD83" w14:textId="77777777" w:rsidR="003365CB" w:rsidRDefault="003365CB" w:rsidP="003365CB">
      <w:pPr>
        <w:tabs>
          <w:tab w:val="num" w:pos="0"/>
        </w:tabs>
        <w:ind w:firstLine="567"/>
        <w:jc w:val="center"/>
        <w:rPr>
          <w:b/>
          <w:sz w:val="24"/>
          <w:szCs w:val="24"/>
          <w:lang w:val="ru-RU"/>
        </w:rPr>
      </w:pPr>
    </w:p>
    <w:p w14:paraId="0C3E2B7A" w14:textId="77777777" w:rsidR="003365CB" w:rsidRDefault="003365CB" w:rsidP="003365CB">
      <w:pPr>
        <w:tabs>
          <w:tab w:val="num" w:pos="0"/>
        </w:tabs>
        <w:ind w:firstLine="567"/>
        <w:jc w:val="center"/>
        <w:rPr>
          <w:b/>
          <w:sz w:val="24"/>
          <w:szCs w:val="24"/>
          <w:lang w:val="ru-RU"/>
        </w:rPr>
      </w:pPr>
    </w:p>
    <w:p w14:paraId="4816957A" w14:textId="77777777" w:rsidR="003365CB" w:rsidRDefault="003365CB" w:rsidP="003365CB">
      <w:pPr>
        <w:tabs>
          <w:tab w:val="num" w:pos="0"/>
        </w:tabs>
        <w:ind w:firstLine="567"/>
        <w:jc w:val="center"/>
        <w:rPr>
          <w:b/>
          <w:sz w:val="24"/>
          <w:szCs w:val="24"/>
          <w:lang w:val="ru-RU"/>
        </w:rPr>
      </w:pPr>
    </w:p>
    <w:p w14:paraId="25713EF7"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048954D0"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23876331"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1BF5080C"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22428582"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D089B33" w14:textId="77777777" w:rsidR="00B011B8" w:rsidRDefault="00B011B8" w:rsidP="003365CB">
      <w:pPr>
        <w:jc w:val="center"/>
        <w:rPr>
          <w:b/>
          <w:sz w:val="24"/>
          <w:szCs w:val="24"/>
          <w:lang w:val="ru-RU"/>
        </w:rPr>
      </w:pPr>
    </w:p>
    <w:p w14:paraId="7E36DE99"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1</w:t>
      </w:r>
    </w:p>
    <w:p w14:paraId="1A068327" w14:textId="77777777" w:rsidR="00FA78B1" w:rsidRDefault="00FA78B1" w:rsidP="003365CB">
      <w:pPr>
        <w:ind w:firstLine="900"/>
        <w:jc w:val="center"/>
        <w:rPr>
          <w:sz w:val="24"/>
          <w:szCs w:val="24"/>
          <w:lang w:val="ru-RU"/>
        </w:rPr>
      </w:pPr>
    </w:p>
    <w:p w14:paraId="06E2347B"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1</w:t>
      </w:r>
      <w:r w:rsidRPr="00BB2DCC">
        <w:rPr>
          <w:color w:val="000000"/>
          <w:sz w:val="24"/>
          <w:szCs w:val="24"/>
          <w:lang w:val="ru-RU"/>
        </w:rPr>
        <w:t xml:space="preserve">. </w:t>
      </w:r>
      <w:r>
        <w:rPr>
          <w:color w:val="000000"/>
          <w:sz w:val="24"/>
          <w:szCs w:val="24"/>
          <w:lang w:val="ru-RU"/>
        </w:rPr>
        <w:t>1.</w:t>
      </w:r>
    </w:p>
    <w:p w14:paraId="2F0406D6" w14:textId="77777777" w:rsidR="00FA78B1" w:rsidRDefault="00FA78B1" w:rsidP="003365CB">
      <w:pPr>
        <w:ind w:firstLine="900"/>
        <w:jc w:val="center"/>
        <w:rPr>
          <w:sz w:val="24"/>
          <w:szCs w:val="24"/>
          <w:lang w:val="ru-RU"/>
        </w:rPr>
      </w:pPr>
    </w:p>
    <w:p w14:paraId="48870367" w14:textId="77777777" w:rsidR="00024A33" w:rsidRDefault="00024A33" w:rsidP="00024A33">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7E9A6114" w14:textId="77777777" w:rsidR="00FA78B1" w:rsidRPr="00024A33" w:rsidRDefault="00FA78B1" w:rsidP="00024A33">
      <w:pPr>
        <w:pStyle w:val="afe"/>
      </w:pPr>
    </w:p>
    <w:p w14:paraId="038B343B" w14:textId="77777777" w:rsidR="003365CB" w:rsidRPr="00C23E80" w:rsidRDefault="003365CB" w:rsidP="00B011B8">
      <w:pPr>
        <w:spacing w:before="150" w:after="150"/>
        <w:ind w:left="510" w:right="147"/>
        <w:jc w:val="both"/>
        <w:rPr>
          <w:color w:val="000000"/>
          <w:sz w:val="24"/>
          <w:szCs w:val="24"/>
          <w:lang w:val="ru-RU"/>
        </w:rPr>
      </w:pPr>
      <w:r w:rsidRPr="00C23E80">
        <w:rPr>
          <w:color w:val="000000"/>
          <w:sz w:val="24"/>
          <w:szCs w:val="24"/>
          <w:lang w:val="ru-RU"/>
        </w:rPr>
        <w:t xml:space="preserve">Больной С., 15 лет, имеет гетчинсоновые зубы, седловидный нос, резко выступающие лобные бугры, рубцы у крыльев носа и углов рта, саблевидные голени. У него отсутствует мечевидный отросток и наблюдается понижение слуха. Оба глаза заболели около месяца тому назад. Заболевание началось со светобоязни, слезотечения и понижения остроты зрения. </w:t>
      </w:r>
    </w:p>
    <w:p w14:paraId="0E5F6792" w14:textId="77777777" w:rsidR="003365CB" w:rsidRPr="00C23E80" w:rsidRDefault="003365CB" w:rsidP="00B011B8">
      <w:pPr>
        <w:spacing w:before="150" w:after="150"/>
        <w:ind w:left="510" w:right="147"/>
        <w:jc w:val="both"/>
        <w:rPr>
          <w:color w:val="000000"/>
          <w:sz w:val="24"/>
          <w:szCs w:val="24"/>
          <w:lang w:val="ru-RU"/>
        </w:rPr>
      </w:pPr>
      <w:r w:rsidRPr="00C23E80">
        <w:rPr>
          <w:color w:val="000000"/>
          <w:sz w:val="24"/>
          <w:szCs w:val="24"/>
          <w:lang w:val="ru-RU"/>
        </w:rPr>
        <w:t>Объективно: умеренно выраженная светобоязнь и слезотечение. Незначительная перикорнеальная инъекция глазного яблока. В строме роговицы диффузная инфильтрация серовато-белого цвета, состоящая из черточек и штрихов. Поверхность роговицы шероховатая из-за отека эпителия. Со стороны лимба в роговицу врастают глубокие кровеносные сосуды. Острота зрения снижена на обоих глазах до 0,09.</w:t>
      </w:r>
    </w:p>
    <w:p w14:paraId="7D14FEFD" w14:textId="77777777" w:rsidR="003365CB" w:rsidRDefault="003365CB" w:rsidP="003365CB">
      <w:pPr>
        <w:spacing w:before="150" w:after="150"/>
        <w:ind w:left="510" w:right="150"/>
        <w:jc w:val="both"/>
        <w:rPr>
          <w:color w:val="000000"/>
          <w:sz w:val="24"/>
          <w:szCs w:val="24"/>
          <w:lang w:val="ru-RU"/>
        </w:rPr>
      </w:pPr>
      <w:r w:rsidRPr="00C23E80">
        <w:rPr>
          <w:color w:val="000000"/>
          <w:sz w:val="24"/>
          <w:szCs w:val="24"/>
          <w:lang w:val="ru-RU"/>
        </w:rPr>
        <w:t>Какова этиология заболевания? Какие  методы диагностики заболеваний роговицы можете предложить? Назовите клинический Диагноз и определите план лечения.</w:t>
      </w:r>
    </w:p>
    <w:p w14:paraId="29871D88" w14:textId="77777777" w:rsidR="003365CB" w:rsidRPr="00C23E80" w:rsidRDefault="003365CB" w:rsidP="003365CB">
      <w:pPr>
        <w:pStyle w:val="ab"/>
        <w:spacing w:before="150" w:beforeAutospacing="0" w:after="150" w:afterAutospacing="0"/>
        <w:ind w:left="510" w:right="150"/>
        <w:jc w:val="both"/>
        <w:rPr>
          <w:color w:val="000000"/>
        </w:rPr>
      </w:pPr>
      <w:r w:rsidRPr="00C23E80">
        <w:rPr>
          <w:b/>
          <w:color w:val="000000"/>
        </w:rPr>
        <w:t xml:space="preserve">Ответ: </w:t>
      </w:r>
      <w:r w:rsidRPr="00C23E80">
        <w:rPr>
          <w:color w:val="000000"/>
        </w:rPr>
        <w:t xml:space="preserve">Этиология заболевания – возбудитель </w:t>
      </w:r>
      <w:r w:rsidRPr="00C23E80">
        <w:rPr>
          <w:color w:val="333333"/>
          <w:shd w:val="clear" w:color="auto" w:fill="FFFFFF"/>
        </w:rPr>
        <w:t>Treponema pallidum (</w:t>
      </w:r>
      <w:r w:rsidRPr="00C23E80">
        <w:rPr>
          <w:color w:val="000000"/>
        </w:rPr>
        <w:t xml:space="preserve">сифилис). Основные методы диагностики: боковое освещение, биомикроскопия.  Диагноз: Острый сифилитический кератит обоих глаз. Лечение заключается в назначении  консервативной терапии – антибактериальная и противовоспалительная терапия, симптоматической терапии. </w:t>
      </w:r>
    </w:p>
    <w:p w14:paraId="3F84BA5B" w14:textId="77777777" w:rsidR="003365CB" w:rsidRDefault="003365CB" w:rsidP="003365CB">
      <w:pPr>
        <w:spacing w:before="150" w:after="150"/>
        <w:ind w:left="510" w:right="150"/>
        <w:jc w:val="both"/>
        <w:rPr>
          <w:color w:val="000000"/>
          <w:sz w:val="24"/>
          <w:szCs w:val="24"/>
          <w:lang w:val="ru-RU"/>
        </w:rPr>
      </w:pPr>
    </w:p>
    <w:p w14:paraId="61EE07A1" w14:textId="77777777" w:rsidR="003365CB" w:rsidRPr="00C23E80" w:rsidRDefault="003365CB" w:rsidP="003365CB">
      <w:pPr>
        <w:spacing w:before="150" w:after="150"/>
        <w:ind w:left="510" w:right="150"/>
        <w:jc w:val="both"/>
        <w:rPr>
          <w:color w:val="000000"/>
          <w:sz w:val="24"/>
          <w:szCs w:val="24"/>
          <w:lang w:val="ru-RU"/>
        </w:rPr>
      </w:pPr>
    </w:p>
    <w:p w14:paraId="03A78BC6"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4DA9EE11"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0B1ED26D"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387B67AE"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1454E02"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0ACE8DBA" w14:textId="77777777" w:rsidR="003365CB" w:rsidRDefault="003365CB" w:rsidP="003365CB">
      <w:pPr>
        <w:spacing w:before="150" w:after="150"/>
        <w:ind w:left="510" w:right="150"/>
        <w:jc w:val="both"/>
        <w:rPr>
          <w:color w:val="000000"/>
          <w:sz w:val="24"/>
          <w:szCs w:val="24"/>
          <w:lang w:val="ru-RU"/>
        </w:rPr>
      </w:pPr>
    </w:p>
    <w:p w14:paraId="311FDABC" w14:textId="77777777" w:rsidR="003365CB" w:rsidRDefault="003365CB" w:rsidP="003365CB">
      <w:pPr>
        <w:spacing w:before="150" w:after="150"/>
        <w:ind w:right="150"/>
        <w:jc w:val="both"/>
        <w:rPr>
          <w:color w:val="000000"/>
          <w:sz w:val="24"/>
          <w:szCs w:val="24"/>
          <w:lang w:val="ru-RU"/>
        </w:rPr>
      </w:pPr>
    </w:p>
    <w:p w14:paraId="2E1720AF"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484DB0DE"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6786FF93"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41079CD1"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5C17E5C6"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1BD6D3B2"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2</w:t>
      </w:r>
    </w:p>
    <w:p w14:paraId="1B840352" w14:textId="77777777" w:rsidR="00024A33" w:rsidRDefault="00024A33" w:rsidP="003365CB">
      <w:pPr>
        <w:ind w:firstLine="900"/>
        <w:jc w:val="center"/>
        <w:rPr>
          <w:sz w:val="24"/>
          <w:szCs w:val="24"/>
          <w:lang w:val="ru-RU"/>
        </w:rPr>
      </w:pPr>
    </w:p>
    <w:p w14:paraId="32802859"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1</w:t>
      </w:r>
      <w:r w:rsidRPr="00BB2DCC">
        <w:rPr>
          <w:color w:val="000000"/>
          <w:sz w:val="24"/>
          <w:szCs w:val="24"/>
          <w:lang w:val="ru-RU"/>
        </w:rPr>
        <w:t xml:space="preserve">. </w:t>
      </w:r>
      <w:r>
        <w:rPr>
          <w:color w:val="000000"/>
          <w:sz w:val="24"/>
          <w:szCs w:val="24"/>
          <w:lang w:val="ru-RU"/>
        </w:rPr>
        <w:t>1.</w:t>
      </w:r>
    </w:p>
    <w:p w14:paraId="7998A3B6" w14:textId="77777777" w:rsidR="00024A33" w:rsidRDefault="00024A33" w:rsidP="003365CB">
      <w:pPr>
        <w:ind w:firstLine="900"/>
        <w:jc w:val="center"/>
        <w:rPr>
          <w:sz w:val="24"/>
          <w:szCs w:val="24"/>
          <w:lang w:val="ru-RU"/>
        </w:rPr>
      </w:pPr>
    </w:p>
    <w:p w14:paraId="6FCD84F6" w14:textId="77777777" w:rsidR="00024A33" w:rsidRPr="00024A33" w:rsidRDefault="00024A33" w:rsidP="00024A33">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A72B758" w14:textId="77777777" w:rsidR="003365CB" w:rsidRPr="00B011B8" w:rsidRDefault="003365CB" w:rsidP="00B011B8">
      <w:pPr>
        <w:spacing w:before="150"/>
        <w:ind w:right="147"/>
        <w:jc w:val="both"/>
        <w:rPr>
          <w:color w:val="000000"/>
          <w:sz w:val="24"/>
          <w:szCs w:val="24"/>
          <w:lang w:val="ru-RU"/>
        </w:rPr>
      </w:pPr>
      <w:r w:rsidRPr="00B011B8">
        <w:rPr>
          <w:color w:val="000000"/>
          <w:sz w:val="24"/>
          <w:szCs w:val="24"/>
          <w:lang w:val="ru-RU"/>
        </w:rPr>
        <w:t>К Вам обратился пациент 19 лет с жалобами на покраснение слизистой оболочки обоих глаз, умеренное слизистое отделяемое, склеивание ресниц по утрам, ощущение песка под веками, слезотечение. Заболел два дня назад после купания в пруду. При осмотре конъюнктива век и глазных яблок резко гиперемирована, умеренно отечная, имеются единичные фолликулы на конъюнктиве обоих глаз, умеренное слизистое отделяемое. Какое заболевание Вы заподозрите у этого пациента? Какие методы обследования необходимо провести дополнительно? Какова тактика Ваших дальнейших действий?</w:t>
      </w:r>
    </w:p>
    <w:p w14:paraId="5DF08D0C" w14:textId="77777777" w:rsidR="003365CB" w:rsidRPr="00B011B8" w:rsidRDefault="003365CB" w:rsidP="00B011B8">
      <w:pPr>
        <w:pStyle w:val="ab"/>
        <w:spacing w:before="150" w:beforeAutospacing="0" w:after="0" w:afterAutospacing="0"/>
        <w:ind w:right="147"/>
        <w:jc w:val="both"/>
        <w:rPr>
          <w:color w:val="000000"/>
        </w:rPr>
      </w:pPr>
      <w:r w:rsidRPr="00B011B8">
        <w:rPr>
          <w:b/>
          <w:color w:val="000000"/>
        </w:rPr>
        <w:t>Ответ:</w:t>
      </w:r>
      <w:r w:rsidRPr="00B011B8">
        <w:rPr>
          <w:color w:val="000000"/>
        </w:rPr>
        <w:t xml:space="preserve"> По всей вероятности у данного пациента имеется острый бактериальный конъюнктивит обоих глаз. Дополнительные методы диагностики: тщательно проанализировать анамнез заболевания, провести осмотр переднего отдела глаза бифокальным методом с выворотом век, исследовать остроту зрения. Тактика действий: Оказать пациенту первую врачебную помощь: закапать в конъюнктивальную полость дезинфицирующие капли, осторожно тугим влажным ватным жгутиком убрать слизистое отделяемое, закапать в оба глаза 20% раствор альбуцида, заложить за веки глазную мазь с антибиотиком и направить на консультацию к окулисту.</w:t>
      </w:r>
    </w:p>
    <w:p w14:paraId="705FFCA5" w14:textId="77777777" w:rsidR="003365CB" w:rsidRDefault="003365CB" w:rsidP="003365CB">
      <w:pPr>
        <w:spacing w:before="150" w:after="150" w:line="276" w:lineRule="auto"/>
        <w:ind w:right="150"/>
        <w:jc w:val="both"/>
        <w:rPr>
          <w:color w:val="000000"/>
          <w:sz w:val="24"/>
          <w:szCs w:val="24"/>
          <w:lang w:val="ru-RU"/>
        </w:rPr>
      </w:pPr>
    </w:p>
    <w:p w14:paraId="2D6C2660" w14:textId="77777777" w:rsidR="003365CB" w:rsidRDefault="003365CB" w:rsidP="003365CB">
      <w:pPr>
        <w:spacing w:before="150" w:after="150" w:line="276" w:lineRule="auto"/>
        <w:ind w:right="150"/>
        <w:jc w:val="both"/>
        <w:rPr>
          <w:color w:val="000000"/>
          <w:sz w:val="24"/>
          <w:szCs w:val="24"/>
          <w:lang w:val="ru-RU"/>
        </w:rPr>
      </w:pPr>
    </w:p>
    <w:p w14:paraId="29090206"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599F6F27"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5478163D"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1DFA11A8"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1D84184D"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6FA4F346" w14:textId="77777777" w:rsidR="003365CB" w:rsidRDefault="003365CB" w:rsidP="003365CB">
      <w:pPr>
        <w:spacing w:before="150" w:after="150" w:line="276" w:lineRule="auto"/>
        <w:ind w:right="150"/>
        <w:jc w:val="both"/>
        <w:rPr>
          <w:color w:val="000000"/>
          <w:sz w:val="24"/>
          <w:szCs w:val="24"/>
          <w:lang w:val="ru-RU"/>
        </w:rPr>
      </w:pPr>
    </w:p>
    <w:p w14:paraId="2615B234" w14:textId="77777777" w:rsidR="003365CB" w:rsidRDefault="003365CB" w:rsidP="003365CB">
      <w:pPr>
        <w:spacing w:before="150" w:after="150" w:line="276" w:lineRule="auto"/>
        <w:ind w:right="150"/>
        <w:jc w:val="both"/>
        <w:rPr>
          <w:color w:val="000000"/>
          <w:sz w:val="24"/>
          <w:szCs w:val="24"/>
          <w:lang w:val="ru-RU"/>
        </w:rPr>
      </w:pPr>
    </w:p>
    <w:p w14:paraId="29622C6A" w14:textId="77777777" w:rsidR="003365CB" w:rsidRDefault="003365CB" w:rsidP="003365CB">
      <w:pPr>
        <w:spacing w:before="150" w:after="150" w:line="276" w:lineRule="auto"/>
        <w:ind w:right="150"/>
        <w:jc w:val="both"/>
        <w:rPr>
          <w:color w:val="000000"/>
          <w:sz w:val="24"/>
          <w:szCs w:val="24"/>
          <w:lang w:val="ru-RU"/>
        </w:rPr>
      </w:pPr>
    </w:p>
    <w:p w14:paraId="364EA8D6" w14:textId="77777777" w:rsidR="003365CB" w:rsidRDefault="003365CB" w:rsidP="003365CB">
      <w:pPr>
        <w:spacing w:before="150" w:after="150" w:line="276" w:lineRule="auto"/>
        <w:ind w:right="150"/>
        <w:jc w:val="both"/>
        <w:rPr>
          <w:color w:val="000000"/>
          <w:sz w:val="24"/>
          <w:szCs w:val="24"/>
          <w:lang w:val="ru-RU"/>
        </w:rPr>
      </w:pPr>
    </w:p>
    <w:p w14:paraId="02AFFAC7" w14:textId="77777777" w:rsidR="003365CB" w:rsidRDefault="003365CB" w:rsidP="003365CB">
      <w:pPr>
        <w:spacing w:before="150" w:after="150" w:line="276" w:lineRule="auto"/>
        <w:ind w:right="150"/>
        <w:jc w:val="both"/>
        <w:rPr>
          <w:color w:val="000000"/>
          <w:sz w:val="24"/>
          <w:szCs w:val="24"/>
          <w:lang w:val="ru-RU"/>
        </w:rPr>
      </w:pPr>
    </w:p>
    <w:p w14:paraId="34346063"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5862835E"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56568FFA"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51DE5A10"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5A31F566"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49A01EE0"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3</w:t>
      </w:r>
    </w:p>
    <w:p w14:paraId="1ECD4288" w14:textId="77777777" w:rsidR="00024A33" w:rsidRDefault="00024A33" w:rsidP="003365CB">
      <w:pPr>
        <w:ind w:firstLine="900"/>
        <w:jc w:val="center"/>
        <w:rPr>
          <w:sz w:val="24"/>
          <w:szCs w:val="24"/>
          <w:lang w:val="ru-RU"/>
        </w:rPr>
      </w:pPr>
    </w:p>
    <w:p w14:paraId="437E1600"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1</w:t>
      </w:r>
      <w:r w:rsidRPr="00BB2DCC">
        <w:rPr>
          <w:color w:val="000000"/>
          <w:sz w:val="24"/>
          <w:szCs w:val="24"/>
          <w:lang w:val="ru-RU"/>
        </w:rPr>
        <w:t xml:space="preserve">. </w:t>
      </w:r>
      <w:r>
        <w:rPr>
          <w:color w:val="000000"/>
          <w:sz w:val="24"/>
          <w:szCs w:val="24"/>
          <w:lang w:val="ru-RU"/>
        </w:rPr>
        <w:t>1.</w:t>
      </w:r>
    </w:p>
    <w:p w14:paraId="571ED97D" w14:textId="77777777" w:rsidR="00024A33" w:rsidRDefault="00024A33" w:rsidP="003365CB">
      <w:pPr>
        <w:ind w:firstLine="900"/>
        <w:jc w:val="center"/>
        <w:rPr>
          <w:color w:val="000000"/>
          <w:sz w:val="24"/>
          <w:szCs w:val="24"/>
          <w:lang w:val="ru-RU"/>
        </w:rPr>
      </w:pPr>
    </w:p>
    <w:p w14:paraId="558A61EE" w14:textId="77777777" w:rsidR="00024A33" w:rsidRPr="00024A33" w:rsidRDefault="00024A33" w:rsidP="00024A33">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8DBD947" w14:textId="77777777" w:rsidR="003365CB" w:rsidRDefault="003365CB" w:rsidP="003365CB">
      <w:pPr>
        <w:spacing w:before="150" w:after="150" w:line="276" w:lineRule="auto"/>
        <w:ind w:left="510" w:right="150"/>
        <w:jc w:val="both"/>
        <w:rPr>
          <w:color w:val="000000"/>
          <w:sz w:val="24"/>
          <w:szCs w:val="24"/>
          <w:lang w:val="ru-RU"/>
        </w:rPr>
      </w:pPr>
      <w:r w:rsidRPr="00C23E80">
        <w:rPr>
          <w:color w:val="000000"/>
          <w:sz w:val="24"/>
          <w:szCs w:val="24"/>
          <w:lang w:val="ru-RU"/>
        </w:rPr>
        <w:t>В районе, где Вы работаете, нет окулиста. Вас вызвали в родильное отделение, где вначале у одного новорожденного, а через два дня еще у двух появилась припухлость и отечность век, затем - покраснение и нарастающая отечность конъюнктивы век и глазных яблок. При разведении век отмечается значительное слизисто-гнойное отделяемое. Какое заболевание Вы заподозрите? Какие методы обследования необходимо провести дополнительно? Какова тактика Ваших дальнейших действий?</w:t>
      </w:r>
    </w:p>
    <w:p w14:paraId="652B4F42" w14:textId="77777777" w:rsidR="003365CB" w:rsidRPr="00C23E80" w:rsidRDefault="003365CB" w:rsidP="003365CB">
      <w:pPr>
        <w:pStyle w:val="ab"/>
        <w:spacing w:before="150" w:beforeAutospacing="0" w:after="150" w:afterAutospacing="0"/>
        <w:ind w:left="510" w:right="150"/>
        <w:jc w:val="both"/>
        <w:rPr>
          <w:color w:val="000000"/>
        </w:rPr>
      </w:pPr>
      <w:r w:rsidRPr="00C23E80">
        <w:rPr>
          <w:b/>
          <w:color w:val="000000"/>
        </w:rPr>
        <w:t xml:space="preserve">Ответ: </w:t>
      </w:r>
      <w:r w:rsidRPr="00C23E80">
        <w:rPr>
          <w:color w:val="000000"/>
        </w:rPr>
        <w:t>Можно заподозрить вспышку гонобленнорреи. Необходимые метод обследования: тщательно проанализировать анамнез заболевания, эпиданамнез; с помощью медперсонала осторожно! провести осмотр переднего отдела глаза методом фокального и бифокального освещения. Тактика действий: Срочно вызвать в родильное отделение главного врача больницы, врача акушера-гинеколога и педиатра, известить по телефону местную СЭС: на родильное отделение наложить карантин, изолировать больных детей от здоровых и сразу же начать частое (через1-2 часа) закапывание в оба глаза каждому заболевшему дезинфицирующих капель и капель из антибиотиков; детям, находившимся в одном помещении с заболевшими капли закапывать реже – через 3-4 часа.</w:t>
      </w:r>
    </w:p>
    <w:p w14:paraId="498C8858" w14:textId="77777777" w:rsidR="003365CB" w:rsidRPr="00C23E80" w:rsidRDefault="003365CB" w:rsidP="003365CB">
      <w:pPr>
        <w:spacing w:before="150" w:after="150" w:line="276" w:lineRule="auto"/>
        <w:ind w:left="510" w:right="150"/>
        <w:jc w:val="both"/>
        <w:rPr>
          <w:color w:val="000000"/>
          <w:sz w:val="24"/>
          <w:szCs w:val="24"/>
          <w:lang w:val="ru-RU"/>
        </w:rPr>
      </w:pPr>
    </w:p>
    <w:p w14:paraId="2F576AFE"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47B04FA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51EC175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6948AA30"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23B5F31E"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163C8D28" w14:textId="77777777" w:rsidR="003365CB" w:rsidRDefault="003365CB" w:rsidP="003365CB">
      <w:pPr>
        <w:spacing w:before="150" w:after="150" w:line="276" w:lineRule="auto"/>
        <w:ind w:left="510" w:right="150"/>
        <w:jc w:val="both"/>
        <w:rPr>
          <w:color w:val="000000"/>
          <w:sz w:val="24"/>
          <w:szCs w:val="24"/>
          <w:lang w:val="ru-RU"/>
        </w:rPr>
      </w:pPr>
    </w:p>
    <w:p w14:paraId="2C000768" w14:textId="77777777" w:rsidR="003365CB" w:rsidRDefault="003365CB" w:rsidP="003365CB">
      <w:pPr>
        <w:spacing w:before="150" w:after="150" w:line="276" w:lineRule="auto"/>
        <w:ind w:left="510" w:right="150"/>
        <w:jc w:val="both"/>
        <w:rPr>
          <w:color w:val="000000"/>
          <w:sz w:val="24"/>
          <w:szCs w:val="24"/>
          <w:lang w:val="ru-RU"/>
        </w:rPr>
      </w:pPr>
    </w:p>
    <w:p w14:paraId="1828EC63" w14:textId="77777777" w:rsidR="003365CB" w:rsidRDefault="003365CB" w:rsidP="003365CB">
      <w:pPr>
        <w:spacing w:before="150" w:after="150" w:line="276" w:lineRule="auto"/>
        <w:ind w:left="510" w:right="150"/>
        <w:jc w:val="both"/>
        <w:rPr>
          <w:color w:val="000000"/>
          <w:sz w:val="24"/>
          <w:szCs w:val="24"/>
          <w:lang w:val="ru-RU"/>
        </w:rPr>
      </w:pPr>
    </w:p>
    <w:p w14:paraId="75015001" w14:textId="77777777" w:rsidR="003365CB" w:rsidRDefault="003365CB" w:rsidP="003365CB">
      <w:pPr>
        <w:spacing w:before="150" w:after="150" w:line="276" w:lineRule="auto"/>
        <w:ind w:left="510" w:right="150"/>
        <w:jc w:val="both"/>
        <w:rPr>
          <w:color w:val="000000"/>
          <w:sz w:val="24"/>
          <w:szCs w:val="24"/>
          <w:lang w:val="ru-RU"/>
        </w:rPr>
      </w:pPr>
    </w:p>
    <w:p w14:paraId="4E671F7D" w14:textId="77777777" w:rsidR="003365CB" w:rsidRDefault="003365CB" w:rsidP="00024A33">
      <w:pPr>
        <w:tabs>
          <w:tab w:val="num" w:pos="0"/>
        </w:tabs>
        <w:rPr>
          <w:color w:val="000000"/>
          <w:sz w:val="24"/>
          <w:szCs w:val="24"/>
          <w:lang w:val="ru-RU"/>
        </w:rPr>
      </w:pPr>
    </w:p>
    <w:p w14:paraId="652FD241" w14:textId="77777777" w:rsidR="00024A33" w:rsidRDefault="00024A33" w:rsidP="00024A33">
      <w:pPr>
        <w:tabs>
          <w:tab w:val="num" w:pos="0"/>
        </w:tabs>
        <w:rPr>
          <w:b/>
          <w:sz w:val="24"/>
          <w:szCs w:val="24"/>
          <w:lang w:val="ru-RU"/>
        </w:rPr>
      </w:pPr>
    </w:p>
    <w:p w14:paraId="76A1EB44"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3CCB7FDF"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65F564B4"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12252D4D"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3747A9A2"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53436A57"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sidR="00024A33">
        <w:rPr>
          <w:b/>
          <w:sz w:val="24"/>
          <w:szCs w:val="24"/>
          <w:lang w:val="ru-RU"/>
        </w:rPr>
        <w:t>4</w:t>
      </w:r>
    </w:p>
    <w:p w14:paraId="5C53782D" w14:textId="77777777" w:rsidR="00024A33" w:rsidRDefault="00024A33" w:rsidP="003365CB">
      <w:pPr>
        <w:ind w:firstLine="900"/>
        <w:jc w:val="center"/>
        <w:rPr>
          <w:sz w:val="24"/>
          <w:szCs w:val="24"/>
          <w:lang w:val="ru-RU"/>
        </w:rPr>
      </w:pPr>
    </w:p>
    <w:p w14:paraId="093637C2" w14:textId="77777777" w:rsidR="003365CB" w:rsidRDefault="003365CB" w:rsidP="003365CB">
      <w:pPr>
        <w:ind w:firstLine="900"/>
        <w:jc w:val="center"/>
        <w:rPr>
          <w:sz w:val="24"/>
          <w:szCs w:val="24"/>
          <w:lang w:val="ru-RU"/>
        </w:rPr>
      </w:pPr>
      <w:r w:rsidRPr="00BB2DCC">
        <w:rPr>
          <w:color w:val="000000"/>
          <w:sz w:val="24"/>
          <w:szCs w:val="24"/>
          <w:lang w:val="ru-RU"/>
        </w:rPr>
        <w:t xml:space="preserve">Тема </w:t>
      </w:r>
      <w:r w:rsidR="00024A33">
        <w:rPr>
          <w:color w:val="000000"/>
          <w:sz w:val="24"/>
          <w:szCs w:val="24"/>
          <w:lang w:val="ru-RU"/>
        </w:rPr>
        <w:t>1</w:t>
      </w:r>
      <w:r w:rsidRPr="00BB2DCC">
        <w:rPr>
          <w:color w:val="000000"/>
          <w:sz w:val="24"/>
          <w:szCs w:val="24"/>
          <w:lang w:val="ru-RU"/>
        </w:rPr>
        <w:t xml:space="preserve">. </w:t>
      </w:r>
      <w:r>
        <w:rPr>
          <w:color w:val="000000"/>
          <w:sz w:val="24"/>
          <w:szCs w:val="24"/>
          <w:lang w:val="ru-RU"/>
        </w:rPr>
        <w:t>1.</w:t>
      </w:r>
    </w:p>
    <w:p w14:paraId="0005C60D" w14:textId="77777777" w:rsidR="00024A33" w:rsidRPr="00024A33" w:rsidRDefault="00024A33" w:rsidP="00024A33">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788B9984" w14:textId="77777777" w:rsidR="003365CB" w:rsidRPr="007262B8" w:rsidRDefault="003365CB" w:rsidP="003365CB">
      <w:pPr>
        <w:ind w:firstLine="900"/>
        <w:jc w:val="center"/>
        <w:rPr>
          <w:b/>
          <w:color w:val="000000"/>
          <w:sz w:val="24"/>
          <w:szCs w:val="24"/>
          <w:lang w:val="ru-RU"/>
        </w:rPr>
      </w:pPr>
    </w:p>
    <w:p w14:paraId="1E8D5105" w14:textId="77777777" w:rsidR="003365CB" w:rsidRPr="001066AA" w:rsidRDefault="003365CB" w:rsidP="003365CB">
      <w:pPr>
        <w:spacing w:after="200" w:line="276" w:lineRule="auto"/>
        <w:ind w:left="720"/>
        <w:contextualSpacing/>
        <w:rPr>
          <w:rFonts w:eastAsiaTheme="minorEastAsia"/>
          <w:sz w:val="24"/>
          <w:szCs w:val="24"/>
          <w:lang w:val="ru-RU"/>
        </w:rPr>
      </w:pPr>
      <w:r w:rsidRPr="001066AA">
        <w:rPr>
          <w:rFonts w:eastAsiaTheme="minorEastAsia"/>
          <w:sz w:val="24"/>
          <w:szCs w:val="24"/>
          <w:lang w:val="ru-RU"/>
        </w:rPr>
        <w:t>Шофер Е., 29 лет, совершил аварию. При проверке оказалось, что у него нарушено цветоощущение по типу протанопии.</w:t>
      </w:r>
    </w:p>
    <w:p w14:paraId="2E69FC04" w14:textId="77777777" w:rsidR="003365CB" w:rsidRPr="007106B6" w:rsidRDefault="003365CB" w:rsidP="003365CB">
      <w:pPr>
        <w:spacing w:after="200" w:line="276" w:lineRule="auto"/>
        <w:ind w:left="720"/>
        <w:contextualSpacing/>
        <w:rPr>
          <w:rFonts w:eastAsiaTheme="minorEastAsia"/>
          <w:sz w:val="24"/>
          <w:szCs w:val="24"/>
          <w:lang w:val="ru-RU"/>
        </w:rPr>
      </w:pPr>
      <w:r w:rsidRPr="001066AA">
        <w:rPr>
          <w:rFonts w:eastAsiaTheme="minorEastAsia"/>
          <w:sz w:val="24"/>
          <w:szCs w:val="24"/>
          <w:lang w:val="ru-RU"/>
        </w:rPr>
        <w:t>Он был отстранен от работы шофером. Правильно ли поступил врач, дав такое заключение?</w:t>
      </w:r>
    </w:p>
    <w:p w14:paraId="32F5FF12" w14:textId="77777777" w:rsidR="003365CB" w:rsidRPr="007106B6" w:rsidRDefault="003365CB" w:rsidP="003365CB">
      <w:pPr>
        <w:pStyle w:val="af0"/>
        <w:widowControl w:val="0"/>
        <w:autoSpaceDE w:val="0"/>
        <w:autoSpaceDN w:val="0"/>
        <w:adjustRightInd w:val="0"/>
        <w:spacing w:before="150" w:after="150"/>
        <w:ind w:left="644" w:right="150"/>
        <w:jc w:val="both"/>
        <w:rPr>
          <w:color w:val="000000"/>
          <w:sz w:val="24"/>
          <w:szCs w:val="24"/>
          <w:lang w:val="ru-RU"/>
        </w:rPr>
      </w:pPr>
      <w:r w:rsidRPr="007106B6">
        <w:rPr>
          <w:rFonts w:eastAsiaTheme="minorEastAsia"/>
          <w:b/>
          <w:sz w:val="24"/>
          <w:szCs w:val="24"/>
          <w:lang w:val="ru-RU"/>
        </w:rPr>
        <w:t>Ответ:</w:t>
      </w:r>
      <w:r w:rsidRPr="007106B6">
        <w:rPr>
          <w:rFonts w:eastAsiaTheme="minorEastAsia"/>
          <w:sz w:val="24"/>
          <w:szCs w:val="24"/>
          <w:lang w:val="ru-RU"/>
        </w:rPr>
        <w:t xml:space="preserve"> </w:t>
      </w:r>
      <w:r w:rsidRPr="007106B6">
        <w:rPr>
          <w:color w:val="000000"/>
          <w:sz w:val="24"/>
          <w:szCs w:val="24"/>
          <w:lang w:val="ru-RU"/>
        </w:rPr>
        <w:t xml:space="preserve">Да, правильно, так как протанопия - </w:t>
      </w:r>
      <w:r w:rsidRPr="007106B6">
        <w:rPr>
          <w:rFonts w:eastAsiaTheme="minorEastAsia"/>
          <w:color w:val="333333"/>
          <w:sz w:val="24"/>
          <w:szCs w:val="24"/>
          <w:shd w:val="clear" w:color="auto" w:fill="FFFFFF"/>
          <w:lang w:val="ru-RU"/>
        </w:rPr>
        <w:t xml:space="preserve">форма частичной цветовой слепоты, которая характеризуется отсутствие цветовых ощущений в красной области спектра. </w:t>
      </w:r>
    </w:p>
    <w:p w14:paraId="2247124F" w14:textId="77777777" w:rsidR="003365CB" w:rsidRPr="007106B6" w:rsidRDefault="003365CB" w:rsidP="003365CB">
      <w:pPr>
        <w:spacing w:after="200" w:line="276" w:lineRule="auto"/>
        <w:ind w:left="720"/>
        <w:contextualSpacing/>
        <w:rPr>
          <w:color w:val="000000"/>
          <w:sz w:val="24"/>
          <w:szCs w:val="24"/>
          <w:lang w:val="ru-RU"/>
        </w:rPr>
      </w:pPr>
    </w:p>
    <w:p w14:paraId="1B962017"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6959DF7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37DE61D2"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695B98B7"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9FEA61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39373CCA" w14:textId="77777777" w:rsidR="003365CB" w:rsidRPr="001066AA" w:rsidRDefault="003365CB" w:rsidP="003365CB">
      <w:pPr>
        <w:pStyle w:val="af0"/>
        <w:widowControl w:val="0"/>
        <w:autoSpaceDE w:val="0"/>
        <w:autoSpaceDN w:val="0"/>
        <w:adjustRightInd w:val="0"/>
        <w:spacing w:before="150" w:after="150"/>
        <w:ind w:left="644" w:right="150"/>
        <w:jc w:val="both"/>
        <w:rPr>
          <w:color w:val="000000"/>
          <w:sz w:val="24"/>
          <w:szCs w:val="24"/>
          <w:lang w:val="ru-RU"/>
        </w:rPr>
      </w:pPr>
    </w:p>
    <w:p w14:paraId="1723E947" w14:textId="77777777" w:rsidR="003365CB" w:rsidRDefault="003365CB" w:rsidP="003365CB">
      <w:pPr>
        <w:spacing w:after="200" w:line="276" w:lineRule="auto"/>
        <w:ind w:left="720"/>
        <w:contextualSpacing/>
        <w:rPr>
          <w:rFonts w:eastAsiaTheme="minorEastAsia"/>
          <w:sz w:val="24"/>
          <w:szCs w:val="24"/>
          <w:lang w:val="ru-RU"/>
        </w:rPr>
      </w:pPr>
    </w:p>
    <w:p w14:paraId="57B8FEBD" w14:textId="77777777" w:rsidR="003365CB" w:rsidRDefault="003365CB" w:rsidP="003365CB">
      <w:pPr>
        <w:spacing w:after="200" w:line="276" w:lineRule="auto"/>
        <w:ind w:left="720"/>
        <w:contextualSpacing/>
        <w:rPr>
          <w:rFonts w:eastAsiaTheme="minorEastAsia"/>
          <w:sz w:val="24"/>
          <w:szCs w:val="24"/>
          <w:lang w:val="ru-RU"/>
        </w:rPr>
      </w:pPr>
    </w:p>
    <w:p w14:paraId="6F119078" w14:textId="77777777" w:rsidR="003365CB" w:rsidRDefault="003365CB" w:rsidP="003365CB">
      <w:pPr>
        <w:spacing w:after="200" w:line="276" w:lineRule="auto"/>
        <w:ind w:left="720"/>
        <w:contextualSpacing/>
        <w:rPr>
          <w:rFonts w:eastAsiaTheme="minorEastAsia"/>
          <w:sz w:val="24"/>
          <w:szCs w:val="24"/>
          <w:lang w:val="ru-RU"/>
        </w:rPr>
      </w:pPr>
    </w:p>
    <w:p w14:paraId="0FE03672" w14:textId="77777777" w:rsidR="003365CB" w:rsidRDefault="003365CB" w:rsidP="003365CB">
      <w:pPr>
        <w:spacing w:after="200" w:line="276" w:lineRule="auto"/>
        <w:ind w:left="720"/>
        <w:contextualSpacing/>
        <w:rPr>
          <w:rFonts w:eastAsiaTheme="minorEastAsia"/>
          <w:sz w:val="24"/>
          <w:szCs w:val="24"/>
          <w:lang w:val="ru-RU"/>
        </w:rPr>
      </w:pPr>
    </w:p>
    <w:p w14:paraId="279567CA" w14:textId="77777777" w:rsidR="003365CB" w:rsidRDefault="003365CB" w:rsidP="003365CB">
      <w:pPr>
        <w:spacing w:after="200" w:line="276" w:lineRule="auto"/>
        <w:ind w:left="720"/>
        <w:contextualSpacing/>
        <w:rPr>
          <w:rFonts w:eastAsiaTheme="minorEastAsia"/>
          <w:sz w:val="24"/>
          <w:szCs w:val="24"/>
          <w:lang w:val="ru-RU"/>
        </w:rPr>
      </w:pPr>
    </w:p>
    <w:p w14:paraId="29BB88F3" w14:textId="77777777" w:rsidR="003365CB" w:rsidRDefault="003365CB" w:rsidP="003365CB">
      <w:pPr>
        <w:spacing w:after="200" w:line="276" w:lineRule="auto"/>
        <w:ind w:left="720"/>
        <w:contextualSpacing/>
        <w:rPr>
          <w:rFonts w:eastAsiaTheme="minorEastAsia"/>
          <w:sz w:val="24"/>
          <w:szCs w:val="24"/>
          <w:lang w:val="ru-RU"/>
        </w:rPr>
      </w:pPr>
    </w:p>
    <w:p w14:paraId="1A81A094" w14:textId="77777777" w:rsidR="003365CB" w:rsidRDefault="003365CB" w:rsidP="003365CB">
      <w:pPr>
        <w:spacing w:after="200" w:line="276" w:lineRule="auto"/>
        <w:ind w:left="720"/>
        <w:contextualSpacing/>
        <w:rPr>
          <w:rFonts w:eastAsiaTheme="minorEastAsia"/>
          <w:sz w:val="24"/>
          <w:szCs w:val="24"/>
          <w:lang w:val="ru-RU"/>
        </w:rPr>
      </w:pPr>
    </w:p>
    <w:p w14:paraId="79FA207C" w14:textId="77777777" w:rsidR="003365CB" w:rsidRDefault="003365CB" w:rsidP="003365CB">
      <w:pPr>
        <w:spacing w:after="200" w:line="276" w:lineRule="auto"/>
        <w:ind w:left="720"/>
        <w:contextualSpacing/>
        <w:rPr>
          <w:rFonts w:eastAsiaTheme="minorEastAsia"/>
          <w:sz w:val="24"/>
          <w:szCs w:val="24"/>
          <w:lang w:val="ru-RU"/>
        </w:rPr>
      </w:pPr>
    </w:p>
    <w:p w14:paraId="0BBD2345" w14:textId="77777777" w:rsidR="003365CB" w:rsidRDefault="003365CB" w:rsidP="003365CB">
      <w:pPr>
        <w:spacing w:after="200" w:line="276" w:lineRule="auto"/>
        <w:ind w:left="720"/>
        <w:contextualSpacing/>
        <w:rPr>
          <w:rFonts w:eastAsiaTheme="minorEastAsia"/>
          <w:sz w:val="24"/>
          <w:szCs w:val="24"/>
          <w:lang w:val="ru-RU"/>
        </w:rPr>
      </w:pPr>
    </w:p>
    <w:p w14:paraId="71FEC908" w14:textId="77777777" w:rsidR="003365CB" w:rsidRDefault="003365CB" w:rsidP="003365CB">
      <w:pPr>
        <w:spacing w:after="200" w:line="276" w:lineRule="auto"/>
        <w:ind w:left="720"/>
        <w:contextualSpacing/>
        <w:rPr>
          <w:rFonts w:eastAsiaTheme="minorEastAsia"/>
          <w:sz w:val="24"/>
          <w:szCs w:val="24"/>
          <w:lang w:val="ru-RU"/>
        </w:rPr>
      </w:pPr>
    </w:p>
    <w:p w14:paraId="5673363C" w14:textId="77777777" w:rsidR="003365CB" w:rsidRDefault="003365CB" w:rsidP="003365CB">
      <w:pPr>
        <w:spacing w:after="200" w:line="276" w:lineRule="auto"/>
        <w:ind w:left="720"/>
        <w:contextualSpacing/>
        <w:rPr>
          <w:rFonts w:eastAsiaTheme="minorEastAsia"/>
          <w:sz w:val="24"/>
          <w:szCs w:val="24"/>
          <w:lang w:val="ru-RU"/>
        </w:rPr>
      </w:pPr>
    </w:p>
    <w:p w14:paraId="1CF47F3B" w14:textId="77777777" w:rsidR="003365CB" w:rsidRDefault="003365CB" w:rsidP="003365CB">
      <w:pPr>
        <w:spacing w:after="200" w:line="276" w:lineRule="auto"/>
        <w:ind w:left="720"/>
        <w:contextualSpacing/>
        <w:rPr>
          <w:rFonts w:eastAsiaTheme="minorEastAsia"/>
          <w:sz w:val="24"/>
          <w:szCs w:val="24"/>
          <w:lang w:val="ru-RU"/>
        </w:rPr>
      </w:pPr>
    </w:p>
    <w:p w14:paraId="6AC1AF55" w14:textId="77777777" w:rsidR="003365CB" w:rsidRDefault="003365CB" w:rsidP="003365CB">
      <w:pPr>
        <w:spacing w:after="200" w:line="276" w:lineRule="auto"/>
        <w:ind w:left="720"/>
        <w:contextualSpacing/>
        <w:rPr>
          <w:rFonts w:eastAsiaTheme="minorEastAsia"/>
          <w:sz w:val="24"/>
          <w:szCs w:val="24"/>
          <w:lang w:val="ru-RU"/>
        </w:rPr>
      </w:pPr>
    </w:p>
    <w:p w14:paraId="237032DC" w14:textId="77777777" w:rsidR="003365CB" w:rsidRDefault="003365CB" w:rsidP="003365CB">
      <w:pPr>
        <w:spacing w:after="200" w:line="276" w:lineRule="auto"/>
        <w:ind w:left="720"/>
        <w:contextualSpacing/>
        <w:rPr>
          <w:rFonts w:eastAsiaTheme="minorEastAsia"/>
          <w:sz w:val="24"/>
          <w:szCs w:val="24"/>
          <w:lang w:val="ru-RU"/>
        </w:rPr>
      </w:pPr>
    </w:p>
    <w:p w14:paraId="225BF9BD" w14:textId="77777777" w:rsidR="00024A33" w:rsidRDefault="00024A33" w:rsidP="003365CB">
      <w:pPr>
        <w:spacing w:after="200" w:line="276" w:lineRule="auto"/>
        <w:ind w:left="720"/>
        <w:contextualSpacing/>
        <w:rPr>
          <w:rFonts w:eastAsiaTheme="minorEastAsia"/>
          <w:sz w:val="24"/>
          <w:szCs w:val="24"/>
          <w:lang w:val="ru-RU"/>
        </w:rPr>
      </w:pPr>
    </w:p>
    <w:p w14:paraId="3D889D01"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3CFC04EF"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2B5608F0"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1EA196F0"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38282E0F"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787BCA1D"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sidR="00024A33">
        <w:rPr>
          <w:b/>
          <w:sz w:val="24"/>
          <w:szCs w:val="24"/>
          <w:lang w:val="ru-RU"/>
        </w:rPr>
        <w:t>5</w:t>
      </w:r>
    </w:p>
    <w:p w14:paraId="4005C47A" w14:textId="77777777" w:rsidR="00024A33" w:rsidRDefault="00024A33" w:rsidP="003365CB">
      <w:pPr>
        <w:ind w:firstLine="900"/>
        <w:jc w:val="center"/>
        <w:rPr>
          <w:sz w:val="24"/>
          <w:szCs w:val="24"/>
          <w:lang w:val="ru-RU"/>
        </w:rPr>
      </w:pPr>
    </w:p>
    <w:p w14:paraId="384F6598"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024A33">
        <w:rPr>
          <w:color w:val="000000"/>
          <w:sz w:val="24"/>
          <w:szCs w:val="24"/>
          <w:lang w:val="ru-RU"/>
        </w:rPr>
        <w:t>1</w:t>
      </w:r>
      <w:r w:rsidRPr="00BB2DCC">
        <w:rPr>
          <w:color w:val="000000"/>
          <w:sz w:val="24"/>
          <w:szCs w:val="24"/>
          <w:lang w:val="ru-RU"/>
        </w:rPr>
        <w:t xml:space="preserve">. </w:t>
      </w:r>
      <w:r>
        <w:rPr>
          <w:color w:val="000000"/>
          <w:sz w:val="24"/>
          <w:szCs w:val="24"/>
          <w:lang w:val="ru-RU"/>
        </w:rPr>
        <w:t>1.</w:t>
      </w:r>
    </w:p>
    <w:p w14:paraId="58F959ED" w14:textId="77777777" w:rsidR="00024A33" w:rsidRDefault="00024A33" w:rsidP="003365CB">
      <w:pPr>
        <w:ind w:firstLine="900"/>
        <w:jc w:val="center"/>
        <w:rPr>
          <w:sz w:val="24"/>
          <w:szCs w:val="24"/>
          <w:lang w:val="ru-RU"/>
        </w:rPr>
      </w:pPr>
    </w:p>
    <w:p w14:paraId="70FBAD8A" w14:textId="77777777" w:rsidR="00024A33" w:rsidRPr="00024A33" w:rsidRDefault="00024A33" w:rsidP="00024A33">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023D7C2D" w14:textId="77777777" w:rsidR="003365CB" w:rsidRPr="007262B8" w:rsidRDefault="003365CB" w:rsidP="003365CB">
      <w:pPr>
        <w:ind w:firstLine="900"/>
        <w:jc w:val="center"/>
        <w:rPr>
          <w:b/>
          <w:color w:val="000000"/>
          <w:sz w:val="24"/>
          <w:szCs w:val="24"/>
          <w:lang w:val="ru-RU"/>
        </w:rPr>
      </w:pPr>
    </w:p>
    <w:p w14:paraId="0BD17356" w14:textId="77777777" w:rsidR="003365CB" w:rsidRPr="007106B6" w:rsidRDefault="003365CB" w:rsidP="003365CB">
      <w:pPr>
        <w:spacing w:after="200" w:line="276" w:lineRule="auto"/>
        <w:ind w:left="720"/>
        <w:contextualSpacing/>
        <w:rPr>
          <w:rFonts w:eastAsiaTheme="minorEastAsia"/>
          <w:sz w:val="24"/>
          <w:szCs w:val="24"/>
          <w:lang w:val="ru-RU"/>
        </w:rPr>
      </w:pPr>
      <w:r w:rsidRPr="001066AA">
        <w:rPr>
          <w:rFonts w:eastAsiaTheme="minorEastAsia"/>
          <w:sz w:val="24"/>
          <w:szCs w:val="24"/>
          <w:lang w:val="ru-RU"/>
        </w:rPr>
        <w:t>При исследовании поля зрения у больного обнаружена битемпоральная гемианопсия. В каком отделе зрительного анализатора имеется пато</w:t>
      </w:r>
      <w:r w:rsidRPr="001066AA">
        <w:rPr>
          <w:rFonts w:eastAsiaTheme="minorEastAsia"/>
          <w:sz w:val="24"/>
          <w:szCs w:val="24"/>
          <w:lang w:val="ru-RU"/>
        </w:rPr>
        <w:softHyphen/>
        <w:t>логический процесс и какой?</w:t>
      </w:r>
    </w:p>
    <w:p w14:paraId="7D426B6E" w14:textId="77777777" w:rsidR="003365CB" w:rsidRPr="007106B6" w:rsidRDefault="003365CB" w:rsidP="003365CB">
      <w:pPr>
        <w:pStyle w:val="af0"/>
        <w:widowControl w:val="0"/>
        <w:autoSpaceDE w:val="0"/>
        <w:autoSpaceDN w:val="0"/>
        <w:adjustRightInd w:val="0"/>
        <w:spacing w:before="150" w:after="150"/>
        <w:ind w:left="644" w:right="150"/>
        <w:jc w:val="both"/>
        <w:rPr>
          <w:color w:val="000000"/>
          <w:sz w:val="24"/>
          <w:szCs w:val="24"/>
          <w:lang w:val="ru-RU"/>
        </w:rPr>
      </w:pPr>
      <w:r w:rsidRPr="007106B6">
        <w:rPr>
          <w:rFonts w:eastAsiaTheme="minorEastAsia"/>
          <w:b/>
          <w:sz w:val="24"/>
          <w:szCs w:val="24"/>
          <w:lang w:val="ru-RU"/>
        </w:rPr>
        <w:t>Ответ:</w:t>
      </w:r>
      <w:r w:rsidRPr="007106B6">
        <w:rPr>
          <w:rFonts w:eastAsiaTheme="minorEastAsia"/>
          <w:sz w:val="24"/>
          <w:szCs w:val="24"/>
          <w:lang w:val="ru-RU"/>
        </w:rPr>
        <w:t xml:space="preserve"> </w:t>
      </w:r>
      <w:r w:rsidRPr="007106B6">
        <w:rPr>
          <w:color w:val="000000"/>
          <w:sz w:val="24"/>
          <w:szCs w:val="24"/>
          <w:lang w:val="ru-RU"/>
        </w:rPr>
        <w:t>Данная клиническая картина характерна для поражения хиазмы – области частичного перекреста волокон зрительного нерва</w:t>
      </w:r>
    </w:p>
    <w:p w14:paraId="78204CD7" w14:textId="77777777" w:rsidR="003365CB" w:rsidRPr="007106B6" w:rsidRDefault="003365CB" w:rsidP="003365CB">
      <w:pPr>
        <w:spacing w:after="200" w:line="276" w:lineRule="auto"/>
        <w:ind w:left="720"/>
        <w:contextualSpacing/>
        <w:rPr>
          <w:rFonts w:eastAsiaTheme="minorEastAsia"/>
          <w:sz w:val="24"/>
          <w:szCs w:val="24"/>
          <w:lang w:val="ru-RU"/>
        </w:rPr>
      </w:pPr>
    </w:p>
    <w:p w14:paraId="0A30C8C6" w14:textId="77777777" w:rsidR="003365CB" w:rsidRPr="007106B6" w:rsidRDefault="003365CB" w:rsidP="003365CB">
      <w:pPr>
        <w:widowControl w:val="0"/>
        <w:autoSpaceDE w:val="0"/>
        <w:autoSpaceDN w:val="0"/>
        <w:adjustRightInd w:val="0"/>
        <w:spacing w:before="150" w:after="150"/>
        <w:ind w:right="150"/>
        <w:jc w:val="both"/>
        <w:rPr>
          <w:color w:val="000000"/>
          <w:sz w:val="24"/>
          <w:szCs w:val="24"/>
          <w:lang w:val="ru-RU"/>
        </w:rPr>
      </w:pPr>
    </w:p>
    <w:p w14:paraId="0C93005E"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7E81BE9B"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527A43CF"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37882DA6"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E4BFDC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445408F9" w14:textId="77777777" w:rsidR="003365CB" w:rsidRDefault="003365CB" w:rsidP="003365CB">
      <w:pPr>
        <w:spacing w:after="200" w:line="276" w:lineRule="auto"/>
        <w:ind w:left="720"/>
        <w:contextualSpacing/>
        <w:rPr>
          <w:rFonts w:eastAsiaTheme="minorEastAsia"/>
          <w:sz w:val="24"/>
          <w:szCs w:val="24"/>
          <w:lang w:val="ru-RU"/>
        </w:rPr>
      </w:pPr>
    </w:p>
    <w:p w14:paraId="66E90329" w14:textId="77777777" w:rsidR="003365CB" w:rsidRDefault="003365CB" w:rsidP="003365CB">
      <w:pPr>
        <w:spacing w:after="200" w:line="276" w:lineRule="auto"/>
        <w:ind w:left="720"/>
        <w:contextualSpacing/>
        <w:rPr>
          <w:rFonts w:eastAsiaTheme="minorEastAsia"/>
          <w:sz w:val="24"/>
          <w:szCs w:val="24"/>
          <w:lang w:val="ru-RU"/>
        </w:rPr>
      </w:pPr>
    </w:p>
    <w:p w14:paraId="142B1968" w14:textId="77777777" w:rsidR="003365CB" w:rsidRDefault="003365CB" w:rsidP="003365CB">
      <w:pPr>
        <w:spacing w:after="200" w:line="276" w:lineRule="auto"/>
        <w:ind w:left="720"/>
        <w:contextualSpacing/>
        <w:rPr>
          <w:rFonts w:eastAsiaTheme="minorEastAsia"/>
          <w:sz w:val="24"/>
          <w:szCs w:val="24"/>
          <w:lang w:val="ru-RU"/>
        </w:rPr>
      </w:pPr>
    </w:p>
    <w:p w14:paraId="547A78A1" w14:textId="77777777" w:rsidR="003365CB" w:rsidRDefault="003365CB" w:rsidP="003365CB">
      <w:pPr>
        <w:spacing w:after="200" w:line="276" w:lineRule="auto"/>
        <w:ind w:left="720"/>
        <w:contextualSpacing/>
        <w:rPr>
          <w:rFonts w:eastAsiaTheme="minorEastAsia"/>
          <w:sz w:val="24"/>
          <w:szCs w:val="24"/>
          <w:lang w:val="ru-RU"/>
        </w:rPr>
      </w:pPr>
    </w:p>
    <w:p w14:paraId="7972AE1F" w14:textId="77777777" w:rsidR="003365CB" w:rsidRDefault="003365CB" w:rsidP="003365CB">
      <w:pPr>
        <w:spacing w:after="200" w:line="276" w:lineRule="auto"/>
        <w:ind w:left="720"/>
        <w:contextualSpacing/>
        <w:rPr>
          <w:rFonts w:eastAsiaTheme="minorEastAsia"/>
          <w:sz w:val="24"/>
          <w:szCs w:val="24"/>
          <w:lang w:val="ru-RU"/>
        </w:rPr>
      </w:pPr>
    </w:p>
    <w:p w14:paraId="3F8EE235" w14:textId="77777777" w:rsidR="003365CB" w:rsidRDefault="003365CB" w:rsidP="003365CB">
      <w:pPr>
        <w:spacing w:after="200" w:line="276" w:lineRule="auto"/>
        <w:ind w:left="720"/>
        <w:contextualSpacing/>
        <w:rPr>
          <w:rFonts w:eastAsiaTheme="minorEastAsia"/>
          <w:sz w:val="24"/>
          <w:szCs w:val="24"/>
          <w:lang w:val="ru-RU"/>
        </w:rPr>
      </w:pPr>
    </w:p>
    <w:p w14:paraId="6788EA56" w14:textId="77777777" w:rsidR="003365CB" w:rsidRDefault="003365CB" w:rsidP="003365CB">
      <w:pPr>
        <w:spacing w:after="200" w:line="276" w:lineRule="auto"/>
        <w:ind w:left="720"/>
        <w:contextualSpacing/>
        <w:rPr>
          <w:rFonts w:eastAsiaTheme="minorEastAsia"/>
          <w:sz w:val="24"/>
          <w:szCs w:val="24"/>
          <w:lang w:val="ru-RU"/>
        </w:rPr>
      </w:pPr>
    </w:p>
    <w:p w14:paraId="0A92D257" w14:textId="77777777" w:rsidR="003365CB" w:rsidRDefault="003365CB" w:rsidP="003365CB">
      <w:pPr>
        <w:spacing w:after="200" w:line="276" w:lineRule="auto"/>
        <w:ind w:left="720"/>
        <w:contextualSpacing/>
        <w:rPr>
          <w:rFonts w:eastAsiaTheme="minorEastAsia"/>
          <w:sz w:val="24"/>
          <w:szCs w:val="24"/>
          <w:lang w:val="ru-RU"/>
        </w:rPr>
      </w:pPr>
    </w:p>
    <w:p w14:paraId="3D9C1911" w14:textId="77777777" w:rsidR="003365CB" w:rsidRDefault="003365CB" w:rsidP="003365CB">
      <w:pPr>
        <w:spacing w:after="200" w:line="276" w:lineRule="auto"/>
        <w:ind w:left="720"/>
        <w:contextualSpacing/>
        <w:rPr>
          <w:rFonts w:eastAsiaTheme="minorEastAsia"/>
          <w:sz w:val="24"/>
          <w:szCs w:val="24"/>
          <w:lang w:val="ru-RU"/>
        </w:rPr>
      </w:pPr>
    </w:p>
    <w:p w14:paraId="287A6344" w14:textId="77777777" w:rsidR="003365CB" w:rsidRDefault="003365CB" w:rsidP="003365CB">
      <w:pPr>
        <w:spacing w:after="200" w:line="276" w:lineRule="auto"/>
        <w:ind w:left="720"/>
        <w:contextualSpacing/>
        <w:rPr>
          <w:rFonts w:eastAsiaTheme="minorEastAsia"/>
          <w:sz w:val="24"/>
          <w:szCs w:val="24"/>
          <w:lang w:val="ru-RU"/>
        </w:rPr>
      </w:pPr>
    </w:p>
    <w:p w14:paraId="7A3EE31E" w14:textId="77777777" w:rsidR="003365CB" w:rsidRDefault="003365CB" w:rsidP="003365CB">
      <w:pPr>
        <w:spacing w:after="200" w:line="276" w:lineRule="auto"/>
        <w:ind w:left="720"/>
        <w:contextualSpacing/>
        <w:rPr>
          <w:rFonts w:eastAsiaTheme="minorEastAsia"/>
          <w:sz w:val="24"/>
          <w:szCs w:val="24"/>
          <w:lang w:val="ru-RU"/>
        </w:rPr>
      </w:pPr>
    </w:p>
    <w:p w14:paraId="599BF7AC" w14:textId="77777777" w:rsidR="003365CB" w:rsidRDefault="003365CB" w:rsidP="003365CB">
      <w:pPr>
        <w:spacing w:after="200" w:line="276" w:lineRule="auto"/>
        <w:ind w:left="720"/>
        <w:contextualSpacing/>
        <w:rPr>
          <w:rFonts w:eastAsiaTheme="minorEastAsia"/>
          <w:sz w:val="24"/>
          <w:szCs w:val="24"/>
          <w:lang w:val="ru-RU"/>
        </w:rPr>
      </w:pPr>
    </w:p>
    <w:p w14:paraId="4F797267" w14:textId="77777777" w:rsidR="003365CB" w:rsidRDefault="003365CB" w:rsidP="003365CB">
      <w:pPr>
        <w:spacing w:after="200" w:line="276" w:lineRule="auto"/>
        <w:ind w:left="720"/>
        <w:contextualSpacing/>
        <w:rPr>
          <w:rFonts w:eastAsiaTheme="minorEastAsia"/>
          <w:sz w:val="24"/>
          <w:szCs w:val="24"/>
          <w:lang w:val="ru-RU"/>
        </w:rPr>
      </w:pPr>
    </w:p>
    <w:p w14:paraId="0126A8FF" w14:textId="77777777" w:rsidR="003365CB" w:rsidRDefault="003365CB" w:rsidP="003365CB">
      <w:pPr>
        <w:spacing w:after="200" w:line="276" w:lineRule="auto"/>
        <w:ind w:left="720"/>
        <w:contextualSpacing/>
        <w:rPr>
          <w:rFonts w:eastAsiaTheme="minorEastAsia"/>
          <w:sz w:val="24"/>
          <w:szCs w:val="24"/>
          <w:lang w:val="ru-RU"/>
        </w:rPr>
      </w:pPr>
    </w:p>
    <w:p w14:paraId="432DEE5E" w14:textId="77777777" w:rsidR="003365CB" w:rsidRDefault="003365CB" w:rsidP="003365CB">
      <w:pPr>
        <w:spacing w:after="200" w:line="276" w:lineRule="auto"/>
        <w:ind w:left="720"/>
        <w:contextualSpacing/>
        <w:rPr>
          <w:rFonts w:eastAsiaTheme="minorEastAsia"/>
          <w:sz w:val="24"/>
          <w:szCs w:val="24"/>
          <w:lang w:val="ru-RU"/>
        </w:rPr>
      </w:pPr>
    </w:p>
    <w:p w14:paraId="541E5AAC" w14:textId="77777777" w:rsidR="003365CB" w:rsidRDefault="003365CB" w:rsidP="003365CB">
      <w:pPr>
        <w:spacing w:after="200" w:line="276" w:lineRule="auto"/>
        <w:ind w:left="720"/>
        <w:contextualSpacing/>
        <w:rPr>
          <w:rFonts w:eastAsiaTheme="minorEastAsia"/>
          <w:sz w:val="24"/>
          <w:szCs w:val="24"/>
          <w:lang w:val="ru-RU"/>
        </w:rPr>
      </w:pPr>
    </w:p>
    <w:p w14:paraId="2B896B93" w14:textId="77777777" w:rsidR="003365CB" w:rsidRDefault="003365CB" w:rsidP="003365CB">
      <w:pPr>
        <w:spacing w:after="200" w:line="276" w:lineRule="auto"/>
        <w:ind w:left="720"/>
        <w:contextualSpacing/>
        <w:rPr>
          <w:rFonts w:eastAsiaTheme="minorEastAsia"/>
          <w:sz w:val="24"/>
          <w:szCs w:val="24"/>
          <w:lang w:val="ru-RU"/>
        </w:rPr>
      </w:pPr>
    </w:p>
    <w:p w14:paraId="51F0C03E"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1C0BDC33"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0E0B438F"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612B6CCF"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59FA3350"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E8F7667"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sidR="00024A33">
        <w:rPr>
          <w:b/>
          <w:sz w:val="24"/>
          <w:szCs w:val="24"/>
          <w:lang w:val="ru-RU"/>
        </w:rPr>
        <w:t>6</w:t>
      </w:r>
    </w:p>
    <w:p w14:paraId="10BE2E4E" w14:textId="77777777" w:rsidR="003365CB" w:rsidRDefault="003365CB" w:rsidP="00024A33">
      <w:pPr>
        <w:jc w:val="center"/>
        <w:rPr>
          <w:sz w:val="24"/>
          <w:szCs w:val="24"/>
          <w:lang w:val="ru-RU"/>
        </w:rPr>
      </w:pPr>
    </w:p>
    <w:p w14:paraId="6B031490"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024A33">
        <w:rPr>
          <w:color w:val="000000"/>
          <w:sz w:val="24"/>
          <w:szCs w:val="24"/>
          <w:lang w:val="ru-RU"/>
        </w:rPr>
        <w:t>1</w:t>
      </w:r>
      <w:r w:rsidRPr="00BB2DCC">
        <w:rPr>
          <w:color w:val="000000"/>
          <w:sz w:val="24"/>
          <w:szCs w:val="24"/>
          <w:lang w:val="ru-RU"/>
        </w:rPr>
        <w:t xml:space="preserve">. </w:t>
      </w:r>
      <w:r>
        <w:rPr>
          <w:color w:val="000000"/>
          <w:sz w:val="24"/>
          <w:szCs w:val="24"/>
          <w:lang w:val="ru-RU"/>
        </w:rPr>
        <w:t>1.</w:t>
      </w:r>
    </w:p>
    <w:p w14:paraId="7038DB49" w14:textId="77777777" w:rsidR="00024A33" w:rsidRDefault="00024A33" w:rsidP="003365CB">
      <w:pPr>
        <w:ind w:firstLine="900"/>
        <w:jc w:val="center"/>
        <w:rPr>
          <w:sz w:val="24"/>
          <w:szCs w:val="24"/>
          <w:lang w:val="ru-RU"/>
        </w:rPr>
      </w:pPr>
    </w:p>
    <w:p w14:paraId="50416CD7" w14:textId="77777777" w:rsidR="00024A33" w:rsidRPr="00024A33" w:rsidRDefault="00024A33" w:rsidP="00024A33">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78F94E8A" w14:textId="77777777" w:rsidR="003365CB" w:rsidRPr="007262B8" w:rsidRDefault="003365CB" w:rsidP="003365CB">
      <w:pPr>
        <w:ind w:firstLine="900"/>
        <w:jc w:val="center"/>
        <w:rPr>
          <w:b/>
          <w:color w:val="000000"/>
          <w:sz w:val="24"/>
          <w:szCs w:val="24"/>
          <w:lang w:val="ru-RU"/>
        </w:rPr>
      </w:pPr>
    </w:p>
    <w:p w14:paraId="0F470D8E" w14:textId="77777777" w:rsidR="003365CB" w:rsidRPr="007106B6" w:rsidRDefault="003365CB" w:rsidP="003365CB">
      <w:pPr>
        <w:spacing w:before="150" w:after="150" w:line="276" w:lineRule="auto"/>
        <w:ind w:left="720" w:right="150"/>
        <w:rPr>
          <w:color w:val="000000"/>
          <w:sz w:val="24"/>
          <w:szCs w:val="24"/>
          <w:lang w:val="ru-RU"/>
        </w:rPr>
      </w:pPr>
      <w:r w:rsidRPr="001066AA">
        <w:rPr>
          <w:color w:val="000000"/>
          <w:sz w:val="24"/>
          <w:szCs w:val="24"/>
          <w:lang w:val="ru-RU"/>
        </w:rPr>
        <w:t xml:space="preserve">На прием обратился больной 72 лет с жалобами на снижение зрения на оба глаза. При осмотре: острота зрения обоих глаз снижена до 0,08, коррекция зрения не улучшает. Поле зрения в норме. Внутриглазное давление в норме. Роговица прозрачная, передняя камера глаза средней глубины влага ее прозрачная, зрачок 3 мм, в хрусталике обоих глаз диффузные помутнения в задних кортикальных слоях и задней капсуле. Рефлекс, с глазного дна ослаблен, детали глазного дна не видны. Поставить диагноз и назначить лечение. </w:t>
      </w:r>
    </w:p>
    <w:p w14:paraId="33DFB928" w14:textId="77777777" w:rsidR="003365CB" w:rsidRPr="007106B6" w:rsidRDefault="003365CB" w:rsidP="003365CB">
      <w:pPr>
        <w:spacing w:before="100" w:beforeAutospacing="1" w:after="100" w:afterAutospacing="1"/>
        <w:ind w:left="644"/>
        <w:jc w:val="both"/>
        <w:rPr>
          <w:color w:val="000000"/>
          <w:sz w:val="24"/>
          <w:szCs w:val="24"/>
          <w:lang w:val="ru-RU"/>
        </w:rPr>
      </w:pPr>
      <w:r w:rsidRPr="007106B6">
        <w:rPr>
          <w:rFonts w:eastAsiaTheme="minorEastAsia"/>
          <w:b/>
          <w:sz w:val="24"/>
          <w:szCs w:val="24"/>
          <w:lang w:val="ru-RU"/>
        </w:rPr>
        <w:t>Ответ:</w:t>
      </w:r>
      <w:r w:rsidRPr="007106B6">
        <w:rPr>
          <w:rFonts w:eastAsiaTheme="minorEastAsia"/>
          <w:sz w:val="24"/>
          <w:szCs w:val="24"/>
          <w:lang w:val="ru-RU"/>
        </w:rPr>
        <w:t xml:space="preserve"> </w:t>
      </w:r>
      <w:r w:rsidRPr="007106B6">
        <w:rPr>
          <w:color w:val="000000"/>
          <w:sz w:val="24"/>
          <w:szCs w:val="24"/>
          <w:lang w:val="ru-RU"/>
        </w:rPr>
        <w:t>Диагноз: Незрелая старческая катаракта обоих глаз, экстракция катаракты с имплантацией интраокулярной линзы</w:t>
      </w:r>
    </w:p>
    <w:p w14:paraId="28CF12B1" w14:textId="77777777" w:rsidR="003365CB" w:rsidRPr="007106B6" w:rsidRDefault="003365CB" w:rsidP="003365CB">
      <w:pPr>
        <w:widowControl w:val="0"/>
        <w:autoSpaceDE w:val="0"/>
        <w:autoSpaceDN w:val="0"/>
        <w:adjustRightInd w:val="0"/>
        <w:spacing w:before="150" w:after="150"/>
        <w:ind w:right="150"/>
        <w:jc w:val="both"/>
        <w:rPr>
          <w:color w:val="000000"/>
          <w:sz w:val="24"/>
          <w:szCs w:val="24"/>
          <w:lang w:val="ru-RU"/>
        </w:rPr>
      </w:pPr>
    </w:p>
    <w:p w14:paraId="2B0CDE01"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27AD8DB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4821F4D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9BB2D7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CCBA84F"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2C04D17E" w14:textId="77777777" w:rsidR="003365CB" w:rsidRDefault="003365CB" w:rsidP="003365CB">
      <w:pPr>
        <w:spacing w:after="200" w:line="276" w:lineRule="auto"/>
        <w:ind w:left="720"/>
        <w:contextualSpacing/>
        <w:rPr>
          <w:rFonts w:eastAsiaTheme="minorEastAsia"/>
          <w:sz w:val="24"/>
          <w:szCs w:val="24"/>
          <w:lang w:val="ru-RU"/>
        </w:rPr>
      </w:pPr>
    </w:p>
    <w:p w14:paraId="4FE58CBD" w14:textId="77777777" w:rsidR="003365CB" w:rsidRDefault="003365CB" w:rsidP="003365CB">
      <w:pPr>
        <w:spacing w:after="200" w:line="276" w:lineRule="auto"/>
        <w:ind w:left="720"/>
        <w:contextualSpacing/>
        <w:rPr>
          <w:rFonts w:eastAsiaTheme="minorEastAsia"/>
          <w:sz w:val="24"/>
          <w:szCs w:val="24"/>
          <w:lang w:val="ru-RU"/>
        </w:rPr>
      </w:pPr>
    </w:p>
    <w:p w14:paraId="345510D1" w14:textId="77777777" w:rsidR="003365CB" w:rsidRDefault="003365CB" w:rsidP="003365CB">
      <w:pPr>
        <w:spacing w:after="200" w:line="276" w:lineRule="auto"/>
        <w:ind w:left="720"/>
        <w:contextualSpacing/>
        <w:rPr>
          <w:rFonts w:eastAsiaTheme="minorEastAsia"/>
          <w:sz w:val="24"/>
          <w:szCs w:val="24"/>
          <w:lang w:val="ru-RU"/>
        </w:rPr>
      </w:pPr>
    </w:p>
    <w:p w14:paraId="3E72F9D1" w14:textId="77777777" w:rsidR="003365CB" w:rsidRPr="001066AA" w:rsidRDefault="003365CB" w:rsidP="003365CB">
      <w:pPr>
        <w:spacing w:after="200" w:line="276" w:lineRule="auto"/>
        <w:ind w:left="720"/>
        <w:contextualSpacing/>
        <w:rPr>
          <w:rFonts w:eastAsiaTheme="minorEastAsia"/>
          <w:sz w:val="24"/>
          <w:szCs w:val="24"/>
          <w:lang w:val="ru-RU"/>
        </w:rPr>
      </w:pPr>
    </w:p>
    <w:p w14:paraId="5BE6A33C" w14:textId="77777777" w:rsidR="003365CB" w:rsidRDefault="003365CB" w:rsidP="003365CB">
      <w:pPr>
        <w:rPr>
          <w:lang w:val="ru-RU"/>
        </w:rPr>
      </w:pPr>
    </w:p>
    <w:p w14:paraId="3A112C9C" w14:textId="77777777" w:rsidR="003365CB" w:rsidRDefault="003365CB" w:rsidP="003365CB">
      <w:pPr>
        <w:rPr>
          <w:lang w:val="ru-RU"/>
        </w:rPr>
      </w:pPr>
    </w:p>
    <w:p w14:paraId="3FE92128" w14:textId="77777777" w:rsidR="003365CB" w:rsidRDefault="003365CB" w:rsidP="003365CB">
      <w:pPr>
        <w:rPr>
          <w:lang w:val="ru-RU"/>
        </w:rPr>
      </w:pPr>
    </w:p>
    <w:p w14:paraId="6DA9D61E" w14:textId="77777777" w:rsidR="003365CB" w:rsidRDefault="003365CB" w:rsidP="003365CB">
      <w:pPr>
        <w:rPr>
          <w:lang w:val="ru-RU"/>
        </w:rPr>
      </w:pPr>
    </w:p>
    <w:p w14:paraId="27882DE4" w14:textId="77777777" w:rsidR="003365CB" w:rsidRDefault="003365CB" w:rsidP="003365CB">
      <w:pPr>
        <w:rPr>
          <w:lang w:val="ru-RU"/>
        </w:rPr>
      </w:pPr>
    </w:p>
    <w:p w14:paraId="2E555A5F" w14:textId="77777777" w:rsidR="003365CB" w:rsidRDefault="003365CB" w:rsidP="003365CB">
      <w:pPr>
        <w:rPr>
          <w:lang w:val="ru-RU"/>
        </w:rPr>
      </w:pPr>
    </w:p>
    <w:p w14:paraId="1B78C07C" w14:textId="77777777" w:rsidR="00024A33" w:rsidRDefault="00024A33" w:rsidP="003365CB">
      <w:pPr>
        <w:rPr>
          <w:lang w:val="ru-RU"/>
        </w:rPr>
      </w:pPr>
    </w:p>
    <w:p w14:paraId="027D23F3" w14:textId="77777777" w:rsidR="00024A33" w:rsidRDefault="00024A33" w:rsidP="003365CB">
      <w:pPr>
        <w:rPr>
          <w:lang w:val="ru-RU"/>
        </w:rPr>
      </w:pPr>
    </w:p>
    <w:p w14:paraId="15D8DF05" w14:textId="77777777" w:rsidR="003365CB" w:rsidRDefault="003365CB" w:rsidP="003365CB">
      <w:pPr>
        <w:rPr>
          <w:lang w:val="ru-RU"/>
        </w:rPr>
      </w:pPr>
    </w:p>
    <w:p w14:paraId="3BF09012" w14:textId="77777777" w:rsidR="003365CB" w:rsidRDefault="003365CB" w:rsidP="003365CB">
      <w:pPr>
        <w:rPr>
          <w:lang w:val="ru-RU"/>
        </w:rPr>
      </w:pPr>
    </w:p>
    <w:p w14:paraId="16D3D770" w14:textId="77777777" w:rsidR="003365CB" w:rsidRDefault="003365CB" w:rsidP="001B7770">
      <w:pPr>
        <w:tabs>
          <w:tab w:val="num" w:pos="0"/>
        </w:tabs>
        <w:rPr>
          <w:b/>
          <w:sz w:val="24"/>
          <w:szCs w:val="24"/>
          <w:lang w:val="ru-RU"/>
        </w:rPr>
      </w:pPr>
    </w:p>
    <w:p w14:paraId="57FC8F72"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0F17E541"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22C2A41D"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201EBA8A"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55E6F6FB" w14:textId="77777777" w:rsidR="003365CB"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189DD387" w14:textId="77777777" w:rsidR="003365CB" w:rsidRPr="00D22440" w:rsidRDefault="003365CB" w:rsidP="003365CB">
      <w:pPr>
        <w:ind w:firstLine="900"/>
        <w:jc w:val="center"/>
        <w:rPr>
          <w:rFonts w:eastAsia="Calibri"/>
          <w:b/>
          <w:color w:val="000000"/>
          <w:sz w:val="24"/>
          <w:szCs w:val="24"/>
          <w:lang w:val="ru-RU" w:eastAsia="en-US"/>
        </w:rPr>
      </w:pPr>
      <w:r>
        <w:rPr>
          <w:rFonts w:eastAsia="Calibri"/>
          <w:b/>
          <w:color w:val="000000"/>
          <w:sz w:val="24"/>
          <w:szCs w:val="24"/>
          <w:lang w:val="ru-RU" w:eastAsia="en-US"/>
        </w:rPr>
        <w:t>Текущий контроль</w:t>
      </w:r>
    </w:p>
    <w:p w14:paraId="79C89B6F" w14:textId="77777777" w:rsidR="003365CB" w:rsidRDefault="003365CB" w:rsidP="003365CB">
      <w:pPr>
        <w:ind w:firstLine="900"/>
        <w:jc w:val="center"/>
        <w:rPr>
          <w:b/>
          <w:color w:val="000000"/>
          <w:sz w:val="24"/>
          <w:szCs w:val="24"/>
          <w:lang w:val="ru-RU"/>
        </w:rPr>
      </w:pPr>
      <w:r w:rsidRPr="005D224B">
        <w:rPr>
          <w:b/>
          <w:color w:val="000000"/>
          <w:sz w:val="24"/>
          <w:szCs w:val="24"/>
          <w:lang w:val="ru-RU"/>
        </w:rPr>
        <w:t>Ком</w:t>
      </w:r>
      <w:r>
        <w:rPr>
          <w:b/>
          <w:color w:val="000000"/>
          <w:sz w:val="24"/>
          <w:szCs w:val="24"/>
          <w:lang w:val="ru-RU"/>
        </w:rPr>
        <w:t>плект тестов (тестовых заданий)</w:t>
      </w:r>
      <w:r w:rsidRPr="005D224B">
        <w:rPr>
          <w:b/>
          <w:color w:val="000000"/>
          <w:sz w:val="24"/>
          <w:szCs w:val="24"/>
          <w:lang w:val="ru-RU"/>
        </w:rPr>
        <w:t xml:space="preserve"> </w:t>
      </w:r>
    </w:p>
    <w:p w14:paraId="1FFFF6C6" w14:textId="77777777" w:rsidR="00FA78B1" w:rsidRDefault="00FA78B1" w:rsidP="003365CB">
      <w:pPr>
        <w:ind w:firstLine="900"/>
        <w:jc w:val="center"/>
        <w:rPr>
          <w:color w:val="000000"/>
          <w:sz w:val="24"/>
          <w:szCs w:val="24"/>
          <w:lang w:val="ru-RU"/>
        </w:rPr>
      </w:pPr>
    </w:p>
    <w:p w14:paraId="39AAD0BD" w14:textId="77777777" w:rsidR="003365CB" w:rsidRPr="007262B8" w:rsidRDefault="001B7770" w:rsidP="003365CB">
      <w:pPr>
        <w:ind w:firstLine="900"/>
        <w:jc w:val="center"/>
        <w:rPr>
          <w:b/>
          <w:color w:val="000000"/>
          <w:sz w:val="24"/>
          <w:szCs w:val="24"/>
          <w:lang w:val="ru-RU"/>
        </w:rPr>
      </w:pPr>
      <w:r>
        <w:rPr>
          <w:color w:val="000000"/>
          <w:sz w:val="24"/>
          <w:szCs w:val="24"/>
          <w:lang w:val="ru-RU"/>
        </w:rPr>
        <w:t>по теме 2. 1</w:t>
      </w:r>
      <w:r w:rsidR="003365CB" w:rsidRPr="006C2619">
        <w:rPr>
          <w:color w:val="000000"/>
          <w:sz w:val="24"/>
          <w:szCs w:val="24"/>
          <w:lang w:val="ru-RU"/>
        </w:rPr>
        <w:t>.</w:t>
      </w:r>
      <w:r w:rsidR="003365CB" w:rsidRPr="007262B8">
        <w:rPr>
          <w:b/>
          <w:color w:val="000000"/>
          <w:sz w:val="24"/>
          <w:szCs w:val="24"/>
          <w:lang w:val="ru-RU"/>
        </w:rPr>
        <w:t xml:space="preserve"> </w:t>
      </w:r>
    </w:p>
    <w:p w14:paraId="6916AF16" w14:textId="77777777" w:rsidR="003365CB" w:rsidRDefault="003365CB" w:rsidP="003365CB">
      <w:pPr>
        <w:rPr>
          <w:rFonts w:eastAsia="Calibri"/>
          <w:lang w:val="ru-RU"/>
        </w:rPr>
      </w:pPr>
    </w:p>
    <w:p w14:paraId="2647C353" w14:textId="77777777" w:rsidR="001B7770" w:rsidRPr="00024A33" w:rsidRDefault="001B7770" w:rsidP="001B7770">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2A1D02F2" w14:textId="77777777" w:rsidR="003365CB" w:rsidRDefault="003365CB" w:rsidP="003365CB">
      <w:pPr>
        <w:jc w:val="center"/>
        <w:rPr>
          <w:b/>
          <w:color w:val="000000"/>
          <w:sz w:val="24"/>
          <w:szCs w:val="24"/>
          <w:lang w:val="ru-RU"/>
        </w:rPr>
      </w:pPr>
    </w:p>
    <w:p w14:paraId="3606D5CE" w14:textId="77777777" w:rsidR="003365CB" w:rsidRPr="007262B8" w:rsidRDefault="003365CB" w:rsidP="003365CB">
      <w:pPr>
        <w:jc w:val="center"/>
        <w:rPr>
          <w:b/>
          <w:color w:val="000000"/>
          <w:sz w:val="24"/>
          <w:szCs w:val="24"/>
          <w:lang w:val="ru-RU"/>
        </w:rPr>
      </w:pPr>
    </w:p>
    <w:p w14:paraId="3F451C26"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Внимательно прочитайте вопросы, выберите один (несколько) правильный ответ.</w:t>
      </w:r>
    </w:p>
    <w:p w14:paraId="5955AF40"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 xml:space="preserve">Вы можете воспользоваться </w:t>
      </w:r>
      <w:r>
        <w:rPr>
          <w:color w:val="000000"/>
          <w:sz w:val="20"/>
          <w:szCs w:val="20"/>
        </w:rPr>
        <w:t>Конституцией РФ,</w:t>
      </w:r>
      <w:r w:rsidRPr="00BD281C">
        <w:rPr>
          <w:color w:val="000000"/>
          <w:sz w:val="20"/>
          <w:szCs w:val="20"/>
        </w:rPr>
        <w:t xml:space="preserve"> Закон</w:t>
      </w:r>
      <w:r>
        <w:rPr>
          <w:color w:val="000000"/>
          <w:sz w:val="20"/>
          <w:szCs w:val="20"/>
        </w:rPr>
        <w:t>ом</w:t>
      </w:r>
      <w:r w:rsidRPr="00BD281C">
        <w:rPr>
          <w:color w:val="000000"/>
          <w:sz w:val="20"/>
          <w:szCs w:val="20"/>
        </w:rPr>
        <w:t xml:space="preserve"> РФ «Об образовании»</w:t>
      </w:r>
      <w:r>
        <w:rPr>
          <w:color w:val="000000"/>
          <w:sz w:val="20"/>
          <w:szCs w:val="20"/>
        </w:rPr>
        <w:t>.</w:t>
      </w:r>
    </w:p>
    <w:p w14:paraId="47311519"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 xml:space="preserve">Время выполнения задания – </w:t>
      </w:r>
      <w:r>
        <w:rPr>
          <w:color w:val="000000"/>
          <w:sz w:val="20"/>
          <w:szCs w:val="20"/>
        </w:rPr>
        <w:t>15 минут.</w:t>
      </w:r>
    </w:p>
    <w:p w14:paraId="41033AAC" w14:textId="77777777" w:rsidR="003365CB" w:rsidRDefault="003365CB" w:rsidP="003365CB">
      <w:pPr>
        <w:rPr>
          <w:lang w:val="ru-RU"/>
        </w:rPr>
      </w:pPr>
    </w:p>
    <w:p w14:paraId="33EEA31D" w14:textId="77777777" w:rsidR="003365CB" w:rsidRPr="004E385A" w:rsidRDefault="003365CB" w:rsidP="003365CB">
      <w:pPr>
        <w:pStyle w:val="af0"/>
        <w:numPr>
          <w:ilvl w:val="0"/>
          <w:numId w:val="110"/>
        </w:numPr>
        <w:rPr>
          <w:i/>
          <w:sz w:val="24"/>
          <w:szCs w:val="24"/>
        </w:rPr>
      </w:pPr>
      <w:r w:rsidRPr="004E385A">
        <w:rPr>
          <w:i/>
          <w:sz w:val="24"/>
          <w:szCs w:val="24"/>
        </w:rPr>
        <w:t>Рефракцией</w:t>
      </w:r>
      <w:r w:rsidR="00024A33">
        <w:rPr>
          <w:i/>
          <w:sz w:val="24"/>
          <w:szCs w:val="24"/>
          <w:lang w:val="ru-RU"/>
        </w:rPr>
        <w:t xml:space="preserve"> </w:t>
      </w:r>
      <w:r w:rsidRPr="004E385A">
        <w:rPr>
          <w:i/>
          <w:sz w:val="24"/>
          <w:szCs w:val="24"/>
        </w:rPr>
        <w:t>оптической</w:t>
      </w:r>
      <w:r w:rsidR="00024A33">
        <w:rPr>
          <w:i/>
          <w:sz w:val="24"/>
          <w:szCs w:val="24"/>
          <w:lang w:val="ru-RU"/>
        </w:rPr>
        <w:t xml:space="preserve"> </w:t>
      </w:r>
      <w:r w:rsidRPr="004E385A">
        <w:rPr>
          <w:i/>
          <w:sz w:val="24"/>
          <w:szCs w:val="24"/>
        </w:rPr>
        <w:t>системы</w:t>
      </w:r>
      <w:r w:rsidR="00024A33">
        <w:rPr>
          <w:i/>
          <w:sz w:val="24"/>
          <w:szCs w:val="24"/>
          <w:lang w:val="ru-RU"/>
        </w:rPr>
        <w:t xml:space="preserve"> </w:t>
      </w:r>
      <w:r w:rsidRPr="004E385A">
        <w:rPr>
          <w:i/>
          <w:sz w:val="24"/>
          <w:szCs w:val="24"/>
        </w:rPr>
        <w:t>называется:</w:t>
      </w:r>
    </w:p>
    <w:p w14:paraId="64F46613" w14:textId="77777777" w:rsidR="003365CB" w:rsidRPr="004E385A" w:rsidRDefault="003365CB" w:rsidP="003365CB">
      <w:pPr>
        <w:pStyle w:val="af0"/>
        <w:numPr>
          <w:ilvl w:val="0"/>
          <w:numId w:val="111"/>
        </w:numPr>
        <w:rPr>
          <w:sz w:val="24"/>
          <w:szCs w:val="24"/>
          <w:lang w:val="ru-RU"/>
        </w:rPr>
      </w:pPr>
      <w:r w:rsidRPr="004E385A">
        <w:rPr>
          <w:sz w:val="24"/>
          <w:szCs w:val="24"/>
          <w:lang w:val="ru-RU"/>
        </w:rPr>
        <w:t>состояние, тесно связанное с конвергенцией;</w:t>
      </w:r>
    </w:p>
    <w:p w14:paraId="0EFCDF3E" w14:textId="77777777" w:rsidR="003365CB" w:rsidRPr="004E385A" w:rsidRDefault="003365CB" w:rsidP="003365CB">
      <w:pPr>
        <w:pStyle w:val="af0"/>
        <w:numPr>
          <w:ilvl w:val="0"/>
          <w:numId w:val="111"/>
        </w:numPr>
        <w:rPr>
          <w:sz w:val="24"/>
          <w:szCs w:val="24"/>
          <w:lang w:val="ru-RU"/>
        </w:rPr>
      </w:pPr>
      <w:r w:rsidRPr="004E385A">
        <w:rPr>
          <w:sz w:val="24"/>
          <w:szCs w:val="24"/>
          <w:lang w:val="ru-RU"/>
        </w:rPr>
        <w:t>преломляющая сила оптической системы, выраженная в диоптриях;</w:t>
      </w:r>
    </w:p>
    <w:p w14:paraId="160CF610" w14:textId="77777777" w:rsidR="003365CB" w:rsidRPr="004E385A" w:rsidRDefault="003365CB" w:rsidP="003365CB">
      <w:pPr>
        <w:pStyle w:val="af0"/>
        <w:numPr>
          <w:ilvl w:val="0"/>
          <w:numId w:val="111"/>
        </w:numPr>
        <w:rPr>
          <w:sz w:val="24"/>
          <w:szCs w:val="24"/>
          <w:lang w:val="ru-RU"/>
        </w:rPr>
      </w:pPr>
      <w:r w:rsidRPr="004E385A">
        <w:rPr>
          <w:sz w:val="24"/>
          <w:szCs w:val="24"/>
          <w:lang w:val="ru-RU"/>
        </w:rPr>
        <w:t>способность оптической системы нейтрализовать проходящий через нее свет;</w:t>
      </w:r>
    </w:p>
    <w:p w14:paraId="0A48818F" w14:textId="77777777" w:rsidR="003365CB" w:rsidRPr="004E385A" w:rsidRDefault="003365CB" w:rsidP="003365CB">
      <w:pPr>
        <w:pStyle w:val="af0"/>
        <w:numPr>
          <w:ilvl w:val="0"/>
          <w:numId w:val="111"/>
        </w:numPr>
        <w:rPr>
          <w:sz w:val="24"/>
          <w:szCs w:val="24"/>
          <w:lang w:val="ru-RU"/>
        </w:rPr>
      </w:pPr>
      <w:r w:rsidRPr="004E385A">
        <w:rPr>
          <w:sz w:val="24"/>
          <w:szCs w:val="24"/>
          <w:lang w:val="ru-RU"/>
        </w:rPr>
        <w:t>отражение оптической системой падающих на нее лучей;</w:t>
      </w:r>
    </w:p>
    <w:p w14:paraId="1A9EF1D7" w14:textId="77777777" w:rsidR="003365CB" w:rsidRDefault="003365CB" w:rsidP="003365CB">
      <w:pPr>
        <w:pStyle w:val="af0"/>
        <w:numPr>
          <w:ilvl w:val="0"/>
          <w:numId w:val="111"/>
        </w:numPr>
        <w:rPr>
          <w:sz w:val="24"/>
          <w:szCs w:val="24"/>
          <w:lang w:val="ru-RU"/>
        </w:rPr>
      </w:pPr>
      <w:r w:rsidRPr="004E385A">
        <w:rPr>
          <w:sz w:val="24"/>
          <w:szCs w:val="24"/>
          <w:lang w:val="ru-RU"/>
        </w:rPr>
        <w:t>система линз, расположенных на определенном расстоянии друг от друга.</w:t>
      </w:r>
    </w:p>
    <w:p w14:paraId="5EB082FF" w14:textId="77777777" w:rsidR="003365CB" w:rsidRPr="00C02EE0" w:rsidRDefault="003365CB" w:rsidP="003365CB">
      <w:pPr>
        <w:pStyle w:val="af0"/>
        <w:ind w:left="1004"/>
        <w:rPr>
          <w:sz w:val="24"/>
          <w:szCs w:val="24"/>
        </w:rPr>
      </w:pPr>
      <w:r>
        <w:rPr>
          <w:sz w:val="24"/>
          <w:szCs w:val="24"/>
          <w:lang w:val="ru-RU"/>
        </w:rPr>
        <w:t xml:space="preserve">Ответ: </w:t>
      </w:r>
      <w:r>
        <w:rPr>
          <w:sz w:val="24"/>
          <w:szCs w:val="24"/>
        </w:rPr>
        <w:t>b</w:t>
      </w:r>
    </w:p>
    <w:p w14:paraId="349E4BD3" w14:textId="77777777" w:rsidR="003365CB" w:rsidRPr="004E385A" w:rsidRDefault="003365CB" w:rsidP="003365CB">
      <w:pPr>
        <w:rPr>
          <w:sz w:val="24"/>
          <w:szCs w:val="24"/>
          <w:lang w:val="ru-RU"/>
        </w:rPr>
      </w:pPr>
    </w:p>
    <w:p w14:paraId="37CFB9AA" w14:textId="77777777" w:rsidR="003365CB" w:rsidRPr="004E385A" w:rsidRDefault="003365CB" w:rsidP="003365CB">
      <w:pPr>
        <w:pStyle w:val="af0"/>
        <w:numPr>
          <w:ilvl w:val="0"/>
          <w:numId w:val="110"/>
        </w:numPr>
        <w:rPr>
          <w:i/>
          <w:sz w:val="24"/>
          <w:szCs w:val="24"/>
          <w:lang w:val="ru-RU"/>
        </w:rPr>
      </w:pPr>
      <w:r w:rsidRPr="004E385A">
        <w:rPr>
          <w:i/>
          <w:sz w:val="24"/>
          <w:szCs w:val="24"/>
          <w:lang w:val="ru-RU"/>
        </w:rPr>
        <w:t xml:space="preserve"> Пределами изменения физической рефракции глаза являются:</w:t>
      </w:r>
    </w:p>
    <w:p w14:paraId="37128AB2" w14:textId="77777777" w:rsidR="003365CB" w:rsidRPr="004E385A" w:rsidRDefault="003365CB" w:rsidP="003365CB">
      <w:pPr>
        <w:pStyle w:val="af0"/>
        <w:numPr>
          <w:ilvl w:val="0"/>
          <w:numId w:val="112"/>
        </w:numPr>
        <w:rPr>
          <w:sz w:val="24"/>
          <w:szCs w:val="24"/>
          <w:lang w:val="ru-RU"/>
        </w:rPr>
      </w:pPr>
      <w:r w:rsidRPr="004E385A">
        <w:rPr>
          <w:sz w:val="24"/>
          <w:szCs w:val="24"/>
          <w:lang w:val="ru-RU"/>
        </w:rPr>
        <w:t>от 0 до 20 диоптрий;</w:t>
      </w:r>
    </w:p>
    <w:p w14:paraId="5D5FA3A2" w14:textId="77777777" w:rsidR="003365CB" w:rsidRPr="004E385A" w:rsidRDefault="003365CB" w:rsidP="003365CB">
      <w:pPr>
        <w:pStyle w:val="af0"/>
        <w:numPr>
          <w:ilvl w:val="0"/>
          <w:numId w:val="112"/>
        </w:numPr>
        <w:rPr>
          <w:sz w:val="24"/>
          <w:szCs w:val="24"/>
          <w:lang w:val="ru-RU"/>
        </w:rPr>
      </w:pPr>
      <w:r w:rsidRPr="004E385A">
        <w:rPr>
          <w:sz w:val="24"/>
          <w:szCs w:val="24"/>
          <w:lang w:val="ru-RU"/>
        </w:rPr>
        <w:t>от 21 до 51 диоптрий;</w:t>
      </w:r>
    </w:p>
    <w:p w14:paraId="391556F1" w14:textId="77777777" w:rsidR="003365CB" w:rsidRPr="004E385A" w:rsidRDefault="003365CB" w:rsidP="003365CB">
      <w:pPr>
        <w:pStyle w:val="af0"/>
        <w:numPr>
          <w:ilvl w:val="0"/>
          <w:numId w:val="112"/>
        </w:numPr>
        <w:rPr>
          <w:sz w:val="24"/>
          <w:szCs w:val="24"/>
          <w:lang w:val="ru-RU"/>
        </w:rPr>
      </w:pPr>
      <w:r w:rsidRPr="004E385A">
        <w:rPr>
          <w:sz w:val="24"/>
          <w:szCs w:val="24"/>
          <w:lang w:val="ru-RU"/>
        </w:rPr>
        <w:t>от 52 до 71 диоптрий;</w:t>
      </w:r>
    </w:p>
    <w:p w14:paraId="02B53445" w14:textId="77777777" w:rsidR="003365CB" w:rsidRPr="004E385A" w:rsidRDefault="003365CB" w:rsidP="003365CB">
      <w:pPr>
        <w:pStyle w:val="af0"/>
        <w:numPr>
          <w:ilvl w:val="0"/>
          <w:numId w:val="112"/>
        </w:numPr>
        <w:rPr>
          <w:sz w:val="24"/>
          <w:szCs w:val="24"/>
          <w:lang w:val="ru-RU"/>
        </w:rPr>
      </w:pPr>
      <w:r w:rsidRPr="004E385A">
        <w:rPr>
          <w:sz w:val="24"/>
          <w:szCs w:val="24"/>
          <w:lang w:val="ru-RU"/>
        </w:rPr>
        <w:t>от 72 до 91 диоптрий;</w:t>
      </w:r>
    </w:p>
    <w:p w14:paraId="7CA2F0F0" w14:textId="77777777" w:rsidR="003365CB" w:rsidRDefault="003365CB" w:rsidP="003365CB">
      <w:pPr>
        <w:pStyle w:val="af0"/>
        <w:numPr>
          <w:ilvl w:val="0"/>
          <w:numId w:val="112"/>
        </w:numPr>
        <w:rPr>
          <w:sz w:val="24"/>
          <w:szCs w:val="24"/>
          <w:lang w:val="ru-RU"/>
        </w:rPr>
      </w:pPr>
      <w:r w:rsidRPr="004E385A">
        <w:rPr>
          <w:sz w:val="24"/>
          <w:szCs w:val="24"/>
          <w:lang w:val="ru-RU"/>
        </w:rPr>
        <w:t>от 91 до 100 диоптрий.</w:t>
      </w:r>
    </w:p>
    <w:p w14:paraId="12021809" w14:textId="77777777" w:rsidR="003365CB" w:rsidRPr="004E385A" w:rsidRDefault="003365CB" w:rsidP="003365CB">
      <w:pPr>
        <w:pStyle w:val="af0"/>
        <w:ind w:left="1004"/>
        <w:rPr>
          <w:sz w:val="24"/>
          <w:szCs w:val="24"/>
          <w:lang w:val="ru-RU"/>
        </w:rPr>
      </w:pPr>
      <w:r>
        <w:rPr>
          <w:sz w:val="24"/>
          <w:szCs w:val="24"/>
          <w:lang w:val="ru-RU"/>
        </w:rPr>
        <w:t>Ответ: с</w:t>
      </w:r>
    </w:p>
    <w:p w14:paraId="7560CA96" w14:textId="77777777" w:rsidR="003365CB" w:rsidRPr="004E385A" w:rsidRDefault="003365CB" w:rsidP="003365CB">
      <w:pPr>
        <w:rPr>
          <w:sz w:val="24"/>
          <w:szCs w:val="24"/>
          <w:lang w:val="ru-RU"/>
        </w:rPr>
      </w:pPr>
    </w:p>
    <w:p w14:paraId="1D48DAF9" w14:textId="77777777" w:rsidR="003365CB" w:rsidRPr="004E385A" w:rsidRDefault="003365CB" w:rsidP="003365CB">
      <w:pPr>
        <w:pStyle w:val="af0"/>
        <w:numPr>
          <w:ilvl w:val="0"/>
          <w:numId w:val="110"/>
        </w:numPr>
        <w:rPr>
          <w:i/>
          <w:sz w:val="24"/>
          <w:szCs w:val="24"/>
          <w:lang w:val="ru-RU"/>
        </w:rPr>
      </w:pPr>
      <w:r w:rsidRPr="004E385A">
        <w:rPr>
          <w:i/>
          <w:sz w:val="24"/>
          <w:szCs w:val="24"/>
          <w:lang w:val="ru-RU"/>
        </w:rPr>
        <w:t xml:space="preserve"> Клиническая рефракция - это:</w:t>
      </w:r>
    </w:p>
    <w:p w14:paraId="0F054D50" w14:textId="77777777" w:rsidR="003365CB" w:rsidRPr="004E385A" w:rsidRDefault="003365CB" w:rsidP="003365CB">
      <w:pPr>
        <w:pStyle w:val="af0"/>
        <w:numPr>
          <w:ilvl w:val="0"/>
          <w:numId w:val="113"/>
        </w:numPr>
        <w:rPr>
          <w:sz w:val="24"/>
          <w:szCs w:val="24"/>
          <w:lang w:val="ru-RU"/>
        </w:rPr>
      </w:pPr>
      <w:r w:rsidRPr="004E385A">
        <w:rPr>
          <w:sz w:val="24"/>
          <w:szCs w:val="24"/>
          <w:lang w:val="ru-RU"/>
        </w:rPr>
        <w:t>соотношение между оптической силой и длиной оси глаза;</w:t>
      </w:r>
    </w:p>
    <w:p w14:paraId="5973BB25" w14:textId="77777777" w:rsidR="003365CB" w:rsidRPr="004E385A" w:rsidRDefault="003365CB" w:rsidP="003365CB">
      <w:pPr>
        <w:pStyle w:val="af0"/>
        <w:numPr>
          <w:ilvl w:val="0"/>
          <w:numId w:val="113"/>
        </w:numPr>
        <w:rPr>
          <w:sz w:val="24"/>
          <w:szCs w:val="24"/>
          <w:lang w:val="ru-RU"/>
        </w:rPr>
      </w:pPr>
      <w:r w:rsidRPr="004E385A">
        <w:rPr>
          <w:sz w:val="24"/>
          <w:szCs w:val="24"/>
          <w:lang w:val="ru-RU"/>
        </w:rPr>
        <w:t>преломляющая сила оптической системы, выраженная в диоптриях;</w:t>
      </w:r>
    </w:p>
    <w:p w14:paraId="47DF666A" w14:textId="77777777" w:rsidR="003365CB" w:rsidRPr="004E385A" w:rsidRDefault="003365CB" w:rsidP="003365CB">
      <w:pPr>
        <w:pStyle w:val="af0"/>
        <w:numPr>
          <w:ilvl w:val="0"/>
          <w:numId w:val="113"/>
        </w:numPr>
        <w:rPr>
          <w:sz w:val="24"/>
          <w:szCs w:val="24"/>
          <w:lang w:val="ru-RU"/>
        </w:rPr>
      </w:pPr>
      <w:r w:rsidRPr="004E385A">
        <w:rPr>
          <w:sz w:val="24"/>
          <w:szCs w:val="24"/>
          <w:lang w:val="ru-RU"/>
        </w:rPr>
        <w:t>радиус кривизны роговицы;</w:t>
      </w:r>
    </w:p>
    <w:p w14:paraId="6068C088" w14:textId="77777777" w:rsidR="003365CB" w:rsidRPr="004E385A" w:rsidRDefault="003365CB" w:rsidP="003365CB">
      <w:pPr>
        <w:pStyle w:val="af0"/>
        <w:numPr>
          <w:ilvl w:val="0"/>
          <w:numId w:val="113"/>
        </w:numPr>
        <w:rPr>
          <w:sz w:val="24"/>
          <w:szCs w:val="24"/>
          <w:lang w:val="ru-RU"/>
        </w:rPr>
      </w:pPr>
      <w:r w:rsidRPr="004E385A">
        <w:rPr>
          <w:sz w:val="24"/>
          <w:szCs w:val="24"/>
          <w:lang w:val="ru-RU"/>
        </w:rPr>
        <w:t>преломляющая сила хрусталика;</w:t>
      </w:r>
    </w:p>
    <w:p w14:paraId="2DAEFAF2" w14:textId="77777777" w:rsidR="003365CB" w:rsidRDefault="003365CB" w:rsidP="003365CB">
      <w:pPr>
        <w:pStyle w:val="af0"/>
        <w:numPr>
          <w:ilvl w:val="0"/>
          <w:numId w:val="113"/>
        </w:numPr>
        <w:rPr>
          <w:sz w:val="24"/>
          <w:szCs w:val="24"/>
          <w:lang w:val="ru-RU"/>
        </w:rPr>
      </w:pPr>
      <w:r w:rsidRPr="004E385A">
        <w:rPr>
          <w:sz w:val="24"/>
          <w:szCs w:val="24"/>
          <w:lang w:val="ru-RU"/>
        </w:rPr>
        <w:t>главные плоскости оптической системы.</w:t>
      </w:r>
    </w:p>
    <w:p w14:paraId="2CDDF214" w14:textId="77777777" w:rsidR="003365CB" w:rsidRPr="004E385A" w:rsidRDefault="003365CB" w:rsidP="003365CB">
      <w:pPr>
        <w:pStyle w:val="af0"/>
        <w:ind w:left="1004"/>
        <w:rPr>
          <w:sz w:val="24"/>
          <w:szCs w:val="24"/>
          <w:lang w:val="ru-RU"/>
        </w:rPr>
      </w:pPr>
      <w:r>
        <w:rPr>
          <w:sz w:val="24"/>
          <w:szCs w:val="24"/>
          <w:lang w:val="ru-RU"/>
        </w:rPr>
        <w:t>Ответ: а</w:t>
      </w:r>
    </w:p>
    <w:p w14:paraId="599CACC6" w14:textId="77777777" w:rsidR="003365CB" w:rsidRPr="004E385A" w:rsidRDefault="003365CB" w:rsidP="003365CB">
      <w:pPr>
        <w:rPr>
          <w:sz w:val="24"/>
          <w:szCs w:val="24"/>
          <w:lang w:val="ru-RU"/>
        </w:rPr>
      </w:pPr>
    </w:p>
    <w:p w14:paraId="6A9D1B04" w14:textId="77777777" w:rsidR="003365CB" w:rsidRPr="004E385A" w:rsidRDefault="003365CB" w:rsidP="003365CB">
      <w:pPr>
        <w:pStyle w:val="af0"/>
        <w:numPr>
          <w:ilvl w:val="0"/>
          <w:numId w:val="110"/>
        </w:numPr>
        <w:rPr>
          <w:i/>
          <w:sz w:val="24"/>
          <w:szCs w:val="24"/>
          <w:lang w:val="ru-RU"/>
        </w:rPr>
      </w:pPr>
      <w:r w:rsidRPr="004E385A">
        <w:rPr>
          <w:i/>
          <w:sz w:val="24"/>
          <w:szCs w:val="24"/>
          <w:lang w:val="ru-RU"/>
        </w:rPr>
        <w:t xml:space="preserve"> Различают следующие виды клинической рефракции:</w:t>
      </w:r>
    </w:p>
    <w:p w14:paraId="282268A8" w14:textId="77777777" w:rsidR="003365CB" w:rsidRPr="004E385A" w:rsidRDefault="003365CB" w:rsidP="003365CB">
      <w:pPr>
        <w:pStyle w:val="af0"/>
        <w:numPr>
          <w:ilvl w:val="0"/>
          <w:numId w:val="114"/>
        </w:numPr>
        <w:rPr>
          <w:sz w:val="24"/>
          <w:szCs w:val="24"/>
          <w:lang w:val="ru-RU"/>
        </w:rPr>
      </w:pPr>
      <w:r w:rsidRPr="004E385A">
        <w:rPr>
          <w:sz w:val="24"/>
          <w:szCs w:val="24"/>
          <w:lang w:val="ru-RU"/>
        </w:rPr>
        <w:t>дисбинокулярную и обскурационную;</w:t>
      </w:r>
    </w:p>
    <w:p w14:paraId="4B15C6B4" w14:textId="77777777" w:rsidR="003365CB" w:rsidRPr="004E385A" w:rsidRDefault="003365CB" w:rsidP="003365CB">
      <w:pPr>
        <w:pStyle w:val="af0"/>
        <w:numPr>
          <w:ilvl w:val="0"/>
          <w:numId w:val="114"/>
        </w:numPr>
        <w:rPr>
          <w:sz w:val="24"/>
          <w:szCs w:val="24"/>
          <w:lang w:val="ru-RU"/>
        </w:rPr>
      </w:pPr>
      <w:r w:rsidRPr="004E385A">
        <w:rPr>
          <w:sz w:val="24"/>
          <w:szCs w:val="24"/>
          <w:lang w:val="ru-RU"/>
        </w:rPr>
        <w:t>истерическую и анизометропическую;</w:t>
      </w:r>
    </w:p>
    <w:p w14:paraId="1D74C0C8" w14:textId="77777777" w:rsidR="003365CB" w:rsidRPr="004E385A" w:rsidRDefault="003365CB" w:rsidP="003365CB">
      <w:pPr>
        <w:pStyle w:val="af0"/>
        <w:numPr>
          <w:ilvl w:val="0"/>
          <w:numId w:val="114"/>
        </w:numPr>
        <w:rPr>
          <w:sz w:val="24"/>
          <w:szCs w:val="24"/>
          <w:lang w:val="ru-RU"/>
        </w:rPr>
      </w:pPr>
      <w:r w:rsidRPr="004E385A">
        <w:rPr>
          <w:sz w:val="24"/>
          <w:szCs w:val="24"/>
          <w:lang w:val="ru-RU"/>
        </w:rPr>
        <w:t>роговичную и хрусталиковую;</w:t>
      </w:r>
    </w:p>
    <w:p w14:paraId="231486E2" w14:textId="77777777" w:rsidR="003365CB" w:rsidRPr="004E385A" w:rsidRDefault="003365CB" w:rsidP="003365CB">
      <w:pPr>
        <w:pStyle w:val="af0"/>
        <w:numPr>
          <w:ilvl w:val="0"/>
          <w:numId w:val="114"/>
        </w:numPr>
        <w:rPr>
          <w:sz w:val="24"/>
          <w:szCs w:val="24"/>
          <w:lang w:val="ru-RU"/>
        </w:rPr>
      </w:pPr>
      <w:r w:rsidRPr="004E385A">
        <w:rPr>
          <w:sz w:val="24"/>
          <w:szCs w:val="24"/>
          <w:lang w:val="ru-RU"/>
        </w:rPr>
        <w:t>витреальную и ретинальную;</w:t>
      </w:r>
    </w:p>
    <w:p w14:paraId="658757DA" w14:textId="77777777" w:rsidR="003365CB" w:rsidRDefault="003365CB" w:rsidP="003365CB">
      <w:pPr>
        <w:pStyle w:val="af0"/>
        <w:numPr>
          <w:ilvl w:val="0"/>
          <w:numId w:val="114"/>
        </w:numPr>
        <w:rPr>
          <w:sz w:val="24"/>
          <w:szCs w:val="24"/>
          <w:lang w:val="ru-RU"/>
        </w:rPr>
      </w:pPr>
      <w:r w:rsidRPr="004E385A">
        <w:rPr>
          <w:sz w:val="24"/>
          <w:szCs w:val="24"/>
          <w:lang w:val="ru-RU"/>
        </w:rPr>
        <w:t>статическую и динамическую.</w:t>
      </w:r>
    </w:p>
    <w:p w14:paraId="1442388A" w14:textId="77777777" w:rsidR="003365CB" w:rsidRPr="004E385A" w:rsidRDefault="003365CB" w:rsidP="003365CB">
      <w:pPr>
        <w:pStyle w:val="af0"/>
        <w:rPr>
          <w:sz w:val="24"/>
          <w:szCs w:val="24"/>
          <w:lang w:val="ru-RU"/>
        </w:rPr>
      </w:pPr>
      <w:r>
        <w:rPr>
          <w:sz w:val="24"/>
          <w:szCs w:val="24"/>
          <w:lang w:val="ru-RU"/>
        </w:rPr>
        <w:t>Ответ: е</w:t>
      </w:r>
    </w:p>
    <w:p w14:paraId="4B7FC0A7" w14:textId="77777777" w:rsidR="003365CB" w:rsidRDefault="003365CB" w:rsidP="003365CB">
      <w:pPr>
        <w:rPr>
          <w:sz w:val="24"/>
          <w:szCs w:val="24"/>
          <w:lang w:val="ru-RU"/>
        </w:rPr>
      </w:pPr>
    </w:p>
    <w:p w14:paraId="7F0E9B2F" w14:textId="77777777" w:rsidR="00FA78B1" w:rsidRDefault="00FA78B1" w:rsidP="003365CB">
      <w:pPr>
        <w:rPr>
          <w:sz w:val="24"/>
          <w:szCs w:val="24"/>
          <w:lang w:val="ru-RU"/>
        </w:rPr>
      </w:pPr>
    </w:p>
    <w:p w14:paraId="6E645614" w14:textId="77777777" w:rsidR="00FA78B1" w:rsidRDefault="00FA78B1" w:rsidP="003365CB">
      <w:pPr>
        <w:rPr>
          <w:sz w:val="24"/>
          <w:szCs w:val="24"/>
          <w:lang w:val="ru-RU"/>
        </w:rPr>
      </w:pPr>
    </w:p>
    <w:p w14:paraId="1A472EC9" w14:textId="77777777" w:rsidR="00FA78B1" w:rsidRDefault="00FA78B1" w:rsidP="003365CB">
      <w:pPr>
        <w:rPr>
          <w:sz w:val="24"/>
          <w:szCs w:val="24"/>
          <w:lang w:val="ru-RU"/>
        </w:rPr>
      </w:pPr>
    </w:p>
    <w:p w14:paraId="37DA8FB0" w14:textId="77777777" w:rsidR="00FA78B1" w:rsidRPr="004E385A" w:rsidRDefault="00FA78B1" w:rsidP="003365CB">
      <w:pPr>
        <w:rPr>
          <w:sz w:val="24"/>
          <w:szCs w:val="24"/>
          <w:lang w:val="ru-RU"/>
        </w:rPr>
      </w:pPr>
    </w:p>
    <w:p w14:paraId="56C73564" w14:textId="77777777" w:rsidR="003365CB" w:rsidRPr="004E385A" w:rsidRDefault="003365CB" w:rsidP="003365CB">
      <w:pPr>
        <w:pStyle w:val="af0"/>
        <w:numPr>
          <w:ilvl w:val="0"/>
          <w:numId w:val="110"/>
        </w:numPr>
        <w:rPr>
          <w:i/>
          <w:sz w:val="24"/>
          <w:szCs w:val="24"/>
          <w:lang w:val="ru-RU"/>
        </w:rPr>
      </w:pPr>
      <w:r w:rsidRPr="004E385A">
        <w:rPr>
          <w:i/>
          <w:sz w:val="24"/>
          <w:szCs w:val="24"/>
          <w:lang w:val="ru-RU"/>
        </w:rPr>
        <w:lastRenderedPageBreak/>
        <w:t xml:space="preserve"> Статическая рефракция отражает:</w:t>
      </w:r>
    </w:p>
    <w:p w14:paraId="33583118" w14:textId="77777777" w:rsidR="003365CB" w:rsidRPr="004E385A" w:rsidRDefault="003365CB" w:rsidP="003365CB">
      <w:pPr>
        <w:pStyle w:val="af0"/>
        <w:numPr>
          <w:ilvl w:val="0"/>
          <w:numId w:val="115"/>
        </w:numPr>
        <w:rPr>
          <w:sz w:val="24"/>
          <w:szCs w:val="24"/>
          <w:lang w:val="ru-RU"/>
        </w:rPr>
      </w:pPr>
      <w:r w:rsidRPr="004E385A">
        <w:rPr>
          <w:sz w:val="24"/>
          <w:szCs w:val="24"/>
          <w:lang w:val="ru-RU"/>
        </w:rPr>
        <w:t>преломляющую силу роговицы;</w:t>
      </w:r>
    </w:p>
    <w:p w14:paraId="5960318C" w14:textId="77777777" w:rsidR="003365CB" w:rsidRPr="004E385A" w:rsidRDefault="003365CB" w:rsidP="003365CB">
      <w:pPr>
        <w:pStyle w:val="af0"/>
        <w:numPr>
          <w:ilvl w:val="0"/>
          <w:numId w:val="115"/>
        </w:numPr>
        <w:rPr>
          <w:sz w:val="24"/>
          <w:szCs w:val="24"/>
          <w:lang w:val="ru-RU"/>
        </w:rPr>
      </w:pPr>
      <w:r w:rsidRPr="004E385A">
        <w:rPr>
          <w:sz w:val="24"/>
          <w:szCs w:val="24"/>
          <w:lang w:val="ru-RU"/>
        </w:rPr>
        <w:t>получение изображения на сетчатке в состоянии покоя аккомодации;</w:t>
      </w:r>
    </w:p>
    <w:p w14:paraId="5A599ACE" w14:textId="77777777" w:rsidR="003365CB" w:rsidRPr="004E385A" w:rsidRDefault="003365CB" w:rsidP="003365CB">
      <w:pPr>
        <w:pStyle w:val="af0"/>
        <w:numPr>
          <w:ilvl w:val="0"/>
          <w:numId w:val="115"/>
        </w:numPr>
        <w:rPr>
          <w:sz w:val="24"/>
          <w:szCs w:val="24"/>
          <w:lang w:val="ru-RU"/>
        </w:rPr>
      </w:pPr>
      <w:r w:rsidRPr="004E385A">
        <w:rPr>
          <w:sz w:val="24"/>
          <w:szCs w:val="24"/>
          <w:lang w:val="ru-RU"/>
        </w:rPr>
        <w:t>преломляющую силу хрусталика;</w:t>
      </w:r>
    </w:p>
    <w:p w14:paraId="3A94AD99" w14:textId="77777777" w:rsidR="003365CB" w:rsidRPr="004E385A" w:rsidRDefault="003365CB" w:rsidP="003365CB">
      <w:pPr>
        <w:pStyle w:val="af0"/>
        <w:numPr>
          <w:ilvl w:val="0"/>
          <w:numId w:val="115"/>
        </w:numPr>
        <w:rPr>
          <w:sz w:val="24"/>
          <w:szCs w:val="24"/>
          <w:lang w:val="ru-RU"/>
        </w:rPr>
      </w:pPr>
      <w:r w:rsidRPr="004E385A">
        <w:rPr>
          <w:sz w:val="24"/>
          <w:szCs w:val="24"/>
          <w:lang w:val="ru-RU"/>
        </w:rPr>
        <w:t>преломляющую силу камерной влаги;</w:t>
      </w:r>
    </w:p>
    <w:p w14:paraId="74D49B79" w14:textId="77777777" w:rsidR="003365CB" w:rsidRDefault="003365CB" w:rsidP="003365CB">
      <w:pPr>
        <w:pStyle w:val="af0"/>
        <w:numPr>
          <w:ilvl w:val="0"/>
          <w:numId w:val="115"/>
        </w:numPr>
        <w:rPr>
          <w:sz w:val="24"/>
          <w:szCs w:val="24"/>
          <w:lang w:val="ru-RU"/>
        </w:rPr>
      </w:pPr>
      <w:r w:rsidRPr="004E385A">
        <w:rPr>
          <w:sz w:val="24"/>
          <w:szCs w:val="24"/>
          <w:lang w:val="ru-RU"/>
        </w:rPr>
        <w:t>преломляющую силу оптической системы глаза относительно сетчатки при действующей аккомодации.</w:t>
      </w:r>
    </w:p>
    <w:p w14:paraId="1B5D6972" w14:textId="77777777" w:rsidR="003365CB" w:rsidRPr="00C02EE0" w:rsidRDefault="003365CB" w:rsidP="003365CB">
      <w:pPr>
        <w:pStyle w:val="af0"/>
        <w:ind w:left="1004"/>
        <w:rPr>
          <w:sz w:val="24"/>
          <w:szCs w:val="24"/>
        </w:rPr>
      </w:pPr>
      <w:r>
        <w:rPr>
          <w:sz w:val="24"/>
          <w:szCs w:val="24"/>
          <w:lang w:val="ru-RU"/>
        </w:rPr>
        <w:t xml:space="preserve">Ответ: </w:t>
      </w:r>
      <w:r>
        <w:rPr>
          <w:sz w:val="24"/>
          <w:szCs w:val="24"/>
        </w:rPr>
        <w:t xml:space="preserve">b </w:t>
      </w:r>
    </w:p>
    <w:p w14:paraId="69A2F0E2" w14:textId="77777777" w:rsidR="003365CB" w:rsidRPr="004E385A" w:rsidRDefault="003365CB" w:rsidP="003365CB">
      <w:pPr>
        <w:rPr>
          <w:sz w:val="24"/>
          <w:szCs w:val="24"/>
          <w:lang w:val="ru-RU"/>
        </w:rPr>
      </w:pPr>
    </w:p>
    <w:p w14:paraId="2B001054" w14:textId="77777777" w:rsidR="003365CB" w:rsidRPr="004E385A" w:rsidRDefault="003365CB" w:rsidP="003365CB">
      <w:pPr>
        <w:pStyle w:val="af0"/>
        <w:numPr>
          <w:ilvl w:val="0"/>
          <w:numId w:val="110"/>
        </w:numPr>
        <w:rPr>
          <w:i/>
          <w:sz w:val="24"/>
          <w:szCs w:val="24"/>
          <w:lang w:val="ru-RU"/>
        </w:rPr>
      </w:pPr>
      <w:r w:rsidRPr="004E385A">
        <w:rPr>
          <w:i/>
          <w:sz w:val="24"/>
          <w:szCs w:val="24"/>
          <w:lang w:val="ru-RU"/>
        </w:rPr>
        <w:t xml:space="preserve"> Под динамической рефракцией понимают:</w:t>
      </w:r>
    </w:p>
    <w:p w14:paraId="3C7F3484" w14:textId="77777777" w:rsidR="003365CB" w:rsidRPr="004E385A" w:rsidRDefault="003365CB" w:rsidP="003365CB">
      <w:pPr>
        <w:pStyle w:val="af0"/>
        <w:numPr>
          <w:ilvl w:val="0"/>
          <w:numId w:val="116"/>
        </w:numPr>
        <w:rPr>
          <w:sz w:val="24"/>
          <w:szCs w:val="24"/>
          <w:lang w:val="ru-RU"/>
        </w:rPr>
      </w:pPr>
      <w:r w:rsidRPr="004E385A">
        <w:rPr>
          <w:sz w:val="24"/>
          <w:szCs w:val="24"/>
          <w:lang w:val="ru-RU"/>
        </w:rPr>
        <w:t>преломляющую силу оптической системы глаза относительно сетчатки при действующей аккомодации</w:t>
      </w:r>
    </w:p>
    <w:p w14:paraId="770E8929" w14:textId="77777777" w:rsidR="003365CB" w:rsidRPr="004E385A" w:rsidRDefault="003365CB" w:rsidP="003365CB">
      <w:pPr>
        <w:pStyle w:val="af0"/>
        <w:numPr>
          <w:ilvl w:val="0"/>
          <w:numId w:val="116"/>
        </w:numPr>
        <w:rPr>
          <w:sz w:val="24"/>
          <w:szCs w:val="24"/>
          <w:lang w:val="ru-RU"/>
        </w:rPr>
      </w:pPr>
      <w:r w:rsidRPr="004E385A">
        <w:rPr>
          <w:sz w:val="24"/>
          <w:szCs w:val="24"/>
          <w:lang w:val="ru-RU"/>
        </w:rPr>
        <w:t>преломляющую силу роговицы</w:t>
      </w:r>
    </w:p>
    <w:p w14:paraId="03B0E89A" w14:textId="77777777" w:rsidR="003365CB" w:rsidRPr="004E385A" w:rsidRDefault="003365CB" w:rsidP="003365CB">
      <w:pPr>
        <w:pStyle w:val="af0"/>
        <w:numPr>
          <w:ilvl w:val="0"/>
          <w:numId w:val="116"/>
        </w:numPr>
        <w:rPr>
          <w:sz w:val="24"/>
          <w:szCs w:val="24"/>
          <w:lang w:val="ru-RU"/>
        </w:rPr>
      </w:pPr>
      <w:r w:rsidRPr="004E385A">
        <w:rPr>
          <w:sz w:val="24"/>
          <w:szCs w:val="24"/>
          <w:lang w:val="ru-RU"/>
        </w:rPr>
        <w:t>преломляющую силу камерной влаги</w:t>
      </w:r>
    </w:p>
    <w:p w14:paraId="34D8156B" w14:textId="77777777" w:rsidR="003365CB" w:rsidRPr="004E385A" w:rsidRDefault="003365CB" w:rsidP="003365CB">
      <w:pPr>
        <w:pStyle w:val="af0"/>
        <w:numPr>
          <w:ilvl w:val="0"/>
          <w:numId w:val="116"/>
        </w:numPr>
        <w:rPr>
          <w:sz w:val="24"/>
          <w:szCs w:val="24"/>
          <w:lang w:val="ru-RU"/>
        </w:rPr>
      </w:pPr>
      <w:r w:rsidRPr="004E385A">
        <w:rPr>
          <w:sz w:val="24"/>
          <w:szCs w:val="24"/>
          <w:lang w:val="ru-RU"/>
        </w:rPr>
        <w:t>радиус кривизны роговицы</w:t>
      </w:r>
    </w:p>
    <w:p w14:paraId="60BA698F" w14:textId="77777777" w:rsidR="003365CB" w:rsidRDefault="003365CB" w:rsidP="003365CB">
      <w:pPr>
        <w:pStyle w:val="af0"/>
        <w:numPr>
          <w:ilvl w:val="0"/>
          <w:numId w:val="116"/>
        </w:numPr>
        <w:rPr>
          <w:sz w:val="24"/>
          <w:szCs w:val="24"/>
          <w:lang w:val="ru-RU"/>
        </w:rPr>
      </w:pPr>
      <w:r w:rsidRPr="004E385A">
        <w:rPr>
          <w:sz w:val="24"/>
          <w:szCs w:val="24"/>
          <w:lang w:val="ru-RU"/>
        </w:rPr>
        <w:t>радиус кривизны хрусталика</w:t>
      </w:r>
    </w:p>
    <w:p w14:paraId="6A707BEC" w14:textId="77777777" w:rsidR="003365CB" w:rsidRPr="00C02EE0" w:rsidRDefault="003365CB" w:rsidP="003365CB">
      <w:pPr>
        <w:pStyle w:val="af0"/>
        <w:ind w:left="1004"/>
        <w:rPr>
          <w:sz w:val="24"/>
          <w:szCs w:val="24"/>
          <w:lang w:val="ru-RU"/>
        </w:rPr>
      </w:pPr>
      <w:r>
        <w:rPr>
          <w:sz w:val="24"/>
          <w:szCs w:val="24"/>
          <w:lang w:val="ru-RU"/>
        </w:rPr>
        <w:t>Ответ: а</w:t>
      </w:r>
    </w:p>
    <w:p w14:paraId="784EF8ED" w14:textId="77777777" w:rsidR="003365CB" w:rsidRPr="004E385A" w:rsidRDefault="003365CB" w:rsidP="003365CB">
      <w:pPr>
        <w:rPr>
          <w:sz w:val="24"/>
          <w:szCs w:val="24"/>
          <w:lang w:val="ru-RU"/>
        </w:rPr>
      </w:pPr>
    </w:p>
    <w:p w14:paraId="08B0A765" w14:textId="77777777" w:rsidR="003365CB" w:rsidRPr="004E385A" w:rsidRDefault="003365CB" w:rsidP="003365CB">
      <w:pPr>
        <w:pStyle w:val="af0"/>
        <w:numPr>
          <w:ilvl w:val="0"/>
          <w:numId w:val="110"/>
        </w:numPr>
        <w:rPr>
          <w:i/>
          <w:sz w:val="24"/>
          <w:szCs w:val="24"/>
          <w:lang w:val="ru-RU"/>
        </w:rPr>
      </w:pPr>
      <w:r w:rsidRPr="004E385A">
        <w:rPr>
          <w:i/>
          <w:sz w:val="24"/>
          <w:szCs w:val="24"/>
          <w:lang w:val="ru-RU"/>
        </w:rPr>
        <w:t xml:space="preserve"> Дальнейшая точка ясного видения - это точка:</w:t>
      </w:r>
    </w:p>
    <w:p w14:paraId="7C127493" w14:textId="77777777" w:rsidR="003365CB" w:rsidRPr="004E385A" w:rsidRDefault="003365CB" w:rsidP="003365CB">
      <w:pPr>
        <w:pStyle w:val="af0"/>
        <w:numPr>
          <w:ilvl w:val="0"/>
          <w:numId w:val="117"/>
        </w:numPr>
        <w:rPr>
          <w:sz w:val="24"/>
          <w:szCs w:val="24"/>
          <w:lang w:val="ru-RU"/>
        </w:rPr>
      </w:pPr>
      <w:r w:rsidRPr="004E385A">
        <w:rPr>
          <w:sz w:val="24"/>
          <w:szCs w:val="24"/>
          <w:lang w:val="ru-RU"/>
        </w:rPr>
        <w:t>расположенная на вершине роговицы;</w:t>
      </w:r>
    </w:p>
    <w:p w14:paraId="6B0F3604" w14:textId="77777777" w:rsidR="003365CB" w:rsidRPr="004E385A" w:rsidRDefault="003365CB" w:rsidP="003365CB">
      <w:pPr>
        <w:pStyle w:val="af0"/>
        <w:numPr>
          <w:ilvl w:val="0"/>
          <w:numId w:val="117"/>
        </w:numPr>
        <w:rPr>
          <w:sz w:val="24"/>
          <w:szCs w:val="24"/>
          <w:lang w:val="ru-RU"/>
        </w:rPr>
      </w:pPr>
      <w:r w:rsidRPr="004E385A">
        <w:rPr>
          <w:sz w:val="24"/>
          <w:szCs w:val="24"/>
          <w:lang w:val="ru-RU"/>
        </w:rPr>
        <w:t>к которой установлен глаз в состоянии покоя аккомодации;</w:t>
      </w:r>
    </w:p>
    <w:p w14:paraId="41983927" w14:textId="77777777" w:rsidR="003365CB" w:rsidRPr="004E385A" w:rsidRDefault="003365CB" w:rsidP="003365CB">
      <w:pPr>
        <w:pStyle w:val="af0"/>
        <w:numPr>
          <w:ilvl w:val="0"/>
          <w:numId w:val="117"/>
        </w:numPr>
        <w:rPr>
          <w:sz w:val="24"/>
          <w:szCs w:val="24"/>
          <w:lang w:val="ru-RU"/>
        </w:rPr>
      </w:pPr>
      <w:r w:rsidRPr="004E385A">
        <w:rPr>
          <w:sz w:val="24"/>
          <w:szCs w:val="24"/>
          <w:lang w:val="ru-RU"/>
        </w:rPr>
        <w:t>расположенная в 1 м от глаза;</w:t>
      </w:r>
    </w:p>
    <w:p w14:paraId="07D57732" w14:textId="77777777" w:rsidR="003365CB" w:rsidRPr="004E385A" w:rsidRDefault="003365CB" w:rsidP="003365CB">
      <w:pPr>
        <w:pStyle w:val="af0"/>
        <w:numPr>
          <w:ilvl w:val="0"/>
          <w:numId w:val="117"/>
        </w:numPr>
        <w:rPr>
          <w:sz w:val="24"/>
          <w:szCs w:val="24"/>
          <w:lang w:val="ru-RU"/>
        </w:rPr>
      </w:pPr>
      <w:r w:rsidRPr="004E385A">
        <w:rPr>
          <w:sz w:val="24"/>
          <w:szCs w:val="24"/>
          <w:lang w:val="ru-RU"/>
        </w:rPr>
        <w:t>расположенная в области передней главной плоскости;</w:t>
      </w:r>
    </w:p>
    <w:p w14:paraId="234A6D77" w14:textId="77777777" w:rsidR="003365CB" w:rsidRDefault="003365CB" w:rsidP="003365CB">
      <w:pPr>
        <w:pStyle w:val="af0"/>
        <w:numPr>
          <w:ilvl w:val="0"/>
          <w:numId w:val="117"/>
        </w:numPr>
        <w:rPr>
          <w:sz w:val="24"/>
          <w:szCs w:val="24"/>
          <w:lang w:val="ru-RU"/>
        </w:rPr>
      </w:pPr>
      <w:r w:rsidRPr="004E385A">
        <w:rPr>
          <w:sz w:val="24"/>
          <w:szCs w:val="24"/>
          <w:lang w:val="ru-RU"/>
        </w:rPr>
        <w:t>ясного видения при максимальном напряжении аккомодации.</w:t>
      </w:r>
    </w:p>
    <w:p w14:paraId="79563FD3" w14:textId="77777777" w:rsidR="003365CB" w:rsidRPr="00C02EE0" w:rsidRDefault="003365CB" w:rsidP="003365CB">
      <w:pPr>
        <w:pStyle w:val="af0"/>
        <w:ind w:left="1080"/>
        <w:rPr>
          <w:sz w:val="24"/>
          <w:szCs w:val="24"/>
        </w:rPr>
      </w:pPr>
      <w:r>
        <w:rPr>
          <w:sz w:val="24"/>
          <w:szCs w:val="24"/>
          <w:lang w:val="ru-RU"/>
        </w:rPr>
        <w:t xml:space="preserve">Ответ: </w:t>
      </w:r>
      <w:r>
        <w:rPr>
          <w:sz w:val="24"/>
          <w:szCs w:val="24"/>
        </w:rPr>
        <w:t>b</w:t>
      </w:r>
    </w:p>
    <w:p w14:paraId="7CDB7A6F" w14:textId="77777777" w:rsidR="003365CB" w:rsidRPr="004E385A" w:rsidRDefault="003365CB" w:rsidP="003365CB">
      <w:pPr>
        <w:rPr>
          <w:sz w:val="24"/>
          <w:szCs w:val="24"/>
          <w:lang w:val="ru-RU"/>
        </w:rPr>
      </w:pPr>
    </w:p>
    <w:p w14:paraId="0AF4ED0A" w14:textId="77777777" w:rsidR="003365CB" w:rsidRPr="004E385A" w:rsidRDefault="003365CB" w:rsidP="003365CB">
      <w:pPr>
        <w:pStyle w:val="af0"/>
        <w:numPr>
          <w:ilvl w:val="0"/>
          <w:numId w:val="110"/>
        </w:numPr>
        <w:rPr>
          <w:i/>
          <w:sz w:val="24"/>
          <w:szCs w:val="24"/>
          <w:lang w:val="ru-RU"/>
        </w:rPr>
      </w:pPr>
      <w:r w:rsidRPr="004E385A">
        <w:rPr>
          <w:i/>
          <w:sz w:val="24"/>
          <w:szCs w:val="24"/>
          <w:lang w:val="ru-RU"/>
        </w:rPr>
        <w:t xml:space="preserve"> Дальнейшая точка ясного видения при эмметропии находится в:</w:t>
      </w:r>
    </w:p>
    <w:p w14:paraId="71363DB8" w14:textId="77777777" w:rsidR="003365CB" w:rsidRPr="004E385A" w:rsidRDefault="003365CB" w:rsidP="003365CB">
      <w:pPr>
        <w:pStyle w:val="af0"/>
        <w:numPr>
          <w:ilvl w:val="0"/>
          <w:numId w:val="118"/>
        </w:numPr>
        <w:rPr>
          <w:sz w:val="24"/>
          <w:szCs w:val="24"/>
          <w:lang w:val="ru-RU"/>
        </w:rPr>
      </w:pPr>
      <w:r w:rsidRPr="004E385A">
        <w:rPr>
          <w:sz w:val="24"/>
          <w:szCs w:val="24"/>
          <w:lang w:val="ru-RU"/>
        </w:rPr>
        <w:t>5 м от глаза;</w:t>
      </w:r>
    </w:p>
    <w:p w14:paraId="48EAB8AD" w14:textId="77777777" w:rsidR="003365CB" w:rsidRPr="004E385A" w:rsidRDefault="003365CB" w:rsidP="003365CB">
      <w:pPr>
        <w:pStyle w:val="af0"/>
        <w:numPr>
          <w:ilvl w:val="0"/>
          <w:numId w:val="118"/>
        </w:numPr>
        <w:rPr>
          <w:sz w:val="24"/>
          <w:szCs w:val="24"/>
          <w:lang w:val="ru-RU"/>
        </w:rPr>
      </w:pPr>
      <w:r w:rsidRPr="004E385A">
        <w:rPr>
          <w:sz w:val="24"/>
          <w:szCs w:val="24"/>
          <w:lang w:val="ru-RU"/>
        </w:rPr>
        <w:t>4 м от глаза;</w:t>
      </w:r>
    </w:p>
    <w:p w14:paraId="6FBB9000" w14:textId="77777777" w:rsidR="003365CB" w:rsidRPr="004E385A" w:rsidRDefault="003365CB" w:rsidP="003365CB">
      <w:pPr>
        <w:pStyle w:val="af0"/>
        <w:numPr>
          <w:ilvl w:val="0"/>
          <w:numId w:val="118"/>
        </w:numPr>
        <w:rPr>
          <w:sz w:val="24"/>
          <w:szCs w:val="24"/>
          <w:lang w:val="ru-RU"/>
        </w:rPr>
      </w:pPr>
      <w:r w:rsidRPr="004E385A">
        <w:rPr>
          <w:sz w:val="24"/>
          <w:szCs w:val="24"/>
          <w:lang w:val="ru-RU"/>
        </w:rPr>
        <w:t>3 м от глаза;</w:t>
      </w:r>
    </w:p>
    <w:p w14:paraId="099030F6" w14:textId="77777777" w:rsidR="003365CB" w:rsidRPr="004E385A" w:rsidRDefault="003365CB" w:rsidP="003365CB">
      <w:pPr>
        <w:pStyle w:val="af0"/>
        <w:numPr>
          <w:ilvl w:val="0"/>
          <w:numId w:val="118"/>
        </w:numPr>
        <w:rPr>
          <w:sz w:val="24"/>
          <w:szCs w:val="24"/>
          <w:lang w:val="ru-RU"/>
        </w:rPr>
      </w:pPr>
      <w:r w:rsidRPr="004E385A">
        <w:rPr>
          <w:sz w:val="24"/>
          <w:szCs w:val="24"/>
          <w:lang w:val="ru-RU"/>
        </w:rPr>
        <w:t>бесконечности;</w:t>
      </w:r>
    </w:p>
    <w:p w14:paraId="7BB302A3" w14:textId="77777777" w:rsidR="003365CB" w:rsidRDefault="003365CB" w:rsidP="003365CB">
      <w:pPr>
        <w:pStyle w:val="af0"/>
        <w:numPr>
          <w:ilvl w:val="0"/>
          <w:numId w:val="118"/>
        </w:numPr>
        <w:rPr>
          <w:sz w:val="24"/>
          <w:szCs w:val="24"/>
          <w:lang w:val="ru-RU"/>
        </w:rPr>
      </w:pPr>
      <w:r w:rsidRPr="004E385A">
        <w:rPr>
          <w:sz w:val="24"/>
          <w:szCs w:val="24"/>
          <w:lang w:val="ru-RU"/>
        </w:rPr>
        <w:t>позади глаза.</w:t>
      </w:r>
    </w:p>
    <w:p w14:paraId="1D792D0A" w14:textId="77777777" w:rsidR="003365CB" w:rsidRPr="00C02EE0" w:rsidRDefault="003365CB" w:rsidP="003365CB">
      <w:pPr>
        <w:pStyle w:val="af0"/>
        <w:ind w:left="1004"/>
        <w:rPr>
          <w:sz w:val="24"/>
          <w:szCs w:val="24"/>
        </w:rPr>
      </w:pPr>
      <w:r>
        <w:rPr>
          <w:sz w:val="24"/>
          <w:szCs w:val="24"/>
          <w:lang w:val="ru-RU"/>
        </w:rPr>
        <w:t xml:space="preserve">Ответ: </w:t>
      </w:r>
      <w:r>
        <w:rPr>
          <w:sz w:val="24"/>
          <w:szCs w:val="24"/>
        </w:rPr>
        <w:t>d</w:t>
      </w:r>
    </w:p>
    <w:p w14:paraId="4CC19BFE" w14:textId="77777777" w:rsidR="003365CB" w:rsidRPr="004E385A" w:rsidRDefault="003365CB" w:rsidP="003365CB">
      <w:pPr>
        <w:rPr>
          <w:sz w:val="24"/>
          <w:szCs w:val="24"/>
          <w:lang w:val="ru-RU"/>
        </w:rPr>
      </w:pPr>
    </w:p>
    <w:p w14:paraId="3A8A446D" w14:textId="77777777" w:rsidR="003365CB" w:rsidRPr="004E385A" w:rsidRDefault="003365CB" w:rsidP="003365CB">
      <w:pPr>
        <w:pStyle w:val="af0"/>
        <w:numPr>
          <w:ilvl w:val="0"/>
          <w:numId w:val="110"/>
        </w:numPr>
        <w:rPr>
          <w:i/>
          <w:sz w:val="24"/>
          <w:szCs w:val="24"/>
          <w:lang w:val="ru-RU"/>
        </w:rPr>
      </w:pPr>
      <w:r w:rsidRPr="004E385A">
        <w:rPr>
          <w:i/>
          <w:sz w:val="24"/>
          <w:szCs w:val="24"/>
          <w:lang w:val="ru-RU"/>
        </w:rPr>
        <w:t xml:space="preserve"> Дальнейшая точка ясного видения при миопии находится:</w:t>
      </w:r>
    </w:p>
    <w:p w14:paraId="656FEBAD" w14:textId="77777777" w:rsidR="003365CB" w:rsidRPr="004E385A" w:rsidRDefault="003365CB" w:rsidP="003365CB">
      <w:pPr>
        <w:pStyle w:val="af0"/>
        <w:numPr>
          <w:ilvl w:val="0"/>
          <w:numId w:val="119"/>
        </w:numPr>
        <w:rPr>
          <w:sz w:val="24"/>
          <w:szCs w:val="24"/>
          <w:lang w:val="ru-RU"/>
        </w:rPr>
      </w:pPr>
      <w:r w:rsidRPr="004E385A">
        <w:rPr>
          <w:sz w:val="24"/>
          <w:szCs w:val="24"/>
          <w:lang w:val="ru-RU"/>
        </w:rPr>
        <w:t>в бесконечности;</w:t>
      </w:r>
    </w:p>
    <w:p w14:paraId="11B14323" w14:textId="77777777" w:rsidR="003365CB" w:rsidRPr="004E385A" w:rsidRDefault="003365CB" w:rsidP="003365CB">
      <w:pPr>
        <w:pStyle w:val="af0"/>
        <w:numPr>
          <w:ilvl w:val="0"/>
          <w:numId w:val="119"/>
        </w:numPr>
        <w:rPr>
          <w:sz w:val="24"/>
          <w:szCs w:val="24"/>
          <w:lang w:val="ru-RU"/>
        </w:rPr>
      </w:pPr>
      <w:r w:rsidRPr="004E385A">
        <w:rPr>
          <w:sz w:val="24"/>
          <w:szCs w:val="24"/>
          <w:lang w:val="ru-RU"/>
        </w:rPr>
        <w:t>на сетчатке;</w:t>
      </w:r>
    </w:p>
    <w:p w14:paraId="58694FC8" w14:textId="77777777" w:rsidR="003365CB" w:rsidRPr="004E385A" w:rsidRDefault="003365CB" w:rsidP="003365CB">
      <w:pPr>
        <w:pStyle w:val="af0"/>
        <w:numPr>
          <w:ilvl w:val="0"/>
          <w:numId w:val="119"/>
        </w:numPr>
        <w:rPr>
          <w:sz w:val="24"/>
          <w:szCs w:val="24"/>
          <w:lang w:val="ru-RU"/>
        </w:rPr>
      </w:pPr>
      <w:r w:rsidRPr="004E385A">
        <w:rPr>
          <w:sz w:val="24"/>
          <w:szCs w:val="24"/>
          <w:lang w:val="ru-RU"/>
        </w:rPr>
        <w:t>перед глазом на конечном расстоянии;</w:t>
      </w:r>
    </w:p>
    <w:p w14:paraId="5B26A317" w14:textId="77777777" w:rsidR="003365CB" w:rsidRPr="004E385A" w:rsidRDefault="003365CB" w:rsidP="003365CB">
      <w:pPr>
        <w:pStyle w:val="af0"/>
        <w:numPr>
          <w:ilvl w:val="0"/>
          <w:numId w:val="119"/>
        </w:numPr>
        <w:rPr>
          <w:sz w:val="24"/>
          <w:szCs w:val="24"/>
          <w:lang w:val="ru-RU"/>
        </w:rPr>
      </w:pPr>
      <w:r w:rsidRPr="004E385A">
        <w:rPr>
          <w:sz w:val="24"/>
          <w:szCs w:val="24"/>
          <w:lang w:val="ru-RU"/>
        </w:rPr>
        <w:t>в области роговицы;</w:t>
      </w:r>
    </w:p>
    <w:p w14:paraId="744B97B9" w14:textId="77777777" w:rsidR="003365CB" w:rsidRDefault="003365CB" w:rsidP="003365CB">
      <w:pPr>
        <w:pStyle w:val="af0"/>
        <w:numPr>
          <w:ilvl w:val="0"/>
          <w:numId w:val="119"/>
        </w:numPr>
        <w:rPr>
          <w:sz w:val="24"/>
          <w:szCs w:val="24"/>
          <w:lang w:val="ru-RU"/>
        </w:rPr>
      </w:pPr>
      <w:r w:rsidRPr="004E385A">
        <w:rPr>
          <w:sz w:val="24"/>
          <w:szCs w:val="24"/>
          <w:lang w:val="ru-RU"/>
        </w:rPr>
        <w:t>позади глаза.</w:t>
      </w:r>
    </w:p>
    <w:p w14:paraId="13088367" w14:textId="77777777" w:rsidR="003365CB" w:rsidRPr="00C02EE0" w:rsidRDefault="003365CB" w:rsidP="003365CB">
      <w:pPr>
        <w:pStyle w:val="af0"/>
        <w:ind w:left="1004"/>
        <w:rPr>
          <w:sz w:val="24"/>
          <w:szCs w:val="24"/>
          <w:lang w:val="ru-RU"/>
        </w:rPr>
      </w:pPr>
      <w:r>
        <w:rPr>
          <w:sz w:val="24"/>
          <w:szCs w:val="24"/>
          <w:lang w:val="ru-RU"/>
        </w:rPr>
        <w:t>Ответ: с</w:t>
      </w:r>
    </w:p>
    <w:p w14:paraId="48A5CF2C" w14:textId="77777777" w:rsidR="003365CB" w:rsidRPr="004E385A" w:rsidRDefault="003365CB" w:rsidP="003365CB">
      <w:pPr>
        <w:rPr>
          <w:sz w:val="24"/>
          <w:szCs w:val="24"/>
          <w:lang w:val="ru-RU"/>
        </w:rPr>
      </w:pPr>
    </w:p>
    <w:p w14:paraId="1C09B323" w14:textId="77777777" w:rsidR="003365CB" w:rsidRPr="004E385A" w:rsidRDefault="003365CB" w:rsidP="003365CB">
      <w:pPr>
        <w:pStyle w:val="af0"/>
        <w:numPr>
          <w:ilvl w:val="0"/>
          <w:numId w:val="110"/>
        </w:numPr>
        <w:rPr>
          <w:i/>
          <w:sz w:val="24"/>
          <w:szCs w:val="24"/>
          <w:lang w:val="ru-RU"/>
        </w:rPr>
      </w:pPr>
      <w:r w:rsidRPr="004E385A">
        <w:rPr>
          <w:i/>
          <w:sz w:val="24"/>
          <w:szCs w:val="24"/>
          <w:lang w:val="ru-RU"/>
        </w:rPr>
        <w:t xml:space="preserve"> Дальнейшая точка ясного видения при гиперметропии находится:</w:t>
      </w:r>
    </w:p>
    <w:p w14:paraId="3B2A0BA0" w14:textId="77777777" w:rsidR="003365CB" w:rsidRPr="004E385A" w:rsidRDefault="003365CB" w:rsidP="003365CB">
      <w:pPr>
        <w:pStyle w:val="af0"/>
        <w:numPr>
          <w:ilvl w:val="0"/>
          <w:numId w:val="120"/>
        </w:numPr>
        <w:rPr>
          <w:sz w:val="24"/>
          <w:szCs w:val="24"/>
          <w:lang w:val="ru-RU"/>
        </w:rPr>
      </w:pPr>
      <w:r w:rsidRPr="004E385A">
        <w:rPr>
          <w:sz w:val="24"/>
          <w:szCs w:val="24"/>
          <w:lang w:val="ru-RU"/>
        </w:rPr>
        <w:t>в бесконечности;</w:t>
      </w:r>
    </w:p>
    <w:p w14:paraId="570CBEA8" w14:textId="77777777" w:rsidR="003365CB" w:rsidRPr="004E385A" w:rsidRDefault="003365CB" w:rsidP="003365CB">
      <w:pPr>
        <w:pStyle w:val="af0"/>
        <w:numPr>
          <w:ilvl w:val="0"/>
          <w:numId w:val="120"/>
        </w:numPr>
        <w:rPr>
          <w:sz w:val="24"/>
          <w:szCs w:val="24"/>
          <w:lang w:val="ru-RU"/>
        </w:rPr>
      </w:pPr>
      <w:r w:rsidRPr="004E385A">
        <w:rPr>
          <w:sz w:val="24"/>
          <w:szCs w:val="24"/>
          <w:lang w:val="ru-RU"/>
        </w:rPr>
        <w:t>перед глазом на конечном расстоянии;</w:t>
      </w:r>
    </w:p>
    <w:p w14:paraId="1EFB2274" w14:textId="77777777" w:rsidR="003365CB" w:rsidRPr="004E385A" w:rsidRDefault="003365CB" w:rsidP="003365CB">
      <w:pPr>
        <w:pStyle w:val="af0"/>
        <w:numPr>
          <w:ilvl w:val="0"/>
          <w:numId w:val="120"/>
        </w:numPr>
        <w:rPr>
          <w:sz w:val="24"/>
          <w:szCs w:val="24"/>
          <w:lang w:val="ru-RU"/>
        </w:rPr>
      </w:pPr>
      <w:r w:rsidRPr="004E385A">
        <w:rPr>
          <w:sz w:val="24"/>
          <w:szCs w:val="24"/>
          <w:lang w:val="ru-RU"/>
        </w:rPr>
        <w:t>в области роговицы;</w:t>
      </w:r>
    </w:p>
    <w:p w14:paraId="23657371" w14:textId="77777777" w:rsidR="003365CB" w:rsidRPr="004E385A" w:rsidRDefault="003365CB" w:rsidP="003365CB">
      <w:pPr>
        <w:pStyle w:val="af0"/>
        <w:numPr>
          <w:ilvl w:val="0"/>
          <w:numId w:val="120"/>
        </w:numPr>
        <w:rPr>
          <w:sz w:val="24"/>
          <w:szCs w:val="24"/>
          <w:lang w:val="ru-RU"/>
        </w:rPr>
      </w:pPr>
      <w:r w:rsidRPr="004E385A">
        <w:rPr>
          <w:sz w:val="24"/>
          <w:szCs w:val="24"/>
          <w:lang w:val="ru-RU"/>
        </w:rPr>
        <w:t>на сетчатке;</w:t>
      </w:r>
    </w:p>
    <w:p w14:paraId="060A6B7B" w14:textId="77777777" w:rsidR="003365CB" w:rsidRDefault="003365CB" w:rsidP="003365CB">
      <w:pPr>
        <w:pStyle w:val="af0"/>
        <w:numPr>
          <w:ilvl w:val="0"/>
          <w:numId w:val="120"/>
        </w:numPr>
        <w:rPr>
          <w:sz w:val="24"/>
          <w:szCs w:val="24"/>
          <w:lang w:val="ru-RU"/>
        </w:rPr>
      </w:pPr>
      <w:r w:rsidRPr="004E385A">
        <w:rPr>
          <w:sz w:val="24"/>
          <w:szCs w:val="24"/>
          <w:lang w:val="ru-RU"/>
        </w:rPr>
        <w:t>позади глаза.</w:t>
      </w:r>
    </w:p>
    <w:p w14:paraId="58C9EE5A" w14:textId="77777777" w:rsidR="003365CB" w:rsidRPr="004E385A" w:rsidRDefault="003365CB" w:rsidP="003365CB">
      <w:pPr>
        <w:pStyle w:val="af0"/>
        <w:ind w:left="1004"/>
        <w:rPr>
          <w:sz w:val="24"/>
          <w:szCs w:val="24"/>
          <w:lang w:val="ru-RU"/>
        </w:rPr>
      </w:pPr>
      <w:r>
        <w:rPr>
          <w:sz w:val="24"/>
          <w:szCs w:val="24"/>
          <w:lang w:val="ru-RU"/>
        </w:rPr>
        <w:t>Ответ: е</w:t>
      </w:r>
    </w:p>
    <w:p w14:paraId="55C9D407" w14:textId="77777777" w:rsidR="003365CB" w:rsidRDefault="003365CB" w:rsidP="003365CB">
      <w:pPr>
        <w:rPr>
          <w:lang w:val="ru-RU"/>
        </w:rPr>
      </w:pPr>
    </w:p>
    <w:p w14:paraId="3AD7E882" w14:textId="77777777" w:rsidR="003365CB" w:rsidRDefault="003365CB" w:rsidP="003365CB">
      <w:pPr>
        <w:rPr>
          <w:lang w:val="ru-RU"/>
        </w:rPr>
      </w:pPr>
    </w:p>
    <w:p w14:paraId="07FFA683" w14:textId="77777777" w:rsidR="00FA78B1" w:rsidRPr="00C02EE0" w:rsidRDefault="00FA78B1" w:rsidP="003365CB">
      <w:pPr>
        <w:rPr>
          <w:lang w:val="ru-RU"/>
        </w:rPr>
      </w:pPr>
    </w:p>
    <w:p w14:paraId="75A3968D" w14:textId="77777777" w:rsidR="003365CB" w:rsidRPr="00C02EE0" w:rsidRDefault="003365CB" w:rsidP="003365CB">
      <w:pPr>
        <w:rPr>
          <w:lang w:val="ru-RU"/>
        </w:rPr>
      </w:pPr>
    </w:p>
    <w:p w14:paraId="1FD38A73" w14:textId="77777777" w:rsidR="003365CB" w:rsidRPr="00952216" w:rsidRDefault="003365CB" w:rsidP="003365CB">
      <w:pPr>
        <w:tabs>
          <w:tab w:val="left" w:pos="284"/>
        </w:tabs>
        <w:spacing w:line="240" w:lineRule="atLeast"/>
        <w:contextualSpacing/>
        <w:jc w:val="center"/>
        <w:rPr>
          <w:b/>
          <w:sz w:val="24"/>
          <w:szCs w:val="24"/>
          <w:lang w:val="ru-RU" w:eastAsia="en-US"/>
        </w:rPr>
      </w:pPr>
      <w:r w:rsidRPr="00952216">
        <w:rPr>
          <w:rFonts w:eastAsia="TimesNewRomanPSMT"/>
          <w:b/>
          <w:sz w:val="24"/>
          <w:szCs w:val="24"/>
          <w:lang w:val="ru-RU" w:eastAsia="en-US"/>
        </w:rPr>
        <w:lastRenderedPageBreak/>
        <w:t xml:space="preserve">Описание шкалы оценивания тестирования </w:t>
      </w:r>
    </w:p>
    <w:p w14:paraId="11730E8F"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«Отлично»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на 90% вопросов теста.</w:t>
      </w:r>
    </w:p>
    <w:p w14:paraId="060240F2"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«Хорошо»–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80% до 90% вопросов теста.</w:t>
      </w:r>
    </w:p>
    <w:p w14:paraId="1F8231D9"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70% до 80% вопросов теста.</w:t>
      </w:r>
    </w:p>
    <w:p w14:paraId="60BF1292"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«Неудовлетворительно»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менее 69% вопросов теста</w:t>
      </w:r>
    </w:p>
    <w:p w14:paraId="1D38427C" w14:textId="77777777" w:rsidR="003365CB" w:rsidRDefault="003365CB" w:rsidP="003365CB">
      <w:pPr>
        <w:tabs>
          <w:tab w:val="num" w:pos="0"/>
        </w:tabs>
        <w:ind w:firstLine="567"/>
        <w:jc w:val="center"/>
        <w:rPr>
          <w:b/>
          <w:sz w:val="24"/>
          <w:szCs w:val="24"/>
          <w:lang w:val="ru-RU"/>
        </w:rPr>
      </w:pPr>
    </w:p>
    <w:p w14:paraId="125B418D" w14:textId="77777777" w:rsidR="003365CB" w:rsidRDefault="003365CB" w:rsidP="003365CB">
      <w:pPr>
        <w:tabs>
          <w:tab w:val="num" w:pos="0"/>
        </w:tabs>
        <w:ind w:firstLine="567"/>
        <w:jc w:val="center"/>
        <w:rPr>
          <w:b/>
          <w:sz w:val="24"/>
          <w:szCs w:val="24"/>
          <w:lang w:val="ru-RU"/>
        </w:rPr>
      </w:pPr>
    </w:p>
    <w:p w14:paraId="51EE8208" w14:textId="77777777" w:rsidR="003365CB" w:rsidRPr="005D224B" w:rsidRDefault="003365CB" w:rsidP="003365CB">
      <w:pPr>
        <w:jc w:val="center"/>
        <w:rPr>
          <w:sz w:val="24"/>
          <w:szCs w:val="24"/>
          <w:lang w:val="ru-RU"/>
        </w:rPr>
      </w:pPr>
      <w:r w:rsidRPr="005D224B">
        <w:rPr>
          <w:sz w:val="24"/>
          <w:szCs w:val="24"/>
          <w:lang w:val="ru-RU"/>
        </w:rPr>
        <w:t>Федеральное государственное бюджетное образовательное учреждение</w:t>
      </w:r>
    </w:p>
    <w:p w14:paraId="45FF5582"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6F802594"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222E984D"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70958D6C"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345F6511"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1</w:t>
      </w:r>
    </w:p>
    <w:p w14:paraId="4AB50854" w14:textId="77777777" w:rsidR="001B7770" w:rsidRDefault="001B7770" w:rsidP="003365CB">
      <w:pPr>
        <w:ind w:firstLine="900"/>
        <w:jc w:val="center"/>
        <w:rPr>
          <w:sz w:val="24"/>
          <w:szCs w:val="24"/>
          <w:lang w:val="ru-RU"/>
        </w:rPr>
      </w:pPr>
    </w:p>
    <w:p w14:paraId="1E0D5F7A"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1B7770">
        <w:rPr>
          <w:color w:val="000000"/>
          <w:sz w:val="24"/>
          <w:szCs w:val="24"/>
          <w:lang w:val="ru-RU"/>
        </w:rPr>
        <w:t>2</w:t>
      </w:r>
      <w:r w:rsidRPr="00BB2DCC">
        <w:rPr>
          <w:color w:val="000000"/>
          <w:sz w:val="24"/>
          <w:szCs w:val="24"/>
          <w:lang w:val="ru-RU"/>
        </w:rPr>
        <w:t xml:space="preserve">. </w:t>
      </w:r>
      <w:r w:rsidR="001B7770">
        <w:rPr>
          <w:color w:val="000000"/>
          <w:sz w:val="24"/>
          <w:szCs w:val="24"/>
          <w:lang w:val="ru-RU"/>
        </w:rPr>
        <w:t>1</w:t>
      </w:r>
      <w:r>
        <w:rPr>
          <w:color w:val="000000"/>
          <w:sz w:val="24"/>
          <w:szCs w:val="24"/>
          <w:lang w:val="ru-RU"/>
        </w:rPr>
        <w:t>.</w:t>
      </w:r>
    </w:p>
    <w:p w14:paraId="02148073" w14:textId="77777777" w:rsidR="001B7770" w:rsidRDefault="001B7770" w:rsidP="003365CB">
      <w:pPr>
        <w:ind w:firstLine="900"/>
        <w:jc w:val="center"/>
        <w:rPr>
          <w:sz w:val="24"/>
          <w:szCs w:val="24"/>
          <w:lang w:val="ru-RU"/>
        </w:rPr>
      </w:pPr>
    </w:p>
    <w:p w14:paraId="679066EF" w14:textId="77777777" w:rsidR="003365CB" w:rsidRPr="007262B8" w:rsidRDefault="003365CB" w:rsidP="003365CB">
      <w:pPr>
        <w:ind w:firstLine="900"/>
        <w:jc w:val="center"/>
        <w:rPr>
          <w:b/>
          <w:color w:val="000000"/>
          <w:sz w:val="24"/>
          <w:szCs w:val="24"/>
          <w:lang w:val="ru-RU"/>
        </w:rPr>
      </w:pPr>
      <w:r w:rsidRPr="007262B8">
        <w:rPr>
          <w:b/>
          <w:color w:val="000000"/>
          <w:sz w:val="24"/>
          <w:szCs w:val="24"/>
          <w:lang w:val="ru-RU"/>
        </w:rPr>
        <w:t xml:space="preserve">Компетенции: </w:t>
      </w:r>
      <w:r>
        <w:rPr>
          <w:b/>
          <w:color w:val="000000"/>
          <w:sz w:val="24"/>
          <w:szCs w:val="24"/>
          <w:lang w:val="ru-RU"/>
        </w:rPr>
        <w:t>УК-1, ОПК-3, ПК-1, ПК-2, ПК-4, ПК-5</w:t>
      </w:r>
    </w:p>
    <w:p w14:paraId="29C9D0A5" w14:textId="77777777" w:rsidR="003365CB" w:rsidRDefault="003365CB" w:rsidP="003365CB">
      <w:pPr>
        <w:spacing w:before="100" w:beforeAutospacing="1" w:after="100" w:afterAutospacing="1" w:line="276" w:lineRule="auto"/>
        <w:contextualSpacing/>
        <w:jc w:val="both"/>
        <w:rPr>
          <w:lang w:val="ru-RU"/>
        </w:rPr>
      </w:pPr>
    </w:p>
    <w:p w14:paraId="3E56110C" w14:textId="77777777" w:rsidR="003365CB" w:rsidRDefault="003365CB" w:rsidP="003365CB">
      <w:pPr>
        <w:spacing w:before="100" w:beforeAutospacing="1" w:after="100" w:afterAutospacing="1" w:line="276" w:lineRule="auto"/>
        <w:contextualSpacing/>
        <w:jc w:val="both"/>
        <w:rPr>
          <w:rFonts w:eastAsiaTheme="minorEastAsia"/>
          <w:color w:val="000000"/>
          <w:sz w:val="24"/>
          <w:szCs w:val="24"/>
          <w:lang w:val="ru-RU"/>
        </w:rPr>
      </w:pPr>
      <w:r w:rsidRPr="00C02EE0">
        <w:rPr>
          <w:rFonts w:eastAsiaTheme="minorEastAsia"/>
          <w:color w:val="000000"/>
          <w:sz w:val="24"/>
          <w:szCs w:val="24"/>
          <w:lang w:val="ru-RU"/>
        </w:rPr>
        <w:t>К Вам обратилась женщина 53 лет, у которой случайно разбилось одно очковое стекло. Очками она пользовалась при работе вблизи, видела в них хорошо. С ее слов стекла в очках были одинаковые. На зрение вдаль не жалуется.</w:t>
      </w:r>
      <w:r w:rsidRPr="00C02EE0">
        <w:rPr>
          <w:color w:val="000000"/>
          <w:sz w:val="24"/>
          <w:szCs w:val="24"/>
          <w:lang w:val="ru-RU"/>
        </w:rPr>
        <w:t xml:space="preserve"> </w:t>
      </w:r>
      <w:r w:rsidRPr="00C02EE0">
        <w:rPr>
          <w:rFonts w:eastAsiaTheme="minorEastAsia"/>
          <w:color w:val="000000"/>
          <w:sz w:val="24"/>
          <w:szCs w:val="24"/>
          <w:lang w:val="ru-RU"/>
        </w:rPr>
        <w:t>Какую патологию Вы заподозрите у этой пациентки? Какие методы обследования необходимо провести дополнительно?</w:t>
      </w:r>
    </w:p>
    <w:p w14:paraId="06D8E1AA" w14:textId="77777777" w:rsidR="003365CB" w:rsidRDefault="003365CB" w:rsidP="003365CB">
      <w:pPr>
        <w:spacing w:before="100" w:beforeAutospacing="1" w:after="100" w:afterAutospacing="1" w:line="276" w:lineRule="auto"/>
        <w:contextualSpacing/>
        <w:jc w:val="both"/>
        <w:rPr>
          <w:rFonts w:eastAsiaTheme="minorEastAsia"/>
          <w:b/>
          <w:color w:val="000000"/>
          <w:sz w:val="24"/>
          <w:szCs w:val="24"/>
          <w:lang w:val="ru-RU"/>
        </w:rPr>
      </w:pPr>
    </w:p>
    <w:p w14:paraId="4955E43D" w14:textId="77777777" w:rsidR="003365CB" w:rsidRPr="00C02EE0" w:rsidRDefault="003365CB" w:rsidP="003365CB">
      <w:pPr>
        <w:spacing w:before="100" w:beforeAutospacing="1" w:after="100" w:afterAutospacing="1" w:line="276" w:lineRule="auto"/>
        <w:contextualSpacing/>
        <w:jc w:val="both"/>
        <w:rPr>
          <w:rFonts w:eastAsiaTheme="minorEastAsia"/>
          <w:sz w:val="24"/>
          <w:szCs w:val="24"/>
          <w:lang w:val="ru-RU"/>
        </w:rPr>
      </w:pPr>
      <w:r w:rsidRPr="00D74996">
        <w:rPr>
          <w:rFonts w:eastAsiaTheme="minorEastAsia"/>
          <w:b/>
          <w:color w:val="000000"/>
          <w:sz w:val="24"/>
          <w:szCs w:val="24"/>
          <w:lang w:val="ru-RU"/>
        </w:rPr>
        <w:t>Ответ:</w:t>
      </w:r>
      <w:r>
        <w:rPr>
          <w:rFonts w:eastAsiaTheme="minorEastAsia"/>
          <w:color w:val="000000"/>
          <w:sz w:val="24"/>
          <w:szCs w:val="24"/>
          <w:lang w:val="ru-RU"/>
        </w:rPr>
        <w:t xml:space="preserve"> </w:t>
      </w:r>
      <w:r w:rsidRPr="00D74996">
        <w:rPr>
          <w:sz w:val="24"/>
          <w:szCs w:val="24"/>
          <w:lang w:val="ru-RU"/>
        </w:rPr>
        <w:t xml:space="preserve">В данном случае наблюдается </w:t>
      </w:r>
      <w:r w:rsidRPr="00D74996">
        <w:rPr>
          <w:color w:val="000000"/>
          <w:sz w:val="24"/>
          <w:szCs w:val="24"/>
          <w:lang w:val="ru-RU"/>
        </w:rPr>
        <w:t>возрастное ослабление аккомодации – пресбиопия. Дополнительные методы исследования: проверка остроты зрения вдаль, определить рефракцию субъективным методом, положение точки ближайшего видения.</w:t>
      </w:r>
    </w:p>
    <w:p w14:paraId="7F21DBD0" w14:textId="77777777" w:rsidR="003365CB" w:rsidRDefault="003365CB" w:rsidP="003365CB">
      <w:pPr>
        <w:rPr>
          <w:lang w:val="ru-RU"/>
        </w:rPr>
      </w:pPr>
    </w:p>
    <w:p w14:paraId="50FAAABB" w14:textId="77777777" w:rsidR="003365CB" w:rsidRDefault="003365CB" w:rsidP="003365CB">
      <w:pPr>
        <w:rPr>
          <w:lang w:val="ru-RU"/>
        </w:rPr>
      </w:pPr>
    </w:p>
    <w:p w14:paraId="3B749EA0" w14:textId="77777777" w:rsidR="003365CB" w:rsidRDefault="003365CB" w:rsidP="003365CB">
      <w:pPr>
        <w:jc w:val="both"/>
        <w:rPr>
          <w:rFonts w:eastAsiaTheme="minorEastAsia"/>
          <w:sz w:val="24"/>
          <w:szCs w:val="24"/>
          <w:lang w:val="ru-RU"/>
        </w:rPr>
      </w:pPr>
    </w:p>
    <w:p w14:paraId="03F6400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19035FEE"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3183EBF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2CFFB5D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8F0273D"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601E2E18" w14:textId="77777777" w:rsidR="003365CB" w:rsidRPr="00E50EFC" w:rsidRDefault="003365CB" w:rsidP="003365CB">
      <w:pPr>
        <w:rPr>
          <w:lang w:val="ru-RU"/>
        </w:rPr>
      </w:pPr>
    </w:p>
    <w:p w14:paraId="00DB2DE2" w14:textId="77777777" w:rsidR="003365CB" w:rsidRDefault="003365CB" w:rsidP="003365CB">
      <w:pPr>
        <w:tabs>
          <w:tab w:val="num" w:pos="0"/>
        </w:tabs>
        <w:ind w:firstLine="567"/>
        <w:jc w:val="center"/>
        <w:rPr>
          <w:b/>
          <w:sz w:val="24"/>
          <w:szCs w:val="24"/>
          <w:lang w:val="ru-RU"/>
        </w:rPr>
      </w:pPr>
    </w:p>
    <w:p w14:paraId="737BDE70" w14:textId="77777777" w:rsidR="003365CB" w:rsidRDefault="003365CB" w:rsidP="003365CB">
      <w:pPr>
        <w:tabs>
          <w:tab w:val="num" w:pos="0"/>
        </w:tabs>
        <w:ind w:firstLine="567"/>
        <w:jc w:val="center"/>
        <w:rPr>
          <w:b/>
          <w:sz w:val="24"/>
          <w:szCs w:val="24"/>
          <w:lang w:val="ru-RU"/>
        </w:rPr>
      </w:pPr>
    </w:p>
    <w:p w14:paraId="72115663" w14:textId="77777777" w:rsidR="003365CB" w:rsidRDefault="003365CB" w:rsidP="003365CB">
      <w:pPr>
        <w:tabs>
          <w:tab w:val="num" w:pos="0"/>
        </w:tabs>
        <w:ind w:firstLine="567"/>
        <w:jc w:val="center"/>
        <w:rPr>
          <w:b/>
          <w:sz w:val="24"/>
          <w:szCs w:val="24"/>
          <w:lang w:val="ru-RU"/>
        </w:rPr>
      </w:pPr>
    </w:p>
    <w:p w14:paraId="1E2C0855" w14:textId="77777777" w:rsidR="003365CB" w:rsidRDefault="003365CB" w:rsidP="003365CB">
      <w:pPr>
        <w:tabs>
          <w:tab w:val="num" w:pos="0"/>
        </w:tabs>
        <w:ind w:firstLine="567"/>
        <w:jc w:val="center"/>
        <w:rPr>
          <w:b/>
          <w:sz w:val="24"/>
          <w:szCs w:val="24"/>
          <w:lang w:val="ru-RU"/>
        </w:rPr>
      </w:pPr>
    </w:p>
    <w:p w14:paraId="1A485BCE" w14:textId="77777777" w:rsidR="003365CB" w:rsidRDefault="003365CB" w:rsidP="003365CB">
      <w:pPr>
        <w:tabs>
          <w:tab w:val="num" w:pos="0"/>
        </w:tabs>
        <w:ind w:firstLine="567"/>
        <w:jc w:val="center"/>
        <w:rPr>
          <w:b/>
          <w:sz w:val="24"/>
          <w:szCs w:val="24"/>
          <w:lang w:val="ru-RU"/>
        </w:rPr>
      </w:pPr>
    </w:p>
    <w:p w14:paraId="64F6A6C8" w14:textId="77777777" w:rsidR="00FA78B1" w:rsidRDefault="00FA78B1" w:rsidP="003365CB">
      <w:pPr>
        <w:tabs>
          <w:tab w:val="num" w:pos="0"/>
        </w:tabs>
        <w:ind w:firstLine="567"/>
        <w:jc w:val="center"/>
        <w:rPr>
          <w:b/>
          <w:sz w:val="24"/>
          <w:szCs w:val="24"/>
          <w:lang w:val="ru-RU"/>
        </w:rPr>
      </w:pPr>
    </w:p>
    <w:p w14:paraId="6569224B"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0D5576B5"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22B7C0F7"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7E729AF2"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0DAF203E"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12749469"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2</w:t>
      </w:r>
    </w:p>
    <w:p w14:paraId="1D6E483A" w14:textId="77777777" w:rsidR="001B7770" w:rsidRDefault="001B7770" w:rsidP="003365CB">
      <w:pPr>
        <w:ind w:firstLine="900"/>
        <w:jc w:val="center"/>
        <w:rPr>
          <w:sz w:val="24"/>
          <w:szCs w:val="24"/>
          <w:lang w:val="ru-RU"/>
        </w:rPr>
      </w:pPr>
    </w:p>
    <w:p w14:paraId="2AD5A8DF"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2</w:t>
      </w:r>
      <w:r w:rsidRPr="00BB2DCC">
        <w:rPr>
          <w:color w:val="000000"/>
          <w:sz w:val="24"/>
          <w:szCs w:val="24"/>
          <w:lang w:val="ru-RU"/>
        </w:rPr>
        <w:t xml:space="preserve">. </w:t>
      </w:r>
      <w:r w:rsidR="00FA78B1">
        <w:rPr>
          <w:color w:val="000000"/>
          <w:sz w:val="24"/>
          <w:szCs w:val="24"/>
          <w:lang w:val="ru-RU"/>
        </w:rPr>
        <w:t>1</w:t>
      </w:r>
      <w:r>
        <w:rPr>
          <w:color w:val="000000"/>
          <w:sz w:val="24"/>
          <w:szCs w:val="24"/>
          <w:lang w:val="ru-RU"/>
        </w:rPr>
        <w:t>.</w:t>
      </w:r>
    </w:p>
    <w:p w14:paraId="61BC37A5" w14:textId="77777777" w:rsidR="001B7770" w:rsidRDefault="001B7770" w:rsidP="003365CB">
      <w:pPr>
        <w:ind w:firstLine="900"/>
        <w:jc w:val="center"/>
        <w:rPr>
          <w:sz w:val="24"/>
          <w:szCs w:val="24"/>
          <w:lang w:val="ru-RU"/>
        </w:rPr>
      </w:pPr>
    </w:p>
    <w:p w14:paraId="0CAF9D78" w14:textId="77777777" w:rsidR="001B7770" w:rsidRPr="00024A33" w:rsidRDefault="001B7770" w:rsidP="001B7770">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4838C6FB" w14:textId="77777777" w:rsidR="003365CB" w:rsidRDefault="003365CB" w:rsidP="003365CB">
      <w:pPr>
        <w:spacing w:before="100" w:beforeAutospacing="1" w:after="100" w:afterAutospacing="1" w:line="276" w:lineRule="auto"/>
        <w:contextualSpacing/>
        <w:jc w:val="both"/>
        <w:rPr>
          <w:lang w:val="ru-RU"/>
        </w:rPr>
      </w:pPr>
    </w:p>
    <w:p w14:paraId="4536627A" w14:textId="77777777" w:rsidR="003365CB" w:rsidRPr="00D74996" w:rsidRDefault="003365CB" w:rsidP="003365CB">
      <w:pPr>
        <w:spacing w:before="100" w:beforeAutospacing="1" w:after="100" w:afterAutospacing="1" w:line="276" w:lineRule="auto"/>
        <w:contextualSpacing/>
        <w:jc w:val="both"/>
        <w:rPr>
          <w:rFonts w:eastAsiaTheme="minorEastAsia"/>
          <w:sz w:val="24"/>
          <w:szCs w:val="24"/>
          <w:lang w:val="ru-RU"/>
        </w:rPr>
      </w:pPr>
      <w:r w:rsidRPr="00C02EE0">
        <w:rPr>
          <w:rFonts w:eastAsiaTheme="minorEastAsia"/>
          <w:color w:val="000000"/>
          <w:sz w:val="24"/>
          <w:szCs w:val="24"/>
          <w:lang w:val="ru-RU"/>
        </w:rPr>
        <w:t>Ввиду отсутствия окулиста, к Вам обратилась пациентка с просьбой подобрать очки. Ей 22 года, с 12 лет она непостоянно пользовалась очками (-) 2,0 дптр на оба глаза. У окулиста не обследовалась 3 года, отмечает, что стала хуже видеть без очков и в очках. Какую патологию Вы заподозрите у этой пациентки? Какие методы обследования необходимо провести дополнительно?</w:t>
      </w:r>
    </w:p>
    <w:p w14:paraId="526CAD3F" w14:textId="77777777" w:rsidR="003365CB" w:rsidRDefault="003365CB" w:rsidP="003365CB">
      <w:pPr>
        <w:widowControl w:val="0"/>
        <w:autoSpaceDE w:val="0"/>
        <w:autoSpaceDN w:val="0"/>
        <w:adjustRightInd w:val="0"/>
        <w:jc w:val="both"/>
        <w:rPr>
          <w:rFonts w:eastAsiaTheme="minorEastAsia"/>
          <w:b/>
          <w:color w:val="000000"/>
          <w:sz w:val="24"/>
          <w:szCs w:val="24"/>
          <w:lang w:val="ru-RU"/>
        </w:rPr>
      </w:pPr>
    </w:p>
    <w:p w14:paraId="2E3F3C4E" w14:textId="77777777" w:rsidR="003365CB" w:rsidRPr="004F1F60" w:rsidRDefault="003365CB" w:rsidP="003365CB">
      <w:pPr>
        <w:widowControl w:val="0"/>
        <w:autoSpaceDE w:val="0"/>
        <w:autoSpaceDN w:val="0"/>
        <w:adjustRightInd w:val="0"/>
        <w:jc w:val="both"/>
        <w:rPr>
          <w:rFonts w:eastAsiaTheme="minorEastAsia"/>
          <w:sz w:val="24"/>
          <w:szCs w:val="24"/>
          <w:lang w:val="ru-RU"/>
        </w:rPr>
      </w:pPr>
      <w:r w:rsidRPr="004F1F60">
        <w:rPr>
          <w:rFonts w:eastAsiaTheme="minorEastAsia"/>
          <w:b/>
          <w:color w:val="000000"/>
          <w:sz w:val="24"/>
          <w:szCs w:val="24"/>
          <w:lang w:val="ru-RU"/>
        </w:rPr>
        <w:t>Ответ:</w:t>
      </w:r>
      <w:r w:rsidRPr="004F1F60">
        <w:rPr>
          <w:rFonts w:eastAsiaTheme="minorEastAsia"/>
          <w:color w:val="000000"/>
          <w:sz w:val="24"/>
          <w:szCs w:val="24"/>
          <w:lang w:val="ru-RU"/>
        </w:rPr>
        <w:t xml:space="preserve"> </w:t>
      </w:r>
      <w:r w:rsidRPr="004F1F60">
        <w:rPr>
          <w:rFonts w:eastAsiaTheme="minorEastAsia"/>
          <w:sz w:val="24"/>
          <w:szCs w:val="24"/>
          <w:lang w:val="ru-RU"/>
        </w:rPr>
        <w:t xml:space="preserve">Можно заподозрить </w:t>
      </w:r>
      <w:r w:rsidRPr="004F1F60">
        <w:rPr>
          <w:rFonts w:eastAsiaTheme="minorEastAsia"/>
          <w:color w:val="000000"/>
          <w:sz w:val="24"/>
          <w:szCs w:val="24"/>
          <w:lang w:val="ru-RU"/>
        </w:rPr>
        <w:t>медленно прогрессирующая близорукость. Дополнительные методы исследования: проверка остроты зрения вдаль без коррекции, определить вид и степень рефракцию субъективным методом, исследование остроты зрения вдаль с очковой коррекцией.</w:t>
      </w:r>
    </w:p>
    <w:p w14:paraId="4AF93DD3" w14:textId="77777777" w:rsidR="003365CB" w:rsidRDefault="003365CB" w:rsidP="003365CB">
      <w:pPr>
        <w:rPr>
          <w:lang w:val="ru-RU"/>
        </w:rPr>
      </w:pPr>
    </w:p>
    <w:p w14:paraId="56C5980D" w14:textId="77777777" w:rsidR="003365CB" w:rsidRDefault="003365CB" w:rsidP="003365CB">
      <w:pPr>
        <w:jc w:val="both"/>
        <w:rPr>
          <w:rFonts w:eastAsiaTheme="minorEastAsia"/>
          <w:sz w:val="24"/>
          <w:szCs w:val="24"/>
          <w:lang w:val="ru-RU"/>
        </w:rPr>
      </w:pPr>
    </w:p>
    <w:p w14:paraId="756700BD"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0B944095"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517E5996"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773FB7F0"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2807A55"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75E1EA5D" w14:textId="77777777" w:rsidR="003365CB" w:rsidRDefault="003365CB" w:rsidP="003365CB">
      <w:pPr>
        <w:tabs>
          <w:tab w:val="num" w:pos="0"/>
        </w:tabs>
        <w:ind w:firstLine="567"/>
        <w:jc w:val="center"/>
        <w:rPr>
          <w:b/>
          <w:sz w:val="24"/>
          <w:szCs w:val="24"/>
          <w:lang w:val="ru-RU"/>
        </w:rPr>
      </w:pPr>
    </w:p>
    <w:p w14:paraId="76E8E9AB" w14:textId="77777777" w:rsidR="003365CB" w:rsidRDefault="003365CB" w:rsidP="003365CB">
      <w:pPr>
        <w:tabs>
          <w:tab w:val="num" w:pos="0"/>
        </w:tabs>
        <w:ind w:firstLine="567"/>
        <w:jc w:val="center"/>
        <w:rPr>
          <w:b/>
          <w:sz w:val="24"/>
          <w:szCs w:val="24"/>
          <w:lang w:val="ru-RU"/>
        </w:rPr>
      </w:pPr>
    </w:p>
    <w:p w14:paraId="605936EF" w14:textId="77777777" w:rsidR="003365CB" w:rsidRDefault="003365CB" w:rsidP="003365CB">
      <w:pPr>
        <w:tabs>
          <w:tab w:val="num" w:pos="0"/>
        </w:tabs>
        <w:ind w:firstLine="567"/>
        <w:jc w:val="center"/>
        <w:rPr>
          <w:b/>
          <w:sz w:val="24"/>
          <w:szCs w:val="24"/>
          <w:lang w:val="ru-RU"/>
        </w:rPr>
      </w:pPr>
    </w:p>
    <w:p w14:paraId="599D6BBA" w14:textId="77777777" w:rsidR="003365CB" w:rsidRDefault="003365CB" w:rsidP="003365CB">
      <w:pPr>
        <w:tabs>
          <w:tab w:val="num" w:pos="0"/>
        </w:tabs>
        <w:ind w:firstLine="567"/>
        <w:jc w:val="center"/>
        <w:rPr>
          <w:b/>
          <w:sz w:val="24"/>
          <w:szCs w:val="24"/>
          <w:lang w:val="ru-RU"/>
        </w:rPr>
      </w:pPr>
    </w:p>
    <w:p w14:paraId="073AB6E9" w14:textId="77777777" w:rsidR="003365CB" w:rsidRDefault="003365CB" w:rsidP="003365CB">
      <w:pPr>
        <w:tabs>
          <w:tab w:val="num" w:pos="0"/>
        </w:tabs>
        <w:ind w:firstLine="567"/>
        <w:jc w:val="center"/>
        <w:rPr>
          <w:b/>
          <w:sz w:val="24"/>
          <w:szCs w:val="24"/>
          <w:lang w:val="ru-RU"/>
        </w:rPr>
      </w:pPr>
    </w:p>
    <w:p w14:paraId="7287B12E" w14:textId="77777777" w:rsidR="003365CB" w:rsidRDefault="003365CB" w:rsidP="003365CB">
      <w:pPr>
        <w:tabs>
          <w:tab w:val="num" w:pos="0"/>
        </w:tabs>
        <w:ind w:firstLine="567"/>
        <w:jc w:val="center"/>
        <w:rPr>
          <w:b/>
          <w:sz w:val="24"/>
          <w:szCs w:val="24"/>
          <w:lang w:val="ru-RU"/>
        </w:rPr>
      </w:pPr>
    </w:p>
    <w:p w14:paraId="5AA515D0" w14:textId="77777777" w:rsidR="003365CB" w:rsidRDefault="003365CB" w:rsidP="003365CB">
      <w:pPr>
        <w:tabs>
          <w:tab w:val="num" w:pos="0"/>
        </w:tabs>
        <w:ind w:firstLine="567"/>
        <w:jc w:val="center"/>
        <w:rPr>
          <w:b/>
          <w:sz w:val="24"/>
          <w:szCs w:val="24"/>
          <w:lang w:val="ru-RU"/>
        </w:rPr>
      </w:pPr>
    </w:p>
    <w:p w14:paraId="0A42C02E" w14:textId="77777777" w:rsidR="003365CB" w:rsidRDefault="003365CB" w:rsidP="003365CB">
      <w:pPr>
        <w:tabs>
          <w:tab w:val="num" w:pos="0"/>
        </w:tabs>
        <w:ind w:firstLine="567"/>
        <w:jc w:val="center"/>
        <w:rPr>
          <w:b/>
          <w:sz w:val="24"/>
          <w:szCs w:val="24"/>
          <w:lang w:val="ru-RU"/>
        </w:rPr>
      </w:pPr>
    </w:p>
    <w:p w14:paraId="3DD3629A" w14:textId="77777777" w:rsidR="003365CB" w:rsidRDefault="003365CB" w:rsidP="003365CB">
      <w:pPr>
        <w:tabs>
          <w:tab w:val="num" w:pos="0"/>
        </w:tabs>
        <w:ind w:firstLine="567"/>
        <w:jc w:val="center"/>
        <w:rPr>
          <w:b/>
          <w:sz w:val="24"/>
          <w:szCs w:val="24"/>
          <w:lang w:val="ru-RU"/>
        </w:rPr>
      </w:pPr>
    </w:p>
    <w:p w14:paraId="717A8921" w14:textId="77777777" w:rsidR="003365CB" w:rsidRDefault="003365CB" w:rsidP="003365CB">
      <w:pPr>
        <w:tabs>
          <w:tab w:val="num" w:pos="0"/>
        </w:tabs>
        <w:ind w:firstLine="567"/>
        <w:jc w:val="center"/>
        <w:rPr>
          <w:b/>
          <w:sz w:val="24"/>
          <w:szCs w:val="24"/>
          <w:lang w:val="ru-RU"/>
        </w:rPr>
      </w:pPr>
    </w:p>
    <w:p w14:paraId="04EBB95E" w14:textId="77777777" w:rsidR="003365CB" w:rsidRDefault="003365CB" w:rsidP="003365CB">
      <w:pPr>
        <w:tabs>
          <w:tab w:val="num" w:pos="0"/>
        </w:tabs>
        <w:ind w:firstLine="567"/>
        <w:jc w:val="center"/>
        <w:rPr>
          <w:b/>
          <w:sz w:val="24"/>
          <w:szCs w:val="24"/>
          <w:lang w:val="ru-RU"/>
        </w:rPr>
      </w:pPr>
    </w:p>
    <w:p w14:paraId="623300B8" w14:textId="77777777" w:rsidR="003365CB" w:rsidRDefault="003365CB" w:rsidP="003365CB">
      <w:pPr>
        <w:tabs>
          <w:tab w:val="num" w:pos="0"/>
        </w:tabs>
        <w:ind w:firstLine="567"/>
        <w:jc w:val="center"/>
        <w:rPr>
          <w:b/>
          <w:sz w:val="24"/>
          <w:szCs w:val="24"/>
          <w:lang w:val="ru-RU"/>
        </w:rPr>
      </w:pPr>
    </w:p>
    <w:p w14:paraId="59AF8E2D" w14:textId="77777777" w:rsidR="003365CB" w:rsidRDefault="003365CB" w:rsidP="003365CB">
      <w:pPr>
        <w:tabs>
          <w:tab w:val="num" w:pos="0"/>
        </w:tabs>
        <w:ind w:firstLine="567"/>
        <w:jc w:val="center"/>
        <w:rPr>
          <w:b/>
          <w:sz w:val="24"/>
          <w:szCs w:val="24"/>
          <w:lang w:val="ru-RU"/>
        </w:rPr>
      </w:pPr>
    </w:p>
    <w:p w14:paraId="3EEE2D70" w14:textId="77777777" w:rsidR="003365CB" w:rsidRDefault="003365CB" w:rsidP="003365CB">
      <w:pPr>
        <w:tabs>
          <w:tab w:val="num" w:pos="0"/>
        </w:tabs>
        <w:ind w:firstLine="567"/>
        <w:jc w:val="center"/>
        <w:rPr>
          <w:b/>
          <w:sz w:val="24"/>
          <w:szCs w:val="24"/>
          <w:lang w:val="ru-RU"/>
        </w:rPr>
      </w:pPr>
    </w:p>
    <w:p w14:paraId="5251FA67" w14:textId="77777777" w:rsidR="003365CB" w:rsidRDefault="003365CB" w:rsidP="001B7770">
      <w:pPr>
        <w:tabs>
          <w:tab w:val="num" w:pos="0"/>
        </w:tabs>
        <w:rPr>
          <w:b/>
          <w:sz w:val="24"/>
          <w:szCs w:val="24"/>
          <w:lang w:val="ru-RU"/>
        </w:rPr>
      </w:pPr>
    </w:p>
    <w:p w14:paraId="2E001DA8"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557E8082"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7114EA31"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4A695A61"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46BD0963"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5D1E061C"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3</w:t>
      </w:r>
    </w:p>
    <w:p w14:paraId="63DD56A2" w14:textId="77777777" w:rsidR="001B7770" w:rsidRDefault="001B7770" w:rsidP="003365CB">
      <w:pPr>
        <w:ind w:firstLine="900"/>
        <w:jc w:val="center"/>
        <w:rPr>
          <w:sz w:val="24"/>
          <w:szCs w:val="24"/>
          <w:lang w:val="ru-RU"/>
        </w:rPr>
      </w:pPr>
    </w:p>
    <w:p w14:paraId="3D51655C"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2</w:t>
      </w:r>
      <w:r w:rsidRPr="00BB2DCC">
        <w:rPr>
          <w:color w:val="000000"/>
          <w:sz w:val="24"/>
          <w:szCs w:val="24"/>
          <w:lang w:val="ru-RU"/>
        </w:rPr>
        <w:t xml:space="preserve">. </w:t>
      </w:r>
      <w:r w:rsidR="001B7770">
        <w:rPr>
          <w:color w:val="000000"/>
          <w:sz w:val="24"/>
          <w:szCs w:val="24"/>
          <w:lang w:val="ru-RU"/>
        </w:rPr>
        <w:t>1</w:t>
      </w:r>
      <w:r>
        <w:rPr>
          <w:color w:val="000000"/>
          <w:sz w:val="24"/>
          <w:szCs w:val="24"/>
          <w:lang w:val="ru-RU"/>
        </w:rPr>
        <w:t>.</w:t>
      </w:r>
    </w:p>
    <w:p w14:paraId="76AA5276" w14:textId="77777777" w:rsidR="001B7770" w:rsidRDefault="001B7770" w:rsidP="003365CB">
      <w:pPr>
        <w:ind w:firstLine="900"/>
        <w:jc w:val="center"/>
        <w:rPr>
          <w:sz w:val="24"/>
          <w:szCs w:val="24"/>
          <w:lang w:val="ru-RU"/>
        </w:rPr>
      </w:pPr>
    </w:p>
    <w:p w14:paraId="7F2A631D" w14:textId="77777777" w:rsidR="001B7770" w:rsidRPr="00024A33" w:rsidRDefault="001B7770" w:rsidP="001B7770">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18293F42" w14:textId="77777777" w:rsidR="003365CB" w:rsidRPr="007262B8" w:rsidRDefault="003365CB" w:rsidP="003365CB">
      <w:pPr>
        <w:ind w:firstLine="900"/>
        <w:jc w:val="center"/>
        <w:rPr>
          <w:b/>
          <w:color w:val="000000"/>
          <w:sz w:val="24"/>
          <w:szCs w:val="24"/>
          <w:lang w:val="ru-RU"/>
        </w:rPr>
      </w:pPr>
    </w:p>
    <w:p w14:paraId="016C73DD" w14:textId="77777777" w:rsidR="003365CB" w:rsidRDefault="003365CB" w:rsidP="003365CB">
      <w:pPr>
        <w:spacing w:before="100" w:beforeAutospacing="1" w:after="100" w:afterAutospacing="1" w:line="276" w:lineRule="auto"/>
        <w:contextualSpacing/>
        <w:jc w:val="both"/>
        <w:rPr>
          <w:rFonts w:eastAsiaTheme="minorEastAsia"/>
          <w:b/>
          <w:color w:val="000000"/>
          <w:sz w:val="24"/>
          <w:szCs w:val="24"/>
          <w:lang w:val="ru-RU"/>
        </w:rPr>
      </w:pPr>
    </w:p>
    <w:p w14:paraId="38A59132" w14:textId="77777777" w:rsidR="003365CB" w:rsidRPr="00C02EE0" w:rsidRDefault="003365CB" w:rsidP="003365CB">
      <w:pPr>
        <w:spacing w:before="100" w:beforeAutospacing="1" w:after="100" w:afterAutospacing="1" w:line="276" w:lineRule="auto"/>
        <w:contextualSpacing/>
        <w:jc w:val="both"/>
        <w:rPr>
          <w:rFonts w:eastAsiaTheme="minorEastAsia"/>
          <w:sz w:val="24"/>
          <w:szCs w:val="24"/>
          <w:lang w:val="ru-RU"/>
        </w:rPr>
      </w:pPr>
      <w:r w:rsidRPr="00C02EE0">
        <w:rPr>
          <w:rFonts w:eastAsiaTheme="minorEastAsia"/>
          <w:color w:val="000000"/>
          <w:sz w:val="24"/>
          <w:szCs w:val="24"/>
          <w:lang w:val="ru-RU"/>
        </w:rPr>
        <w:t>В районе, где Вы работаете терапевтом, нет окулиста - уволилась и уехала около года назад, однако оборудование окулиста осталось. К Вам обратилась сотрудница с просьбой обследовать ее 6-ти летнего сына и подобрать ему очки. Ее беспокоит, что он слишком низко наклоняет голову над книгой, постоянно щурится и близко садится к телевизору при просмотре телевизионных передач. Какую патологию Вы заподозрите у этого пациента? Какие методы обследования необходимо провести дополнительно?</w:t>
      </w:r>
    </w:p>
    <w:p w14:paraId="42BFEF93" w14:textId="77777777" w:rsidR="003365CB" w:rsidRDefault="003365CB" w:rsidP="003365CB">
      <w:pPr>
        <w:widowControl w:val="0"/>
        <w:autoSpaceDE w:val="0"/>
        <w:autoSpaceDN w:val="0"/>
        <w:adjustRightInd w:val="0"/>
        <w:jc w:val="both"/>
        <w:rPr>
          <w:rFonts w:eastAsiaTheme="minorEastAsia"/>
          <w:b/>
          <w:color w:val="000000"/>
          <w:sz w:val="24"/>
          <w:szCs w:val="24"/>
          <w:lang w:val="ru-RU"/>
        </w:rPr>
      </w:pPr>
    </w:p>
    <w:p w14:paraId="5856B97C" w14:textId="77777777" w:rsidR="003365CB" w:rsidRPr="004F1F60" w:rsidRDefault="003365CB" w:rsidP="003365CB">
      <w:pPr>
        <w:widowControl w:val="0"/>
        <w:autoSpaceDE w:val="0"/>
        <w:autoSpaceDN w:val="0"/>
        <w:adjustRightInd w:val="0"/>
        <w:jc w:val="both"/>
        <w:rPr>
          <w:rFonts w:eastAsiaTheme="minorEastAsia"/>
          <w:sz w:val="24"/>
          <w:szCs w:val="24"/>
          <w:lang w:val="ru-RU"/>
        </w:rPr>
      </w:pPr>
      <w:r w:rsidRPr="004F1F60">
        <w:rPr>
          <w:rFonts w:eastAsiaTheme="minorEastAsia"/>
          <w:b/>
          <w:color w:val="000000"/>
          <w:sz w:val="24"/>
          <w:szCs w:val="24"/>
          <w:lang w:val="ru-RU"/>
        </w:rPr>
        <w:t>Ответ:</w:t>
      </w:r>
      <w:r w:rsidRPr="004F1F60">
        <w:rPr>
          <w:rFonts w:eastAsiaTheme="minorEastAsia"/>
          <w:color w:val="000000"/>
          <w:sz w:val="24"/>
          <w:szCs w:val="24"/>
          <w:lang w:val="ru-RU"/>
        </w:rPr>
        <w:t xml:space="preserve"> </w:t>
      </w:r>
      <w:r w:rsidRPr="004F1F60">
        <w:rPr>
          <w:rFonts w:eastAsiaTheme="minorEastAsia"/>
          <w:sz w:val="24"/>
          <w:szCs w:val="24"/>
          <w:lang w:val="ru-RU"/>
        </w:rPr>
        <w:t>В данном случае можно заподозрить  с</w:t>
      </w:r>
      <w:r w:rsidRPr="004F1F60">
        <w:rPr>
          <w:rFonts w:eastAsiaTheme="minorEastAsia"/>
          <w:color w:val="000000"/>
          <w:sz w:val="24"/>
          <w:szCs w:val="24"/>
          <w:lang w:val="ru-RU"/>
        </w:rPr>
        <w:t>пазм аккомодации или истинную близорукость. Методы обследования: исследовать остроту зрения вдаль без коррекции, определить вид и степень рефракцию, исследовать остроту зрения вдаль с коррекцией, положение точки ясного видения на правый и левый глаз.</w:t>
      </w:r>
    </w:p>
    <w:p w14:paraId="1216B725" w14:textId="77777777" w:rsidR="003365CB" w:rsidRPr="00D74996" w:rsidRDefault="003365CB" w:rsidP="003365CB">
      <w:pPr>
        <w:pStyle w:val="af0"/>
        <w:widowControl w:val="0"/>
        <w:autoSpaceDE w:val="0"/>
        <w:autoSpaceDN w:val="0"/>
        <w:adjustRightInd w:val="0"/>
        <w:jc w:val="both"/>
        <w:rPr>
          <w:rFonts w:eastAsiaTheme="minorEastAsia"/>
          <w:sz w:val="24"/>
          <w:szCs w:val="24"/>
          <w:lang w:val="ru-RU"/>
        </w:rPr>
      </w:pPr>
    </w:p>
    <w:p w14:paraId="0C7CCBE7" w14:textId="77777777" w:rsidR="003365CB" w:rsidRDefault="003365CB" w:rsidP="003365CB">
      <w:pPr>
        <w:rPr>
          <w:lang w:val="ru-RU"/>
        </w:rPr>
      </w:pPr>
    </w:p>
    <w:p w14:paraId="2AA71F02" w14:textId="77777777" w:rsidR="003365CB" w:rsidRDefault="003365CB" w:rsidP="003365CB">
      <w:pPr>
        <w:jc w:val="both"/>
        <w:rPr>
          <w:rFonts w:eastAsiaTheme="minorEastAsia"/>
          <w:sz w:val="24"/>
          <w:szCs w:val="24"/>
          <w:lang w:val="ru-RU"/>
        </w:rPr>
      </w:pPr>
    </w:p>
    <w:p w14:paraId="685D4B2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5E18A5D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729F8D1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6DF5611B"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99B456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54C2D00B" w14:textId="77777777" w:rsidR="003365CB" w:rsidRDefault="003365CB" w:rsidP="003365CB">
      <w:pPr>
        <w:tabs>
          <w:tab w:val="num" w:pos="0"/>
        </w:tabs>
        <w:ind w:firstLine="567"/>
        <w:jc w:val="center"/>
        <w:rPr>
          <w:b/>
          <w:sz w:val="24"/>
          <w:szCs w:val="24"/>
          <w:lang w:val="ru-RU"/>
        </w:rPr>
      </w:pPr>
    </w:p>
    <w:p w14:paraId="50B41C6C" w14:textId="77777777" w:rsidR="003365CB" w:rsidRDefault="003365CB" w:rsidP="003365CB">
      <w:pPr>
        <w:tabs>
          <w:tab w:val="num" w:pos="0"/>
        </w:tabs>
        <w:ind w:firstLine="567"/>
        <w:jc w:val="center"/>
        <w:rPr>
          <w:b/>
          <w:sz w:val="24"/>
          <w:szCs w:val="24"/>
          <w:lang w:val="ru-RU"/>
        </w:rPr>
      </w:pPr>
    </w:p>
    <w:p w14:paraId="28B340B0" w14:textId="77777777" w:rsidR="003365CB" w:rsidRDefault="003365CB" w:rsidP="003365CB">
      <w:pPr>
        <w:tabs>
          <w:tab w:val="num" w:pos="0"/>
        </w:tabs>
        <w:ind w:firstLine="567"/>
        <w:jc w:val="center"/>
        <w:rPr>
          <w:b/>
          <w:sz w:val="24"/>
          <w:szCs w:val="24"/>
          <w:lang w:val="ru-RU"/>
        </w:rPr>
      </w:pPr>
    </w:p>
    <w:p w14:paraId="7FC57786" w14:textId="77777777" w:rsidR="003365CB" w:rsidRDefault="003365CB" w:rsidP="003365CB">
      <w:pPr>
        <w:tabs>
          <w:tab w:val="num" w:pos="0"/>
        </w:tabs>
        <w:ind w:firstLine="567"/>
        <w:jc w:val="center"/>
        <w:rPr>
          <w:b/>
          <w:sz w:val="24"/>
          <w:szCs w:val="24"/>
          <w:lang w:val="ru-RU"/>
        </w:rPr>
      </w:pPr>
    </w:p>
    <w:p w14:paraId="55875CD8" w14:textId="77777777" w:rsidR="003365CB" w:rsidRDefault="003365CB" w:rsidP="003365CB">
      <w:pPr>
        <w:tabs>
          <w:tab w:val="num" w:pos="0"/>
        </w:tabs>
        <w:ind w:firstLine="567"/>
        <w:jc w:val="center"/>
        <w:rPr>
          <w:b/>
          <w:sz w:val="24"/>
          <w:szCs w:val="24"/>
          <w:lang w:val="ru-RU"/>
        </w:rPr>
      </w:pPr>
    </w:p>
    <w:p w14:paraId="4501AC66" w14:textId="77777777" w:rsidR="003365CB" w:rsidRDefault="003365CB" w:rsidP="003365CB">
      <w:pPr>
        <w:tabs>
          <w:tab w:val="num" w:pos="0"/>
        </w:tabs>
        <w:ind w:firstLine="567"/>
        <w:jc w:val="center"/>
        <w:rPr>
          <w:b/>
          <w:sz w:val="24"/>
          <w:szCs w:val="24"/>
          <w:lang w:val="ru-RU"/>
        </w:rPr>
      </w:pPr>
    </w:p>
    <w:p w14:paraId="6C3FAE67" w14:textId="77777777" w:rsidR="003365CB" w:rsidRDefault="003365CB" w:rsidP="003365CB">
      <w:pPr>
        <w:tabs>
          <w:tab w:val="num" w:pos="0"/>
        </w:tabs>
        <w:ind w:firstLine="567"/>
        <w:jc w:val="center"/>
        <w:rPr>
          <w:b/>
          <w:sz w:val="24"/>
          <w:szCs w:val="24"/>
          <w:lang w:val="ru-RU"/>
        </w:rPr>
      </w:pPr>
    </w:p>
    <w:p w14:paraId="62128E17" w14:textId="77777777" w:rsidR="003365CB" w:rsidRDefault="003365CB" w:rsidP="003365CB">
      <w:pPr>
        <w:tabs>
          <w:tab w:val="num" w:pos="0"/>
        </w:tabs>
        <w:ind w:firstLine="567"/>
        <w:jc w:val="center"/>
        <w:rPr>
          <w:b/>
          <w:sz w:val="24"/>
          <w:szCs w:val="24"/>
          <w:lang w:val="ru-RU"/>
        </w:rPr>
      </w:pPr>
    </w:p>
    <w:p w14:paraId="7CE1FF1D" w14:textId="77777777" w:rsidR="003365CB" w:rsidRDefault="003365CB" w:rsidP="003365CB">
      <w:pPr>
        <w:tabs>
          <w:tab w:val="num" w:pos="0"/>
        </w:tabs>
        <w:ind w:firstLine="567"/>
        <w:jc w:val="center"/>
        <w:rPr>
          <w:b/>
          <w:sz w:val="24"/>
          <w:szCs w:val="24"/>
          <w:lang w:val="ru-RU"/>
        </w:rPr>
      </w:pPr>
    </w:p>
    <w:p w14:paraId="0504F7EC" w14:textId="77777777" w:rsidR="003365CB" w:rsidRDefault="003365CB" w:rsidP="003365CB">
      <w:pPr>
        <w:tabs>
          <w:tab w:val="num" w:pos="0"/>
        </w:tabs>
        <w:ind w:firstLine="567"/>
        <w:jc w:val="center"/>
        <w:rPr>
          <w:b/>
          <w:sz w:val="24"/>
          <w:szCs w:val="24"/>
          <w:lang w:val="ru-RU"/>
        </w:rPr>
      </w:pPr>
    </w:p>
    <w:p w14:paraId="2AA7B9EE" w14:textId="77777777" w:rsidR="003365CB" w:rsidRDefault="003365CB" w:rsidP="003365CB">
      <w:pPr>
        <w:tabs>
          <w:tab w:val="num" w:pos="0"/>
        </w:tabs>
        <w:ind w:firstLine="567"/>
        <w:jc w:val="center"/>
        <w:rPr>
          <w:b/>
          <w:sz w:val="24"/>
          <w:szCs w:val="24"/>
          <w:lang w:val="ru-RU"/>
        </w:rPr>
      </w:pPr>
    </w:p>
    <w:p w14:paraId="7F94A4D7" w14:textId="77777777" w:rsidR="003365CB" w:rsidRDefault="003365CB" w:rsidP="003365CB">
      <w:pPr>
        <w:tabs>
          <w:tab w:val="num" w:pos="0"/>
        </w:tabs>
        <w:ind w:firstLine="567"/>
        <w:jc w:val="center"/>
        <w:rPr>
          <w:b/>
          <w:sz w:val="24"/>
          <w:szCs w:val="24"/>
          <w:lang w:val="ru-RU"/>
        </w:rPr>
      </w:pPr>
    </w:p>
    <w:p w14:paraId="0484D3F4" w14:textId="77777777" w:rsidR="003365CB" w:rsidRDefault="003365CB" w:rsidP="003365CB">
      <w:pPr>
        <w:tabs>
          <w:tab w:val="num" w:pos="0"/>
        </w:tabs>
        <w:ind w:firstLine="567"/>
        <w:jc w:val="center"/>
        <w:rPr>
          <w:b/>
          <w:sz w:val="24"/>
          <w:szCs w:val="24"/>
          <w:lang w:val="ru-RU"/>
        </w:rPr>
      </w:pPr>
    </w:p>
    <w:p w14:paraId="76C3F740"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56F15A9E"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042E4FB8"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7FB50408"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5E689DF7"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E80FEB2"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4</w:t>
      </w:r>
    </w:p>
    <w:p w14:paraId="65B7D711" w14:textId="77777777" w:rsidR="001B7770" w:rsidRDefault="001B7770" w:rsidP="003365CB">
      <w:pPr>
        <w:ind w:firstLine="900"/>
        <w:jc w:val="center"/>
        <w:rPr>
          <w:color w:val="000000"/>
          <w:sz w:val="24"/>
          <w:szCs w:val="24"/>
          <w:lang w:val="ru-RU"/>
        </w:rPr>
      </w:pPr>
    </w:p>
    <w:p w14:paraId="58C2904D"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2</w:t>
      </w:r>
      <w:r w:rsidRPr="00BB2DCC">
        <w:rPr>
          <w:color w:val="000000"/>
          <w:sz w:val="24"/>
          <w:szCs w:val="24"/>
          <w:lang w:val="ru-RU"/>
        </w:rPr>
        <w:t xml:space="preserve">. </w:t>
      </w:r>
      <w:r w:rsidR="00FA78B1">
        <w:rPr>
          <w:color w:val="000000"/>
          <w:sz w:val="24"/>
          <w:szCs w:val="24"/>
          <w:lang w:val="ru-RU"/>
        </w:rPr>
        <w:t>1</w:t>
      </w:r>
      <w:r>
        <w:rPr>
          <w:color w:val="000000"/>
          <w:sz w:val="24"/>
          <w:szCs w:val="24"/>
          <w:lang w:val="ru-RU"/>
        </w:rPr>
        <w:t>.</w:t>
      </w:r>
    </w:p>
    <w:p w14:paraId="3B26ADBE" w14:textId="77777777" w:rsidR="001B7770" w:rsidRDefault="001B7770" w:rsidP="003365CB">
      <w:pPr>
        <w:ind w:firstLine="900"/>
        <w:jc w:val="center"/>
        <w:rPr>
          <w:sz w:val="24"/>
          <w:szCs w:val="24"/>
          <w:lang w:val="ru-RU"/>
        </w:rPr>
      </w:pPr>
    </w:p>
    <w:p w14:paraId="55E42EB5" w14:textId="77777777" w:rsidR="001B7770" w:rsidRPr="00024A33" w:rsidRDefault="001B7770" w:rsidP="001B7770">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2DE0CA0B" w14:textId="77777777" w:rsidR="003365CB" w:rsidRPr="007262B8" w:rsidRDefault="003365CB" w:rsidP="003365CB">
      <w:pPr>
        <w:ind w:firstLine="900"/>
        <w:jc w:val="center"/>
        <w:rPr>
          <w:b/>
          <w:color w:val="000000"/>
          <w:sz w:val="24"/>
          <w:szCs w:val="24"/>
          <w:lang w:val="ru-RU"/>
        </w:rPr>
      </w:pPr>
    </w:p>
    <w:p w14:paraId="23B3DE3E" w14:textId="77777777" w:rsidR="003365CB" w:rsidRDefault="003365CB" w:rsidP="003365CB">
      <w:pPr>
        <w:spacing w:before="100" w:beforeAutospacing="1" w:after="100" w:afterAutospacing="1" w:line="276" w:lineRule="auto"/>
        <w:contextualSpacing/>
        <w:jc w:val="both"/>
        <w:rPr>
          <w:rFonts w:eastAsiaTheme="minorEastAsia"/>
          <w:b/>
          <w:color w:val="000000"/>
          <w:sz w:val="24"/>
          <w:szCs w:val="24"/>
          <w:lang w:val="ru-RU"/>
        </w:rPr>
      </w:pPr>
    </w:p>
    <w:p w14:paraId="4661A69F" w14:textId="77777777" w:rsidR="003365CB" w:rsidRPr="00C02EE0" w:rsidRDefault="003365CB" w:rsidP="003365CB">
      <w:pPr>
        <w:spacing w:before="100" w:beforeAutospacing="1" w:after="100" w:afterAutospacing="1" w:line="276" w:lineRule="auto"/>
        <w:contextualSpacing/>
        <w:jc w:val="both"/>
        <w:rPr>
          <w:rFonts w:eastAsiaTheme="minorEastAsia"/>
          <w:sz w:val="24"/>
          <w:szCs w:val="24"/>
          <w:lang w:val="ru-RU"/>
        </w:rPr>
      </w:pPr>
      <w:r w:rsidRPr="00C02EE0">
        <w:rPr>
          <w:rFonts w:eastAsiaTheme="minorEastAsia"/>
          <w:color w:val="000000"/>
          <w:sz w:val="24"/>
          <w:szCs w:val="24"/>
          <w:lang w:val="ru-RU"/>
        </w:rPr>
        <w:t>У пациента 48 лет, обратившегося к Вам, жалобы на утомляемость глаз при чтении газет, книг (сливаются буквы, старается подальше отодвигать газету от глаз, но это помогает ненадолго). Вдаль видит хорошо каждым глазом. Какую патологию Вы заподозрите у этого пациента? Какие методы обследования проведете?</w:t>
      </w:r>
    </w:p>
    <w:p w14:paraId="2B420126" w14:textId="77777777" w:rsidR="003365CB" w:rsidRDefault="003365CB" w:rsidP="003365CB">
      <w:pPr>
        <w:widowControl w:val="0"/>
        <w:autoSpaceDE w:val="0"/>
        <w:autoSpaceDN w:val="0"/>
        <w:adjustRightInd w:val="0"/>
        <w:jc w:val="both"/>
        <w:rPr>
          <w:rFonts w:eastAsiaTheme="minorEastAsia"/>
          <w:b/>
          <w:color w:val="000000"/>
          <w:sz w:val="24"/>
          <w:szCs w:val="24"/>
          <w:lang w:val="ru-RU"/>
        </w:rPr>
      </w:pPr>
    </w:p>
    <w:p w14:paraId="1E32CB0D" w14:textId="77777777" w:rsidR="003365CB" w:rsidRPr="004F1F60" w:rsidRDefault="003365CB" w:rsidP="003365CB">
      <w:pPr>
        <w:widowControl w:val="0"/>
        <w:autoSpaceDE w:val="0"/>
        <w:autoSpaceDN w:val="0"/>
        <w:adjustRightInd w:val="0"/>
        <w:jc w:val="both"/>
        <w:rPr>
          <w:rFonts w:eastAsiaTheme="minorEastAsia"/>
          <w:sz w:val="24"/>
          <w:szCs w:val="24"/>
          <w:lang w:val="ru-RU"/>
        </w:rPr>
      </w:pPr>
      <w:r w:rsidRPr="004F1F60">
        <w:rPr>
          <w:rFonts w:eastAsiaTheme="minorEastAsia"/>
          <w:b/>
          <w:color w:val="000000"/>
          <w:sz w:val="24"/>
          <w:szCs w:val="24"/>
          <w:lang w:val="ru-RU"/>
        </w:rPr>
        <w:t>Ответ:</w:t>
      </w:r>
      <w:r w:rsidRPr="004F1F60">
        <w:rPr>
          <w:rFonts w:eastAsiaTheme="minorEastAsia"/>
          <w:color w:val="000000"/>
          <w:sz w:val="24"/>
          <w:szCs w:val="24"/>
          <w:lang w:val="ru-RU"/>
        </w:rPr>
        <w:t xml:space="preserve"> </w:t>
      </w:r>
      <w:r w:rsidRPr="004F1F60">
        <w:rPr>
          <w:sz w:val="24"/>
          <w:szCs w:val="24"/>
          <w:lang w:val="ru-RU"/>
        </w:rPr>
        <w:t xml:space="preserve">Можно заподозрить пресбиопию. Необходимые метод исследования: </w:t>
      </w:r>
      <w:r w:rsidRPr="004F1F60">
        <w:rPr>
          <w:color w:val="000000"/>
          <w:sz w:val="24"/>
          <w:szCs w:val="24"/>
          <w:lang w:val="ru-RU"/>
        </w:rPr>
        <w:t>проверка остроты зрения без коррекции вдаль, вид и степень рефракции, при необходимости – остроту зрения вдаль с коррекцией, положение ближайшей точки ясного зрения.</w:t>
      </w:r>
    </w:p>
    <w:p w14:paraId="1DA466B3" w14:textId="77777777" w:rsidR="003365CB" w:rsidRPr="00D74996" w:rsidRDefault="003365CB" w:rsidP="003365CB">
      <w:pPr>
        <w:pStyle w:val="af0"/>
        <w:widowControl w:val="0"/>
        <w:autoSpaceDE w:val="0"/>
        <w:autoSpaceDN w:val="0"/>
        <w:adjustRightInd w:val="0"/>
        <w:jc w:val="both"/>
        <w:rPr>
          <w:rFonts w:eastAsiaTheme="minorEastAsia"/>
          <w:sz w:val="24"/>
          <w:szCs w:val="24"/>
          <w:lang w:val="ru-RU"/>
        </w:rPr>
      </w:pPr>
    </w:p>
    <w:p w14:paraId="4704A49D" w14:textId="77777777" w:rsidR="003365CB" w:rsidRDefault="003365CB" w:rsidP="003365CB">
      <w:pPr>
        <w:jc w:val="both"/>
        <w:rPr>
          <w:rFonts w:eastAsiaTheme="minorEastAsia"/>
          <w:sz w:val="24"/>
          <w:szCs w:val="24"/>
          <w:lang w:val="ru-RU"/>
        </w:rPr>
      </w:pPr>
    </w:p>
    <w:p w14:paraId="182BEEB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687251A6"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04B345B8"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6C86535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8385D50"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2560BA21" w14:textId="77777777" w:rsidR="003365CB" w:rsidRDefault="003365CB" w:rsidP="003365CB">
      <w:pPr>
        <w:tabs>
          <w:tab w:val="num" w:pos="0"/>
        </w:tabs>
        <w:ind w:firstLine="567"/>
        <w:jc w:val="center"/>
        <w:rPr>
          <w:b/>
          <w:sz w:val="24"/>
          <w:szCs w:val="24"/>
          <w:lang w:val="ru-RU"/>
        </w:rPr>
      </w:pPr>
    </w:p>
    <w:p w14:paraId="0AD14567" w14:textId="77777777" w:rsidR="003365CB" w:rsidRDefault="003365CB" w:rsidP="003365CB">
      <w:pPr>
        <w:tabs>
          <w:tab w:val="num" w:pos="0"/>
        </w:tabs>
        <w:ind w:firstLine="567"/>
        <w:jc w:val="center"/>
        <w:rPr>
          <w:b/>
          <w:sz w:val="24"/>
          <w:szCs w:val="24"/>
          <w:lang w:val="ru-RU"/>
        </w:rPr>
      </w:pPr>
    </w:p>
    <w:p w14:paraId="196049DA" w14:textId="77777777" w:rsidR="003365CB" w:rsidRDefault="003365CB" w:rsidP="003365CB">
      <w:pPr>
        <w:tabs>
          <w:tab w:val="num" w:pos="0"/>
        </w:tabs>
        <w:ind w:firstLine="567"/>
        <w:jc w:val="center"/>
        <w:rPr>
          <w:b/>
          <w:sz w:val="24"/>
          <w:szCs w:val="24"/>
          <w:lang w:val="ru-RU"/>
        </w:rPr>
      </w:pPr>
    </w:p>
    <w:p w14:paraId="1DFDE3F9" w14:textId="77777777" w:rsidR="003365CB" w:rsidRDefault="003365CB" w:rsidP="003365CB">
      <w:pPr>
        <w:tabs>
          <w:tab w:val="num" w:pos="0"/>
        </w:tabs>
        <w:ind w:firstLine="567"/>
        <w:jc w:val="center"/>
        <w:rPr>
          <w:b/>
          <w:sz w:val="24"/>
          <w:szCs w:val="24"/>
          <w:lang w:val="ru-RU"/>
        </w:rPr>
      </w:pPr>
    </w:p>
    <w:p w14:paraId="301F8EA4" w14:textId="77777777" w:rsidR="003365CB" w:rsidRDefault="003365CB" w:rsidP="003365CB">
      <w:pPr>
        <w:tabs>
          <w:tab w:val="num" w:pos="0"/>
        </w:tabs>
        <w:ind w:firstLine="567"/>
        <w:jc w:val="center"/>
        <w:rPr>
          <w:b/>
          <w:sz w:val="24"/>
          <w:szCs w:val="24"/>
          <w:lang w:val="ru-RU"/>
        </w:rPr>
      </w:pPr>
    </w:p>
    <w:p w14:paraId="45AFF27C" w14:textId="77777777" w:rsidR="003365CB" w:rsidRDefault="003365CB" w:rsidP="003365CB">
      <w:pPr>
        <w:tabs>
          <w:tab w:val="num" w:pos="0"/>
        </w:tabs>
        <w:ind w:firstLine="567"/>
        <w:jc w:val="center"/>
        <w:rPr>
          <w:b/>
          <w:sz w:val="24"/>
          <w:szCs w:val="24"/>
          <w:lang w:val="ru-RU"/>
        </w:rPr>
      </w:pPr>
    </w:p>
    <w:p w14:paraId="09F64EC6" w14:textId="77777777" w:rsidR="003365CB" w:rsidRDefault="003365CB" w:rsidP="003365CB">
      <w:pPr>
        <w:tabs>
          <w:tab w:val="num" w:pos="0"/>
        </w:tabs>
        <w:ind w:firstLine="567"/>
        <w:jc w:val="center"/>
        <w:rPr>
          <w:b/>
          <w:sz w:val="24"/>
          <w:szCs w:val="24"/>
          <w:lang w:val="ru-RU"/>
        </w:rPr>
      </w:pPr>
    </w:p>
    <w:p w14:paraId="4938BF98" w14:textId="77777777" w:rsidR="003365CB" w:rsidRDefault="003365CB" w:rsidP="003365CB">
      <w:pPr>
        <w:tabs>
          <w:tab w:val="num" w:pos="0"/>
        </w:tabs>
        <w:ind w:firstLine="567"/>
        <w:jc w:val="center"/>
        <w:rPr>
          <w:b/>
          <w:sz w:val="24"/>
          <w:szCs w:val="24"/>
          <w:lang w:val="ru-RU"/>
        </w:rPr>
      </w:pPr>
    </w:p>
    <w:p w14:paraId="211B16DE" w14:textId="77777777" w:rsidR="003365CB" w:rsidRDefault="003365CB" w:rsidP="003365CB">
      <w:pPr>
        <w:tabs>
          <w:tab w:val="num" w:pos="0"/>
        </w:tabs>
        <w:ind w:firstLine="567"/>
        <w:jc w:val="center"/>
        <w:rPr>
          <w:b/>
          <w:sz w:val="24"/>
          <w:szCs w:val="24"/>
          <w:lang w:val="ru-RU"/>
        </w:rPr>
      </w:pPr>
    </w:p>
    <w:p w14:paraId="274904A9" w14:textId="77777777" w:rsidR="003365CB" w:rsidRDefault="003365CB" w:rsidP="003365CB">
      <w:pPr>
        <w:tabs>
          <w:tab w:val="num" w:pos="0"/>
        </w:tabs>
        <w:ind w:firstLine="567"/>
        <w:jc w:val="center"/>
        <w:rPr>
          <w:b/>
          <w:sz w:val="24"/>
          <w:szCs w:val="24"/>
          <w:lang w:val="ru-RU"/>
        </w:rPr>
      </w:pPr>
    </w:p>
    <w:p w14:paraId="3744A235" w14:textId="77777777" w:rsidR="003365CB" w:rsidRDefault="003365CB" w:rsidP="003365CB">
      <w:pPr>
        <w:tabs>
          <w:tab w:val="num" w:pos="0"/>
        </w:tabs>
        <w:ind w:firstLine="567"/>
        <w:jc w:val="center"/>
        <w:rPr>
          <w:b/>
          <w:sz w:val="24"/>
          <w:szCs w:val="24"/>
          <w:lang w:val="ru-RU"/>
        </w:rPr>
      </w:pPr>
    </w:p>
    <w:p w14:paraId="5F0FAAC9" w14:textId="77777777" w:rsidR="003365CB" w:rsidRDefault="003365CB" w:rsidP="003365CB">
      <w:pPr>
        <w:tabs>
          <w:tab w:val="num" w:pos="0"/>
        </w:tabs>
        <w:ind w:firstLine="567"/>
        <w:jc w:val="center"/>
        <w:rPr>
          <w:b/>
          <w:sz w:val="24"/>
          <w:szCs w:val="24"/>
          <w:lang w:val="ru-RU"/>
        </w:rPr>
      </w:pPr>
    </w:p>
    <w:p w14:paraId="7717D18F" w14:textId="77777777" w:rsidR="003365CB" w:rsidRDefault="003365CB" w:rsidP="003365CB">
      <w:pPr>
        <w:tabs>
          <w:tab w:val="num" w:pos="0"/>
        </w:tabs>
        <w:ind w:firstLine="567"/>
        <w:jc w:val="center"/>
        <w:rPr>
          <w:b/>
          <w:sz w:val="24"/>
          <w:szCs w:val="24"/>
          <w:lang w:val="ru-RU"/>
        </w:rPr>
      </w:pPr>
    </w:p>
    <w:p w14:paraId="67CF5468" w14:textId="77777777" w:rsidR="003365CB" w:rsidRDefault="003365CB" w:rsidP="003365CB">
      <w:pPr>
        <w:tabs>
          <w:tab w:val="num" w:pos="0"/>
        </w:tabs>
        <w:ind w:firstLine="567"/>
        <w:jc w:val="center"/>
        <w:rPr>
          <w:b/>
          <w:sz w:val="24"/>
          <w:szCs w:val="24"/>
          <w:lang w:val="ru-RU"/>
        </w:rPr>
      </w:pPr>
    </w:p>
    <w:p w14:paraId="17E6048F" w14:textId="77777777" w:rsidR="003365CB" w:rsidRDefault="003365CB" w:rsidP="003365CB">
      <w:pPr>
        <w:tabs>
          <w:tab w:val="num" w:pos="0"/>
        </w:tabs>
        <w:ind w:firstLine="567"/>
        <w:jc w:val="center"/>
        <w:rPr>
          <w:b/>
          <w:sz w:val="24"/>
          <w:szCs w:val="24"/>
          <w:lang w:val="ru-RU"/>
        </w:rPr>
      </w:pPr>
    </w:p>
    <w:p w14:paraId="6E498F34" w14:textId="77777777" w:rsidR="003365CB" w:rsidRDefault="003365CB" w:rsidP="003365CB">
      <w:pPr>
        <w:tabs>
          <w:tab w:val="num" w:pos="0"/>
        </w:tabs>
        <w:ind w:firstLine="567"/>
        <w:jc w:val="center"/>
        <w:rPr>
          <w:b/>
          <w:sz w:val="24"/>
          <w:szCs w:val="24"/>
          <w:lang w:val="ru-RU"/>
        </w:rPr>
      </w:pPr>
    </w:p>
    <w:p w14:paraId="1707B302" w14:textId="77777777" w:rsidR="003365CB" w:rsidRDefault="003365CB" w:rsidP="003365CB">
      <w:pPr>
        <w:tabs>
          <w:tab w:val="num" w:pos="0"/>
        </w:tabs>
        <w:ind w:firstLine="567"/>
        <w:jc w:val="center"/>
        <w:rPr>
          <w:b/>
          <w:sz w:val="24"/>
          <w:szCs w:val="24"/>
          <w:lang w:val="ru-RU"/>
        </w:rPr>
      </w:pPr>
    </w:p>
    <w:p w14:paraId="1D6B039C"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2D762DC6"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29C6BDF4"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4871F5E2"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56F2BA70"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38E744A3"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5</w:t>
      </w:r>
    </w:p>
    <w:p w14:paraId="1B40F4EA" w14:textId="77777777" w:rsidR="001B7770" w:rsidRDefault="001B7770" w:rsidP="003365CB">
      <w:pPr>
        <w:ind w:firstLine="900"/>
        <w:jc w:val="center"/>
        <w:rPr>
          <w:sz w:val="24"/>
          <w:szCs w:val="24"/>
          <w:lang w:val="ru-RU"/>
        </w:rPr>
      </w:pPr>
    </w:p>
    <w:p w14:paraId="2600645D"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2</w:t>
      </w:r>
      <w:r w:rsidRPr="00BB2DCC">
        <w:rPr>
          <w:color w:val="000000"/>
          <w:sz w:val="24"/>
          <w:szCs w:val="24"/>
          <w:lang w:val="ru-RU"/>
        </w:rPr>
        <w:t xml:space="preserve">. </w:t>
      </w:r>
      <w:r w:rsidR="00FA78B1">
        <w:rPr>
          <w:color w:val="000000"/>
          <w:sz w:val="24"/>
          <w:szCs w:val="24"/>
          <w:lang w:val="ru-RU"/>
        </w:rPr>
        <w:t>1</w:t>
      </w:r>
      <w:r>
        <w:rPr>
          <w:color w:val="000000"/>
          <w:sz w:val="24"/>
          <w:szCs w:val="24"/>
          <w:lang w:val="ru-RU"/>
        </w:rPr>
        <w:t>.</w:t>
      </w:r>
    </w:p>
    <w:p w14:paraId="781715D4" w14:textId="77777777" w:rsidR="001B7770" w:rsidRDefault="001B7770" w:rsidP="003365CB">
      <w:pPr>
        <w:ind w:firstLine="900"/>
        <w:jc w:val="center"/>
        <w:rPr>
          <w:sz w:val="24"/>
          <w:szCs w:val="24"/>
          <w:lang w:val="ru-RU"/>
        </w:rPr>
      </w:pPr>
    </w:p>
    <w:p w14:paraId="28AD6240" w14:textId="77777777" w:rsidR="001B7770" w:rsidRPr="00024A33" w:rsidRDefault="001B7770" w:rsidP="001B7770">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1E9EEB06" w14:textId="77777777" w:rsidR="003365CB" w:rsidRDefault="003365CB" w:rsidP="003365CB">
      <w:pPr>
        <w:spacing w:before="100" w:beforeAutospacing="1" w:after="100" w:afterAutospacing="1" w:line="276" w:lineRule="auto"/>
        <w:contextualSpacing/>
        <w:jc w:val="both"/>
        <w:rPr>
          <w:rFonts w:eastAsiaTheme="minorEastAsia"/>
          <w:b/>
          <w:color w:val="000000"/>
          <w:sz w:val="24"/>
          <w:szCs w:val="24"/>
          <w:lang w:val="ru-RU"/>
        </w:rPr>
      </w:pPr>
    </w:p>
    <w:p w14:paraId="51AAFA61" w14:textId="77777777" w:rsidR="003365CB" w:rsidRPr="00C02EE0" w:rsidRDefault="003365CB" w:rsidP="003365CB">
      <w:pPr>
        <w:spacing w:before="100" w:beforeAutospacing="1" w:after="100" w:afterAutospacing="1" w:line="276" w:lineRule="auto"/>
        <w:contextualSpacing/>
        <w:jc w:val="both"/>
        <w:rPr>
          <w:rFonts w:eastAsiaTheme="minorEastAsia"/>
          <w:sz w:val="24"/>
          <w:szCs w:val="24"/>
          <w:lang w:val="ru-RU"/>
        </w:rPr>
      </w:pPr>
      <w:r w:rsidRPr="00C02EE0">
        <w:rPr>
          <w:rFonts w:eastAsiaTheme="minorEastAsia"/>
          <w:color w:val="000000"/>
          <w:sz w:val="24"/>
          <w:szCs w:val="24"/>
          <w:lang w:val="ru-RU"/>
        </w:rPr>
        <w:t xml:space="preserve">К Вам за советом обратилась мать подростка 15 лет, у которого с ее слов в настоящее время имеется близорукость в 7,0 дптр. на оба глаза. Впервые близорукость в 3,0 дптр. была выявлена у него в возрасте 11 лет. Затем ежегодно ему подбирали очки более сильные на 1,0 дптр., чем предыдущие. Каков Ваш предварительный диагноз? </w:t>
      </w:r>
      <w:r w:rsidRPr="00C02EE0">
        <w:rPr>
          <w:rFonts w:eastAsiaTheme="minorEastAsia"/>
          <w:sz w:val="24"/>
          <w:szCs w:val="24"/>
          <w:lang w:val="ru-RU"/>
        </w:rPr>
        <w:t xml:space="preserve"> Какие методы исследования необходимо назначить?</w:t>
      </w:r>
    </w:p>
    <w:p w14:paraId="275433BB" w14:textId="77777777" w:rsidR="003365CB" w:rsidRDefault="003365CB" w:rsidP="003365CB">
      <w:pPr>
        <w:widowControl w:val="0"/>
        <w:autoSpaceDE w:val="0"/>
        <w:autoSpaceDN w:val="0"/>
        <w:adjustRightInd w:val="0"/>
        <w:jc w:val="both"/>
        <w:rPr>
          <w:rFonts w:eastAsiaTheme="minorEastAsia"/>
          <w:b/>
          <w:color w:val="000000"/>
          <w:sz w:val="24"/>
          <w:szCs w:val="24"/>
          <w:lang w:val="ru-RU"/>
        </w:rPr>
      </w:pPr>
    </w:p>
    <w:p w14:paraId="64515443" w14:textId="77777777" w:rsidR="003365CB" w:rsidRPr="004F1F60" w:rsidRDefault="003365CB" w:rsidP="003365CB">
      <w:pPr>
        <w:widowControl w:val="0"/>
        <w:autoSpaceDE w:val="0"/>
        <w:autoSpaceDN w:val="0"/>
        <w:adjustRightInd w:val="0"/>
        <w:jc w:val="both"/>
        <w:rPr>
          <w:rFonts w:eastAsiaTheme="minorEastAsia"/>
          <w:sz w:val="24"/>
          <w:szCs w:val="24"/>
          <w:lang w:val="ru-RU"/>
        </w:rPr>
      </w:pPr>
      <w:r w:rsidRPr="004F1F60">
        <w:rPr>
          <w:rFonts w:eastAsiaTheme="minorEastAsia"/>
          <w:b/>
          <w:color w:val="000000"/>
          <w:sz w:val="24"/>
          <w:szCs w:val="24"/>
          <w:lang w:val="ru-RU"/>
        </w:rPr>
        <w:t>Ответ:</w:t>
      </w:r>
      <w:r w:rsidRPr="004F1F60">
        <w:rPr>
          <w:rFonts w:eastAsiaTheme="minorEastAsia"/>
          <w:color w:val="000000"/>
          <w:sz w:val="24"/>
          <w:szCs w:val="24"/>
          <w:lang w:val="ru-RU"/>
        </w:rPr>
        <w:t xml:space="preserve"> У ребенка имеется, вероятно, содружественное монокулярное, либо альтернирующее косоглазие. Метод обследования: тщательно проанализировать жалобы и анамнез заболевания, проверить остроту зрения вдаль каждого глаза, вид и степень рефракции, при необходимости – остроту зрения вдаль с субъективно определенной коррекцией. Доступными врачу-стоматологу методами определить объем движений глазных яблок, вид косоглазия и величину его угла, характер (вид) зрения – монокулярное, одновременное или бинокулярное.</w:t>
      </w:r>
    </w:p>
    <w:p w14:paraId="1F1A8B8C" w14:textId="77777777" w:rsidR="003365CB" w:rsidRPr="00D74996" w:rsidRDefault="003365CB" w:rsidP="003365CB">
      <w:pPr>
        <w:pStyle w:val="af0"/>
        <w:widowControl w:val="0"/>
        <w:autoSpaceDE w:val="0"/>
        <w:autoSpaceDN w:val="0"/>
        <w:adjustRightInd w:val="0"/>
        <w:jc w:val="both"/>
        <w:rPr>
          <w:rFonts w:eastAsiaTheme="minorEastAsia"/>
          <w:sz w:val="24"/>
          <w:szCs w:val="24"/>
          <w:lang w:val="ru-RU"/>
        </w:rPr>
      </w:pPr>
    </w:p>
    <w:p w14:paraId="58684157" w14:textId="77777777" w:rsidR="003365CB" w:rsidRPr="00D74996" w:rsidRDefault="003365CB" w:rsidP="003365CB">
      <w:pPr>
        <w:pStyle w:val="af0"/>
        <w:widowControl w:val="0"/>
        <w:autoSpaceDE w:val="0"/>
        <w:autoSpaceDN w:val="0"/>
        <w:adjustRightInd w:val="0"/>
        <w:jc w:val="both"/>
        <w:rPr>
          <w:rFonts w:eastAsiaTheme="minorEastAsia"/>
          <w:sz w:val="24"/>
          <w:szCs w:val="24"/>
          <w:lang w:val="ru-RU"/>
        </w:rPr>
      </w:pPr>
    </w:p>
    <w:p w14:paraId="329F8B63" w14:textId="77777777" w:rsidR="003365CB" w:rsidRDefault="003365CB" w:rsidP="003365CB">
      <w:pPr>
        <w:jc w:val="both"/>
        <w:rPr>
          <w:rFonts w:eastAsiaTheme="minorEastAsia"/>
          <w:sz w:val="24"/>
          <w:szCs w:val="24"/>
          <w:lang w:val="ru-RU"/>
        </w:rPr>
      </w:pPr>
    </w:p>
    <w:p w14:paraId="2DB31435"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4A1AF46B"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071F8B6F"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6034DDA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727BEE2"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7AD2C9ED" w14:textId="77777777" w:rsidR="003365CB" w:rsidRDefault="003365CB" w:rsidP="003365CB">
      <w:pPr>
        <w:tabs>
          <w:tab w:val="num" w:pos="0"/>
        </w:tabs>
        <w:ind w:firstLine="567"/>
        <w:jc w:val="center"/>
        <w:rPr>
          <w:b/>
          <w:sz w:val="24"/>
          <w:szCs w:val="24"/>
          <w:lang w:val="ru-RU"/>
        </w:rPr>
      </w:pPr>
    </w:p>
    <w:p w14:paraId="03998389" w14:textId="77777777" w:rsidR="003365CB" w:rsidRDefault="003365CB" w:rsidP="003365CB">
      <w:pPr>
        <w:tabs>
          <w:tab w:val="num" w:pos="0"/>
        </w:tabs>
        <w:ind w:firstLine="567"/>
        <w:jc w:val="center"/>
        <w:rPr>
          <w:b/>
          <w:sz w:val="24"/>
          <w:szCs w:val="24"/>
          <w:lang w:val="ru-RU"/>
        </w:rPr>
      </w:pPr>
    </w:p>
    <w:p w14:paraId="3357CAC1" w14:textId="77777777" w:rsidR="003365CB" w:rsidRDefault="003365CB" w:rsidP="003365CB">
      <w:pPr>
        <w:tabs>
          <w:tab w:val="num" w:pos="0"/>
        </w:tabs>
        <w:ind w:firstLine="567"/>
        <w:jc w:val="center"/>
        <w:rPr>
          <w:b/>
          <w:sz w:val="24"/>
          <w:szCs w:val="24"/>
          <w:lang w:val="ru-RU"/>
        </w:rPr>
      </w:pPr>
    </w:p>
    <w:p w14:paraId="4A0A197E" w14:textId="77777777" w:rsidR="003365CB" w:rsidRDefault="003365CB" w:rsidP="003365CB">
      <w:pPr>
        <w:tabs>
          <w:tab w:val="num" w:pos="0"/>
        </w:tabs>
        <w:ind w:firstLine="567"/>
        <w:jc w:val="center"/>
        <w:rPr>
          <w:b/>
          <w:sz w:val="24"/>
          <w:szCs w:val="24"/>
          <w:lang w:val="ru-RU"/>
        </w:rPr>
      </w:pPr>
    </w:p>
    <w:p w14:paraId="0080C647" w14:textId="77777777" w:rsidR="003365CB" w:rsidRDefault="003365CB" w:rsidP="003365CB">
      <w:pPr>
        <w:tabs>
          <w:tab w:val="num" w:pos="0"/>
        </w:tabs>
        <w:ind w:firstLine="567"/>
        <w:jc w:val="center"/>
        <w:rPr>
          <w:b/>
          <w:sz w:val="24"/>
          <w:szCs w:val="24"/>
          <w:lang w:val="ru-RU"/>
        </w:rPr>
      </w:pPr>
    </w:p>
    <w:p w14:paraId="67433A8D" w14:textId="77777777" w:rsidR="003365CB" w:rsidRDefault="003365CB" w:rsidP="003365CB">
      <w:pPr>
        <w:tabs>
          <w:tab w:val="num" w:pos="0"/>
        </w:tabs>
        <w:ind w:firstLine="567"/>
        <w:jc w:val="center"/>
        <w:rPr>
          <w:b/>
          <w:sz w:val="24"/>
          <w:szCs w:val="24"/>
          <w:lang w:val="ru-RU"/>
        </w:rPr>
      </w:pPr>
    </w:p>
    <w:p w14:paraId="192A2C3C" w14:textId="77777777" w:rsidR="003365CB" w:rsidRDefault="003365CB" w:rsidP="003365CB">
      <w:pPr>
        <w:tabs>
          <w:tab w:val="num" w:pos="0"/>
        </w:tabs>
        <w:ind w:firstLine="567"/>
        <w:jc w:val="center"/>
        <w:rPr>
          <w:b/>
          <w:sz w:val="24"/>
          <w:szCs w:val="24"/>
          <w:lang w:val="ru-RU"/>
        </w:rPr>
      </w:pPr>
    </w:p>
    <w:p w14:paraId="01EFC627" w14:textId="77777777" w:rsidR="003365CB" w:rsidRDefault="003365CB" w:rsidP="003365CB">
      <w:pPr>
        <w:tabs>
          <w:tab w:val="num" w:pos="0"/>
        </w:tabs>
        <w:ind w:firstLine="567"/>
        <w:jc w:val="center"/>
        <w:rPr>
          <w:b/>
          <w:sz w:val="24"/>
          <w:szCs w:val="24"/>
          <w:lang w:val="ru-RU"/>
        </w:rPr>
      </w:pPr>
    </w:p>
    <w:p w14:paraId="66917D2A" w14:textId="77777777" w:rsidR="003365CB" w:rsidRDefault="003365CB" w:rsidP="003365CB">
      <w:pPr>
        <w:tabs>
          <w:tab w:val="num" w:pos="0"/>
        </w:tabs>
        <w:ind w:firstLine="567"/>
        <w:jc w:val="center"/>
        <w:rPr>
          <w:b/>
          <w:sz w:val="24"/>
          <w:szCs w:val="24"/>
          <w:lang w:val="ru-RU"/>
        </w:rPr>
      </w:pPr>
    </w:p>
    <w:p w14:paraId="767B9A89" w14:textId="77777777" w:rsidR="003365CB" w:rsidRDefault="003365CB" w:rsidP="003365CB">
      <w:pPr>
        <w:tabs>
          <w:tab w:val="num" w:pos="0"/>
        </w:tabs>
        <w:ind w:firstLine="567"/>
        <w:jc w:val="center"/>
        <w:rPr>
          <w:b/>
          <w:sz w:val="24"/>
          <w:szCs w:val="24"/>
          <w:lang w:val="ru-RU"/>
        </w:rPr>
      </w:pPr>
    </w:p>
    <w:p w14:paraId="7EE46849" w14:textId="77777777" w:rsidR="003365CB" w:rsidRDefault="003365CB" w:rsidP="003365CB">
      <w:pPr>
        <w:tabs>
          <w:tab w:val="num" w:pos="0"/>
        </w:tabs>
        <w:ind w:firstLine="567"/>
        <w:jc w:val="center"/>
        <w:rPr>
          <w:b/>
          <w:sz w:val="24"/>
          <w:szCs w:val="24"/>
          <w:lang w:val="ru-RU"/>
        </w:rPr>
      </w:pPr>
    </w:p>
    <w:p w14:paraId="1B81B5BA" w14:textId="77777777" w:rsidR="00FA78B1" w:rsidRPr="005D224B" w:rsidRDefault="00FA78B1" w:rsidP="00FA78B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5A256820" w14:textId="77777777" w:rsidR="00FA78B1" w:rsidRPr="005D224B" w:rsidRDefault="00FA78B1" w:rsidP="00FA78B1">
      <w:pPr>
        <w:jc w:val="center"/>
        <w:rPr>
          <w:sz w:val="24"/>
          <w:szCs w:val="24"/>
          <w:lang w:val="ru-RU"/>
        </w:rPr>
      </w:pPr>
      <w:r w:rsidRPr="005D224B">
        <w:rPr>
          <w:sz w:val="24"/>
          <w:szCs w:val="24"/>
          <w:lang w:val="ru-RU"/>
        </w:rPr>
        <w:t>высшего образования</w:t>
      </w:r>
    </w:p>
    <w:p w14:paraId="68187F5F" w14:textId="77777777" w:rsidR="00FA78B1" w:rsidRPr="005D224B" w:rsidRDefault="00FA78B1" w:rsidP="00FA78B1">
      <w:pPr>
        <w:jc w:val="center"/>
        <w:rPr>
          <w:sz w:val="24"/>
          <w:szCs w:val="24"/>
          <w:lang w:val="ru-RU"/>
        </w:rPr>
      </w:pPr>
      <w:r w:rsidRPr="005D224B">
        <w:rPr>
          <w:sz w:val="24"/>
          <w:szCs w:val="24"/>
          <w:lang w:val="ru-RU"/>
        </w:rPr>
        <w:t>«Казанский государственный медицинский университет»</w:t>
      </w:r>
    </w:p>
    <w:p w14:paraId="0EDB40FF" w14:textId="77777777" w:rsidR="00FA78B1" w:rsidRPr="005D224B" w:rsidRDefault="00FA78B1" w:rsidP="00FA78B1">
      <w:pPr>
        <w:jc w:val="center"/>
        <w:rPr>
          <w:sz w:val="24"/>
          <w:szCs w:val="24"/>
          <w:lang w:val="ru-RU"/>
        </w:rPr>
      </w:pPr>
      <w:r w:rsidRPr="005D224B">
        <w:rPr>
          <w:sz w:val="24"/>
          <w:szCs w:val="24"/>
          <w:lang w:val="ru-RU"/>
        </w:rPr>
        <w:t>Министерства здравоохранения Российской Федерации</w:t>
      </w:r>
    </w:p>
    <w:p w14:paraId="0C59362E" w14:textId="77777777" w:rsidR="00FA78B1" w:rsidRDefault="00FA78B1" w:rsidP="00FA78B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55803762" w14:textId="77777777" w:rsidR="00FA78B1" w:rsidRPr="00D22440" w:rsidRDefault="00FA78B1" w:rsidP="00FA78B1">
      <w:pPr>
        <w:ind w:firstLine="900"/>
        <w:jc w:val="center"/>
        <w:rPr>
          <w:rFonts w:eastAsia="Calibri"/>
          <w:b/>
          <w:color w:val="000000"/>
          <w:sz w:val="24"/>
          <w:szCs w:val="24"/>
          <w:lang w:val="ru-RU" w:eastAsia="en-US"/>
        </w:rPr>
      </w:pPr>
      <w:r>
        <w:rPr>
          <w:rFonts w:eastAsia="Calibri"/>
          <w:b/>
          <w:color w:val="000000"/>
          <w:sz w:val="24"/>
          <w:szCs w:val="24"/>
          <w:lang w:val="ru-RU" w:eastAsia="en-US"/>
        </w:rPr>
        <w:t>Текущий контроль</w:t>
      </w:r>
    </w:p>
    <w:p w14:paraId="32D99F0B" w14:textId="77777777" w:rsidR="00FA78B1" w:rsidRDefault="00FA78B1" w:rsidP="00FA78B1">
      <w:pPr>
        <w:ind w:firstLine="900"/>
        <w:jc w:val="center"/>
        <w:rPr>
          <w:b/>
          <w:color w:val="000000"/>
          <w:sz w:val="24"/>
          <w:szCs w:val="24"/>
          <w:lang w:val="ru-RU"/>
        </w:rPr>
      </w:pPr>
      <w:r w:rsidRPr="005D224B">
        <w:rPr>
          <w:b/>
          <w:color w:val="000000"/>
          <w:sz w:val="24"/>
          <w:szCs w:val="24"/>
          <w:lang w:val="ru-RU"/>
        </w:rPr>
        <w:t>Ком</w:t>
      </w:r>
      <w:r>
        <w:rPr>
          <w:b/>
          <w:color w:val="000000"/>
          <w:sz w:val="24"/>
          <w:szCs w:val="24"/>
          <w:lang w:val="ru-RU"/>
        </w:rPr>
        <w:t>плект тестов (тестовых заданий)</w:t>
      </w:r>
      <w:r w:rsidRPr="005D224B">
        <w:rPr>
          <w:b/>
          <w:color w:val="000000"/>
          <w:sz w:val="24"/>
          <w:szCs w:val="24"/>
          <w:lang w:val="ru-RU"/>
        </w:rPr>
        <w:t xml:space="preserve"> </w:t>
      </w:r>
    </w:p>
    <w:p w14:paraId="61B726CF" w14:textId="77777777" w:rsidR="00FA78B1" w:rsidRPr="007262B8" w:rsidRDefault="00FA78B1" w:rsidP="00FA78B1">
      <w:pPr>
        <w:ind w:firstLine="900"/>
        <w:jc w:val="center"/>
        <w:rPr>
          <w:b/>
          <w:color w:val="000000"/>
          <w:sz w:val="24"/>
          <w:szCs w:val="24"/>
          <w:lang w:val="ru-RU"/>
        </w:rPr>
      </w:pPr>
      <w:r>
        <w:rPr>
          <w:color w:val="000000"/>
          <w:sz w:val="24"/>
          <w:szCs w:val="24"/>
          <w:lang w:val="ru-RU"/>
        </w:rPr>
        <w:t>по теме 3. 1</w:t>
      </w:r>
      <w:r w:rsidRPr="006C2619">
        <w:rPr>
          <w:color w:val="000000"/>
          <w:sz w:val="24"/>
          <w:szCs w:val="24"/>
          <w:lang w:val="ru-RU"/>
        </w:rPr>
        <w:t>.</w:t>
      </w:r>
      <w:r w:rsidRPr="007262B8">
        <w:rPr>
          <w:b/>
          <w:color w:val="000000"/>
          <w:sz w:val="24"/>
          <w:szCs w:val="24"/>
          <w:lang w:val="ru-RU"/>
        </w:rPr>
        <w:t xml:space="preserve"> </w:t>
      </w:r>
    </w:p>
    <w:p w14:paraId="4A58CDC8" w14:textId="77777777" w:rsidR="00FA78B1" w:rsidRDefault="00FA78B1" w:rsidP="00FA78B1">
      <w:pPr>
        <w:rPr>
          <w:rFonts w:eastAsia="Calibri"/>
          <w:lang w:val="ru-RU"/>
        </w:rPr>
      </w:pPr>
    </w:p>
    <w:p w14:paraId="4BDB51CA" w14:textId="77777777" w:rsidR="00FA78B1" w:rsidRPr="00024A33" w:rsidRDefault="00FA78B1" w:rsidP="00FA78B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7DD8DF2" w14:textId="77777777" w:rsidR="00FA78B1" w:rsidRPr="007262B8" w:rsidRDefault="00FA78B1" w:rsidP="00FA78B1">
      <w:pPr>
        <w:jc w:val="center"/>
        <w:rPr>
          <w:b/>
          <w:color w:val="000000"/>
          <w:sz w:val="24"/>
          <w:szCs w:val="24"/>
          <w:lang w:val="ru-RU"/>
        </w:rPr>
      </w:pPr>
    </w:p>
    <w:p w14:paraId="499B5567" w14:textId="77777777" w:rsidR="00FA78B1" w:rsidRPr="005D224B" w:rsidRDefault="00FA78B1" w:rsidP="00FA78B1">
      <w:pPr>
        <w:pStyle w:val="ab"/>
        <w:spacing w:before="0" w:beforeAutospacing="0" w:after="0" w:afterAutospacing="0"/>
        <w:rPr>
          <w:color w:val="000000"/>
          <w:sz w:val="20"/>
          <w:szCs w:val="20"/>
        </w:rPr>
      </w:pPr>
      <w:r w:rsidRPr="005D224B">
        <w:rPr>
          <w:color w:val="000000"/>
          <w:sz w:val="20"/>
          <w:szCs w:val="20"/>
        </w:rPr>
        <w:t>Внимательно прочитайте вопросы, выберите один (несколько) правильный ответ.</w:t>
      </w:r>
    </w:p>
    <w:p w14:paraId="67283E1C" w14:textId="77777777" w:rsidR="00FA78B1" w:rsidRPr="005D224B" w:rsidRDefault="00FA78B1" w:rsidP="00FA78B1">
      <w:pPr>
        <w:pStyle w:val="ab"/>
        <w:spacing w:before="0" w:beforeAutospacing="0" w:after="0" w:afterAutospacing="0"/>
        <w:rPr>
          <w:color w:val="000000"/>
          <w:sz w:val="20"/>
          <w:szCs w:val="20"/>
        </w:rPr>
      </w:pPr>
      <w:r w:rsidRPr="005D224B">
        <w:rPr>
          <w:color w:val="000000"/>
          <w:sz w:val="20"/>
          <w:szCs w:val="20"/>
        </w:rPr>
        <w:t xml:space="preserve">Вы можете воспользоваться </w:t>
      </w:r>
      <w:r>
        <w:rPr>
          <w:color w:val="000000"/>
          <w:sz w:val="20"/>
          <w:szCs w:val="20"/>
        </w:rPr>
        <w:t>Конституцией РФ,</w:t>
      </w:r>
      <w:r w:rsidRPr="00BD281C">
        <w:rPr>
          <w:color w:val="000000"/>
          <w:sz w:val="20"/>
          <w:szCs w:val="20"/>
        </w:rPr>
        <w:t xml:space="preserve"> Закон</w:t>
      </w:r>
      <w:r>
        <w:rPr>
          <w:color w:val="000000"/>
          <w:sz w:val="20"/>
          <w:szCs w:val="20"/>
        </w:rPr>
        <w:t>ом</w:t>
      </w:r>
      <w:r w:rsidRPr="00BD281C">
        <w:rPr>
          <w:color w:val="000000"/>
          <w:sz w:val="20"/>
          <w:szCs w:val="20"/>
        </w:rPr>
        <w:t xml:space="preserve"> РФ «Об образовании»</w:t>
      </w:r>
      <w:r>
        <w:rPr>
          <w:color w:val="000000"/>
          <w:sz w:val="20"/>
          <w:szCs w:val="20"/>
        </w:rPr>
        <w:t>.</w:t>
      </w:r>
    </w:p>
    <w:p w14:paraId="0DE3B561" w14:textId="77777777" w:rsidR="00FA78B1" w:rsidRPr="005D224B" w:rsidRDefault="00FA78B1" w:rsidP="00FA78B1">
      <w:pPr>
        <w:pStyle w:val="ab"/>
        <w:spacing w:before="0" w:beforeAutospacing="0" w:after="0" w:afterAutospacing="0"/>
        <w:rPr>
          <w:color w:val="000000"/>
          <w:sz w:val="20"/>
          <w:szCs w:val="20"/>
        </w:rPr>
      </w:pPr>
      <w:r w:rsidRPr="005D224B">
        <w:rPr>
          <w:color w:val="000000"/>
          <w:sz w:val="20"/>
          <w:szCs w:val="20"/>
        </w:rPr>
        <w:t xml:space="preserve">Время выполнения задания – </w:t>
      </w:r>
      <w:r>
        <w:rPr>
          <w:color w:val="000000"/>
          <w:sz w:val="20"/>
          <w:szCs w:val="20"/>
        </w:rPr>
        <w:t>15 минут.</w:t>
      </w:r>
    </w:p>
    <w:p w14:paraId="73B211B8" w14:textId="77777777" w:rsidR="00FA78B1" w:rsidRDefault="00FA78B1" w:rsidP="00FA78B1">
      <w:pPr>
        <w:rPr>
          <w:lang w:val="ru-RU"/>
        </w:rPr>
      </w:pPr>
    </w:p>
    <w:p w14:paraId="115EA4A0" w14:textId="77777777" w:rsidR="00FA78B1" w:rsidRPr="004154FC" w:rsidRDefault="00FA78B1" w:rsidP="00FA78B1">
      <w:pPr>
        <w:pStyle w:val="af0"/>
        <w:numPr>
          <w:ilvl w:val="0"/>
          <w:numId w:val="176"/>
        </w:numPr>
        <w:rPr>
          <w:i/>
          <w:sz w:val="24"/>
          <w:szCs w:val="24"/>
          <w:lang w:val="ru-RU"/>
        </w:rPr>
      </w:pPr>
      <w:r w:rsidRPr="004154FC">
        <w:rPr>
          <w:i/>
          <w:sz w:val="24"/>
          <w:szCs w:val="24"/>
          <w:lang w:val="ru-RU"/>
        </w:rPr>
        <w:t>К доброкачественным вторичным опухолям орбиты относятся:</w:t>
      </w:r>
    </w:p>
    <w:p w14:paraId="76DE4D70" w14:textId="77777777" w:rsidR="00FA78B1" w:rsidRPr="004154FC" w:rsidRDefault="00FA78B1" w:rsidP="00FA78B1">
      <w:pPr>
        <w:pStyle w:val="af0"/>
        <w:numPr>
          <w:ilvl w:val="0"/>
          <w:numId w:val="177"/>
        </w:numPr>
        <w:rPr>
          <w:sz w:val="24"/>
          <w:szCs w:val="24"/>
          <w:lang w:val="ru-RU"/>
        </w:rPr>
      </w:pPr>
      <w:r w:rsidRPr="004154FC">
        <w:rPr>
          <w:sz w:val="24"/>
          <w:szCs w:val="24"/>
          <w:lang w:val="ru-RU"/>
        </w:rPr>
        <w:t>остеомы;</w:t>
      </w:r>
    </w:p>
    <w:p w14:paraId="494DAE2F" w14:textId="77777777" w:rsidR="00FA78B1" w:rsidRPr="004154FC" w:rsidRDefault="00FA78B1" w:rsidP="00FA78B1">
      <w:pPr>
        <w:pStyle w:val="af0"/>
        <w:numPr>
          <w:ilvl w:val="0"/>
          <w:numId w:val="177"/>
        </w:numPr>
        <w:rPr>
          <w:sz w:val="24"/>
          <w:szCs w:val="24"/>
          <w:lang w:val="ru-RU"/>
        </w:rPr>
      </w:pPr>
      <w:r w:rsidRPr="004154FC">
        <w:rPr>
          <w:sz w:val="24"/>
          <w:szCs w:val="24"/>
          <w:lang w:val="ru-RU"/>
        </w:rPr>
        <w:t>фибромы;</w:t>
      </w:r>
    </w:p>
    <w:p w14:paraId="44201B83" w14:textId="77777777" w:rsidR="00FA78B1" w:rsidRPr="004154FC" w:rsidRDefault="00FA78B1" w:rsidP="00FA78B1">
      <w:pPr>
        <w:pStyle w:val="af0"/>
        <w:numPr>
          <w:ilvl w:val="0"/>
          <w:numId w:val="177"/>
        </w:numPr>
        <w:rPr>
          <w:sz w:val="24"/>
          <w:szCs w:val="24"/>
          <w:lang w:val="ru-RU"/>
        </w:rPr>
      </w:pPr>
      <w:r w:rsidRPr="004154FC">
        <w:rPr>
          <w:sz w:val="24"/>
          <w:szCs w:val="24"/>
          <w:lang w:val="ru-RU"/>
        </w:rPr>
        <w:t>липомы;</w:t>
      </w:r>
    </w:p>
    <w:p w14:paraId="1ECC53A6" w14:textId="77777777" w:rsidR="00FA78B1" w:rsidRPr="004154FC" w:rsidRDefault="00FA78B1" w:rsidP="00FA78B1">
      <w:pPr>
        <w:pStyle w:val="af0"/>
        <w:numPr>
          <w:ilvl w:val="0"/>
          <w:numId w:val="177"/>
        </w:numPr>
        <w:rPr>
          <w:sz w:val="24"/>
          <w:szCs w:val="24"/>
          <w:lang w:val="ru-RU"/>
        </w:rPr>
      </w:pPr>
      <w:r w:rsidRPr="004154FC">
        <w:rPr>
          <w:sz w:val="24"/>
          <w:szCs w:val="24"/>
          <w:lang w:val="ru-RU"/>
        </w:rPr>
        <w:t>хондромы;</w:t>
      </w:r>
    </w:p>
    <w:p w14:paraId="1FB1BFBA" w14:textId="77777777" w:rsidR="00FA78B1" w:rsidRDefault="00FA78B1" w:rsidP="00FA78B1">
      <w:pPr>
        <w:pStyle w:val="af0"/>
        <w:numPr>
          <w:ilvl w:val="0"/>
          <w:numId w:val="177"/>
        </w:numPr>
        <w:rPr>
          <w:sz w:val="24"/>
          <w:szCs w:val="24"/>
          <w:lang w:val="ru-RU"/>
        </w:rPr>
      </w:pPr>
      <w:r w:rsidRPr="004154FC">
        <w:rPr>
          <w:sz w:val="24"/>
          <w:szCs w:val="24"/>
          <w:lang w:val="ru-RU"/>
        </w:rPr>
        <w:t>все перечисленное.</w:t>
      </w:r>
    </w:p>
    <w:p w14:paraId="011513CC" w14:textId="77777777" w:rsidR="00FA78B1" w:rsidRPr="002E6D55" w:rsidRDefault="00FA78B1" w:rsidP="00FA78B1">
      <w:pPr>
        <w:pStyle w:val="af0"/>
        <w:ind w:left="1004"/>
        <w:rPr>
          <w:sz w:val="24"/>
          <w:szCs w:val="24"/>
        </w:rPr>
      </w:pPr>
      <w:r>
        <w:rPr>
          <w:sz w:val="24"/>
          <w:szCs w:val="24"/>
          <w:lang w:val="ru-RU"/>
        </w:rPr>
        <w:t xml:space="preserve">Ответ: </w:t>
      </w:r>
      <w:r>
        <w:rPr>
          <w:sz w:val="24"/>
          <w:szCs w:val="24"/>
        </w:rPr>
        <w:t>b</w:t>
      </w:r>
    </w:p>
    <w:p w14:paraId="20A528B1" w14:textId="77777777" w:rsidR="00FA78B1" w:rsidRPr="004154FC" w:rsidRDefault="00FA78B1" w:rsidP="00FA78B1">
      <w:pPr>
        <w:ind w:left="284"/>
        <w:rPr>
          <w:sz w:val="24"/>
          <w:szCs w:val="24"/>
          <w:lang w:val="ru-RU"/>
        </w:rPr>
      </w:pPr>
    </w:p>
    <w:p w14:paraId="7B16CEE3" w14:textId="77777777" w:rsidR="00FA78B1" w:rsidRPr="004154FC" w:rsidRDefault="00FA78B1" w:rsidP="00FA78B1">
      <w:pPr>
        <w:pStyle w:val="af0"/>
        <w:numPr>
          <w:ilvl w:val="0"/>
          <w:numId w:val="176"/>
        </w:numPr>
        <w:rPr>
          <w:i/>
          <w:sz w:val="24"/>
          <w:szCs w:val="24"/>
          <w:lang w:val="ru-RU"/>
        </w:rPr>
      </w:pPr>
      <w:r w:rsidRPr="004154FC">
        <w:rPr>
          <w:i/>
          <w:sz w:val="24"/>
          <w:szCs w:val="24"/>
          <w:lang w:val="ru-RU"/>
        </w:rPr>
        <w:t xml:space="preserve"> При флегмоне орбиты наблюдается:</w:t>
      </w:r>
    </w:p>
    <w:p w14:paraId="350BD5D6" w14:textId="77777777" w:rsidR="00FA78B1" w:rsidRPr="004154FC" w:rsidRDefault="00FA78B1" w:rsidP="00FA78B1">
      <w:pPr>
        <w:pStyle w:val="af0"/>
        <w:numPr>
          <w:ilvl w:val="0"/>
          <w:numId w:val="178"/>
        </w:numPr>
        <w:rPr>
          <w:sz w:val="24"/>
          <w:szCs w:val="24"/>
          <w:lang w:val="ru-RU"/>
        </w:rPr>
      </w:pPr>
      <w:r w:rsidRPr="004154FC">
        <w:rPr>
          <w:sz w:val="24"/>
          <w:szCs w:val="24"/>
          <w:lang w:val="ru-RU"/>
        </w:rPr>
        <w:t>отек и гиперемия век;</w:t>
      </w:r>
    </w:p>
    <w:p w14:paraId="22173C40" w14:textId="77777777" w:rsidR="00FA78B1" w:rsidRPr="004154FC" w:rsidRDefault="00FA78B1" w:rsidP="00FA78B1">
      <w:pPr>
        <w:pStyle w:val="af0"/>
        <w:numPr>
          <w:ilvl w:val="0"/>
          <w:numId w:val="178"/>
        </w:numPr>
        <w:rPr>
          <w:sz w:val="24"/>
          <w:szCs w:val="24"/>
          <w:lang w:val="ru-RU"/>
        </w:rPr>
      </w:pPr>
      <w:r w:rsidRPr="004154FC">
        <w:rPr>
          <w:sz w:val="24"/>
          <w:szCs w:val="24"/>
          <w:lang w:val="ru-RU"/>
        </w:rPr>
        <w:t>хемоз конъюнктивы;</w:t>
      </w:r>
    </w:p>
    <w:p w14:paraId="706F1DFE" w14:textId="77777777" w:rsidR="00FA78B1" w:rsidRPr="004154FC" w:rsidRDefault="00FA78B1" w:rsidP="00FA78B1">
      <w:pPr>
        <w:pStyle w:val="af0"/>
        <w:numPr>
          <w:ilvl w:val="0"/>
          <w:numId w:val="178"/>
        </w:numPr>
        <w:rPr>
          <w:sz w:val="24"/>
          <w:szCs w:val="24"/>
          <w:lang w:val="ru-RU"/>
        </w:rPr>
      </w:pPr>
      <w:r w:rsidRPr="004154FC">
        <w:rPr>
          <w:sz w:val="24"/>
          <w:szCs w:val="24"/>
          <w:lang w:val="ru-RU"/>
        </w:rPr>
        <w:t>офтальмоплегия;</w:t>
      </w:r>
    </w:p>
    <w:p w14:paraId="71DE82B2" w14:textId="77777777" w:rsidR="00FA78B1" w:rsidRPr="004154FC" w:rsidRDefault="00FA78B1" w:rsidP="00FA78B1">
      <w:pPr>
        <w:pStyle w:val="af0"/>
        <w:numPr>
          <w:ilvl w:val="0"/>
          <w:numId w:val="178"/>
        </w:numPr>
        <w:rPr>
          <w:sz w:val="24"/>
          <w:szCs w:val="24"/>
          <w:lang w:val="ru-RU"/>
        </w:rPr>
      </w:pPr>
      <w:r w:rsidRPr="004154FC">
        <w:rPr>
          <w:sz w:val="24"/>
          <w:szCs w:val="24"/>
          <w:lang w:val="ru-RU"/>
        </w:rPr>
        <w:t>все перечисленное;</w:t>
      </w:r>
    </w:p>
    <w:p w14:paraId="0048D663" w14:textId="77777777" w:rsidR="00FA78B1" w:rsidRDefault="00FA78B1" w:rsidP="00FA78B1">
      <w:pPr>
        <w:pStyle w:val="af0"/>
        <w:numPr>
          <w:ilvl w:val="0"/>
          <w:numId w:val="178"/>
        </w:numPr>
        <w:rPr>
          <w:sz w:val="24"/>
          <w:szCs w:val="24"/>
          <w:lang w:val="ru-RU"/>
        </w:rPr>
      </w:pPr>
      <w:r w:rsidRPr="004154FC">
        <w:rPr>
          <w:sz w:val="24"/>
          <w:szCs w:val="24"/>
          <w:lang w:val="ru-RU"/>
        </w:rPr>
        <w:t>только А и В.</w:t>
      </w:r>
    </w:p>
    <w:p w14:paraId="055540DA" w14:textId="77777777" w:rsidR="00FA78B1" w:rsidRPr="002E6D55" w:rsidRDefault="00FA78B1" w:rsidP="00FA78B1">
      <w:pPr>
        <w:pStyle w:val="af0"/>
        <w:ind w:left="1060"/>
        <w:rPr>
          <w:sz w:val="24"/>
          <w:szCs w:val="24"/>
        </w:rPr>
      </w:pPr>
      <w:r>
        <w:rPr>
          <w:sz w:val="24"/>
          <w:szCs w:val="24"/>
          <w:lang w:val="ru-RU"/>
        </w:rPr>
        <w:t xml:space="preserve">Ответ: </w:t>
      </w:r>
      <w:r>
        <w:rPr>
          <w:sz w:val="24"/>
          <w:szCs w:val="24"/>
        </w:rPr>
        <w:t>a</w:t>
      </w:r>
    </w:p>
    <w:p w14:paraId="32A5971B" w14:textId="77777777" w:rsidR="00FA78B1" w:rsidRDefault="00FA78B1" w:rsidP="00FA78B1">
      <w:pPr>
        <w:rPr>
          <w:sz w:val="24"/>
          <w:szCs w:val="24"/>
          <w:lang w:val="ru-RU"/>
        </w:rPr>
      </w:pPr>
    </w:p>
    <w:p w14:paraId="15A2B998" w14:textId="77777777" w:rsidR="00FA78B1" w:rsidRPr="004154FC" w:rsidRDefault="00FA78B1" w:rsidP="00FA78B1">
      <w:pPr>
        <w:pStyle w:val="af0"/>
        <w:numPr>
          <w:ilvl w:val="0"/>
          <w:numId w:val="176"/>
        </w:numPr>
        <w:rPr>
          <w:i/>
          <w:sz w:val="24"/>
          <w:szCs w:val="24"/>
          <w:lang w:val="ru-RU"/>
        </w:rPr>
      </w:pPr>
      <w:r w:rsidRPr="004154FC">
        <w:rPr>
          <w:i/>
          <w:sz w:val="24"/>
          <w:szCs w:val="24"/>
          <w:lang w:val="ru-RU"/>
        </w:rPr>
        <w:t xml:space="preserve"> Клинические признаки остеопериостита орбиты:</w:t>
      </w:r>
    </w:p>
    <w:p w14:paraId="1EB6B428" w14:textId="77777777" w:rsidR="00FA78B1" w:rsidRPr="004154FC" w:rsidRDefault="00FA78B1" w:rsidP="00FA78B1">
      <w:pPr>
        <w:pStyle w:val="af0"/>
        <w:numPr>
          <w:ilvl w:val="0"/>
          <w:numId w:val="179"/>
        </w:numPr>
        <w:rPr>
          <w:sz w:val="24"/>
          <w:szCs w:val="24"/>
          <w:lang w:val="ru-RU"/>
        </w:rPr>
      </w:pPr>
      <w:r w:rsidRPr="004154FC">
        <w:rPr>
          <w:sz w:val="24"/>
          <w:szCs w:val="24"/>
          <w:lang w:val="ru-RU"/>
        </w:rPr>
        <w:t>экзофтальм;</w:t>
      </w:r>
    </w:p>
    <w:p w14:paraId="622A19A4" w14:textId="77777777" w:rsidR="00FA78B1" w:rsidRPr="004154FC" w:rsidRDefault="00FA78B1" w:rsidP="00FA78B1">
      <w:pPr>
        <w:pStyle w:val="af0"/>
        <w:numPr>
          <w:ilvl w:val="0"/>
          <w:numId w:val="179"/>
        </w:numPr>
        <w:rPr>
          <w:sz w:val="24"/>
          <w:szCs w:val="24"/>
          <w:lang w:val="ru-RU"/>
        </w:rPr>
      </w:pPr>
      <w:r w:rsidRPr="004154FC">
        <w:rPr>
          <w:sz w:val="24"/>
          <w:szCs w:val="24"/>
          <w:lang w:val="ru-RU"/>
        </w:rPr>
        <w:t>ограничение подвижности глазного яблока;</w:t>
      </w:r>
    </w:p>
    <w:p w14:paraId="04268621" w14:textId="77777777" w:rsidR="00FA78B1" w:rsidRPr="004154FC" w:rsidRDefault="00FA78B1" w:rsidP="00FA78B1">
      <w:pPr>
        <w:pStyle w:val="af0"/>
        <w:numPr>
          <w:ilvl w:val="0"/>
          <w:numId w:val="179"/>
        </w:numPr>
        <w:rPr>
          <w:sz w:val="24"/>
          <w:szCs w:val="24"/>
          <w:lang w:val="ru-RU"/>
        </w:rPr>
      </w:pPr>
      <w:r w:rsidRPr="004154FC">
        <w:rPr>
          <w:sz w:val="24"/>
          <w:szCs w:val="24"/>
          <w:lang w:val="ru-RU"/>
        </w:rPr>
        <w:t>болезненность при надавливании;</w:t>
      </w:r>
    </w:p>
    <w:p w14:paraId="54F45E2E" w14:textId="77777777" w:rsidR="00FA78B1" w:rsidRPr="004154FC" w:rsidRDefault="00FA78B1" w:rsidP="00FA78B1">
      <w:pPr>
        <w:pStyle w:val="af0"/>
        <w:numPr>
          <w:ilvl w:val="0"/>
          <w:numId w:val="179"/>
        </w:numPr>
        <w:rPr>
          <w:sz w:val="24"/>
          <w:szCs w:val="24"/>
          <w:lang w:val="ru-RU"/>
        </w:rPr>
      </w:pPr>
      <w:r w:rsidRPr="004154FC">
        <w:rPr>
          <w:sz w:val="24"/>
          <w:szCs w:val="24"/>
          <w:lang w:val="ru-RU"/>
        </w:rPr>
        <w:t>отек век;</w:t>
      </w:r>
    </w:p>
    <w:p w14:paraId="3DCDDB69" w14:textId="77777777" w:rsidR="00FA78B1" w:rsidRDefault="00FA78B1" w:rsidP="00FA78B1">
      <w:pPr>
        <w:pStyle w:val="af0"/>
        <w:numPr>
          <w:ilvl w:val="0"/>
          <w:numId w:val="179"/>
        </w:numPr>
        <w:rPr>
          <w:sz w:val="24"/>
          <w:szCs w:val="24"/>
          <w:lang w:val="ru-RU"/>
        </w:rPr>
      </w:pPr>
      <w:r w:rsidRPr="004154FC">
        <w:rPr>
          <w:sz w:val="24"/>
          <w:szCs w:val="24"/>
          <w:lang w:val="ru-RU"/>
        </w:rPr>
        <w:t>все перечисленное верно.</w:t>
      </w:r>
    </w:p>
    <w:p w14:paraId="1D6716AD" w14:textId="77777777" w:rsidR="00FA78B1" w:rsidRPr="002E6D55" w:rsidRDefault="00FA78B1" w:rsidP="00FA78B1">
      <w:pPr>
        <w:pStyle w:val="af0"/>
        <w:ind w:left="1004"/>
        <w:rPr>
          <w:sz w:val="24"/>
          <w:szCs w:val="24"/>
        </w:rPr>
      </w:pPr>
      <w:r>
        <w:rPr>
          <w:sz w:val="24"/>
          <w:szCs w:val="24"/>
          <w:lang w:val="ru-RU"/>
        </w:rPr>
        <w:t xml:space="preserve">Ответ: </w:t>
      </w:r>
      <w:r>
        <w:rPr>
          <w:sz w:val="24"/>
          <w:szCs w:val="24"/>
        </w:rPr>
        <w:t>e</w:t>
      </w:r>
    </w:p>
    <w:p w14:paraId="16DDA1EC" w14:textId="77777777" w:rsidR="00FA78B1" w:rsidRDefault="00FA78B1" w:rsidP="00FA78B1">
      <w:pPr>
        <w:rPr>
          <w:sz w:val="24"/>
          <w:szCs w:val="24"/>
          <w:lang w:val="ru-RU"/>
        </w:rPr>
      </w:pPr>
    </w:p>
    <w:p w14:paraId="4F99A19E" w14:textId="77777777" w:rsidR="00FA78B1" w:rsidRPr="004154FC" w:rsidRDefault="00FA78B1" w:rsidP="00FA78B1">
      <w:pPr>
        <w:pStyle w:val="af0"/>
        <w:numPr>
          <w:ilvl w:val="0"/>
          <w:numId w:val="176"/>
        </w:numPr>
        <w:rPr>
          <w:i/>
          <w:sz w:val="24"/>
          <w:szCs w:val="24"/>
          <w:lang w:val="ru-RU"/>
        </w:rPr>
      </w:pPr>
      <w:r w:rsidRPr="004154FC">
        <w:rPr>
          <w:i/>
          <w:sz w:val="24"/>
          <w:szCs w:val="24"/>
          <w:lang w:val="ru-RU"/>
        </w:rPr>
        <w:t xml:space="preserve"> Флегмона орбиты может быть вызвана:</w:t>
      </w:r>
    </w:p>
    <w:p w14:paraId="53D9FDCB" w14:textId="77777777" w:rsidR="00FA78B1" w:rsidRPr="004154FC" w:rsidRDefault="00FA78B1" w:rsidP="00FA78B1">
      <w:pPr>
        <w:pStyle w:val="af0"/>
        <w:numPr>
          <w:ilvl w:val="0"/>
          <w:numId w:val="180"/>
        </w:numPr>
        <w:rPr>
          <w:sz w:val="24"/>
          <w:szCs w:val="24"/>
          <w:lang w:val="ru-RU"/>
        </w:rPr>
      </w:pPr>
      <w:r w:rsidRPr="004154FC">
        <w:rPr>
          <w:sz w:val="24"/>
          <w:szCs w:val="24"/>
          <w:lang w:val="ru-RU"/>
        </w:rPr>
        <w:t>распространением инфекции из прилегающих анатомических структур;</w:t>
      </w:r>
    </w:p>
    <w:p w14:paraId="6CEA34F4" w14:textId="77777777" w:rsidR="00FA78B1" w:rsidRPr="004154FC" w:rsidRDefault="00FA78B1" w:rsidP="00FA78B1">
      <w:pPr>
        <w:pStyle w:val="af0"/>
        <w:numPr>
          <w:ilvl w:val="0"/>
          <w:numId w:val="180"/>
        </w:numPr>
        <w:rPr>
          <w:sz w:val="24"/>
          <w:szCs w:val="24"/>
          <w:lang w:val="ru-RU"/>
        </w:rPr>
      </w:pPr>
      <w:r w:rsidRPr="004154FC">
        <w:rPr>
          <w:sz w:val="24"/>
          <w:szCs w:val="24"/>
          <w:lang w:val="ru-RU"/>
        </w:rPr>
        <w:t>распространением инфекции метастатическим путем из отдаленного очага;</w:t>
      </w:r>
    </w:p>
    <w:p w14:paraId="6FFE572B" w14:textId="77777777" w:rsidR="00FA78B1" w:rsidRPr="004154FC" w:rsidRDefault="00FA78B1" w:rsidP="00FA78B1">
      <w:pPr>
        <w:pStyle w:val="af0"/>
        <w:numPr>
          <w:ilvl w:val="0"/>
          <w:numId w:val="180"/>
        </w:numPr>
        <w:rPr>
          <w:sz w:val="24"/>
          <w:szCs w:val="24"/>
          <w:lang w:val="ru-RU"/>
        </w:rPr>
      </w:pPr>
      <w:r w:rsidRPr="004154FC">
        <w:rPr>
          <w:sz w:val="24"/>
          <w:szCs w:val="24"/>
          <w:lang w:val="ru-RU"/>
        </w:rPr>
        <w:t>проникающим ранением с наличием инородного тела;</w:t>
      </w:r>
    </w:p>
    <w:p w14:paraId="0B63076F" w14:textId="77777777" w:rsidR="00FA78B1" w:rsidRPr="004154FC" w:rsidRDefault="00FA78B1" w:rsidP="00FA78B1">
      <w:pPr>
        <w:pStyle w:val="af0"/>
        <w:numPr>
          <w:ilvl w:val="0"/>
          <w:numId w:val="180"/>
        </w:numPr>
        <w:rPr>
          <w:sz w:val="24"/>
          <w:szCs w:val="24"/>
          <w:lang w:val="ru-RU"/>
        </w:rPr>
      </w:pPr>
      <w:r w:rsidRPr="004154FC">
        <w:rPr>
          <w:sz w:val="24"/>
          <w:szCs w:val="24"/>
          <w:lang w:val="ru-RU"/>
        </w:rPr>
        <w:t>всем перечисленным;</w:t>
      </w:r>
    </w:p>
    <w:p w14:paraId="7120D5B5" w14:textId="77777777" w:rsidR="00FA78B1" w:rsidRDefault="00FA78B1" w:rsidP="00FA78B1">
      <w:pPr>
        <w:pStyle w:val="af0"/>
        <w:numPr>
          <w:ilvl w:val="0"/>
          <w:numId w:val="180"/>
        </w:numPr>
        <w:rPr>
          <w:sz w:val="24"/>
          <w:szCs w:val="24"/>
          <w:lang w:val="ru-RU"/>
        </w:rPr>
      </w:pPr>
      <w:r w:rsidRPr="004154FC">
        <w:rPr>
          <w:sz w:val="24"/>
          <w:szCs w:val="24"/>
          <w:lang w:val="ru-RU"/>
        </w:rPr>
        <w:t>ничем из перечисленного.</w:t>
      </w:r>
    </w:p>
    <w:p w14:paraId="13B37D4A" w14:textId="77777777" w:rsidR="00FA78B1" w:rsidRPr="002E6D55" w:rsidRDefault="00FA78B1" w:rsidP="00FA78B1">
      <w:pPr>
        <w:pStyle w:val="af0"/>
        <w:ind w:left="1004"/>
        <w:rPr>
          <w:sz w:val="24"/>
          <w:szCs w:val="24"/>
        </w:rPr>
      </w:pPr>
      <w:r>
        <w:rPr>
          <w:sz w:val="24"/>
          <w:szCs w:val="24"/>
          <w:lang w:val="ru-RU"/>
        </w:rPr>
        <w:t xml:space="preserve">Ответ: </w:t>
      </w:r>
      <w:r>
        <w:rPr>
          <w:sz w:val="24"/>
          <w:szCs w:val="24"/>
        </w:rPr>
        <w:t>e</w:t>
      </w:r>
    </w:p>
    <w:p w14:paraId="67DA2F29" w14:textId="77777777" w:rsidR="00FA78B1" w:rsidRPr="004154FC" w:rsidRDefault="00FA78B1" w:rsidP="00FA78B1">
      <w:pPr>
        <w:rPr>
          <w:sz w:val="24"/>
          <w:szCs w:val="24"/>
          <w:lang w:val="ru-RU"/>
        </w:rPr>
      </w:pPr>
    </w:p>
    <w:p w14:paraId="38502956" w14:textId="77777777" w:rsidR="00FA78B1" w:rsidRPr="004154FC" w:rsidRDefault="00FA78B1" w:rsidP="00FA78B1">
      <w:pPr>
        <w:pStyle w:val="af0"/>
        <w:numPr>
          <w:ilvl w:val="0"/>
          <w:numId w:val="176"/>
        </w:numPr>
        <w:rPr>
          <w:i/>
          <w:sz w:val="24"/>
          <w:szCs w:val="24"/>
          <w:lang w:val="ru-RU"/>
        </w:rPr>
      </w:pPr>
      <w:r w:rsidRPr="004154FC">
        <w:rPr>
          <w:i/>
          <w:sz w:val="24"/>
          <w:szCs w:val="24"/>
          <w:lang w:val="ru-RU"/>
        </w:rPr>
        <w:t xml:space="preserve"> Причинами билатерального экзофтальма являются:</w:t>
      </w:r>
    </w:p>
    <w:p w14:paraId="764EA23A" w14:textId="77777777" w:rsidR="00FA78B1" w:rsidRPr="004154FC" w:rsidRDefault="00FA78B1" w:rsidP="00FA78B1">
      <w:pPr>
        <w:pStyle w:val="af0"/>
        <w:numPr>
          <w:ilvl w:val="0"/>
          <w:numId w:val="181"/>
        </w:numPr>
        <w:rPr>
          <w:sz w:val="24"/>
          <w:szCs w:val="24"/>
          <w:lang w:val="ru-RU"/>
        </w:rPr>
      </w:pPr>
      <w:r w:rsidRPr="004154FC">
        <w:rPr>
          <w:sz w:val="24"/>
          <w:szCs w:val="24"/>
          <w:lang w:val="ru-RU"/>
        </w:rPr>
        <w:t>двусторонний тромбоз кавернозного синуса;</w:t>
      </w:r>
    </w:p>
    <w:p w14:paraId="41B2910B" w14:textId="77777777" w:rsidR="00FA78B1" w:rsidRPr="004154FC" w:rsidRDefault="00FA78B1" w:rsidP="00FA78B1">
      <w:pPr>
        <w:pStyle w:val="af0"/>
        <w:numPr>
          <w:ilvl w:val="0"/>
          <w:numId w:val="181"/>
        </w:numPr>
        <w:rPr>
          <w:sz w:val="24"/>
          <w:szCs w:val="24"/>
          <w:lang w:val="ru-RU"/>
        </w:rPr>
      </w:pPr>
      <w:r w:rsidRPr="004154FC">
        <w:rPr>
          <w:sz w:val="24"/>
          <w:szCs w:val="24"/>
          <w:lang w:val="ru-RU"/>
        </w:rPr>
        <w:t>тиреотоксикоз;</w:t>
      </w:r>
    </w:p>
    <w:p w14:paraId="7A732424" w14:textId="77777777" w:rsidR="00FA78B1" w:rsidRPr="004154FC" w:rsidRDefault="00FA78B1" w:rsidP="00FA78B1">
      <w:pPr>
        <w:pStyle w:val="af0"/>
        <w:numPr>
          <w:ilvl w:val="0"/>
          <w:numId w:val="181"/>
        </w:numPr>
        <w:rPr>
          <w:sz w:val="24"/>
          <w:szCs w:val="24"/>
          <w:lang w:val="ru-RU"/>
        </w:rPr>
      </w:pPr>
      <w:r w:rsidRPr="004154FC">
        <w:rPr>
          <w:sz w:val="24"/>
          <w:szCs w:val="24"/>
          <w:lang w:val="ru-RU"/>
        </w:rPr>
        <w:t>двустороннее повреждение орбиты;</w:t>
      </w:r>
    </w:p>
    <w:p w14:paraId="2E3E6E6B" w14:textId="77777777" w:rsidR="00FA78B1" w:rsidRDefault="00FA78B1" w:rsidP="00FA78B1">
      <w:pPr>
        <w:pStyle w:val="af0"/>
        <w:numPr>
          <w:ilvl w:val="0"/>
          <w:numId w:val="181"/>
        </w:numPr>
        <w:rPr>
          <w:sz w:val="24"/>
          <w:szCs w:val="24"/>
          <w:lang w:val="ru-RU"/>
        </w:rPr>
      </w:pPr>
      <w:r w:rsidRPr="004154FC">
        <w:rPr>
          <w:sz w:val="24"/>
          <w:szCs w:val="24"/>
          <w:lang w:val="ru-RU"/>
        </w:rPr>
        <w:t>все перечисленное верно.</w:t>
      </w:r>
    </w:p>
    <w:p w14:paraId="2C1EC3BB" w14:textId="77777777" w:rsidR="00FA78B1" w:rsidRPr="00C22153" w:rsidRDefault="00FA78B1" w:rsidP="00FA78B1">
      <w:pPr>
        <w:pStyle w:val="af0"/>
        <w:rPr>
          <w:sz w:val="24"/>
          <w:szCs w:val="24"/>
        </w:rPr>
      </w:pPr>
      <w:r>
        <w:rPr>
          <w:sz w:val="24"/>
          <w:szCs w:val="24"/>
          <w:lang w:val="ru-RU"/>
        </w:rPr>
        <w:t xml:space="preserve">Ответ: </w:t>
      </w:r>
      <w:r>
        <w:rPr>
          <w:sz w:val="24"/>
          <w:szCs w:val="24"/>
        </w:rPr>
        <w:t>d</w:t>
      </w:r>
    </w:p>
    <w:p w14:paraId="3347B400" w14:textId="77777777" w:rsidR="00FA78B1" w:rsidRPr="004154FC" w:rsidRDefault="00FA78B1" w:rsidP="00FA78B1">
      <w:pPr>
        <w:rPr>
          <w:sz w:val="24"/>
          <w:szCs w:val="24"/>
          <w:lang w:val="ru-RU"/>
        </w:rPr>
      </w:pPr>
    </w:p>
    <w:p w14:paraId="60D14063" w14:textId="77777777" w:rsidR="00FA78B1" w:rsidRPr="007930CD" w:rsidRDefault="00FA78B1" w:rsidP="00FA78B1">
      <w:pPr>
        <w:pStyle w:val="af0"/>
        <w:numPr>
          <w:ilvl w:val="0"/>
          <w:numId w:val="176"/>
        </w:numPr>
        <w:rPr>
          <w:i/>
          <w:sz w:val="24"/>
          <w:szCs w:val="24"/>
          <w:lang w:val="ru-RU"/>
        </w:rPr>
      </w:pPr>
      <w:r w:rsidRPr="007930CD">
        <w:rPr>
          <w:i/>
          <w:sz w:val="24"/>
          <w:szCs w:val="24"/>
          <w:lang w:val="ru-RU"/>
        </w:rPr>
        <w:t>Отличие эмфиземы век от воспалительного отека  характеризуется:</w:t>
      </w:r>
    </w:p>
    <w:p w14:paraId="569FEE61" w14:textId="77777777" w:rsidR="00FA78B1" w:rsidRPr="007930CD" w:rsidRDefault="00FA78B1" w:rsidP="00FA78B1">
      <w:pPr>
        <w:pStyle w:val="af0"/>
        <w:numPr>
          <w:ilvl w:val="0"/>
          <w:numId w:val="193"/>
        </w:numPr>
        <w:rPr>
          <w:sz w:val="24"/>
          <w:szCs w:val="24"/>
          <w:lang w:val="ru-RU"/>
        </w:rPr>
      </w:pPr>
      <w:r w:rsidRPr="007930CD">
        <w:rPr>
          <w:sz w:val="24"/>
          <w:szCs w:val="24"/>
          <w:lang w:val="ru-RU"/>
        </w:rPr>
        <w:t>наличием гиперемии кожи век;</w:t>
      </w:r>
    </w:p>
    <w:p w14:paraId="5088E5F7" w14:textId="77777777" w:rsidR="00FA78B1" w:rsidRPr="007930CD" w:rsidRDefault="00FA78B1" w:rsidP="00FA78B1">
      <w:pPr>
        <w:pStyle w:val="af0"/>
        <w:numPr>
          <w:ilvl w:val="0"/>
          <w:numId w:val="193"/>
        </w:numPr>
        <w:rPr>
          <w:sz w:val="24"/>
          <w:szCs w:val="24"/>
          <w:lang w:val="ru-RU"/>
        </w:rPr>
      </w:pPr>
      <w:r w:rsidRPr="007930CD">
        <w:rPr>
          <w:sz w:val="24"/>
          <w:szCs w:val="24"/>
          <w:lang w:val="ru-RU"/>
        </w:rPr>
        <w:t>болезненностью при пальпации век;</w:t>
      </w:r>
    </w:p>
    <w:p w14:paraId="2EEB0FB2" w14:textId="77777777" w:rsidR="00FA78B1" w:rsidRPr="007930CD" w:rsidRDefault="00FA78B1" w:rsidP="00FA78B1">
      <w:pPr>
        <w:pStyle w:val="af0"/>
        <w:numPr>
          <w:ilvl w:val="0"/>
          <w:numId w:val="193"/>
        </w:numPr>
        <w:rPr>
          <w:sz w:val="24"/>
          <w:szCs w:val="24"/>
          <w:lang w:val="ru-RU"/>
        </w:rPr>
      </w:pPr>
      <w:r w:rsidRPr="007930CD">
        <w:rPr>
          <w:sz w:val="24"/>
          <w:szCs w:val="24"/>
          <w:lang w:val="ru-RU"/>
        </w:rPr>
        <w:t>наличием крепитации;</w:t>
      </w:r>
    </w:p>
    <w:p w14:paraId="0AC5E6C6" w14:textId="77777777" w:rsidR="00FA78B1" w:rsidRPr="007930CD" w:rsidRDefault="00FA78B1" w:rsidP="00FA78B1">
      <w:pPr>
        <w:pStyle w:val="af0"/>
        <w:numPr>
          <w:ilvl w:val="0"/>
          <w:numId w:val="193"/>
        </w:numPr>
        <w:rPr>
          <w:sz w:val="24"/>
          <w:szCs w:val="24"/>
          <w:lang w:val="ru-RU"/>
        </w:rPr>
      </w:pPr>
      <w:r w:rsidRPr="007930CD">
        <w:rPr>
          <w:sz w:val="24"/>
          <w:szCs w:val="24"/>
          <w:lang w:val="ru-RU"/>
        </w:rPr>
        <w:t>всем перечисленным;</w:t>
      </w:r>
    </w:p>
    <w:p w14:paraId="6532FBDD" w14:textId="77777777" w:rsidR="00FA78B1" w:rsidRDefault="00FA78B1" w:rsidP="00FA78B1">
      <w:pPr>
        <w:pStyle w:val="af0"/>
        <w:numPr>
          <w:ilvl w:val="0"/>
          <w:numId w:val="193"/>
        </w:numPr>
        <w:rPr>
          <w:sz w:val="24"/>
          <w:szCs w:val="24"/>
          <w:lang w:val="ru-RU"/>
        </w:rPr>
      </w:pPr>
      <w:r w:rsidRPr="007930CD">
        <w:rPr>
          <w:sz w:val="24"/>
          <w:szCs w:val="24"/>
          <w:lang w:val="ru-RU"/>
        </w:rPr>
        <w:t>только А и Б.</w:t>
      </w:r>
    </w:p>
    <w:p w14:paraId="6FF5477E" w14:textId="77777777" w:rsidR="00FA78B1" w:rsidRPr="002D4E6F" w:rsidRDefault="00FA78B1" w:rsidP="00FA78B1">
      <w:pPr>
        <w:pStyle w:val="af0"/>
        <w:rPr>
          <w:sz w:val="24"/>
          <w:szCs w:val="24"/>
        </w:rPr>
      </w:pPr>
      <w:r>
        <w:rPr>
          <w:sz w:val="24"/>
          <w:szCs w:val="24"/>
          <w:lang w:val="ru-RU"/>
        </w:rPr>
        <w:t xml:space="preserve">Ответ: </w:t>
      </w:r>
      <w:r>
        <w:rPr>
          <w:sz w:val="24"/>
          <w:szCs w:val="24"/>
        </w:rPr>
        <w:t>c</w:t>
      </w:r>
    </w:p>
    <w:p w14:paraId="2FC4906E" w14:textId="77777777" w:rsidR="00FA78B1" w:rsidRPr="007930CD" w:rsidRDefault="00FA78B1" w:rsidP="00FA78B1">
      <w:pPr>
        <w:rPr>
          <w:sz w:val="24"/>
          <w:szCs w:val="24"/>
          <w:lang w:val="ru-RU"/>
        </w:rPr>
      </w:pPr>
    </w:p>
    <w:p w14:paraId="22E595EB" w14:textId="77777777" w:rsidR="00FA78B1" w:rsidRPr="007930CD" w:rsidRDefault="00FA78B1" w:rsidP="00FA78B1">
      <w:pPr>
        <w:pStyle w:val="af0"/>
        <w:numPr>
          <w:ilvl w:val="0"/>
          <w:numId w:val="176"/>
        </w:numPr>
        <w:rPr>
          <w:i/>
          <w:sz w:val="24"/>
          <w:szCs w:val="24"/>
          <w:lang w:val="ru-RU"/>
        </w:rPr>
      </w:pPr>
      <w:r w:rsidRPr="007930CD">
        <w:rPr>
          <w:i/>
          <w:sz w:val="24"/>
          <w:szCs w:val="24"/>
          <w:lang w:val="ru-RU"/>
        </w:rPr>
        <w:t xml:space="preserve"> Ангионевротический отек Квинке характеризуется:</w:t>
      </w:r>
    </w:p>
    <w:p w14:paraId="5CB5168F" w14:textId="77777777" w:rsidR="00FA78B1" w:rsidRPr="007930CD" w:rsidRDefault="00FA78B1" w:rsidP="00FA78B1">
      <w:pPr>
        <w:pStyle w:val="af0"/>
        <w:numPr>
          <w:ilvl w:val="0"/>
          <w:numId w:val="194"/>
        </w:numPr>
        <w:rPr>
          <w:sz w:val="24"/>
          <w:szCs w:val="24"/>
          <w:lang w:val="ru-RU"/>
        </w:rPr>
      </w:pPr>
      <w:r w:rsidRPr="007930CD">
        <w:rPr>
          <w:sz w:val="24"/>
          <w:szCs w:val="24"/>
          <w:lang w:val="ru-RU"/>
        </w:rPr>
        <w:t>отеком век одного глаза, распространяющимся на кожу лица;</w:t>
      </w:r>
    </w:p>
    <w:p w14:paraId="2A2F6303" w14:textId="77777777" w:rsidR="00FA78B1" w:rsidRPr="007930CD" w:rsidRDefault="00FA78B1" w:rsidP="00FA78B1">
      <w:pPr>
        <w:pStyle w:val="af0"/>
        <w:numPr>
          <w:ilvl w:val="0"/>
          <w:numId w:val="194"/>
        </w:numPr>
        <w:rPr>
          <w:sz w:val="24"/>
          <w:szCs w:val="24"/>
          <w:lang w:val="ru-RU"/>
        </w:rPr>
      </w:pPr>
      <w:r w:rsidRPr="007930CD">
        <w:rPr>
          <w:sz w:val="24"/>
          <w:szCs w:val="24"/>
          <w:lang w:val="ru-RU"/>
        </w:rPr>
        <w:t>чаще развивается на верхнем веке;</w:t>
      </w:r>
    </w:p>
    <w:p w14:paraId="76F6359D" w14:textId="77777777" w:rsidR="00FA78B1" w:rsidRPr="007930CD" w:rsidRDefault="00FA78B1" w:rsidP="00FA78B1">
      <w:pPr>
        <w:pStyle w:val="af0"/>
        <w:numPr>
          <w:ilvl w:val="0"/>
          <w:numId w:val="194"/>
        </w:numPr>
        <w:rPr>
          <w:sz w:val="24"/>
          <w:szCs w:val="24"/>
          <w:lang w:val="ru-RU"/>
        </w:rPr>
      </w:pPr>
      <w:r w:rsidRPr="007930CD">
        <w:rPr>
          <w:sz w:val="24"/>
          <w:szCs w:val="24"/>
          <w:lang w:val="ru-RU"/>
        </w:rPr>
        <w:t>точечными поверхностными помутнениями роговицы;</w:t>
      </w:r>
    </w:p>
    <w:p w14:paraId="5E73CBD5" w14:textId="77777777" w:rsidR="00FA78B1" w:rsidRDefault="00FA78B1" w:rsidP="00FA78B1">
      <w:pPr>
        <w:pStyle w:val="af0"/>
        <w:numPr>
          <w:ilvl w:val="0"/>
          <w:numId w:val="194"/>
        </w:numPr>
        <w:rPr>
          <w:sz w:val="24"/>
          <w:szCs w:val="24"/>
          <w:lang w:val="ru-RU"/>
        </w:rPr>
      </w:pPr>
      <w:r w:rsidRPr="007930CD">
        <w:rPr>
          <w:sz w:val="24"/>
          <w:szCs w:val="24"/>
          <w:lang w:val="ru-RU"/>
        </w:rPr>
        <w:t>всем перечисленным.</w:t>
      </w:r>
    </w:p>
    <w:p w14:paraId="1B5F97B4" w14:textId="77777777" w:rsidR="00FA78B1" w:rsidRPr="002D4E6F" w:rsidRDefault="00FA78B1" w:rsidP="00FA78B1">
      <w:pPr>
        <w:pStyle w:val="af0"/>
        <w:ind w:left="1004"/>
        <w:rPr>
          <w:sz w:val="24"/>
          <w:szCs w:val="24"/>
        </w:rPr>
      </w:pPr>
      <w:r>
        <w:rPr>
          <w:sz w:val="24"/>
          <w:szCs w:val="24"/>
          <w:lang w:val="ru-RU"/>
        </w:rPr>
        <w:t xml:space="preserve">Ответ: </w:t>
      </w:r>
      <w:r>
        <w:rPr>
          <w:sz w:val="24"/>
          <w:szCs w:val="24"/>
        </w:rPr>
        <w:t>d</w:t>
      </w:r>
    </w:p>
    <w:p w14:paraId="3D4B8864" w14:textId="77777777" w:rsidR="00FA78B1" w:rsidRPr="007930CD" w:rsidRDefault="00FA78B1" w:rsidP="00FA78B1">
      <w:pPr>
        <w:ind w:left="284"/>
        <w:rPr>
          <w:sz w:val="24"/>
          <w:szCs w:val="24"/>
          <w:lang w:val="ru-RU"/>
        </w:rPr>
      </w:pPr>
    </w:p>
    <w:p w14:paraId="15BC406B" w14:textId="77777777" w:rsidR="00FA78B1" w:rsidRPr="007930CD" w:rsidRDefault="00FA78B1" w:rsidP="00FA78B1">
      <w:pPr>
        <w:pStyle w:val="af0"/>
        <w:numPr>
          <w:ilvl w:val="0"/>
          <w:numId w:val="176"/>
        </w:numPr>
        <w:rPr>
          <w:i/>
          <w:sz w:val="24"/>
          <w:szCs w:val="24"/>
          <w:lang w:val="ru-RU"/>
        </w:rPr>
      </w:pPr>
      <w:r w:rsidRPr="007930CD">
        <w:rPr>
          <w:i/>
          <w:sz w:val="24"/>
          <w:szCs w:val="24"/>
          <w:lang w:val="ru-RU"/>
        </w:rPr>
        <w:t xml:space="preserve"> При аллергическом дерматите наблюдаются:</w:t>
      </w:r>
    </w:p>
    <w:p w14:paraId="72000569" w14:textId="77777777" w:rsidR="00FA78B1" w:rsidRPr="007930CD" w:rsidRDefault="00FA78B1" w:rsidP="00FA78B1">
      <w:pPr>
        <w:pStyle w:val="af0"/>
        <w:numPr>
          <w:ilvl w:val="0"/>
          <w:numId w:val="195"/>
        </w:numPr>
        <w:rPr>
          <w:sz w:val="24"/>
          <w:szCs w:val="24"/>
          <w:lang w:val="ru-RU"/>
        </w:rPr>
      </w:pPr>
      <w:r w:rsidRPr="007930CD">
        <w:rPr>
          <w:sz w:val="24"/>
          <w:szCs w:val="24"/>
          <w:lang w:val="ru-RU"/>
        </w:rPr>
        <w:t>отек век;</w:t>
      </w:r>
    </w:p>
    <w:p w14:paraId="05DC845C" w14:textId="77777777" w:rsidR="00FA78B1" w:rsidRPr="007930CD" w:rsidRDefault="00FA78B1" w:rsidP="00FA78B1">
      <w:pPr>
        <w:pStyle w:val="af0"/>
        <w:numPr>
          <w:ilvl w:val="0"/>
          <w:numId w:val="195"/>
        </w:numPr>
        <w:rPr>
          <w:sz w:val="24"/>
          <w:szCs w:val="24"/>
          <w:lang w:val="ru-RU"/>
        </w:rPr>
      </w:pPr>
      <w:r w:rsidRPr="007930CD">
        <w:rPr>
          <w:sz w:val="24"/>
          <w:szCs w:val="24"/>
          <w:lang w:val="ru-RU"/>
        </w:rPr>
        <w:t>гиперемия;</w:t>
      </w:r>
    </w:p>
    <w:p w14:paraId="77CE7098" w14:textId="77777777" w:rsidR="00FA78B1" w:rsidRPr="007930CD" w:rsidRDefault="00FA78B1" w:rsidP="00FA78B1">
      <w:pPr>
        <w:pStyle w:val="af0"/>
        <w:numPr>
          <w:ilvl w:val="0"/>
          <w:numId w:val="195"/>
        </w:numPr>
        <w:rPr>
          <w:sz w:val="24"/>
          <w:szCs w:val="24"/>
          <w:lang w:val="ru-RU"/>
        </w:rPr>
      </w:pPr>
      <w:r w:rsidRPr="007930CD">
        <w:rPr>
          <w:sz w:val="24"/>
          <w:szCs w:val="24"/>
          <w:lang w:val="ru-RU"/>
        </w:rPr>
        <w:t>зуд;</w:t>
      </w:r>
    </w:p>
    <w:p w14:paraId="45C279BE" w14:textId="77777777" w:rsidR="00FA78B1" w:rsidRPr="007930CD" w:rsidRDefault="00FA78B1" w:rsidP="00FA78B1">
      <w:pPr>
        <w:pStyle w:val="af0"/>
        <w:numPr>
          <w:ilvl w:val="0"/>
          <w:numId w:val="195"/>
        </w:numPr>
        <w:rPr>
          <w:sz w:val="24"/>
          <w:szCs w:val="24"/>
          <w:lang w:val="ru-RU"/>
        </w:rPr>
      </w:pPr>
      <w:r w:rsidRPr="007930CD">
        <w:rPr>
          <w:sz w:val="24"/>
          <w:szCs w:val="24"/>
          <w:lang w:val="ru-RU"/>
        </w:rPr>
        <w:t>появление мелких пузырьков на коже, которые лопаются с выделением серозной жидкости;</w:t>
      </w:r>
    </w:p>
    <w:p w14:paraId="50C5580C" w14:textId="77777777" w:rsidR="00FA78B1" w:rsidRDefault="00FA78B1" w:rsidP="00FA78B1">
      <w:pPr>
        <w:pStyle w:val="af0"/>
        <w:numPr>
          <w:ilvl w:val="0"/>
          <w:numId w:val="195"/>
        </w:numPr>
        <w:rPr>
          <w:sz w:val="24"/>
          <w:szCs w:val="24"/>
          <w:lang w:val="ru-RU"/>
        </w:rPr>
      </w:pPr>
      <w:r w:rsidRPr="007930CD">
        <w:rPr>
          <w:sz w:val="24"/>
          <w:szCs w:val="24"/>
          <w:lang w:val="ru-RU"/>
        </w:rPr>
        <w:t>все перечисленное верно.</w:t>
      </w:r>
    </w:p>
    <w:p w14:paraId="3DCF9F06" w14:textId="77777777" w:rsidR="00FA78B1" w:rsidRPr="002D4E6F" w:rsidRDefault="00FA78B1" w:rsidP="00FA78B1">
      <w:pPr>
        <w:pStyle w:val="af0"/>
        <w:ind w:left="1004"/>
        <w:rPr>
          <w:sz w:val="24"/>
          <w:szCs w:val="24"/>
        </w:rPr>
      </w:pPr>
      <w:r>
        <w:rPr>
          <w:sz w:val="24"/>
          <w:szCs w:val="24"/>
          <w:lang w:val="ru-RU"/>
        </w:rPr>
        <w:t xml:space="preserve">Ответ: </w:t>
      </w:r>
      <w:r>
        <w:rPr>
          <w:sz w:val="24"/>
          <w:szCs w:val="24"/>
        </w:rPr>
        <w:t>e</w:t>
      </w:r>
    </w:p>
    <w:p w14:paraId="61147AC6" w14:textId="77777777" w:rsidR="00FA78B1" w:rsidRPr="007930CD" w:rsidRDefault="00FA78B1" w:rsidP="00FA78B1">
      <w:pPr>
        <w:rPr>
          <w:sz w:val="24"/>
          <w:szCs w:val="24"/>
          <w:lang w:val="ru-RU"/>
        </w:rPr>
      </w:pPr>
    </w:p>
    <w:p w14:paraId="69B6F6B6" w14:textId="77777777" w:rsidR="00FA78B1" w:rsidRPr="007930CD" w:rsidRDefault="00FA78B1" w:rsidP="00FA78B1">
      <w:pPr>
        <w:pStyle w:val="af0"/>
        <w:numPr>
          <w:ilvl w:val="0"/>
          <w:numId w:val="176"/>
        </w:numPr>
        <w:rPr>
          <w:i/>
          <w:sz w:val="24"/>
          <w:szCs w:val="24"/>
          <w:lang w:val="ru-RU"/>
        </w:rPr>
      </w:pPr>
      <w:r w:rsidRPr="007930CD">
        <w:rPr>
          <w:i/>
          <w:sz w:val="24"/>
          <w:szCs w:val="24"/>
          <w:lang w:val="ru-RU"/>
        </w:rPr>
        <w:t xml:space="preserve"> Травматический отек век сопровождается:</w:t>
      </w:r>
    </w:p>
    <w:p w14:paraId="2B239CD4" w14:textId="77777777" w:rsidR="00FA78B1" w:rsidRPr="007930CD" w:rsidRDefault="00FA78B1" w:rsidP="00FA78B1">
      <w:pPr>
        <w:pStyle w:val="af0"/>
        <w:numPr>
          <w:ilvl w:val="0"/>
          <w:numId w:val="196"/>
        </w:numPr>
        <w:rPr>
          <w:sz w:val="24"/>
          <w:szCs w:val="24"/>
          <w:lang w:val="ru-RU"/>
        </w:rPr>
      </w:pPr>
      <w:r w:rsidRPr="007930CD">
        <w:rPr>
          <w:sz w:val="24"/>
          <w:szCs w:val="24"/>
          <w:lang w:val="ru-RU"/>
        </w:rPr>
        <w:t>обширными подкожными кровоизлияниями с синюшным оттенком;</w:t>
      </w:r>
    </w:p>
    <w:p w14:paraId="10443C66" w14:textId="77777777" w:rsidR="00FA78B1" w:rsidRPr="007930CD" w:rsidRDefault="00FA78B1" w:rsidP="00FA78B1">
      <w:pPr>
        <w:pStyle w:val="af0"/>
        <w:numPr>
          <w:ilvl w:val="0"/>
          <w:numId w:val="196"/>
        </w:numPr>
        <w:rPr>
          <w:sz w:val="24"/>
          <w:szCs w:val="24"/>
          <w:lang w:val="ru-RU"/>
        </w:rPr>
      </w:pPr>
      <w:r w:rsidRPr="007930CD">
        <w:rPr>
          <w:sz w:val="24"/>
          <w:szCs w:val="24"/>
          <w:lang w:val="ru-RU"/>
        </w:rPr>
        <w:t>блефароспазмом и слезотечением;</w:t>
      </w:r>
    </w:p>
    <w:p w14:paraId="24CDBE31" w14:textId="77777777" w:rsidR="00FA78B1" w:rsidRPr="007930CD" w:rsidRDefault="00FA78B1" w:rsidP="00FA78B1">
      <w:pPr>
        <w:pStyle w:val="af0"/>
        <w:numPr>
          <w:ilvl w:val="0"/>
          <w:numId w:val="196"/>
        </w:numPr>
        <w:rPr>
          <w:sz w:val="24"/>
          <w:szCs w:val="24"/>
          <w:lang w:val="ru-RU"/>
        </w:rPr>
      </w:pPr>
      <w:r w:rsidRPr="007930CD">
        <w:rPr>
          <w:sz w:val="24"/>
          <w:szCs w:val="24"/>
          <w:lang w:val="ru-RU"/>
        </w:rPr>
        <w:t>зудом;</w:t>
      </w:r>
    </w:p>
    <w:p w14:paraId="04062CEE" w14:textId="77777777" w:rsidR="00FA78B1" w:rsidRPr="007930CD" w:rsidRDefault="00FA78B1" w:rsidP="00FA78B1">
      <w:pPr>
        <w:pStyle w:val="af0"/>
        <w:numPr>
          <w:ilvl w:val="0"/>
          <w:numId w:val="196"/>
        </w:numPr>
        <w:rPr>
          <w:sz w:val="24"/>
          <w:szCs w:val="24"/>
          <w:lang w:val="ru-RU"/>
        </w:rPr>
      </w:pPr>
      <w:r w:rsidRPr="007930CD">
        <w:rPr>
          <w:sz w:val="24"/>
          <w:szCs w:val="24"/>
          <w:lang w:val="ru-RU"/>
        </w:rPr>
        <w:t>всем перечисленным;</w:t>
      </w:r>
    </w:p>
    <w:p w14:paraId="7BF652BD" w14:textId="77777777" w:rsidR="00FA78B1" w:rsidRDefault="00FA78B1" w:rsidP="00FA78B1">
      <w:pPr>
        <w:pStyle w:val="af0"/>
        <w:numPr>
          <w:ilvl w:val="0"/>
          <w:numId w:val="196"/>
        </w:numPr>
        <w:rPr>
          <w:sz w:val="24"/>
          <w:szCs w:val="24"/>
        </w:rPr>
      </w:pPr>
      <w:r w:rsidRPr="007930CD">
        <w:rPr>
          <w:sz w:val="24"/>
          <w:szCs w:val="24"/>
        </w:rPr>
        <w:t>только Б и В.</w:t>
      </w:r>
    </w:p>
    <w:p w14:paraId="33D12A47" w14:textId="77777777" w:rsidR="00FA78B1" w:rsidRPr="002D4E6F" w:rsidRDefault="00FA78B1" w:rsidP="00FA78B1">
      <w:pPr>
        <w:pStyle w:val="af0"/>
        <w:ind w:left="1004"/>
        <w:rPr>
          <w:sz w:val="24"/>
          <w:szCs w:val="24"/>
        </w:rPr>
      </w:pPr>
      <w:r>
        <w:rPr>
          <w:sz w:val="24"/>
          <w:szCs w:val="24"/>
          <w:lang w:val="ru-RU"/>
        </w:rPr>
        <w:t xml:space="preserve">Ответ: </w:t>
      </w:r>
      <w:r>
        <w:rPr>
          <w:sz w:val="24"/>
          <w:szCs w:val="24"/>
        </w:rPr>
        <w:t>a</w:t>
      </w:r>
    </w:p>
    <w:p w14:paraId="7A4FA4F4" w14:textId="77777777" w:rsidR="00FA78B1" w:rsidRDefault="00FA78B1" w:rsidP="00FA78B1">
      <w:pPr>
        <w:rPr>
          <w:rFonts w:eastAsiaTheme="minorEastAsia" w:cstheme="minorBidi"/>
          <w:sz w:val="28"/>
          <w:szCs w:val="28"/>
          <w:u w:val="single"/>
          <w:lang w:val="ru-RU"/>
        </w:rPr>
      </w:pPr>
    </w:p>
    <w:p w14:paraId="5C782990" w14:textId="77777777" w:rsidR="00FA78B1" w:rsidRPr="007930CD" w:rsidRDefault="00FA78B1" w:rsidP="00FA78B1">
      <w:pPr>
        <w:pStyle w:val="af0"/>
        <w:numPr>
          <w:ilvl w:val="0"/>
          <w:numId w:val="176"/>
        </w:numPr>
        <w:rPr>
          <w:i/>
          <w:sz w:val="24"/>
          <w:szCs w:val="24"/>
          <w:lang w:val="ru-RU"/>
        </w:rPr>
      </w:pPr>
      <w:r w:rsidRPr="007930CD">
        <w:rPr>
          <w:i/>
          <w:sz w:val="24"/>
          <w:szCs w:val="24"/>
          <w:lang w:val="ru-RU"/>
        </w:rPr>
        <w:t xml:space="preserve"> К клиническим признакам абсцесса века относятся:</w:t>
      </w:r>
    </w:p>
    <w:p w14:paraId="08DF5C26" w14:textId="77777777" w:rsidR="00FA78B1" w:rsidRPr="007930CD" w:rsidRDefault="00FA78B1" w:rsidP="00FA78B1">
      <w:pPr>
        <w:pStyle w:val="af0"/>
        <w:numPr>
          <w:ilvl w:val="0"/>
          <w:numId w:val="197"/>
        </w:numPr>
        <w:rPr>
          <w:sz w:val="24"/>
          <w:szCs w:val="24"/>
          <w:lang w:val="ru-RU"/>
        </w:rPr>
      </w:pPr>
      <w:r w:rsidRPr="007930CD">
        <w:rPr>
          <w:sz w:val="24"/>
          <w:szCs w:val="24"/>
          <w:lang w:val="ru-RU"/>
        </w:rPr>
        <w:t>локальный отек век;</w:t>
      </w:r>
    </w:p>
    <w:p w14:paraId="7BDEC151" w14:textId="77777777" w:rsidR="00FA78B1" w:rsidRPr="007930CD" w:rsidRDefault="00FA78B1" w:rsidP="00FA78B1">
      <w:pPr>
        <w:pStyle w:val="af0"/>
        <w:numPr>
          <w:ilvl w:val="0"/>
          <w:numId w:val="197"/>
        </w:numPr>
        <w:rPr>
          <w:sz w:val="24"/>
          <w:szCs w:val="24"/>
          <w:lang w:val="ru-RU"/>
        </w:rPr>
      </w:pPr>
      <w:r w:rsidRPr="007930CD">
        <w:rPr>
          <w:sz w:val="24"/>
          <w:szCs w:val="24"/>
          <w:lang w:val="ru-RU"/>
        </w:rPr>
        <w:t>локальная гиперемия век;</w:t>
      </w:r>
    </w:p>
    <w:p w14:paraId="2BAB4460" w14:textId="77777777" w:rsidR="00FA78B1" w:rsidRPr="007930CD" w:rsidRDefault="00FA78B1" w:rsidP="00FA78B1">
      <w:pPr>
        <w:pStyle w:val="af0"/>
        <w:numPr>
          <w:ilvl w:val="0"/>
          <w:numId w:val="197"/>
        </w:numPr>
        <w:rPr>
          <w:sz w:val="24"/>
          <w:szCs w:val="24"/>
          <w:lang w:val="ru-RU"/>
        </w:rPr>
      </w:pPr>
      <w:r w:rsidRPr="007930CD">
        <w:rPr>
          <w:sz w:val="24"/>
          <w:szCs w:val="24"/>
          <w:lang w:val="ru-RU"/>
        </w:rPr>
        <w:t>разлитая гиперемия и инфильтрация век;</w:t>
      </w:r>
    </w:p>
    <w:p w14:paraId="646AEBC4" w14:textId="77777777" w:rsidR="00FA78B1" w:rsidRPr="007930CD" w:rsidRDefault="00FA78B1" w:rsidP="00FA78B1">
      <w:pPr>
        <w:pStyle w:val="af0"/>
        <w:numPr>
          <w:ilvl w:val="0"/>
          <w:numId w:val="197"/>
        </w:numPr>
        <w:rPr>
          <w:sz w:val="24"/>
          <w:szCs w:val="24"/>
          <w:lang w:val="ru-RU"/>
        </w:rPr>
      </w:pPr>
      <w:r w:rsidRPr="007930CD">
        <w:rPr>
          <w:sz w:val="24"/>
          <w:szCs w:val="24"/>
          <w:lang w:val="ru-RU"/>
        </w:rPr>
        <w:t>все перечисленное;</w:t>
      </w:r>
    </w:p>
    <w:p w14:paraId="74E3B6AF" w14:textId="77777777" w:rsidR="00FA78B1" w:rsidRDefault="00FA78B1" w:rsidP="00FA78B1">
      <w:pPr>
        <w:pStyle w:val="af0"/>
        <w:numPr>
          <w:ilvl w:val="0"/>
          <w:numId w:val="197"/>
        </w:numPr>
        <w:rPr>
          <w:sz w:val="24"/>
          <w:szCs w:val="24"/>
          <w:lang w:val="ru-RU"/>
        </w:rPr>
      </w:pPr>
      <w:r w:rsidRPr="007930CD">
        <w:rPr>
          <w:sz w:val="24"/>
          <w:szCs w:val="24"/>
          <w:lang w:val="ru-RU"/>
        </w:rPr>
        <w:t>только А и</w:t>
      </w:r>
      <w:r>
        <w:rPr>
          <w:sz w:val="24"/>
          <w:szCs w:val="24"/>
          <w:lang w:val="ru-RU"/>
        </w:rPr>
        <w:t xml:space="preserve"> </w:t>
      </w:r>
      <w:r w:rsidRPr="007930CD">
        <w:rPr>
          <w:sz w:val="24"/>
          <w:szCs w:val="24"/>
          <w:lang w:val="ru-RU"/>
        </w:rPr>
        <w:t>В.</w:t>
      </w:r>
    </w:p>
    <w:p w14:paraId="5EE45AC6" w14:textId="77777777" w:rsidR="00FA78B1" w:rsidRPr="002D4E6F" w:rsidRDefault="00FA78B1" w:rsidP="00FA78B1">
      <w:pPr>
        <w:pStyle w:val="af0"/>
        <w:ind w:left="1004"/>
        <w:rPr>
          <w:sz w:val="24"/>
          <w:szCs w:val="24"/>
        </w:rPr>
      </w:pPr>
      <w:r>
        <w:rPr>
          <w:sz w:val="24"/>
          <w:szCs w:val="24"/>
          <w:lang w:val="ru-RU"/>
        </w:rPr>
        <w:t xml:space="preserve">Ответ: </w:t>
      </w:r>
      <w:r>
        <w:rPr>
          <w:sz w:val="24"/>
          <w:szCs w:val="24"/>
        </w:rPr>
        <w:t>c</w:t>
      </w:r>
    </w:p>
    <w:p w14:paraId="797B39DD" w14:textId="77777777" w:rsidR="00FA78B1" w:rsidRPr="002E6D55" w:rsidRDefault="00FA78B1" w:rsidP="00FA78B1">
      <w:pPr>
        <w:rPr>
          <w:lang w:val="ru-RU"/>
        </w:rPr>
      </w:pPr>
    </w:p>
    <w:p w14:paraId="0767CE9F" w14:textId="77777777" w:rsidR="00FA78B1" w:rsidRPr="002E6D55" w:rsidRDefault="00FA78B1" w:rsidP="00FA78B1">
      <w:pPr>
        <w:rPr>
          <w:lang w:val="ru-RU"/>
        </w:rPr>
      </w:pPr>
    </w:p>
    <w:p w14:paraId="346E5CA4" w14:textId="77777777" w:rsidR="00FA78B1" w:rsidRPr="002E6D55" w:rsidRDefault="00FA78B1" w:rsidP="00FA78B1">
      <w:pPr>
        <w:rPr>
          <w:lang w:val="ru-RU"/>
        </w:rPr>
      </w:pPr>
    </w:p>
    <w:p w14:paraId="08E4BFDF" w14:textId="77777777" w:rsidR="00FA78B1" w:rsidRPr="00952216" w:rsidRDefault="00FA78B1" w:rsidP="00FA78B1">
      <w:pPr>
        <w:tabs>
          <w:tab w:val="left" w:pos="284"/>
        </w:tabs>
        <w:spacing w:line="240" w:lineRule="atLeast"/>
        <w:contextualSpacing/>
        <w:jc w:val="center"/>
        <w:rPr>
          <w:b/>
          <w:sz w:val="24"/>
          <w:szCs w:val="24"/>
          <w:lang w:val="ru-RU" w:eastAsia="en-US"/>
        </w:rPr>
      </w:pPr>
      <w:r w:rsidRPr="00952216">
        <w:rPr>
          <w:rFonts w:eastAsia="TimesNewRomanPSMT"/>
          <w:b/>
          <w:sz w:val="24"/>
          <w:szCs w:val="24"/>
          <w:lang w:val="ru-RU" w:eastAsia="en-US"/>
        </w:rPr>
        <w:t xml:space="preserve">Описание шкалы оценивания тестирования </w:t>
      </w:r>
    </w:p>
    <w:p w14:paraId="4AA17BA5" w14:textId="77777777" w:rsidR="00FA78B1" w:rsidRPr="00952216" w:rsidRDefault="00FA78B1" w:rsidP="00FA78B1">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«Отлично»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на 90% вопросов теста.</w:t>
      </w:r>
    </w:p>
    <w:p w14:paraId="3011342C" w14:textId="77777777" w:rsidR="00FA78B1" w:rsidRPr="00952216" w:rsidRDefault="00FA78B1" w:rsidP="00FA78B1">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«Хорошо»–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80% до 90% вопросов теста.</w:t>
      </w:r>
    </w:p>
    <w:p w14:paraId="1F0B3D8D" w14:textId="77777777" w:rsidR="00FA78B1" w:rsidRPr="00952216" w:rsidRDefault="00FA78B1" w:rsidP="00FA78B1">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70% до 80% вопросов теста.</w:t>
      </w:r>
    </w:p>
    <w:p w14:paraId="0D44FB3B" w14:textId="77777777" w:rsidR="00FA78B1" w:rsidRDefault="00FA78B1" w:rsidP="00FA78B1">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«Неудовлетворительно»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менее 69% вопросов теста</w:t>
      </w:r>
    </w:p>
    <w:p w14:paraId="2A66B1F8" w14:textId="77777777" w:rsidR="00FA78B1" w:rsidRPr="00952216" w:rsidRDefault="00FA78B1" w:rsidP="00FA78B1">
      <w:pPr>
        <w:tabs>
          <w:tab w:val="left" w:pos="284"/>
        </w:tabs>
        <w:autoSpaceDE w:val="0"/>
        <w:autoSpaceDN w:val="0"/>
        <w:adjustRightInd w:val="0"/>
        <w:spacing w:line="240" w:lineRule="atLeast"/>
        <w:jc w:val="both"/>
        <w:rPr>
          <w:rFonts w:eastAsia="TimesNewRomanPSMT"/>
          <w:sz w:val="24"/>
          <w:szCs w:val="24"/>
          <w:lang w:val="ru-RU" w:eastAsia="en-US"/>
        </w:rPr>
      </w:pPr>
    </w:p>
    <w:p w14:paraId="40C63F06" w14:textId="77777777" w:rsidR="00FA78B1" w:rsidRDefault="00FA78B1" w:rsidP="00FA78B1">
      <w:pPr>
        <w:spacing w:before="100" w:beforeAutospacing="1" w:after="100" w:afterAutospacing="1" w:line="276" w:lineRule="auto"/>
        <w:contextualSpacing/>
        <w:jc w:val="both"/>
        <w:rPr>
          <w:rFonts w:eastAsiaTheme="minorEastAsia"/>
          <w:sz w:val="24"/>
          <w:szCs w:val="24"/>
          <w:lang w:val="ru-RU"/>
        </w:rPr>
      </w:pPr>
    </w:p>
    <w:p w14:paraId="106CB168" w14:textId="77777777" w:rsidR="00FA78B1" w:rsidRPr="005D224B" w:rsidRDefault="00FA78B1" w:rsidP="00FA78B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34DEAFA9" w14:textId="77777777" w:rsidR="00FA78B1" w:rsidRPr="005D224B" w:rsidRDefault="00FA78B1" w:rsidP="00FA78B1">
      <w:pPr>
        <w:jc w:val="center"/>
        <w:rPr>
          <w:sz w:val="24"/>
          <w:szCs w:val="24"/>
          <w:lang w:val="ru-RU"/>
        </w:rPr>
      </w:pPr>
      <w:r w:rsidRPr="005D224B">
        <w:rPr>
          <w:sz w:val="24"/>
          <w:szCs w:val="24"/>
          <w:lang w:val="ru-RU"/>
        </w:rPr>
        <w:t>высшего образования</w:t>
      </w:r>
    </w:p>
    <w:p w14:paraId="5E05A7CE" w14:textId="77777777" w:rsidR="00FA78B1" w:rsidRPr="005D224B" w:rsidRDefault="00FA78B1" w:rsidP="00FA78B1">
      <w:pPr>
        <w:jc w:val="center"/>
        <w:rPr>
          <w:sz w:val="24"/>
          <w:szCs w:val="24"/>
          <w:lang w:val="ru-RU"/>
        </w:rPr>
      </w:pPr>
      <w:r w:rsidRPr="005D224B">
        <w:rPr>
          <w:sz w:val="24"/>
          <w:szCs w:val="24"/>
          <w:lang w:val="ru-RU"/>
        </w:rPr>
        <w:t>«Казанский государственный медицинский университет»</w:t>
      </w:r>
    </w:p>
    <w:p w14:paraId="1A0379A2" w14:textId="77777777" w:rsidR="00FA78B1" w:rsidRPr="005D224B" w:rsidRDefault="00FA78B1" w:rsidP="00FA78B1">
      <w:pPr>
        <w:jc w:val="center"/>
        <w:rPr>
          <w:sz w:val="24"/>
          <w:szCs w:val="24"/>
          <w:lang w:val="ru-RU"/>
        </w:rPr>
      </w:pPr>
      <w:r w:rsidRPr="005D224B">
        <w:rPr>
          <w:sz w:val="24"/>
          <w:szCs w:val="24"/>
          <w:lang w:val="ru-RU"/>
        </w:rPr>
        <w:t>Министерства здравоохранения Российской Федерации</w:t>
      </w:r>
    </w:p>
    <w:p w14:paraId="125DEFA1" w14:textId="77777777" w:rsidR="00FA78B1" w:rsidRPr="000D7AFD" w:rsidRDefault="00FA78B1" w:rsidP="00FA78B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38BEBAAC" w14:textId="77777777" w:rsidR="00FA78B1" w:rsidRPr="005D224B" w:rsidRDefault="00FA78B1" w:rsidP="00FA78B1">
      <w:pPr>
        <w:jc w:val="center"/>
        <w:rPr>
          <w:b/>
          <w:sz w:val="24"/>
          <w:szCs w:val="24"/>
          <w:lang w:val="ru-RU"/>
        </w:rPr>
      </w:pPr>
      <w:r w:rsidRPr="005D224B">
        <w:rPr>
          <w:b/>
          <w:sz w:val="24"/>
          <w:szCs w:val="24"/>
          <w:lang w:val="ru-RU"/>
        </w:rPr>
        <w:t>Ситуационная задача №</w:t>
      </w:r>
      <w:r>
        <w:rPr>
          <w:b/>
          <w:sz w:val="24"/>
          <w:szCs w:val="24"/>
          <w:lang w:val="ru-RU"/>
        </w:rPr>
        <w:t>1</w:t>
      </w:r>
    </w:p>
    <w:p w14:paraId="080C2165" w14:textId="77777777" w:rsidR="00FA78B1" w:rsidRDefault="00FA78B1" w:rsidP="00FA78B1">
      <w:pPr>
        <w:ind w:firstLine="900"/>
        <w:jc w:val="center"/>
        <w:rPr>
          <w:sz w:val="24"/>
          <w:szCs w:val="24"/>
          <w:lang w:val="ru-RU"/>
        </w:rPr>
      </w:pPr>
    </w:p>
    <w:p w14:paraId="5469C90D" w14:textId="77777777" w:rsidR="00FA78B1" w:rsidRDefault="00FA78B1" w:rsidP="00FA78B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3</w:t>
      </w:r>
      <w:r w:rsidRPr="00BB2DCC">
        <w:rPr>
          <w:color w:val="000000"/>
          <w:sz w:val="24"/>
          <w:szCs w:val="24"/>
          <w:lang w:val="ru-RU"/>
        </w:rPr>
        <w:t xml:space="preserve">. </w:t>
      </w:r>
      <w:r>
        <w:rPr>
          <w:color w:val="000000"/>
          <w:sz w:val="24"/>
          <w:szCs w:val="24"/>
          <w:lang w:val="ru-RU"/>
        </w:rPr>
        <w:t>1.</w:t>
      </w:r>
    </w:p>
    <w:p w14:paraId="7952DBC0" w14:textId="77777777" w:rsidR="00FA78B1" w:rsidRDefault="00FA78B1" w:rsidP="00FA78B1">
      <w:pPr>
        <w:ind w:firstLine="900"/>
        <w:jc w:val="center"/>
        <w:rPr>
          <w:color w:val="000000"/>
          <w:sz w:val="24"/>
          <w:szCs w:val="24"/>
          <w:lang w:val="ru-RU"/>
        </w:rPr>
      </w:pPr>
    </w:p>
    <w:p w14:paraId="7AC54165" w14:textId="77777777" w:rsidR="00FA78B1" w:rsidRPr="00024A33" w:rsidRDefault="00FA78B1" w:rsidP="00FA78B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7C6AA837" w14:textId="77777777" w:rsidR="00FA78B1" w:rsidRDefault="00FA78B1" w:rsidP="00FA78B1">
      <w:pPr>
        <w:rPr>
          <w:lang w:val="ru-RU"/>
        </w:rPr>
      </w:pPr>
    </w:p>
    <w:p w14:paraId="22C42ECF" w14:textId="77777777" w:rsidR="00FA78B1" w:rsidRPr="00C22153" w:rsidRDefault="00FA78B1" w:rsidP="00FA78B1">
      <w:pPr>
        <w:spacing w:before="100" w:beforeAutospacing="1" w:after="100" w:afterAutospacing="1" w:line="276" w:lineRule="auto"/>
        <w:contextualSpacing/>
        <w:jc w:val="both"/>
        <w:rPr>
          <w:rFonts w:eastAsiaTheme="minorEastAsia"/>
          <w:sz w:val="24"/>
          <w:szCs w:val="24"/>
          <w:lang w:val="ru-RU"/>
        </w:rPr>
      </w:pPr>
      <w:r w:rsidRPr="00C22153">
        <w:rPr>
          <w:rFonts w:eastAsiaTheme="minorEastAsia"/>
          <w:sz w:val="24"/>
          <w:szCs w:val="24"/>
          <w:lang w:val="ru-RU"/>
        </w:rPr>
        <w:t>Молодой человек 19 лет. В течение 6 дней болел катаральной ангиной, лечился нерегулярно. Накануне вечером повысилась температура до 38°, появилась головная боль, усилилась слабость, снизился аппетит. Утром появился отёк левого верхнего века, который стал распространяться на левый висок и щёку, появились обильное слезотечение и двоение при взгляде вдаль. Направлен к окулисту, который отметил гиперемию и отёк век слева, левая глазная щель сомкнута, попытки вывернуть верхнее веко очень болезненны, резкая болезненность возникает при надавливании на латеральную часть верхнего века слева. Флюктуации нет. Увеличены до размера горошин околоушные лимфатические узлы слева. Отмечается хемоз конъюнктивы глазного яблока, глаз смещен книзу и кнутри, подвижность его ограничена. Роговица прозрачна. Рефлекс с глазного дна розовый. Острота и поле зрения обоих глаз в норме. Ваш диагноз? Почему возникает двоение?</w:t>
      </w:r>
    </w:p>
    <w:p w14:paraId="5B44732B" w14:textId="77777777" w:rsidR="00FA78B1" w:rsidRPr="00C22153" w:rsidRDefault="00FA78B1" w:rsidP="00FA78B1">
      <w:pPr>
        <w:spacing w:before="100" w:beforeAutospacing="1" w:after="100" w:afterAutospacing="1" w:line="276" w:lineRule="auto"/>
        <w:contextualSpacing/>
        <w:jc w:val="both"/>
        <w:rPr>
          <w:rFonts w:eastAsiaTheme="minorEastAsia"/>
          <w:sz w:val="24"/>
          <w:szCs w:val="24"/>
          <w:lang w:val="ru-RU"/>
        </w:rPr>
      </w:pPr>
      <w:r w:rsidRPr="00C22153">
        <w:rPr>
          <w:rFonts w:eastAsiaTheme="minorEastAsia"/>
          <w:sz w:val="24"/>
          <w:szCs w:val="24"/>
          <w:lang w:val="ru-RU"/>
        </w:rPr>
        <w:t>Ответ: Диагноз: левосторонний острый дакриоаденит, следует дифференцировать с абсцессом верхнего века. Диплопия возникает из-за экзофтальма книзу-кнутри при отеке орбитальной части слезной железы.</w:t>
      </w:r>
    </w:p>
    <w:p w14:paraId="6C032CC2" w14:textId="77777777" w:rsidR="00FA78B1" w:rsidRPr="00C22153" w:rsidRDefault="00FA78B1" w:rsidP="00FA78B1">
      <w:pPr>
        <w:spacing w:before="100" w:beforeAutospacing="1" w:after="100" w:afterAutospacing="1" w:line="276" w:lineRule="auto"/>
        <w:ind w:left="1440"/>
        <w:contextualSpacing/>
        <w:jc w:val="both"/>
        <w:rPr>
          <w:rFonts w:eastAsiaTheme="minorEastAsia"/>
          <w:sz w:val="24"/>
          <w:szCs w:val="24"/>
          <w:lang w:val="ru-RU"/>
        </w:rPr>
      </w:pPr>
    </w:p>
    <w:p w14:paraId="50D8FD25" w14:textId="77777777" w:rsidR="00FA78B1" w:rsidRDefault="00FA78B1" w:rsidP="00FA78B1">
      <w:pPr>
        <w:rPr>
          <w:lang w:val="ru-RU"/>
        </w:rPr>
      </w:pPr>
    </w:p>
    <w:p w14:paraId="2F745939" w14:textId="77777777" w:rsidR="00FA78B1" w:rsidRDefault="00FA78B1" w:rsidP="00FA78B1">
      <w:pPr>
        <w:rPr>
          <w:lang w:val="ru-RU"/>
        </w:rPr>
      </w:pPr>
    </w:p>
    <w:p w14:paraId="1D8F9EF3" w14:textId="77777777" w:rsidR="00FA78B1" w:rsidRDefault="00FA78B1" w:rsidP="00FA78B1">
      <w:pPr>
        <w:jc w:val="both"/>
        <w:rPr>
          <w:rFonts w:eastAsiaTheme="minorEastAsia"/>
          <w:sz w:val="24"/>
          <w:szCs w:val="24"/>
          <w:lang w:val="ru-RU"/>
        </w:rPr>
      </w:pPr>
    </w:p>
    <w:p w14:paraId="29D18F72"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Критерии оценки:</w:t>
      </w:r>
    </w:p>
    <w:p w14:paraId="6778C09C"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1E82035B"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7CC775FF"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0B06C3D5"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1D93702A" w14:textId="77777777" w:rsidR="00FA78B1" w:rsidRPr="00E50EFC" w:rsidRDefault="00FA78B1" w:rsidP="00FA78B1">
      <w:pPr>
        <w:rPr>
          <w:lang w:val="ru-RU"/>
        </w:rPr>
      </w:pPr>
    </w:p>
    <w:p w14:paraId="3C42AE0F"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651C5521"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0AFAD179"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5342B372"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40EB07DD"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13996EE6"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00401738"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35C77285" w14:textId="77777777" w:rsidR="00FA78B1" w:rsidRPr="005D224B" w:rsidRDefault="00FA78B1" w:rsidP="00FA78B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3F81347B" w14:textId="77777777" w:rsidR="00FA78B1" w:rsidRPr="005D224B" w:rsidRDefault="00FA78B1" w:rsidP="00FA78B1">
      <w:pPr>
        <w:jc w:val="center"/>
        <w:rPr>
          <w:sz w:val="24"/>
          <w:szCs w:val="24"/>
          <w:lang w:val="ru-RU"/>
        </w:rPr>
      </w:pPr>
      <w:r w:rsidRPr="005D224B">
        <w:rPr>
          <w:sz w:val="24"/>
          <w:szCs w:val="24"/>
          <w:lang w:val="ru-RU"/>
        </w:rPr>
        <w:t>высшего образования</w:t>
      </w:r>
    </w:p>
    <w:p w14:paraId="5AC72494" w14:textId="77777777" w:rsidR="00FA78B1" w:rsidRPr="005D224B" w:rsidRDefault="00FA78B1" w:rsidP="00FA78B1">
      <w:pPr>
        <w:jc w:val="center"/>
        <w:rPr>
          <w:sz w:val="24"/>
          <w:szCs w:val="24"/>
          <w:lang w:val="ru-RU"/>
        </w:rPr>
      </w:pPr>
      <w:r w:rsidRPr="005D224B">
        <w:rPr>
          <w:sz w:val="24"/>
          <w:szCs w:val="24"/>
          <w:lang w:val="ru-RU"/>
        </w:rPr>
        <w:t>«Казанский государственный медицинский университет»</w:t>
      </w:r>
    </w:p>
    <w:p w14:paraId="24D33010" w14:textId="77777777" w:rsidR="00FA78B1" w:rsidRPr="005D224B" w:rsidRDefault="00FA78B1" w:rsidP="00FA78B1">
      <w:pPr>
        <w:jc w:val="center"/>
        <w:rPr>
          <w:sz w:val="24"/>
          <w:szCs w:val="24"/>
          <w:lang w:val="ru-RU"/>
        </w:rPr>
      </w:pPr>
      <w:r w:rsidRPr="005D224B">
        <w:rPr>
          <w:sz w:val="24"/>
          <w:szCs w:val="24"/>
          <w:lang w:val="ru-RU"/>
        </w:rPr>
        <w:t>Министерства здравоохранения Российской Федерации</w:t>
      </w:r>
    </w:p>
    <w:p w14:paraId="54E797AC" w14:textId="77777777" w:rsidR="00FA78B1" w:rsidRPr="000D7AFD" w:rsidRDefault="00FA78B1" w:rsidP="00FA78B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53B294B9" w14:textId="77777777" w:rsidR="00FA78B1" w:rsidRPr="005D224B" w:rsidRDefault="00FA78B1" w:rsidP="00FA78B1">
      <w:pPr>
        <w:jc w:val="center"/>
        <w:rPr>
          <w:b/>
          <w:sz w:val="24"/>
          <w:szCs w:val="24"/>
          <w:lang w:val="ru-RU"/>
        </w:rPr>
      </w:pPr>
      <w:r w:rsidRPr="005D224B">
        <w:rPr>
          <w:b/>
          <w:sz w:val="24"/>
          <w:szCs w:val="24"/>
          <w:lang w:val="ru-RU"/>
        </w:rPr>
        <w:t>Ситуационная задача №</w:t>
      </w:r>
      <w:r>
        <w:rPr>
          <w:b/>
          <w:sz w:val="24"/>
          <w:szCs w:val="24"/>
          <w:lang w:val="ru-RU"/>
        </w:rPr>
        <w:t>2</w:t>
      </w:r>
    </w:p>
    <w:p w14:paraId="050064FD" w14:textId="77777777" w:rsidR="00FA78B1" w:rsidRDefault="00FA78B1" w:rsidP="00FA78B1">
      <w:pPr>
        <w:ind w:firstLine="900"/>
        <w:jc w:val="center"/>
        <w:rPr>
          <w:sz w:val="24"/>
          <w:szCs w:val="24"/>
          <w:lang w:val="ru-RU"/>
        </w:rPr>
      </w:pPr>
    </w:p>
    <w:p w14:paraId="7B2EE0F9" w14:textId="77777777" w:rsidR="00FA78B1" w:rsidRDefault="00FA78B1" w:rsidP="00FA78B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3</w:t>
      </w:r>
      <w:r w:rsidRPr="00BB2DCC">
        <w:rPr>
          <w:color w:val="000000"/>
          <w:sz w:val="24"/>
          <w:szCs w:val="24"/>
          <w:lang w:val="ru-RU"/>
        </w:rPr>
        <w:t xml:space="preserve">. </w:t>
      </w:r>
      <w:r>
        <w:rPr>
          <w:color w:val="000000"/>
          <w:sz w:val="24"/>
          <w:szCs w:val="24"/>
          <w:lang w:val="ru-RU"/>
        </w:rPr>
        <w:t>1.</w:t>
      </w:r>
    </w:p>
    <w:p w14:paraId="5079B0F5" w14:textId="77777777" w:rsidR="00FA78B1" w:rsidRDefault="00FA78B1" w:rsidP="00FA78B1">
      <w:pPr>
        <w:ind w:firstLine="900"/>
        <w:jc w:val="center"/>
        <w:rPr>
          <w:sz w:val="24"/>
          <w:szCs w:val="24"/>
          <w:lang w:val="ru-RU"/>
        </w:rPr>
      </w:pPr>
    </w:p>
    <w:p w14:paraId="6786949F" w14:textId="77777777" w:rsidR="00FA78B1" w:rsidRPr="00024A33" w:rsidRDefault="00FA78B1" w:rsidP="00FA78B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1008E00" w14:textId="77777777" w:rsidR="00FA78B1" w:rsidRDefault="00FA78B1" w:rsidP="00FA78B1">
      <w:pPr>
        <w:rPr>
          <w:lang w:val="ru-RU"/>
        </w:rPr>
      </w:pPr>
    </w:p>
    <w:p w14:paraId="7D546199" w14:textId="77777777" w:rsidR="00FA78B1" w:rsidRPr="00C22153" w:rsidRDefault="00FA78B1" w:rsidP="00FA78B1">
      <w:pPr>
        <w:spacing w:before="100" w:beforeAutospacing="1" w:after="100" w:afterAutospacing="1" w:line="276" w:lineRule="auto"/>
        <w:contextualSpacing/>
        <w:jc w:val="both"/>
        <w:rPr>
          <w:rFonts w:eastAsiaTheme="minorEastAsia"/>
          <w:sz w:val="24"/>
          <w:szCs w:val="24"/>
          <w:lang w:val="ru-RU"/>
        </w:rPr>
      </w:pPr>
      <w:r w:rsidRPr="00C22153">
        <w:rPr>
          <w:rFonts w:eastAsiaTheme="minorEastAsia"/>
          <w:sz w:val="24"/>
          <w:szCs w:val="24"/>
          <w:lang w:val="ru-RU"/>
        </w:rPr>
        <w:t>Мальчик 5 лет. После перенесенного ОРВИ в течение 2 недель было необильное слизисто-гнойное отделяемое из носа, затруднение дыхания через нос, головные боли, снижение аппетита. Два дня назад во время прогулки промочил ноги; после этого усилились головные боли, отделяемое из носа приняло кровянисто-гнойный вид, появился озноб, температура повысилась до 39,6°, возникли и стали быстро нарастать отёк и покраснение век справа. При надавливании на область слёзного мешка отделяемого из слёзных точек нет. Правая глазная щель сомкнута. При её раскрытии виден выраженный хемоз конъюнктивы, экзофтальм, подвижность правого глаза ограничена, попытки движения болезненны. При исследовании крови -лейкоцитоз, повышение СОЭ. На R-грамме отмечается понижение прозрачности придаточных пазух носа. Ваш диагноз? Какое лечение показано?</w:t>
      </w:r>
    </w:p>
    <w:p w14:paraId="2931355A" w14:textId="77777777" w:rsidR="00FA78B1" w:rsidRPr="00C22153" w:rsidRDefault="00FA78B1" w:rsidP="00FA78B1">
      <w:pPr>
        <w:spacing w:before="100" w:beforeAutospacing="1" w:after="100" w:afterAutospacing="1" w:line="276" w:lineRule="auto"/>
        <w:contextualSpacing/>
        <w:jc w:val="both"/>
        <w:rPr>
          <w:rFonts w:eastAsiaTheme="minorEastAsia"/>
          <w:sz w:val="24"/>
          <w:szCs w:val="24"/>
          <w:lang w:val="ru-RU"/>
        </w:rPr>
      </w:pPr>
      <w:r w:rsidRPr="00C22153">
        <w:rPr>
          <w:rFonts w:eastAsiaTheme="minorEastAsia"/>
          <w:sz w:val="24"/>
          <w:szCs w:val="24"/>
          <w:lang w:val="ru-RU"/>
        </w:rPr>
        <w:t>Ответ: Диагноз: острый пансинусит, осложненный флегмоной орбиты. Общее антибактериальное, противовоспалительное и десенсибилизирующее лечение, консультация ЛОР, офтальмолога (острота, поле зрения, оценить степень экзофтальма и ограничения подвижности). Направить в отделение ЛОР стационара, лечение оперативное - вскрытие придаточных пазух, вскрытие и дренирование орбиты - на фоне антибиотикотерапии и противовоспалительного лечения</w:t>
      </w:r>
    </w:p>
    <w:p w14:paraId="5FD88074" w14:textId="77777777" w:rsidR="00FA78B1" w:rsidRPr="00C22153" w:rsidRDefault="00FA78B1" w:rsidP="00FA78B1">
      <w:pPr>
        <w:spacing w:before="100" w:beforeAutospacing="1" w:after="100" w:afterAutospacing="1" w:line="276" w:lineRule="auto"/>
        <w:ind w:left="1440"/>
        <w:contextualSpacing/>
        <w:jc w:val="both"/>
        <w:rPr>
          <w:rFonts w:eastAsiaTheme="minorEastAsia"/>
          <w:sz w:val="24"/>
          <w:szCs w:val="24"/>
          <w:lang w:val="ru-RU"/>
        </w:rPr>
      </w:pPr>
    </w:p>
    <w:p w14:paraId="0FC4DC47" w14:textId="77777777" w:rsidR="00FA78B1" w:rsidRDefault="00FA78B1" w:rsidP="00FA78B1">
      <w:pPr>
        <w:jc w:val="both"/>
        <w:rPr>
          <w:rFonts w:eastAsiaTheme="minorEastAsia"/>
          <w:sz w:val="24"/>
          <w:szCs w:val="24"/>
          <w:lang w:val="ru-RU"/>
        </w:rPr>
      </w:pPr>
    </w:p>
    <w:p w14:paraId="0E43461F"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Критерии оценки:</w:t>
      </w:r>
    </w:p>
    <w:p w14:paraId="45E5BAD3"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193D06E6"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53E5BA7"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544EF50D"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741BD653" w14:textId="77777777" w:rsidR="00FA78B1" w:rsidRPr="00E50EFC" w:rsidRDefault="00FA78B1" w:rsidP="00FA78B1">
      <w:pPr>
        <w:rPr>
          <w:lang w:val="ru-RU"/>
        </w:rPr>
      </w:pPr>
    </w:p>
    <w:p w14:paraId="6AFA2FDA"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1B0AA839"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02E44716"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0A87C933"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163E5178"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6FC82BF1"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6D4AB8D1" w14:textId="77777777" w:rsidR="00FA78B1" w:rsidRPr="005D224B" w:rsidRDefault="00FA78B1" w:rsidP="00FA78B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66A120AF" w14:textId="77777777" w:rsidR="00FA78B1" w:rsidRPr="005D224B" w:rsidRDefault="00FA78B1" w:rsidP="00FA78B1">
      <w:pPr>
        <w:jc w:val="center"/>
        <w:rPr>
          <w:sz w:val="24"/>
          <w:szCs w:val="24"/>
          <w:lang w:val="ru-RU"/>
        </w:rPr>
      </w:pPr>
      <w:r w:rsidRPr="005D224B">
        <w:rPr>
          <w:sz w:val="24"/>
          <w:szCs w:val="24"/>
          <w:lang w:val="ru-RU"/>
        </w:rPr>
        <w:t>высшего образования</w:t>
      </w:r>
    </w:p>
    <w:p w14:paraId="4E6FD608" w14:textId="77777777" w:rsidR="00FA78B1" w:rsidRPr="005D224B" w:rsidRDefault="00FA78B1" w:rsidP="00FA78B1">
      <w:pPr>
        <w:jc w:val="center"/>
        <w:rPr>
          <w:sz w:val="24"/>
          <w:szCs w:val="24"/>
          <w:lang w:val="ru-RU"/>
        </w:rPr>
      </w:pPr>
      <w:r w:rsidRPr="005D224B">
        <w:rPr>
          <w:sz w:val="24"/>
          <w:szCs w:val="24"/>
          <w:lang w:val="ru-RU"/>
        </w:rPr>
        <w:t>«Казанский государственный медицинский университет»</w:t>
      </w:r>
    </w:p>
    <w:p w14:paraId="3372BF6F" w14:textId="77777777" w:rsidR="00FA78B1" w:rsidRPr="005D224B" w:rsidRDefault="00FA78B1" w:rsidP="00FA78B1">
      <w:pPr>
        <w:jc w:val="center"/>
        <w:rPr>
          <w:sz w:val="24"/>
          <w:szCs w:val="24"/>
          <w:lang w:val="ru-RU"/>
        </w:rPr>
      </w:pPr>
      <w:r w:rsidRPr="005D224B">
        <w:rPr>
          <w:sz w:val="24"/>
          <w:szCs w:val="24"/>
          <w:lang w:val="ru-RU"/>
        </w:rPr>
        <w:t>Министерства здравоохранения Российской Федерации</w:t>
      </w:r>
    </w:p>
    <w:p w14:paraId="5426C696" w14:textId="77777777" w:rsidR="00FA78B1" w:rsidRPr="000D7AFD" w:rsidRDefault="00FA78B1" w:rsidP="00FA78B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E9D4A59" w14:textId="77777777" w:rsidR="00FA78B1" w:rsidRPr="005D224B" w:rsidRDefault="00FA78B1" w:rsidP="00FA78B1">
      <w:pPr>
        <w:jc w:val="center"/>
        <w:rPr>
          <w:b/>
          <w:sz w:val="24"/>
          <w:szCs w:val="24"/>
          <w:lang w:val="ru-RU"/>
        </w:rPr>
      </w:pPr>
      <w:r w:rsidRPr="005D224B">
        <w:rPr>
          <w:b/>
          <w:sz w:val="24"/>
          <w:szCs w:val="24"/>
          <w:lang w:val="ru-RU"/>
        </w:rPr>
        <w:t>Ситуационная задача №</w:t>
      </w:r>
      <w:r>
        <w:rPr>
          <w:b/>
          <w:sz w:val="24"/>
          <w:szCs w:val="24"/>
          <w:lang w:val="ru-RU"/>
        </w:rPr>
        <w:t>3</w:t>
      </w:r>
    </w:p>
    <w:p w14:paraId="233A1AB7" w14:textId="77777777" w:rsidR="00FA78B1" w:rsidRDefault="00FA78B1" w:rsidP="00FA78B1">
      <w:pPr>
        <w:ind w:firstLine="900"/>
        <w:jc w:val="center"/>
        <w:rPr>
          <w:sz w:val="24"/>
          <w:szCs w:val="24"/>
          <w:lang w:val="ru-RU"/>
        </w:rPr>
      </w:pPr>
    </w:p>
    <w:p w14:paraId="071FA4FE" w14:textId="77777777" w:rsidR="00FA78B1" w:rsidRDefault="00FA78B1" w:rsidP="00FA78B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3</w:t>
      </w:r>
      <w:r w:rsidRPr="00BB2DCC">
        <w:rPr>
          <w:color w:val="000000"/>
          <w:sz w:val="24"/>
          <w:szCs w:val="24"/>
          <w:lang w:val="ru-RU"/>
        </w:rPr>
        <w:t xml:space="preserve">. </w:t>
      </w:r>
      <w:r>
        <w:rPr>
          <w:color w:val="000000"/>
          <w:sz w:val="24"/>
          <w:szCs w:val="24"/>
          <w:lang w:val="ru-RU"/>
        </w:rPr>
        <w:t>1.</w:t>
      </w:r>
    </w:p>
    <w:p w14:paraId="640954D3" w14:textId="77777777" w:rsidR="00FA78B1" w:rsidRDefault="00FA78B1" w:rsidP="00FA78B1">
      <w:pPr>
        <w:ind w:firstLine="900"/>
        <w:jc w:val="center"/>
        <w:rPr>
          <w:sz w:val="24"/>
          <w:szCs w:val="24"/>
          <w:lang w:val="ru-RU"/>
        </w:rPr>
      </w:pPr>
    </w:p>
    <w:p w14:paraId="55081777" w14:textId="77777777" w:rsidR="00FA78B1" w:rsidRPr="00024A33" w:rsidRDefault="00FA78B1" w:rsidP="00FA78B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27910E4" w14:textId="77777777" w:rsidR="00FA78B1" w:rsidRDefault="00FA78B1" w:rsidP="00FA78B1">
      <w:pPr>
        <w:rPr>
          <w:lang w:val="ru-RU"/>
        </w:rPr>
      </w:pPr>
    </w:p>
    <w:p w14:paraId="6989BA71" w14:textId="77777777" w:rsidR="00FA78B1" w:rsidRPr="00C22153" w:rsidRDefault="00FA78B1" w:rsidP="00FA78B1">
      <w:pPr>
        <w:spacing w:before="100" w:beforeAutospacing="1" w:after="100" w:afterAutospacing="1" w:line="276" w:lineRule="auto"/>
        <w:contextualSpacing/>
        <w:jc w:val="both"/>
        <w:rPr>
          <w:rFonts w:eastAsiaTheme="minorEastAsia"/>
          <w:sz w:val="24"/>
          <w:szCs w:val="24"/>
          <w:lang w:val="ru-RU"/>
        </w:rPr>
      </w:pPr>
      <w:r w:rsidRPr="00C22153">
        <w:rPr>
          <w:rFonts w:eastAsiaTheme="minorEastAsia"/>
          <w:sz w:val="24"/>
          <w:szCs w:val="24"/>
          <w:lang w:val="ru-RU"/>
        </w:rPr>
        <w:t>На приеме у окулиста женщина 35 лет. Жалобы на общую слабость, повышение температуры тела до 38°, головную боль; отёк, покраснение и боли в области век и при движении правого глаза. Данные жалобы появились 2 суток назад на следующий день после лечения у стоматолога по поводу периодонтита. При осмотре: Vis OD = 0,8 коррекции не поддается. Vis OS =1,0.  OD веки сомкнуты, отечны, гиперемированы, болезненны при пальпации, при их раскрытии виден выраженный хемоз конъюнктивы, экзофтальм, подвижность правого глаза ограничена. Околоушные лимфатические узлы справа увеличены. При исследовании крови -лейкоцитоз, повышение СОЭ, нейтропения, сдвиг в лейкоцитарной формуле. Ваш диагноз? Какую первую врачебную помощь необходимо оказать?</w:t>
      </w:r>
    </w:p>
    <w:p w14:paraId="63C2630E" w14:textId="77777777" w:rsidR="00FA78B1" w:rsidRPr="000B2B64" w:rsidRDefault="00FA78B1" w:rsidP="00FA78B1">
      <w:pPr>
        <w:widowControl w:val="0"/>
        <w:autoSpaceDE w:val="0"/>
        <w:autoSpaceDN w:val="0"/>
        <w:adjustRightInd w:val="0"/>
        <w:jc w:val="both"/>
        <w:rPr>
          <w:rFonts w:eastAsiaTheme="minorEastAsia"/>
          <w:sz w:val="24"/>
          <w:szCs w:val="24"/>
          <w:lang w:val="ru-RU"/>
        </w:rPr>
      </w:pPr>
      <w:r w:rsidRPr="00C22153">
        <w:rPr>
          <w:rFonts w:eastAsiaTheme="minorEastAsia"/>
          <w:sz w:val="24"/>
          <w:szCs w:val="24"/>
          <w:lang w:val="ru-RU"/>
        </w:rPr>
        <w:t xml:space="preserve">Ответ: Диагноз: метастатическая одонтогенная флегмона орбиты правого глаза. Общее антибактериальное, противовоспалительное и десенсибилизирующее лечение, консультация ЛОР, стоматолога, офтальмолога (острота, поле зрения, оценить степень экзофтальма и ограничения подвижности, глазное дно). Провести рентгенографию околоносовых пазух и глазницы. Лечение в глазном отделении - вскрытие и дренирование орбиты на фоне антибиотикотерапии и противовоспалительного лечения. </w:t>
      </w:r>
      <w:r w:rsidRPr="000B2B64">
        <w:rPr>
          <w:rFonts w:eastAsiaTheme="minorEastAsia"/>
          <w:sz w:val="24"/>
          <w:szCs w:val="24"/>
          <w:lang w:val="ru-RU"/>
        </w:rPr>
        <w:t>Санация одонтогенного очага инфекции.</w:t>
      </w:r>
    </w:p>
    <w:p w14:paraId="335F0068" w14:textId="77777777" w:rsidR="00FA78B1" w:rsidRPr="00C22153" w:rsidRDefault="00FA78B1" w:rsidP="00FA78B1">
      <w:pPr>
        <w:spacing w:before="100" w:beforeAutospacing="1" w:after="100" w:afterAutospacing="1" w:line="276" w:lineRule="auto"/>
        <w:contextualSpacing/>
        <w:jc w:val="both"/>
        <w:rPr>
          <w:rFonts w:eastAsiaTheme="minorEastAsia"/>
          <w:sz w:val="24"/>
          <w:szCs w:val="24"/>
          <w:lang w:val="ru-RU"/>
        </w:rPr>
      </w:pPr>
    </w:p>
    <w:p w14:paraId="5E9F53F8" w14:textId="77777777" w:rsidR="00FA78B1" w:rsidRDefault="00FA78B1" w:rsidP="00FA78B1">
      <w:pPr>
        <w:jc w:val="both"/>
        <w:rPr>
          <w:rFonts w:eastAsiaTheme="minorEastAsia"/>
          <w:sz w:val="24"/>
          <w:szCs w:val="24"/>
          <w:lang w:val="ru-RU"/>
        </w:rPr>
      </w:pPr>
    </w:p>
    <w:p w14:paraId="21654828" w14:textId="77777777" w:rsidR="00FA78B1" w:rsidRDefault="00FA78B1" w:rsidP="00FA78B1">
      <w:pPr>
        <w:jc w:val="both"/>
        <w:rPr>
          <w:rFonts w:eastAsiaTheme="minorEastAsia"/>
          <w:sz w:val="24"/>
          <w:szCs w:val="24"/>
          <w:lang w:val="ru-RU"/>
        </w:rPr>
      </w:pPr>
    </w:p>
    <w:p w14:paraId="458DF20F" w14:textId="77777777" w:rsidR="00FA78B1" w:rsidRDefault="00FA78B1" w:rsidP="00FA78B1">
      <w:pPr>
        <w:jc w:val="both"/>
        <w:rPr>
          <w:rFonts w:eastAsiaTheme="minorEastAsia"/>
          <w:sz w:val="24"/>
          <w:szCs w:val="24"/>
          <w:lang w:val="ru-RU"/>
        </w:rPr>
      </w:pPr>
    </w:p>
    <w:p w14:paraId="718C06E2"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Критерии оценки:</w:t>
      </w:r>
    </w:p>
    <w:p w14:paraId="23F0F959"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6E9A9EE0"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3CCDE585"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41EAF9C1"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6E7C442A" w14:textId="77777777" w:rsidR="00FA78B1" w:rsidRPr="00E50EFC" w:rsidRDefault="00FA78B1" w:rsidP="00FA78B1">
      <w:pPr>
        <w:rPr>
          <w:lang w:val="ru-RU"/>
        </w:rPr>
      </w:pPr>
    </w:p>
    <w:p w14:paraId="30500468"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08C5DB15"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29726B2E"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2586802E"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33F02E97"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20383471" w14:textId="77777777" w:rsidR="00FA78B1" w:rsidRPr="005D224B" w:rsidRDefault="00FA78B1" w:rsidP="00FA78B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2740A7DF" w14:textId="77777777" w:rsidR="00FA78B1" w:rsidRPr="005D224B" w:rsidRDefault="00FA78B1" w:rsidP="00FA78B1">
      <w:pPr>
        <w:jc w:val="center"/>
        <w:rPr>
          <w:sz w:val="24"/>
          <w:szCs w:val="24"/>
          <w:lang w:val="ru-RU"/>
        </w:rPr>
      </w:pPr>
      <w:r w:rsidRPr="005D224B">
        <w:rPr>
          <w:sz w:val="24"/>
          <w:szCs w:val="24"/>
          <w:lang w:val="ru-RU"/>
        </w:rPr>
        <w:t>высшего образования</w:t>
      </w:r>
    </w:p>
    <w:p w14:paraId="7674E129" w14:textId="77777777" w:rsidR="00FA78B1" w:rsidRPr="005D224B" w:rsidRDefault="00FA78B1" w:rsidP="00FA78B1">
      <w:pPr>
        <w:jc w:val="center"/>
        <w:rPr>
          <w:sz w:val="24"/>
          <w:szCs w:val="24"/>
          <w:lang w:val="ru-RU"/>
        </w:rPr>
      </w:pPr>
      <w:r w:rsidRPr="005D224B">
        <w:rPr>
          <w:sz w:val="24"/>
          <w:szCs w:val="24"/>
          <w:lang w:val="ru-RU"/>
        </w:rPr>
        <w:t>«Казанский государственный медицинский университет»</w:t>
      </w:r>
    </w:p>
    <w:p w14:paraId="7CEEE936" w14:textId="77777777" w:rsidR="00FA78B1" w:rsidRPr="005D224B" w:rsidRDefault="00FA78B1" w:rsidP="00FA78B1">
      <w:pPr>
        <w:jc w:val="center"/>
        <w:rPr>
          <w:sz w:val="24"/>
          <w:szCs w:val="24"/>
          <w:lang w:val="ru-RU"/>
        </w:rPr>
      </w:pPr>
      <w:r w:rsidRPr="005D224B">
        <w:rPr>
          <w:sz w:val="24"/>
          <w:szCs w:val="24"/>
          <w:lang w:val="ru-RU"/>
        </w:rPr>
        <w:t>Министерства здравоохранения Российской Федерации</w:t>
      </w:r>
    </w:p>
    <w:p w14:paraId="7475BE9D" w14:textId="77777777" w:rsidR="00FA78B1" w:rsidRPr="000D7AFD" w:rsidRDefault="00FA78B1" w:rsidP="00FA78B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41E92EE" w14:textId="77777777" w:rsidR="00FA78B1" w:rsidRPr="005D224B" w:rsidRDefault="00FA78B1" w:rsidP="00FA78B1">
      <w:pPr>
        <w:jc w:val="center"/>
        <w:rPr>
          <w:b/>
          <w:sz w:val="24"/>
          <w:szCs w:val="24"/>
          <w:lang w:val="ru-RU"/>
        </w:rPr>
      </w:pPr>
      <w:r w:rsidRPr="005D224B">
        <w:rPr>
          <w:b/>
          <w:sz w:val="24"/>
          <w:szCs w:val="24"/>
          <w:lang w:val="ru-RU"/>
        </w:rPr>
        <w:t>Ситуационная задача №</w:t>
      </w:r>
      <w:r>
        <w:rPr>
          <w:b/>
          <w:sz w:val="24"/>
          <w:szCs w:val="24"/>
          <w:lang w:val="ru-RU"/>
        </w:rPr>
        <w:t>4</w:t>
      </w:r>
    </w:p>
    <w:p w14:paraId="03F7A515" w14:textId="77777777" w:rsidR="00FA78B1" w:rsidRDefault="00FA78B1" w:rsidP="00FA78B1">
      <w:pPr>
        <w:ind w:firstLine="900"/>
        <w:jc w:val="center"/>
        <w:rPr>
          <w:sz w:val="24"/>
          <w:szCs w:val="24"/>
          <w:lang w:val="ru-RU"/>
        </w:rPr>
      </w:pPr>
    </w:p>
    <w:p w14:paraId="4E84CA54" w14:textId="77777777" w:rsidR="00FA78B1" w:rsidRDefault="00FA78B1" w:rsidP="00FA78B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3</w:t>
      </w:r>
      <w:r w:rsidRPr="00BB2DCC">
        <w:rPr>
          <w:color w:val="000000"/>
          <w:sz w:val="24"/>
          <w:szCs w:val="24"/>
          <w:lang w:val="ru-RU"/>
        </w:rPr>
        <w:t xml:space="preserve">. </w:t>
      </w:r>
      <w:r>
        <w:rPr>
          <w:color w:val="000000"/>
          <w:sz w:val="24"/>
          <w:szCs w:val="24"/>
          <w:lang w:val="ru-RU"/>
        </w:rPr>
        <w:t>1.</w:t>
      </w:r>
    </w:p>
    <w:p w14:paraId="5752DF17" w14:textId="77777777" w:rsidR="00FA78B1" w:rsidRDefault="00FA78B1" w:rsidP="00FA78B1">
      <w:pPr>
        <w:ind w:firstLine="900"/>
        <w:jc w:val="center"/>
        <w:rPr>
          <w:sz w:val="24"/>
          <w:szCs w:val="24"/>
          <w:lang w:val="ru-RU"/>
        </w:rPr>
      </w:pPr>
    </w:p>
    <w:p w14:paraId="214568BF" w14:textId="77777777" w:rsidR="00FA78B1" w:rsidRPr="00024A33" w:rsidRDefault="00FA78B1" w:rsidP="00FA78B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7ED036BB" w14:textId="77777777" w:rsidR="00FA78B1" w:rsidRDefault="00FA78B1" w:rsidP="00FA78B1">
      <w:pPr>
        <w:rPr>
          <w:lang w:val="ru-RU"/>
        </w:rPr>
      </w:pPr>
    </w:p>
    <w:p w14:paraId="14D0B1DA" w14:textId="77777777" w:rsidR="00FA78B1" w:rsidRPr="00C22153" w:rsidRDefault="00FA78B1" w:rsidP="00FA78B1">
      <w:pPr>
        <w:spacing w:before="100" w:beforeAutospacing="1" w:after="100" w:afterAutospacing="1" w:line="276" w:lineRule="auto"/>
        <w:contextualSpacing/>
        <w:jc w:val="both"/>
        <w:rPr>
          <w:rFonts w:eastAsiaTheme="minorEastAsia"/>
          <w:sz w:val="24"/>
          <w:szCs w:val="24"/>
          <w:lang w:val="ru-RU"/>
        </w:rPr>
      </w:pPr>
      <w:r w:rsidRPr="00C22153">
        <w:rPr>
          <w:rFonts w:eastAsiaTheme="minorEastAsia"/>
          <w:sz w:val="24"/>
          <w:szCs w:val="24"/>
          <w:lang w:val="ru-RU"/>
        </w:rPr>
        <w:t>Больная 32 лет жалуется на покраснение и боль в области внутренней части нижнего века левого глаза, повышение температуры до 37,4, головную боль, недомогание. Неделю назад болели верхние зубы на этой же стороне. После лечения в домашних условиях зубная боль постепенно утихла. При осмотре отмечается выраженная гиперемия кожи, отек нижнего века левого глаза, более выраженный в области проекции слезного мешка; при пальпации здесь же отмечается болезненность и выделение слизи и гноя через нижнюю слезную точку. Отмечается умеренная инъекция сосудов конъюнктивы, отечность слизистой оболочки нижнего века и глазного яблока. Правый глаз здоров. Какое заболевание Вы заподозрите у этой пациентки? Какие осложнения могут быть при данной патологии?</w:t>
      </w:r>
    </w:p>
    <w:p w14:paraId="2543ACDF" w14:textId="77777777" w:rsidR="00FA78B1" w:rsidRPr="00C22153" w:rsidRDefault="00FA78B1" w:rsidP="00FA78B1">
      <w:pPr>
        <w:widowControl w:val="0"/>
        <w:autoSpaceDE w:val="0"/>
        <w:autoSpaceDN w:val="0"/>
        <w:adjustRightInd w:val="0"/>
        <w:jc w:val="both"/>
        <w:rPr>
          <w:rFonts w:eastAsiaTheme="minorEastAsia"/>
          <w:sz w:val="24"/>
          <w:szCs w:val="24"/>
          <w:lang w:val="ru-RU"/>
        </w:rPr>
      </w:pPr>
      <w:r w:rsidRPr="00C22153">
        <w:rPr>
          <w:sz w:val="24"/>
          <w:szCs w:val="24"/>
          <w:lang w:val="ru-RU"/>
        </w:rPr>
        <w:t xml:space="preserve">Ответ: </w:t>
      </w:r>
      <w:r w:rsidRPr="00C22153">
        <w:rPr>
          <w:rFonts w:eastAsiaTheme="minorEastAsia"/>
          <w:sz w:val="24"/>
          <w:szCs w:val="24"/>
          <w:lang w:val="ru-RU"/>
        </w:rPr>
        <w:t>Можно заподозрить острый дакриоцистит левого глаза. Возможные осложнения: переход острого дакриоцистита в хроническую форму, может развиться флегмона слезного мешка, при малейшем повреждении целостности роговицы может развиться язва роговицы.</w:t>
      </w:r>
    </w:p>
    <w:p w14:paraId="304BB517" w14:textId="77777777" w:rsidR="00FA78B1" w:rsidRDefault="00FA78B1" w:rsidP="00FA78B1">
      <w:pPr>
        <w:rPr>
          <w:lang w:val="ru-RU"/>
        </w:rPr>
      </w:pPr>
    </w:p>
    <w:p w14:paraId="636EF12B" w14:textId="77777777" w:rsidR="00FA78B1" w:rsidRDefault="00FA78B1" w:rsidP="00FA78B1">
      <w:pPr>
        <w:rPr>
          <w:lang w:val="ru-RU"/>
        </w:rPr>
      </w:pPr>
    </w:p>
    <w:p w14:paraId="3226F934" w14:textId="77777777" w:rsidR="00FA78B1" w:rsidRDefault="00FA78B1" w:rsidP="00FA78B1">
      <w:pPr>
        <w:jc w:val="both"/>
        <w:rPr>
          <w:rFonts w:eastAsiaTheme="minorEastAsia"/>
          <w:sz w:val="24"/>
          <w:szCs w:val="24"/>
          <w:lang w:val="ru-RU"/>
        </w:rPr>
      </w:pPr>
    </w:p>
    <w:p w14:paraId="1C332007"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Критерии оценки:</w:t>
      </w:r>
    </w:p>
    <w:p w14:paraId="706061BD"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3C928E84"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D72255C"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F10183B"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277E7929" w14:textId="77777777" w:rsidR="00FA78B1" w:rsidRPr="00E50EFC" w:rsidRDefault="00FA78B1" w:rsidP="00FA78B1">
      <w:pPr>
        <w:rPr>
          <w:lang w:val="ru-RU"/>
        </w:rPr>
      </w:pPr>
    </w:p>
    <w:p w14:paraId="39FAD8C3"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675A7386"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140ECED9"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17221547"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11971259"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6BA793BB"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16DB5E01"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78B20395"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6040664F"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21A1D638"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58A3DCF0" w14:textId="77777777" w:rsidR="00FA78B1" w:rsidRPr="005D224B" w:rsidRDefault="00FA78B1" w:rsidP="00FA78B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215FBEAD" w14:textId="77777777" w:rsidR="00FA78B1" w:rsidRPr="005D224B" w:rsidRDefault="00FA78B1" w:rsidP="00FA78B1">
      <w:pPr>
        <w:jc w:val="center"/>
        <w:rPr>
          <w:sz w:val="24"/>
          <w:szCs w:val="24"/>
          <w:lang w:val="ru-RU"/>
        </w:rPr>
      </w:pPr>
      <w:r w:rsidRPr="005D224B">
        <w:rPr>
          <w:sz w:val="24"/>
          <w:szCs w:val="24"/>
          <w:lang w:val="ru-RU"/>
        </w:rPr>
        <w:t>высшего образования</w:t>
      </w:r>
    </w:p>
    <w:p w14:paraId="7122C45E" w14:textId="77777777" w:rsidR="00FA78B1" w:rsidRPr="005D224B" w:rsidRDefault="00FA78B1" w:rsidP="00FA78B1">
      <w:pPr>
        <w:jc w:val="center"/>
        <w:rPr>
          <w:sz w:val="24"/>
          <w:szCs w:val="24"/>
          <w:lang w:val="ru-RU"/>
        </w:rPr>
      </w:pPr>
      <w:r w:rsidRPr="005D224B">
        <w:rPr>
          <w:sz w:val="24"/>
          <w:szCs w:val="24"/>
          <w:lang w:val="ru-RU"/>
        </w:rPr>
        <w:t>«Казанский государственный медицинский университет»</w:t>
      </w:r>
    </w:p>
    <w:p w14:paraId="5DD43BF7" w14:textId="77777777" w:rsidR="00FA78B1" w:rsidRPr="005D224B" w:rsidRDefault="00FA78B1" w:rsidP="00FA78B1">
      <w:pPr>
        <w:jc w:val="center"/>
        <w:rPr>
          <w:sz w:val="24"/>
          <w:szCs w:val="24"/>
          <w:lang w:val="ru-RU"/>
        </w:rPr>
      </w:pPr>
      <w:r w:rsidRPr="005D224B">
        <w:rPr>
          <w:sz w:val="24"/>
          <w:szCs w:val="24"/>
          <w:lang w:val="ru-RU"/>
        </w:rPr>
        <w:t>Министерства здравоохранения Российской Федерации</w:t>
      </w:r>
    </w:p>
    <w:p w14:paraId="320D4946" w14:textId="77777777" w:rsidR="00FA78B1" w:rsidRPr="000D7AFD" w:rsidRDefault="00FA78B1" w:rsidP="00FA78B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42C0D467" w14:textId="77777777" w:rsidR="00FA78B1" w:rsidRPr="005D224B" w:rsidRDefault="00FA78B1" w:rsidP="00FA78B1">
      <w:pPr>
        <w:jc w:val="center"/>
        <w:rPr>
          <w:b/>
          <w:sz w:val="24"/>
          <w:szCs w:val="24"/>
          <w:lang w:val="ru-RU"/>
        </w:rPr>
      </w:pPr>
      <w:r w:rsidRPr="005D224B">
        <w:rPr>
          <w:b/>
          <w:sz w:val="24"/>
          <w:szCs w:val="24"/>
          <w:lang w:val="ru-RU"/>
        </w:rPr>
        <w:t>Ситуационная задача №</w:t>
      </w:r>
      <w:r>
        <w:rPr>
          <w:b/>
          <w:sz w:val="24"/>
          <w:szCs w:val="24"/>
          <w:lang w:val="ru-RU"/>
        </w:rPr>
        <w:t>5</w:t>
      </w:r>
    </w:p>
    <w:p w14:paraId="7AA14250" w14:textId="77777777" w:rsidR="00FA78B1" w:rsidRDefault="00FA78B1" w:rsidP="00FA78B1">
      <w:pPr>
        <w:ind w:firstLine="900"/>
        <w:jc w:val="center"/>
        <w:rPr>
          <w:sz w:val="24"/>
          <w:szCs w:val="24"/>
          <w:lang w:val="ru-RU"/>
        </w:rPr>
      </w:pPr>
    </w:p>
    <w:p w14:paraId="177A0188" w14:textId="77777777" w:rsidR="00FA78B1" w:rsidRDefault="00FA78B1" w:rsidP="00FA78B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3</w:t>
      </w:r>
      <w:r w:rsidRPr="00BB2DCC">
        <w:rPr>
          <w:color w:val="000000"/>
          <w:sz w:val="24"/>
          <w:szCs w:val="24"/>
          <w:lang w:val="ru-RU"/>
        </w:rPr>
        <w:t xml:space="preserve">. </w:t>
      </w:r>
      <w:r>
        <w:rPr>
          <w:color w:val="000000"/>
          <w:sz w:val="24"/>
          <w:szCs w:val="24"/>
          <w:lang w:val="ru-RU"/>
        </w:rPr>
        <w:t>1.</w:t>
      </w:r>
    </w:p>
    <w:p w14:paraId="3E998BA8" w14:textId="77777777" w:rsidR="00FA78B1" w:rsidRDefault="00FA78B1" w:rsidP="00FA78B1">
      <w:pPr>
        <w:ind w:firstLine="900"/>
        <w:jc w:val="center"/>
        <w:rPr>
          <w:sz w:val="24"/>
          <w:szCs w:val="24"/>
          <w:lang w:val="ru-RU"/>
        </w:rPr>
      </w:pPr>
    </w:p>
    <w:p w14:paraId="238F904A" w14:textId="77777777" w:rsidR="00FA78B1" w:rsidRPr="00024A33" w:rsidRDefault="00FA78B1" w:rsidP="00FA78B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559F1BB5" w14:textId="77777777" w:rsidR="00FA78B1" w:rsidRDefault="00FA78B1" w:rsidP="00FA78B1">
      <w:pPr>
        <w:rPr>
          <w:lang w:val="ru-RU"/>
        </w:rPr>
      </w:pPr>
    </w:p>
    <w:p w14:paraId="53F6CAC4" w14:textId="77777777" w:rsidR="00FA78B1" w:rsidRPr="00C22153" w:rsidRDefault="00FA78B1" w:rsidP="00FA78B1">
      <w:pPr>
        <w:spacing w:before="100" w:beforeAutospacing="1" w:after="100" w:afterAutospacing="1" w:line="276" w:lineRule="auto"/>
        <w:contextualSpacing/>
        <w:jc w:val="both"/>
        <w:rPr>
          <w:rFonts w:eastAsiaTheme="minorEastAsia"/>
          <w:sz w:val="24"/>
          <w:szCs w:val="24"/>
          <w:lang w:val="ru-RU"/>
        </w:rPr>
      </w:pPr>
      <w:r w:rsidRPr="00C22153">
        <w:rPr>
          <w:rFonts w:eastAsiaTheme="minorEastAsia"/>
          <w:sz w:val="24"/>
          <w:szCs w:val="24"/>
          <w:lang w:val="ru-RU"/>
        </w:rPr>
        <w:t>Девочка 12 лет. На фоне ОРВИ неделю назад присоединились головные боли, повышение температуры тела до 39°, озноб, снижение аппетита, обильное гнойное отделяемое из носа, появился умеренный отёк и покраснение век левого глаза. При осмотре: OS веки умеренно отечны, гиперемированы, при пальпации безболезненны. Слезостояние, при надавливании на область слёзного мешка отделяемого из слёзных точек нет. Глаз спокоен, подвижность глазного яблока в полном объеме. Глазное дно без патологии. В общем анализе крови - повышение СОЭ, лейкоцитоз. На R-грамме отмечается понижение прозрачности придаточных пазух носа. Установите диагноз. Какую первую врачебную помощь необходимо оказать?</w:t>
      </w:r>
    </w:p>
    <w:p w14:paraId="3DCD9D24" w14:textId="77777777" w:rsidR="00FA78B1" w:rsidRPr="00C22153" w:rsidRDefault="00FA78B1" w:rsidP="00FA78B1">
      <w:pPr>
        <w:widowControl w:val="0"/>
        <w:autoSpaceDE w:val="0"/>
        <w:autoSpaceDN w:val="0"/>
        <w:adjustRightInd w:val="0"/>
        <w:jc w:val="both"/>
        <w:rPr>
          <w:rFonts w:eastAsiaTheme="minorEastAsia"/>
          <w:sz w:val="24"/>
          <w:szCs w:val="24"/>
          <w:lang w:val="ru-RU"/>
        </w:rPr>
      </w:pPr>
      <w:r w:rsidRPr="00C22153">
        <w:rPr>
          <w:rFonts w:eastAsiaTheme="minorEastAsia"/>
          <w:sz w:val="24"/>
          <w:szCs w:val="24"/>
          <w:lang w:val="ru-RU"/>
        </w:rPr>
        <w:t>Ответ: Острый пансинусит, реактивный отек век левого глаза. Общее антибактериальное, противовоспалительное и десенсибилизирующее лечение, консультация ЛОР, офтальмолога (острота, поле зрения, глазное дно, исключить флегмону орбиты и вовлечение в воспалительный процесс слезного мешка). Направить в отделение ЛОР стационара, лечение оперативное - вскрытие придаточных пазух, вскрытие и дренирование орбиты - на фоне антибиотикотерапии и противовоспалительного лечения.</w:t>
      </w:r>
    </w:p>
    <w:p w14:paraId="1412430D" w14:textId="77777777" w:rsidR="00FA78B1" w:rsidRPr="00C22153" w:rsidRDefault="00FA78B1" w:rsidP="00FA78B1">
      <w:pPr>
        <w:spacing w:before="100" w:beforeAutospacing="1" w:after="100" w:afterAutospacing="1" w:line="276" w:lineRule="auto"/>
        <w:contextualSpacing/>
        <w:jc w:val="both"/>
        <w:rPr>
          <w:rFonts w:eastAsiaTheme="minorEastAsia"/>
          <w:sz w:val="24"/>
          <w:szCs w:val="24"/>
          <w:lang w:val="ru-RU"/>
        </w:rPr>
      </w:pPr>
    </w:p>
    <w:p w14:paraId="1BA2FC74" w14:textId="77777777" w:rsidR="00FA78B1" w:rsidRDefault="00FA78B1" w:rsidP="00FA78B1">
      <w:pPr>
        <w:rPr>
          <w:lang w:val="ru-RU"/>
        </w:rPr>
      </w:pPr>
    </w:p>
    <w:p w14:paraId="56BBA07E" w14:textId="77777777" w:rsidR="00FA78B1" w:rsidRDefault="00FA78B1" w:rsidP="00FA78B1">
      <w:pPr>
        <w:rPr>
          <w:lang w:val="ru-RU"/>
        </w:rPr>
      </w:pPr>
    </w:p>
    <w:p w14:paraId="7708DE02" w14:textId="77777777" w:rsidR="00FA78B1" w:rsidRDefault="00FA78B1" w:rsidP="00FA78B1">
      <w:pPr>
        <w:jc w:val="both"/>
        <w:rPr>
          <w:rFonts w:eastAsiaTheme="minorEastAsia"/>
          <w:sz w:val="24"/>
          <w:szCs w:val="24"/>
          <w:lang w:val="ru-RU"/>
        </w:rPr>
      </w:pPr>
    </w:p>
    <w:p w14:paraId="2A39E392"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Критерии оценки:</w:t>
      </w:r>
    </w:p>
    <w:p w14:paraId="09DC20CC"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5CE2F3E5"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09B38477"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46ED8EC4"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228ABE43" w14:textId="77777777" w:rsidR="00FA78B1" w:rsidRPr="00E50EFC" w:rsidRDefault="00FA78B1" w:rsidP="00FA78B1">
      <w:pPr>
        <w:rPr>
          <w:lang w:val="ru-RU"/>
        </w:rPr>
      </w:pPr>
    </w:p>
    <w:p w14:paraId="3FB1C7A3"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22449401"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3BEEB165"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4F185106"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72E92B25"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76290DB8"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20003F9C" w14:textId="77777777" w:rsidR="00FA78B1" w:rsidRDefault="00FA78B1" w:rsidP="00FA78B1">
      <w:pPr>
        <w:rPr>
          <w:lang w:val="ru-RU"/>
        </w:rPr>
      </w:pPr>
    </w:p>
    <w:p w14:paraId="44950F93" w14:textId="77777777" w:rsidR="00FA78B1" w:rsidRDefault="00FA78B1" w:rsidP="00FA78B1">
      <w:pPr>
        <w:spacing w:before="100" w:beforeAutospacing="1" w:after="100" w:afterAutospacing="1" w:line="276" w:lineRule="auto"/>
        <w:contextualSpacing/>
        <w:jc w:val="both"/>
        <w:rPr>
          <w:rFonts w:eastAsiaTheme="minorEastAsia"/>
          <w:sz w:val="24"/>
          <w:szCs w:val="24"/>
          <w:lang w:val="ru-RU"/>
        </w:rPr>
      </w:pPr>
    </w:p>
    <w:p w14:paraId="25835451" w14:textId="77777777" w:rsidR="00FA78B1" w:rsidRPr="005D224B" w:rsidRDefault="00FA78B1" w:rsidP="00FA78B1">
      <w:pPr>
        <w:jc w:val="center"/>
        <w:rPr>
          <w:sz w:val="24"/>
          <w:szCs w:val="24"/>
          <w:lang w:val="ru-RU"/>
        </w:rPr>
      </w:pPr>
      <w:r w:rsidRPr="005D224B">
        <w:rPr>
          <w:sz w:val="24"/>
          <w:szCs w:val="24"/>
          <w:lang w:val="ru-RU"/>
        </w:rPr>
        <w:t>Федеральное государственное бюджетное образовательное учреждение</w:t>
      </w:r>
    </w:p>
    <w:p w14:paraId="3A468011" w14:textId="77777777" w:rsidR="00FA78B1" w:rsidRPr="005D224B" w:rsidRDefault="00FA78B1" w:rsidP="00FA78B1">
      <w:pPr>
        <w:jc w:val="center"/>
        <w:rPr>
          <w:sz w:val="24"/>
          <w:szCs w:val="24"/>
          <w:lang w:val="ru-RU"/>
        </w:rPr>
      </w:pPr>
      <w:r w:rsidRPr="005D224B">
        <w:rPr>
          <w:sz w:val="24"/>
          <w:szCs w:val="24"/>
          <w:lang w:val="ru-RU"/>
        </w:rPr>
        <w:t>высшего образования</w:t>
      </w:r>
    </w:p>
    <w:p w14:paraId="3DABE172" w14:textId="77777777" w:rsidR="00FA78B1" w:rsidRPr="005D224B" w:rsidRDefault="00FA78B1" w:rsidP="00FA78B1">
      <w:pPr>
        <w:jc w:val="center"/>
        <w:rPr>
          <w:sz w:val="24"/>
          <w:szCs w:val="24"/>
          <w:lang w:val="ru-RU"/>
        </w:rPr>
      </w:pPr>
      <w:r w:rsidRPr="005D224B">
        <w:rPr>
          <w:sz w:val="24"/>
          <w:szCs w:val="24"/>
          <w:lang w:val="ru-RU"/>
        </w:rPr>
        <w:t>«Казанский государственный медицинский университет»</w:t>
      </w:r>
    </w:p>
    <w:p w14:paraId="05F4A105" w14:textId="77777777" w:rsidR="00FA78B1" w:rsidRPr="005D224B" w:rsidRDefault="00FA78B1" w:rsidP="00FA78B1">
      <w:pPr>
        <w:jc w:val="center"/>
        <w:rPr>
          <w:sz w:val="24"/>
          <w:szCs w:val="24"/>
          <w:lang w:val="ru-RU"/>
        </w:rPr>
      </w:pPr>
      <w:r w:rsidRPr="005D224B">
        <w:rPr>
          <w:sz w:val="24"/>
          <w:szCs w:val="24"/>
          <w:lang w:val="ru-RU"/>
        </w:rPr>
        <w:t>Министерства здравоохранения Российской Федерации</w:t>
      </w:r>
    </w:p>
    <w:p w14:paraId="14D1DEB0" w14:textId="77777777" w:rsidR="00FA78B1" w:rsidRPr="000D7AFD" w:rsidRDefault="00FA78B1" w:rsidP="00FA78B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5258BD4F" w14:textId="77777777" w:rsidR="00FA78B1" w:rsidRPr="005D224B" w:rsidRDefault="00FA78B1" w:rsidP="00FA78B1">
      <w:pPr>
        <w:jc w:val="center"/>
        <w:rPr>
          <w:b/>
          <w:sz w:val="24"/>
          <w:szCs w:val="24"/>
          <w:lang w:val="ru-RU"/>
        </w:rPr>
      </w:pPr>
      <w:r w:rsidRPr="005D224B">
        <w:rPr>
          <w:b/>
          <w:sz w:val="24"/>
          <w:szCs w:val="24"/>
          <w:lang w:val="ru-RU"/>
        </w:rPr>
        <w:t>Ситуационная задача №</w:t>
      </w:r>
      <w:r>
        <w:rPr>
          <w:b/>
          <w:sz w:val="24"/>
          <w:szCs w:val="24"/>
          <w:lang w:val="ru-RU"/>
        </w:rPr>
        <w:t>6</w:t>
      </w:r>
    </w:p>
    <w:p w14:paraId="31636275" w14:textId="77777777" w:rsidR="00FA78B1" w:rsidRDefault="00FA78B1" w:rsidP="00FA78B1">
      <w:pPr>
        <w:ind w:firstLine="900"/>
        <w:jc w:val="center"/>
        <w:rPr>
          <w:sz w:val="24"/>
          <w:szCs w:val="24"/>
          <w:lang w:val="ru-RU"/>
        </w:rPr>
      </w:pPr>
    </w:p>
    <w:p w14:paraId="4CC4E56A" w14:textId="77777777" w:rsidR="00FA78B1" w:rsidRDefault="00FA78B1" w:rsidP="00FA78B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3.1.</w:t>
      </w:r>
    </w:p>
    <w:p w14:paraId="38A1F537" w14:textId="77777777" w:rsidR="00FA78B1" w:rsidRDefault="00FA78B1" w:rsidP="00FA78B1">
      <w:pPr>
        <w:ind w:firstLine="900"/>
        <w:jc w:val="center"/>
        <w:rPr>
          <w:sz w:val="24"/>
          <w:szCs w:val="24"/>
          <w:lang w:val="ru-RU"/>
        </w:rPr>
      </w:pPr>
    </w:p>
    <w:p w14:paraId="3849136D" w14:textId="77777777" w:rsidR="00FA78B1" w:rsidRPr="00024A33" w:rsidRDefault="00FA78B1" w:rsidP="00FA78B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667B0B45" w14:textId="77777777" w:rsidR="00FA78B1" w:rsidRDefault="00FA78B1" w:rsidP="00FA78B1">
      <w:pPr>
        <w:rPr>
          <w:lang w:val="ru-RU"/>
        </w:rPr>
      </w:pPr>
    </w:p>
    <w:p w14:paraId="196C4BA2" w14:textId="77777777" w:rsidR="00FA78B1" w:rsidRPr="002D4E6F" w:rsidRDefault="00FA78B1" w:rsidP="00FA78B1">
      <w:pPr>
        <w:spacing w:before="200" w:after="200" w:line="276" w:lineRule="auto"/>
        <w:contextualSpacing/>
        <w:jc w:val="both"/>
        <w:rPr>
          <w:rFonts w:eastAsiaTheme="minorEastAsia"/>
          <w:sz w:val="24"/>
          <w:szCs w:val="24"/>
          <w:lang w:val="ru-RU"/>
        </w:rPr>
      </w:pPr>
      <w:r w:rsidRPr="002D4E6F">
        <w:rPr>
          <w:rFonts w:eastAsiaTheme="minorEastAsia"/>
          <w:sz w:val="24"/>
          <w:szCs w:val="24"/>
          <w:lang w:val="ru-RU"/>
        </w:rPr>
        <w:t>К Вам обратился пациент 19 лет с жалобами на покраснение слизистой оболочки обоих глаз, умеренное слизистое отделяемое, склеивание ресниц по утрам, ощущение песка под веками, слезотечение. Заболел два дня назад после купания в пруду. При осмотре конъюнктива век и глазных яблок резко гиперемирована, умеренно отечная, имеются единичные фолликулы на конъюнктиве обоих глаз, умеренное слизистое отделяемое. Какое заболевание Вы заподозрите у этого пациента? Какие методы обследования необходимо провести дополнительно?</w:t>
      </w:r>
    </w:p>
    <w:p w14:paraId="6A9E391A" w14:textId="77777777" w:rsidR="00FA78B1" w:rsidRDefault="00FA78B1" w:rsidP="00FA78B1">
      <w:pPr>
        <w:widowControl w:val="0"/>
        <w:autoSpaceDE w:val="0"/>
        <w:autoSpaceDN w:val="0"/>
        <w:adjustRightInd w:val="0"/>
        <w:jc w:val="both"/>
        <w:rPr>
          <w:rFonts w:eastAsiaTheme="minorEastAsia"/>
          <w:sz w:val="24"/>
          <w:szCs w:val="24"/>
          <w:lang w:val="ru-RU"/>
        </w:rPr>
      </w:pPr>
    </w:p>
    <w:p w14:paraId="53017D93" w14:textId="77777777" w:rsidR="00FA78B1" w:rsidRPr="002D4E6F" w:rsidRDefault="00FA78B1" w:rsidP="00FA78B1">
      <w:pPr>
        <w:widowControl w:val="0"/>
        <w:autoSpaceDE w:val="0"/>
        <w:autoSpaceDN w:val="0"/>
        <w:adjustRightInd w:val="0"/>
        <w:jc w:val="both"/>
        <w:rPr>
          <w:rFonts w:eastAsiaTheme="minorEastAsia"/>
          <w:sz w:val="24"/>
          <w:szCs w:val="24"/>
          <w:lang w:val="ru-RU"/>
        </w:rPr>
      </w:pPr>
      <w:r w:rsidRPr="002D4E6F">
        <w:rPr>
          <w:rFonts w:eastAsiaTheme="minorEastAsia"/>
          <w:sz w:val="24"/>
          <w:szCs w:val="24"/>
          <w:lang w:val="ru-RU"/>
        </w:rPr>
        <w:t>Ответ: По всей вероятности у данного пациента имеется острый бактериальный конъюнктивит обоих глаз. Дополнительные методы исследования: Тщательно проанализировать анамнез заболевания, провести осмотр переднего отдела глаза бифокальным методом с выворотом век, исследовать остроту зрения.</w:t>
      </w:r>
    </w:p>
    <w:p w14:paraId="7B3B5627" w14:textId="77777777" w:rsidR="00FA78B1" w:rsidRPr="002D4E6F" w:rsidRDefault="00FA78B1" w:rsidP="00FA78B1">
      <w:pPr>
        <w:spacing w:before="200" w:after="200" w:line="276" w:lineRule="auto"/>
        <w:contextualSpacing/>
        <w:jc w:val="both"/>
        <w:rPr>
          <w:rFonts w:eastAsiaTheme="minorEastAsia"/>
          <w:sz w:val="24"/>
          <w:szCs w:val="24"/>
          <w:lang w:val="ru-RU"/>
        </w:rPr>
      </w:pPr>
    </w:p>
    <w:p w14:paraId="2E6509A2" w14:textId="77777777" w:rsidR="00FA78B1" w:rsidRDefault="00FA78B1" w:rsidP="00FA78B1">
      <w:pPr>
        <w:rPr>
          <w:lang w:val="ru-RU"/>
        </w:rPr>
      </w:pPr>
    </w:p>
    <w:p w14:paraId="752F623E" w14:textId="77777777" w:rsidR="00FA78B1" w:rsidRDefault="00FA78B1" w:rsidP="00FA78B1">
      <w:pPr>
        <w:rPr>
          <w:lang w:val="ru-RU"/>
        </w:rPr>
      </w:pPr>
    </w:p>
    <w:p w14:paraId="35D8CEEC" w14:textId="77777777" w:rsidR="00FA78B1" w:rsidRDefault="00FA78B1" w:rsidP="00FA78B1">
      <w:pPr>
        <w:jc w:val="both"/>
        <w:rPr>
          <w:rFonts w:eastAsiaTheme="minorEastAsia"/>
          <w:sz w:val="24"/>
          <w:szCs w:val="24"/>
          <w:lang w:val="ru-RU"/>
        </w:rPr>
      </w:pPr>
    </w:p>
    <w:p w14:paraId="59870AE0"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Критерии оценки:</w:t>
      </w:r>
    </w:p>
    <w:p w14:paraId="2CB916BB"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53A9D83A"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35D9102C"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34E3F6D"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4BE41176" w14:textId="77777777" w:rsidR="00FA78B1" w:rsidRPr="00E50EFC" w:rsidRDefault="00FA78B1" w:rsidP="00FA78B1">
      <w:pPr>
        <w:rPr>
          <w:lang w:val="ru-RU"/>
        </w:rPr>
      </w:pPr>
    </w:p>
    <w:p w14:paraId="077EC60B"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2580563C"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47790527"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08C77C58"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67F9E0E8"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7836132C"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4D8A7898"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54413190"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6417530D"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6DDA0F95" w14:textId="77777777" w:rsidR="00FA78B1" w:rsidRPr="005D224B" w:rsidRDefault="00FA78B1" w:rsidP="00FA78B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6194BC9D" w14:textId="77777777" w:rsidR="00FA78B1" w:rsidRPr="005D224B" w:rsidRDefault="00FA78B1" w:rsidP="00FA78B1">
      <w:pPr>
        <w:jc w:val="center"/>
        <w:rPr>
          <w:sz w:val="24"/>
          <w:szCs w:val="24"/>
          <w:lang w:val="ru-RU"/>
        </w:rPr>
      </w:pPr>
      <w:r w:rsidRPr="005D224B">
        <w:rPr>
          <w:sz w:val="24"/>
          <w:szCs w:val="24"/>
          <w:lang w:val="ru-RU"/>
        </w:rPr>
        <w:t>высшего образования</w:t>
      </w:r>
    </w:p>
    <w:p w14:paraId="2214CC0C" w14:textId="77777777" w:rsidR="00FA78B1" w:rsidRPr="005D224B" w:rsidRDefault="00FA78B1" w:rsidP="00FA78B1">
      <w:pPr>
        <w:jc w:val="center"/>
        <w:rPr>
          <w:sz w:val="24"/>
          <w:szCs w:val="24"/>
          <w:lang w:val="ru-RU"/>
        </w:rPr>
      </w:pPr>
      <w:r w:rsidRPr="005D224B">
        <w:rPr>
          <w:sz w:val="24"/>
          <w:szCs w:val="24"/>
          <w:lang w:val="ru-RU"/>
        </w:rPr>
        <w:t>«Казанский государственный медицинский университет»</w:t>
      </w:r>
    </w:p>
    <w:p w14:paraId="12E4A940" w14:textId="77777777" w:rsidR="00FA78B1" w:rsidRPr="005D224B" w:rsidRDefault="00FA78B1" w:rsidP="00FA78B1">
      <w:pPr>
        <w:jc w:val="center"/>
        <w:rPr>
          <w:sz w:val="24"/>
          <w:szCs w:val="24"/>
          <w:lang w:val="ru-RU"/>
        </w:rPr>
      </w:pPr>
      <w:r w:rsidRPr="005D224B">
        <w:rPr>
          <w:sz w:val="24"/>
          <w:szCs w:val="24"/>
          <w:lang w:val="ru-RU"/>
        </w:rPr>
        <w:t>Министерства здравоохранения Российской Федерации</w:t>
      </w:r>
    </w:p>
    <w:p w14:paraId="693DBB43" w14:textId="77777777" w:rsidR="00FA78B1" w:rsidRPr="000D7AFD" w:rsidRDefault="00FA78B1" w:rsidP="00FA78B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0045F055" w14:textId="77777777" w:rsidR="00FA78B1" w:rsidRPr="005D224B" w:rsidRDefault="00FA78B1" w:rsidP="00FA78B1">
      <w:pPr>
        <w:jc w:val="center"/>
        <w:rPr>
          <w:b/>
          <w:sz w:val="24"/>
          <w:szCs w:val="24"/>
          <w:lang w:val="ru-RU"/>
        </w:rPr>
      </w:pPr>
      <w:r w:rsidRPr="005D224B">
        <w:rPr>
          <w:b/>
          <w:sz w:val="24"/>
          <w:szCs w:val="24"/>
          <w:lang w:val="ru-RU"/>
        </w:rPr>
        <w:t>Ситуационная задача №</w:t>
      </w:r>
      <w:r>
        <w:rPr>
          <w:b/>
          <w:sz w:val="24"/>
          <w:szCs w:val="24"/>
          <w:lang w:val="ru-RU"/>
        </w:rPr>
        <w:t>7</w:t>
      </w:r>
    </w:p>
    <w:p w14:paraId="16218B14" w14:textId="77777777" w:rsidR="00FA78B1" w:rsidRDefault="00FA78B1" w:rsidP="00FA78B1">
      <w:pPr>
        <w:ind w:firstLine="900"/>
        <w:jc w:val="center"/>
        <w:rPr>
          <w:sz w:val="24"/>
          <w:szCs w:val="24"/>
          <w:lang w:val="ru-RU"/>
        </w:rPr>
      </w:pPr>
    </w:p>
    <w:p w14:paraId="1FE13976" w14:textId="77777777" w:rsidR="00FA78B1" w:rsidRDefault="00FA78B1" w:rsidP="00FA78B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3.1.</w:t>
      </w:r>
    </w:p>
    <w:p w14:paraId="1E6638BF" w14:textId="77777777" w:rsidR="00FA78B1" w:rsidRDefault="00FA78B1" w:rsidP="00FA78B1">
      <w:pPr>
        <w:ind w:firstLine="900"/>
        <w:jc w:val="center"/>
        <w:rPr>
          <w:color w:val="000000"/>
          <w:sz w:val="24"/>
          <w:szCs w:val="24"/>
          <w:lang w:val="ru-RU"/>
        </w:rPr>
      </w:pPr>
    </w:p>
    <w:p w14:paraId="529BAB03" w14:textId="77777777" w:rsidR="00FA78B1" w:rsidRPr="00024A33" w:rsidRDefault="00FA78B1" w:rsidP="00FA78B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8FC71B3" w14:textId="77777777" w:rsidR="00FA78B1" w:rsidRPr="00261B94" w:rsidRDefault="00FA78B1" w:rsidP="00FA78B1">
      <w:pPr>
        <w:ind w:firstLine="900"/>
        <w:jc w:val="center"/>
        <w:rPr>
          <w:color w:val="000000"/>
          <w:sz w:val="24"/>
          <w:szCs w:val="24"/>
          <w:lang w:val="ru-RU"/>
        </w:rPr>
      </w:pPr>
    </w:p>
    <w:p w14:paraId="47A2B12D" w14:textId="77777777" w:rsidR="00FA78B1" w:rsidRDefault="00FA78B1" w:rsidP="00FA78B1">
      <w:pPr>
        <w:rPr>
          <w:lang w:val="ru-RU"/>
        </w:rPr>
      </w:pPr>
    </w:p>
    <w:p w14:paraId="4773DA52" w14:textId="77777777" w:rsidR="00FA78B1" w:rsidRPr="002D4E6F" w:rsidRDefault="00FA78B1" w:rsidP="00FA78B1">
      <w:pPr>
        <w:spacing w:before="200" w:after="200" w:line="276" w:lineRule="auto"/>
        <w:contextualSpacing/>
        <w:jc w:val="both"/>
        <w:rPr>
          <w:rFonts w:eastAsiaTheme="minorEastAsia"/>
          <w:sz w:val="24"/>
          <w:szCs w:val="24"/>
          <w:lang w:val="ru-RU"/>
        </w:rPr>
      </w:pPr>
      <w:r w:rsidRPr="002D4E6F">
        <w:rPr>
          <w:rFonts w:eastAsiaTheme="minorEastAsia"/>
          <w:sz w:val="24"/>
          <w:szCs w:val="24"/>
          <w:lang w:val="ru-RU"/>
        </w:rPr>
        <w:t>Больная 32 лет жалуется на покраснение и боль в области внутренней части нижнего века левого глаза, повышение температуры до 37,4, головную боль, недомогание. Неделю назад болели верхние зубы на этой же стороне. После лечения в домашних условиях зубная боль постепенно утихла. При осмотре отмечается выраженная гиперемия кожи, отек нижнего века левого глаза, более выраженный в области проекции слезного мешка; при пальпации здесь же отмечается болезненность и выделение слизи и гноя через нижнюю слезную точку. Отмечается умеренная инъекция сосудов конъюнктивы, отечность слизистой оболочки нижнего века и глазного яблока. Правый глаз здоров. Какое заболевание Вы заподозрите у этой пациентки? Какие осложнения могут быть при данной патологии?</w:t>
      </w:r>
    </w:p>
    <w:p w14:paraId="428B66DD" w14:textId="77777777" w:rsidR="00FA78B1" w:rsidRPr="002D4E6F" w:rsidRDefault="00FA78B1" w:rsidP="00FA78B1">
      <w:pPr>
        <w:spacing w:before="200" w:after="200" w:line="276" w:lineRule="auto"/>
        <w:jc w:val="both"/>
        <w:rPr>
          <w:rFonts w:eastAsiaTheme="minorEastAsia"/>
          <w:sz w:val="24"/>
          <w:szCs w:val="24"/>
          <w:lang w:val="ru-RU"/>
        </w:rPr>
      </w:pPr>
      <w:r w:rsidRPr="002D4E6F">
        <w:rPr>
          <w:rFonts w:eastAsiaTheme="minorEastAsia"/>
          <w:sz w:val="24"/>
          <w:szCs w:val="24"/>
          <w:lang w:val="ru-RU"/>
        </w:rPr>
        <w:t>Ответ: К Вам обратилась больная 52 лет с жалобами на покраснение, ограниченную болезненную припухлость и отечность по краю верхнего века правого глаза в течение двух дней. При осмотре отмечается умеренный отек верхнего века, гиперемия и отечность конъюнктивы верхнего века. Из анамнеза выяснилось, что за последние два года это повторяется уже третий раз.  Какое заболевание Вы заподозрите у этой пациентки? Какие осложнения могут быть при данной патологии?</w:t>
      </w:r>
    </w:p>
    <w:p w14:paraId="78F5F569" w14:textId="77777777" w:rsidR="00FA78B1" w:rsidRDefault="00FA78B1" w:rsidP="00FA78B1">
      <w:pPr>
        <w:jc w:val="both"/>
        <w:rPr>
          <w:rFonts w:eastAsiaTheme="minorEastAsia"/>
          <w:sz w:val="24"/>
          <w:szCs w:val="24"/>
          <w:lang w:val="ru-RU"/>
        </w:rPr>
      </w:pPr>
    </w:p>
    <w:p w14:paraId="0ED4C824" w14:textId="77777777" w:rsidR="00FA78B1" w:rsidRDefault="00FA78B1" w:rsidP="00FA78B1">
      <w:pPr>
        <w:jc w:val="both"/>
        <w:rPr>
          <w:rFonts w:eastAsiaTheme="minorEastAsia"/>
          <w:sz w:val="24"/>
          <w:szCs w:val="24"/>
          <w:lang w:val="ru-RU"/>
        </w:rPr>
      </w:pPr>
    </w:p>
    <w:p w14:paraId="140EBE75"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Критерии оценки:</w:t>
      </w:r>
    </w:p>
    <w:p w14:paraId="14AD5CE2"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59D0FD6D"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419728B2"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5F01164B"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47C12F16" w14:textId="77777777" w:rsidR="00FA78B1" w:rsidRPr="00E50EFC" w:rsidRDefault="00FA78B1" w:rsidP="00FA78B1">
      <w:pPr>
        <w:rPr>
          <w:lang w:val="ru-RU"/>
        </w:rPr>
      </w:pPr>
    </w:p>
    <w:p w14:paraId="593831C9"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5BDAE135"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76FE8B63"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1E364CB4"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2429530F"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60642CBB"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7E14EA4E" w14:textId="77777777" w:rsidR="00FA78B1" w:rsidRPr="005D224B" w:rsidRDefault="00FA78B1" w:rsidP="00FA78B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036DB384" w14:textId="77777777" w:rsidR="00FA78B1" w:rsidRPr="005D224B" w:rsidRDefault="00FA78B1" w:rsidP="00FA78B1">
      <w:pPr>
        <w:jc w:val="center"/>
        <w:rPr>
          <w:sz w:val="24"/>
          <w:szCs w:val="24"/>
          <w:lang w:val="ru-RU"/>
        </w:rPr>
      </w:pPr>
      <w:r w:rsidRPr="005D224B">
        <w:rPr>
          <w:sz w:val="24"/>
          <w:szCs w:val="24"/>
          <w:lang w:val="ru-RU"/>
        </w:rPr>
        <w:t>высшего образования</w:t>
      </w:r>
    </w:p>
    <w:p w14:paraId="228C8820" w14:textId="77777777" w:rsidR="00FA78B1" w:rsidRPr="005D224B" w:rsidRDefault="00FA78B1" w:rsidP="00FA78B1">
      <w:pPr>
        <w:jc w:val="center"/>
        <w:rPr>
          <w:sz w:val="24"/>
          <w:szCs w:val="24"/>
          <w:lang w:val="ru-RU"/>
        </w:rPr>
      </w:pPr>
      <w:r w:rsidRPr="005D224B">
        <w:rPr>
          <w:sz w:val="24"/>
          <w:szCs w:val="24"/>
          <w:lang w:val="ru-RU"/>
        </w:rPr>
        <w:t>«Казанский государственный медицинский университет»</w:t>
      </w:r>
    </w:p>
    <w:p w14:paraId="044EFDCF" w14:textId="77777777" w:rsidR="00FA78B1" w:rsidRPr="005D224B" w:rsidRDefault="00FA78B1" w:rsidP="00FA78B1">
      <w:pPr>
        <w:jc w:val="center"/>
        <w:rPr>
          <w:sz w:val="24"/>
          <w:szCs w:val="24"/>
          <w:lang w:val="ru-RU"/>
        </w:rPr>
      </w:pPr>
      <w:r w:rsidRPr="005D224B">
        <w:rPr>
          <w:sz w:val="24"/>
          <w:szCs w:val="24"/>
          <w:lang w:val="ru-RU"/>
        </w:rPr>
        <w:t>Министерства здравоохранения Российской Федерации</w:t>
      </w:r>
    </w:p>
    <w:p w14:paraId="656B9AEE" w14:textId="77777777" w:rsidR="00FA78B1" w:rsidRPr="000D7AFD" w:rsidRDefault="00FA78B1" w:rsidP="00FA78B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C238728" w14:textId="77777777" w:rsidR="00FA78B1" w:rsidRPr="005D224B" w:rsidRDefault="00FA78B1" w:rsidP="00FA78B1">
      <w:pPr>
        <w:jc w:val="center"/>
        <w:rPr>
          <w:b/>
          <w:sz w:val="24"/>
          <w:szCs w:val="24"/>
          <w:lang w:val="ru-RU"/>
        </w:rPr>
      </w:pPr>
      <w:r w:rsidRPr="005D224B">
        <w:rPr>
          <w:b/>
          <w:sz w:val="24"/>
          <w:szCs w:val="24"/>
          <w:lang w:val="ru-RU"/>
        </w:rPr>
        <w:t>Ситуационная задача №</w:t>
      </w:r>
      <w:r>
        <w:rPr>
          <w:b/>
          <w:sz w:val="24"/>
          <w:szCs w:val="24"/>
          <w:lang w:val="ru-RU"/>
        </w:rPr>
        <w:t>8</w:t>
      </w:r>
    </w:p>
    <w:p w14:paraId="2A04FC8C" w14:textId="77777777" w:rsidR="00FA78B1" w:rsidRDefault="00FA78B1" w:rsidP="00FA78B1">
      <w:pPr>
        <w:ind w:firstLine="900"/>
        <w:jc w:val="center"/>
        <w:rPr>
          <w:sz w:val="24"/>
          <w:szCs w:val="24"/>
          <w:lang w:val="ru-RU"/>
        </w:rPr>
      </w:pPr>
    </w:p>
    <w:p w14:paraId="1C5959CF" w14:textId="77777777" w:rsidR="00FA78B1" w:rsidRDefault="00FA78B1" w:rsidP="00FA78B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3.1.</w:t>
      </w:r>
    </w:p>
    <w:p w14:paraId="2AD71099" w14:textId="77777777" w:rsidR="00FA78B1" w:rsidRDefault="00FA78B1" w:rsidP="00FA78B1">
      <w:pPr>
        <w:ind w:firstLine="900"/>
        <w:jc w:val="center"/>
        <w:rPr>
          <w:color w:val="000000"/>
          <w:sz w:val="24"/>
          <w:szCs w:val="24"/>
          <w:lang w:val="ru-RU"/>
        </w:rPr>
      </w:pPr>
    </w:p>
    <w:p w14:paraId="17A4927B" w14:textId="77777777" w:rsidR="00FA78B1" w:rsidRPr="00024A33" w:rsidRDefault="00FA78B1" w:rsidP="00FA78B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1F942472" w14:textId="77777777" w:rsidR="00FA78B1" w:rsidRDefault="00FA78B1" w:rsidP="00FA78B1">
      <w:pPr>
        <w:ind w:firstLine="900"/>
        <w:jc w:val="center"/>
        <w:rPr>
          <w:color w:val="000000"/>
          <w:sz w:val="24"/>
          <w:szCs w:val="24"/>
          <w:lang w:val="ru-RU"/>
        </w:rPr>
      </w:pPr>
    </w:p>
    <w:p w14:paraId="1146DFE4" w14:textId="77777777" w:rsidR="00FA78B1" w:rsidRDefault="00FA78B1" w:rsidP="00FA78B1">
      <w:pPr>
        <w:ind w:firstLine="900"/>
        <w:jc w:val="center"/>
        <w:rPr>
          <w:sz w:val="24"/>
          <w:szCs w:val="24"/>
          <w:lang w:val="ru-RU"/>
        </w:rPr>
      </w:pPr>
    </w:p>
    <w:p w14:paraId="6707E353" w14:textId="77777777" w:rsidR="00FA78B1" w:rsidRPr="003968D1" w:rsidRDefault="00FA78B1" w:rsidP="00FA78B1">
      <w:pPr>
        <w:spacing w:before="200" w:after="200" w:line="276" w:lineRule="auto"/>
        <w:contextualSpacing/>
        <w:jc w:val="both"/>
        <w:rPr>
          <w:rFonts w:eastAsiaTheme="minorEastAsia"/>
          <w:sz w:val="24"/>
          <w:szCs w:val="24"/>
          <w:lang w:val="ru-RU"/>
        </w:rPr>
      </w:pPr>
      <w:r w:rsidRPr="003968D1">
        <w:rPr>
          <w:rFonts w:eastAsiaTheme="minorEastAsia"/>
          <w:sz w:val="24"/>
          <w:szCs w:val="24"/>
          <w:lang w:val="ru-RU"/>
        </w:rPr>
        <w:t>К Вам обратилась больная 52 лет с жалобами на покраснение, ограниченную болезненную припухлость и отечность по краю верхнего века правого глаза в течение двух дней. При осмотре отмечается умеренный отек верхнего века, гиперемия и отечность конъюнктивы верхнего века. Из анамнеза выяснилось, что за последние два года это повторяется уже третий раз.  Какое заболевание Вы заподозрите у этой пациентки? Какие осложнения могут быть при данной патологии?</w:t>
      </w:r>
    </w:p>
    <w:p w14:paraId="34A8DB84" w14:textId="77777777" w:rsidR="00FA78B1" w:rsidRDefault="00FA78B1" w:rsidP="00FA78B1">
      <w:pPr>
        <w:widowControl w:val="0"/>
        <w:autoSpaceDE w:val="0"/>
        <w:autoSpaceDN w:val="0"/>
        <w:adjustRightInd w:val="0"/>
        <w:jc w:val="both"/>
        <w:rPr>
          <w:rFonts w:eastAsiaTheme="minorEastAsia"/>
          <w:sz w:val="24"/>
          <w:szCs w:val="24"/>
          <w:lang w:val="ru-RU"/>
        </w:rPr>
      </w:pPr>
    </w:p>
    <w:p w14:paraId="4CFA342A" w14:textId="77777777" w:rsidR="00FA78B1" w:rsidRPr="002D4E6F" w:rsidRDefault="00FA78B1" w:rsidP="00FA78B1">
      <w:pPr>
        <w:widowControl w:val="0"/>
        <w:autoSpaceDE w:val="0"/>
        <w:autoSpaceDN w:val="0"/>
        <w:adjustRightInd w:val="0"/>
        <w:jc w:val="both"/>
        <w:rPr>
          <w:rFonts w:eastAsiaTheme="minorEastAsia"/>
          <w:sz w:val="24"/>
          <w:szCs w:val="24"/>
          <w:lang w:val="ru-RU"/>
        </w:rPr>
      </w:pPr>
      <w:r w:rsidRPr="002D4E6F">
        <w:rPr>
          <w:rFonts w:eastAsiaTheme="minorEastAsia"/>
          <w:sz w:val="24"/>
          <w:szCs w:val="24"/>
          <w:lang w:val="ru-RU"/>
        </w:rPr>
        <w:t>Ответ: Можно заподозрить острый дакриоцистит левого глаза. Возможные осложнения: переход острого дакриоцистита в хроническую форму, может развиться флегмона слезного мешка, при малейшем повреждении целостности роговицы может развиться язва роговицы.</w:t>
      </w:r>
    </w:p>
    <w:p w14:paraId="35B00799" w14:textId="77777777" w:rsidR="00FA78B1" w:rsidRPr="002D4E6F" w:rsidRDefault="00FA78B1" w:rsidP="00FA78B1">
      <w:pPr>
        <w:spacing w:before="200" w:after="200" w:line="276" w:lineRule="auto"/>
        <w:contextualSpacing/>
        <w:jc w:val="both"/>
        <w:rPr>
          <w:rFonts w:eastAsiaTheme="minorEastAsia"/>
          <w:sz w:val="24"/>
          <w:szCs w:val="24"/>
          <w:lang w:val="ru-RU"/>
        </w:rPr>
      </w:pPr>
    </w:p>
    <w:p w14:paraId="3D205857" w14:textId="77777777" w:rsidR="00FA78B1" w:rsidRDefault="00FA78B1" w:rsidP="00FA78B1">
      <w:pPr>
        <w:jc w:val="both"/>
        <w:rPr>
          <w:rFonts w:eastAsiaTheme="minorEastAsia"/>
          <w:sz w:val="24"/>
          <w:szCs w:val="24"/>
          <w:lang w:val="ru-RU"/>
        </w:rPr>
      </w:pPr>
    </w:p>
    <w:p w14:paraId="1CE9E0B1" w14:textId="77777777" w:rsidR="00FA78B1" w:rsidRDefault="00FA78B1" w:rsidP="00FA78B1">
      <w:pPr>
        <w:jc w:val="both"/>
        <w:rPr>
          <w:rFonts w:eastAsiaTheme="minorEastAsia"/>
          <w:sz w:val="24"/>
          <w:szCs w:val="24"/>
          <w:lang w:val="ru-RU"/>
        </w:rPr>
      </w:pPr>
    </w:p>
    <w:p w14:paraId="535DAD08"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Критерии оценки:</w:t>
      </w:r>
    </w:p>
    <w:p w14:paraId="4BC3F7BA"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38038305"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79C63898"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447620FF"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02DCA132" w14:textId="77777777" w:rsidR="00FA78B1" w:rsidRPr="00E50EFC" w:rsidRDefault="00FA78B1" w:rsidP="00FA78B1">
      <w:pPr>
        <w:rPr>
          <w:lang w:val="ru-RU"/>
        </w:rPr>
      </w:pPr>
    </w:p>
    <w:p w14:paraId="6520A45F"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304ECCF9"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5A1A2B9F"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39085152"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0F249979"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0A2072E7"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19E4C763"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78C1CEAB"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3E226EAE"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49FCED17"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07206A12"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0191D86F" w14:textId="77777777" w:rsidR="00FA78B1" w:rsidRPr="005D224B" w:rsidRDefault="00FA78B1" w:rsidP="00FA78B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5328CE06" w14:textId="77777777" w:rsidR="00FA78B1" w:rsidRPr="005D224B" w:rsidRDefault="00FA78B1" w:rsidP="00FA78B1">
      <w:pPr>
        <w:jc w:val="center"/>
        <w:rPr>
          <w:sz w:val="24"/>
          <w:szCs w:val="24"/>
          <w:lang w:val="ru-RU"/>
        </w:rPr>
      </w:pPr>
      <w:r w:rsidRPr="005D224B">
        <w:rPr>
          <w:sz w:val="24"/>
          <w:szCs w:val="24"/>
          <w:lang w:val="ru-RU"/>
        </w:rPr>
        <w:t>высшего образования</w:t>
      </w:r>
    </w:p>
    <w:p w14:paraId="5F74A2C2" w14:textId="77777777" w:rsidR="00FA78B1" w:rsidRPr="005D224B" w:rsidRDefault="00FA78B1" w:rsidP="00FA78B1">
      <w:pPr>
        <w:jc w:val="center"/>
        <w:rPr>
          <w:sz w:val="24"/>
          <w:szCs w:val="24"/>
          <w:lang w:val="ru-RU"/>
        </w:rPr>
      </w:pPr>
      <w:r w:rsidRPr="005D224B">
        <w:rPr>
          <w:sz w:val="24"/>
          <w:szCs w:val="24"/>
          <w:lang w:val="ru-RU"/>
        </w:rPr>
        <w:t>«Казанский государственный медицинский университет»</w:t>
      </w:r>
    </w:p>
    <w:p w14:paraId="1894C4F8" w14:textId="77777777" w:rsidR="00FA78B1" w:rsidRPr="005D224B" w:rsidRDefault="00FA78B1" w:rsidP="00FA78B1">
      <w:pPr>
        <w:jc w:val="center"/>
        <w:rPr>
          <w:sz w:val="24"/>
          <w:szCs w:val="24"/>
          <w:lang w:val="ru-RU"/>
        </w:rPr>
      </w:pPr>
      <w:r w:rsidRPr="005D224B">
        <w:rPr>
          <w:sz w:val="24"/>
          <w:szCs w:val="24"/>
          <w:lang w:val="ru-RU"/>
        </w:rPr>
        <w:t>Министерства здравоохранения Российской Федерации</w:t>
      </w:r>
    </w:p>
    <w:p w14:paraId="1E55256E" w14:textId="77777777" w:rsidR="00FA78B1" w:rsidRPr="000D7AFD" w:rsidRDefault="00FA78B1" w:rsidP="00FA78B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43899D71" w14:textId="77777777" w:rsidR="00FA78B1" w:rsidRPr="005D224B" w:rsidRDefault="00FA78B1" w:rsidP="00FA78B1">
      <w:pPr>
        <w:jc w:val="center"/>
        <w:rPr>
          <w:b/>
          <w:sz w:val="24"/>
          <w:szCs w:val="24"/>
          <w:lang w:val="ru-RU"/>
        </w:rPr>
      </w:pPr>
      <w:r w:rsidRPr="005D224B">
        <w:rPr>
          <w:b/>
          <w:sz w:val="24"/>
          <w:szCs w:val="24"/>
          <w:lang w:val="ru-RU"/>
        </w:rPr>
        <w:t>Ситуационная задача №</w:t>
      </w:r>
      <w:r>
        <w:rPr>
          <w:b/>
          <w:sz w:val="24"/>
          <w:szCs w:val="24"/>
          <w:lang w:val="ru-RU"/>
        </w:rPr>
        <w:t>9</w:t>
      </w:r>
    </w:p>
    <w:p w14:paraId="1169BF89" w14:textId="77777777" w:rsidR="00FA78B1" w:rsidRDefault="00FA78B1" w:rsidP="00FA78B1">
      <w:pPr>
        <w:ind w:firstLine="900"/>
        <w:jc w:val="center"/>
        <w:rPr>
          <w:sz w:val="24"/>
          <w:szCs w:val="24"/>
          <w:lang w:val="ru-RU"/>
        </w:rPr>
      </w:pPr>
    </w:p>
    <w:p w14:paraId="20E5A930" w14:textId="77777777" w:rsidR="00FA78B1" w:rsidRDefault="00FA78B1" w:rsidP="00FA78B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3.1.</w:t>
      </w:r>
    </w:p>
    <w:p w14:paraId="259855AE" w14:textId="77777777" w:rsidR="00FA78B1" w:rsidRDefault="00FA78B1" w:rsidP="00FA78B1">
      <w:pPr>
        <w:ind w:firstLine="900"/>
        <w:jc w:val="center"/>
        <w:rPr>
          <w:color w:val="000000"/>
          <w:sz w:val="24"/>
          <w:szCs w:val="24"/>
          <w:lang w:val="ru-RU"/>
        </w:rPr>
      </w:pPr>
    </w:p>
    <w:p w14:paraId="601BB360" w14:textId="77777777" w:rsidR="00FA78B1" w:rsidRPr="00024A33" w:rsidRDefault="00FA78B1" w:rsidP="00FA78B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21BD4870" w14:textId="77777777" w:rsidR="00FA78B1" w:rsidRDefault="00FA78B1" w:rsidP="00FA78B1">
      <w:pPr>
        <w:ind w:firstLine="900"/>
        <w:jc w:val="center"/>
        <w:rPr>
          <w:sz w:val="24"/>
          <w:szCs w:val="24"/>
          <w:lang w:val="ru-RU"/>
        </w:rPr>
      </w:pPr>
    </w:p>
    <w:p w14:paraId="7590AD00" w14:textId="77777777" w:rsidR="00FA78B1" w:rsidRDefault="00FA78B1" w:rsidP="00FA78B1">
      <w:pPr>
        <w:rPr>
          <w:lang w:val="ru-RU"/>
        </w:rPr>
      </w:pPr>
    </w:p>
    <w:p w14:paraId="4A49E1AB" w14:textId="77777777" w:rsidR="00FA78B1" w:rsidRPr="003968D1" w:rsidRDefault="00FA78B1" w:rsidP="00FA78B1">
      <w:pPr>
        <w:spacing w:before="200" w:after="200" w:line="276" w:lineRule="auto"/>
        <w:contextualSpacing/>
        <w:jc w:val="both"/>
        <w:rPr>
          <w:rFonts w:eastAsiaTheme="minorEastAsia"/>
          <w:sz w:val="24"/>
          <w:szCs w:val="24"/>
          <w:lang w:val="ru-RU"/>
        </w:rPr>
      </w:pPr>
      <w:r w:rsidRPr="003968D1">
        <w:rPr>
          <w:rFonts w:eastAsiaTheme="minorEastAsia"/>
          <w:sz w:val="24"/>
          <w:szCs w:val="24"/>
          <w:lang w:val="ru-RU"/>
        </w:rPr>
        <w:t>К Вам обратился больной 18 лет с жалобами на головную боль, озноб, недомогание, повышение температуры до 38</w:t>
      </w:r>
      <w:r w:rsidRPr="003968D1">
        <w:rPr>
          <w:rFonts w:eastAsiaTheme="minorEastAsia"/>
          <w:sz w:val="24"/>
          <w:szCs w:val="24"/>
          <w:lang w:val="ru-RU"/>
        </w:rPr>
        <w:sym w:font="Symbol" w:char="F0B0"/>
      </w:r>
      <w:r w:rsidRPr="003968D1">
        <w:rPr>
          <w:rFonts w:eastAsiaTheme="minorEastAsia"/>
          <w:sz w:val="24"/>
          <w:szCs w:val="24"/>
          <w:lang w:val="ru-RU"/>
        </w:rPr>
        <w:t>С, наличие сыпи на коже туловища, рези и жжение во рту и при мочеиспускании, слизисто-гнойное отделяемое на слизистой оболочке глаз; болен в течение 3-х дней. При обследовании больного отмечается наличие полиморфной сыпи на коже туловища, картина слизисто-гнойного конъюнктивита с пленками. Слизистая оболочка гиперемирована, отечна, с наличием небольших пузырей, местами эрозирована. Какие дополнительные методы исследования Вы используете в данном случае? Ваш предположительный диагноз?</w:t>
      </w:r>
    </w:p>
    <w:p w14:paraId="0F6342F4" w14:textId="77777777" w:rsidR="00FA78B1" w:rsidRPr="003968D1" w:rsidRDefault="00FA78B1" w:rsidP="00FA78B1">
      <w:pPr>
        <w:widowControl w:val="0"/>
        <w:autoSpaceDE w:val="0"/>
        <w:autoSpaceDN w:val="0"/>
        <w:adjustRightInd w:val="0"/>
        <w:jc w:val="both"/>
        <w:rPr>
          <w:rFonts w:eastAsiaTheme="minorEastAsia"/>
          <w:sz w:val="24"/>
          <w:szCs w:val="24"/>
          <w:lang w:val="ru-RU"/>
        </w:rPr>
      </w:pPr>
      <w:r w:rsidRPr="003968D1">
        <w:rPr>
          <w:rFonts w:eastAsiaTheme="minorEastAsia"/>
          <w:sz w:val="24"/>
          <w:szCs w:val="24"/>
          <w:lang w:val="ru-RU"/>
        </w:rPr>
        <w:t>Ответ: Необходимо уточнить анамнез заболевания и его обусловленность, проверить остроту зрения, с помощью бифокального метода внимательно осмотреть передний отдел глаза (в т.ч. роговицу и радужку). Можно предположить синдром Стивенса-Джонсона.</w:t>
      </w:r>
    </w:p>
    <w:p w14:paraId="6E0C3858" w14:textId="77777777" w:rsidR="00FA78B1" w:rsidRPr="002D4E6F" w:rsidRDefault="00FA78B1" w:rsidP="00FA78B1">
      <w:pPr>
        <w:widowControl w:val="0"/>
        <w:autoSpaceDE w:val="0"/>
        <w:autoSpaceDN w:val="0"/>
        <w:adjustRightInd w:val="0"/>
        <w:jc w:val="both"/>
        <w:rPr>
          <w:rFonts w:eastAsiaTheme="minorEastAsia"/>
          <w:sz w:val="24"/>
          <w:szCs w:val="24"/>
          <w:lang w:val="ru-RU"/>
        </w:rPr>
      </w:pPr>
    </w:p>
    <w:p w14:paraId="65DA8087" w14:textId="77777777" w:rsidR="00FA78B1" w:rsidRDefault="00FA78B1" w:rsidP="00FA78B1">
      <w:pPr>
        <w:jc w:val="both"/>
        <w:rPr>
          <w:rFonts w:eastAsiaTheme="minorEastAsia"/>
          <w:sz w:val="24"/>
          <w:szCs w:val="24"/>
          <w:lang w:val="ru-RU"/>
        </w:rPr>
      </w:pPr>
    </w:p>
    <w:p w14:paraId="0A819EED" w14:textId="77777777" w:rsidR="00FA78B1" w:rsidRDefault="00FA78B1" w:rsidP="00FA78B1">
      <w:pPr>
        <w:jc w:val="both"/>
        <w:rPr>
          <w:rFonts w:eastAsiaTheme="minorEastAsia"/>
          <w:sz w:val="24"/>
          <w:szCs w:val="24"/>
          <w:lang w:val="ru-RU"/>
        </w:rPr>
      </w:pPr>
    </w:p>
    <w:p w14:paraId="29BAA272"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Критерии оценки:</w:t>
      </w:r>
    </w:p>
    <w:p w14:paraId="77F6B9AA"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4F3DAF2F"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0C7684CE"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39D18770"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36459ACC" w14:textId="77777777" w:rsidR="00FA78B1" w:rsidRPr="00E50EFC" w:rsidRDefault="00FA78B1" w:rsidP="00FA78B1">
      <w:pPr>
        <w:rPr>
          <w:lang w:val="ru-RU"/>
        </w:rPr>
      </w:pPr>
    </w:p>
    <w:p w14:paraId="2750460C"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4D9C0E34"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76D9C48B"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1B55F8AB"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4C316873"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1E80E3B0"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51AB9D98"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3FC9B513"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3834601C"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4C57F394" w14:textId="77777777" w:rsidR="00FA78B1" w:rsidRDefault="00FA78B1" w:rsidP="00FA78B1">
      <w:pPr>
        <w:spacing w:before="100" w:beforeAutospacing="1" w:after="100" w:afterAutospacing="1" w:line="276" w:lineRule="auto"/>
        <w:ind w:left="720"/>
        <w:contextualSpacing/>
        <w:jc w:val="both"/>
        <w:rPr>
          <w:rFonts w:eastAsiaTheme="minorEastAsia"/>
          <w:sz w:val="24"/>
          <w:szCs w:val="24"/>
          <w:lang w:val="ru-RU"/>
        </w:rPr>
      </w:pPr>
    </w:p>
    <w:p w14:paraId="652853B3" w14:textId="77777777" w:rsidR="00FA78B1" w:rsidRPr="005D224B" w:rsidRDefault="00FA78B1" w:rsidP="00FA78B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571FD92F" w14:textId="77777777" w:rsidR="00FA78B1" w:rsidRPr="005D224B" w:rsidRDefault="00FA78B1" w:rsidP="00FA78B1">
      <w:pPr>
        <w:jc w:val="center"/>
        <w:rPr>
          <w:sz w:val="24"/>
          <w:szCs w:val="24"/>
          <w:lang w:val="ru-RU"/>
        </w:rPr>
      </w:pPr>
      <w:r w:rsidRPr="005D224B">
        <w:rPr>
          <w:sz w:val="24"/>
          <w:szCs w:val="24"/>
          <w:lang w:val="ru-RU"/>
        </w:rPr>
        <w:t>высшего образования</w:t>
      </w:r>
    </w:p>
    <w:p w14:paraId="7BDBD423" w14:textId="77777777" w:rsidR="00FA78B1" w:rsidRPr="005D224B" w:rsidRDefault="00FA78B1" w:rsidP="00FA78B1">
      <w:pPr>
        <w:jc w:val="center"/>
        <w:rPr>
          <w:sz w:val="24"/>
          <w:szCs w:val="24"/>
          <w:lang w:val="ru-RU"/>
        </w:rPr>
      </w:pPr>
      <w:r w:rsidRPr="005D224B">
        <w:rPr>
          <w:sz w:val="24"/>
          <w:szCs w:val="24"/>
          <w:lang w:val="ru-RU"/>
        </w:rPr>
        <w:t>«Казанский государственный медицинский университет»</w:t>
      </w:r>
    </w:p>
    <w:p w14:paraId="3B662A6B" w14:textId="77777777" w:rsidR="00FA78B1" w:rsidRPr="005D224B" w:rsidRDefault="00FA78B1" w:rsidP="00FA78B1">
      <w:pPr>
        <w:jc w:val="center"/>
        <w:rPr>
          <w:sz w:val="24"/>
          <w:szCs w:val="24"/>
          <w:lang w:val="ru-RU"/>
        </w:rPr>
      </w:pPr>
      <w:r w:rsidRPr="005D224B">
        <w:rPr>
          <w:sz w:val="24"/>
          <w:szCs w:val="24"/>
          <w:lang w:val="ru-RU"/>
        </w:rPr>
        <w:t>Министерства здравоохранения Российской Федерации</w:t>
      </w:r>
    </w:p>
    <w:p w14:paraId="59760D55" w14:textId="77777777" w:rsidR="00FA78B1" w:rsidRPr="000D7AFD" w:rsidRDefault="00FA78B1" w:rsidP="00FA78B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20EA5424" w14:textId="77777777" w:rsidR="00FA78B1" w:rsidRPr="005D224B" w:rsidRDefault="00FA78B1" w:rsidP="00FA78B1">
      <w:pPr>
        <w:jc w:val="center"/>
        <w:rPr>
          <w:b/>
          <w:sz w:val="24"/>
          <w:szCs w:val="24"/>
          <w:lang w:val="ru-RU"/>
        </w:rPr>
      </w:pPr>
      <w:r w:rsidRPr="005D224B">
        <w:rPr>
          <w:b/>
          <w:sz w:val="24"/>
          <w:szCs w:val="24"/>
          <w:lang w:val="ru-RU"/>
        </w:rPr>
        <w:t>Ситуационная задача №</w:t>
      </w:r>
      <w:r>
        <w:rPr>
          <w:b/>
          <w:sz w:val="24"/>
          <w:szCs w:val="24"/>
          <w:lang w:val="ru-RU"/>
        </w:rPr>
        <w:t>10</w:t>
      </w:r>
    </w:p>
    <w:p w14:paraId="58AAAFE2" w14:textId="77777777" w:rsidR="00FA78B1" w:rsidRDefault="00FA78B1" w:rsidP="00FA78B1">
      <w:pPr>
        <w:jc w:val="center"/>
        <w:rPr>
          <w:sz w:val="24"/>
          <w:szCs w:val="24"/>
          <w:lang w:val="ru-RU"/>
        </w:rPr>
      </w:pPr>
    </w:p>
    <w:p w14:paraId="272A63E5" w14:textId="77777777" w:rsidR="00FA78B1" w:rsidRDefault="00FA78B1" w:rsidP="00FA78B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3.1.</w:t>
      </w:r>
    </w:p>
    <w:p w14:paraId="20470629" w14:textId="77777777" w:rsidR="00FA78B1" w:rsidRDefault="00FA78B1" w:rsidP="00FA78B1">
      <w:pPr>
        <w:ind w:firstLine="900"/>
        <w:jc w:val="center"/>
        <w:rPr>
          <w:sz w:val="24"/>
          <w:szCs w:val="24"/>
          <w:lang w:val="ru-RU"/>
        </w:rPr>
      </w:pPr>
    </w:p>
    <w:p w14:paraId="5FC40EB0" w14:textId="77777777" w:rsidR="00FA78B1" w:rsidRPr="00024A33" w:rsidRDefault="00FA78B1" w:rsidP="00FA78B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7F744DD3" w14:textId="77777777" w:rsidR="00FA78B1" w:rsidRDefault="00FA78B1" w:rsidP="00FA78B1">
      <w:pPr>
        <w:rPr>
          <w:lang w:val="ru-RU"/>
        </w:rPr>
      </w:pPr>
    </w:p>
    <w:p w14:paraId="2BDA9A54" w14:textId="77777777" w:rsidR="00FA78B1" w:rsidRPr="003968D1" w:rsidRDefault="00FA78B1" w:rsidP="00FA78B1">
      <w:pPr>
        <w:spacing w:before="200" w:after="200" w:line="276" w:lineRule="auto"/>
        <w:contextualSpacing/>
        <w:jc w:val="both"/>
        <w:rPr>
          <w:rFonts w:eastAsiaTheme="minorEastAsia"/>
          <w:sz w:val="24"/>
          <w:szCs w:val="24"/>
          <w:lang w:val="ru-RU"/>
        </w:rPr>
      </w:pPr>
      <w:r w:rsidRPr="003968D1">
        <w:rPr>
          <w:rFonts w:eastAsiaTheme="minorEastAsia"/>
          <w:sz w:val="24"/>
          <w:szCs w:val="24"/>
          <w:lang w:val="ru-RU"/>
        </w:rPr>
        <w:t>К Вам обратился учитель школы, 46 лет лет с жалобами на покраснение, утолщение краев век, зуд, ощущение засоренности в глазах, утомляемость глаз при длительной зрительной нагрузке вблизи, периодическое покраснение глаз с появлением едкого пенистого отделяемого в углах глазной щели обоих глаз. Болен в течение двух лет. Какое заболевание глаз Вы заподозрите у пациента? Какие наиболее частые причины данного заболевания?</w:t>
      </w:r>
    </w:p>
    <w:p w14:paraId="7C5F59F6" w14:textId="77777777" w:rsidR="00FA78B1" w:rsidRPr="003968D1" w:rsidRDefault="00FA78B1" w:rsidP="00FA78B1">
      <w:pPr>
        <w:widowControl w:val="0"/>
        <w:autoSpaceDE w:val="0"/>
        <w:autoSpaceDN w:val="0"/>
        <w:adjustRightInd w:val="0"/>
        <w:jc w:val="both"/>
        <w:rPr>
          <w:rFonts w:eastAsiaTheme="minorEastAsia"/>
          <w:sz w:val="24"/>
          <w:szCs w:val="24"/>
          <w:lang w:val="ru-RU"/>
        </w:rPr>
      </w:pPr>
      <w:r w:rsidRPr="003968D1">
        <w:rPr>
          <w:rFonts w:eastAsiaTheme="minorEastAsia"/>
          <w:sz w:val="24"/>
          <w:szCs w:val="24"/>
          <w:lang w:val="ru-RU"/>
        </w:rPr>
        <w:t>Ответ: Можно заподозрить хронический блефарит обоих глаз. Возможные причины развития заболевания: заболевания желудочно-кишечного тракта, глистные инвазии, эндокринные и обменные нарушения, витаминная недостаточность; длительное воздействие неблагоприятных внешних условий; кариес зубов, хронический тонзиллит, полипы носа, аденоиды, не корригированные аномалии рефракции и др.</w:t>
      </w:r>
    </w:p>
    <w:p w14:paraId="710B1D36" w14:textId="77777777" w:rsidR="00FA78B1" w:rsidRDefault="00FA78B1" w:rsidP="00FA78B1">
      <w:pPr>
        <w:spacing w:before="200" w:after="200" w:line="276" w:lineRule="auto"/>
        <w:contextualSpacing/>
        <w:jc w:val="both"/>
        <w:rPr>
          <w:rFonts w:eastAsiaTheme="minorEastAsia"/>
          <w:sz w:val="24"/>
          <w:szCs w:val="24"/>
          <w:lang w:val="ru-RU"/>
        </w:rPr>
      </w:pPr>
    </w:p>
    <w:p w14:paraId="526CA1B8" w14:textId="77777777" w:rsidR="00FA78B1" w:rsidRDefault="00FA78B1" w:rsidP="00FA78B1">
      <w:pPr>
        <w:jc w:val="both"/>
        <w:rPr>
          <w:rFonts w:eastAsiaTheme="minorEastAsia"/>
          <w:sz w:val="24"/>
          <w:szCs w:val="24"/>
          <w:lang w:val="ru-RU"/>
        </w:rPr>
      </w:pPr>
    </w:p>
    <w:p w14:paraId="2C84E87C" w14:textId="77777777" w:rsidR="00FA78B1" w:rsidRDefault="00FA78B1" w:rsidP="00FA78B1">
      <w:pPr>
        <w:jc w:val="both"/>
        <w:rPr>
          <w:rFonts w:eastAsiaTheme="minorEastAsia"/>
          <w:sz w:val="24"/>
          <w:szCs w:val="24"/>
          <w:lang w:val="ru-RU"/>
        </w:rPr>
      </w:pPr>
    </w:p>
    <w:p w14:paraId="01D7B252" w14:textId="77777777" w:rsidR="00FA78B1" w:rsidRDefault="00FA78B1" w:rsidP="00FA78B1">
      <w:pPr>
        <w:jc w:val="both"/>
        <w:rPr>
          <w:rFonts w:eastAsiaTheme="minorEastAsia"/>
          <w:sz w:val="24"/>
          <w:szCs w:val="24"/>
          <w:lang w:val="ru-RU"/>
        </w:rPr>
      </w:pPr>
    </w:p>
    <w:p w14:paraId="4AE09C06"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Критерии оценки:</w:t>
      </w:r>
    </w:p>
    <w:p w14:paraId="25CE80C7"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7E2F20AA"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710519CF"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BBC045F" w14:textId="77777777" w:rsidR="00FA78B1" w:rsidRPr="002D1629" w:rsidRDefault="00FA78B1" w:rsidP="00FA78B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27009930" w14:textId="77777777" w:rsidR="00FA78B1" w:rsidRDefault="00FA78B1" w:rsidP="003365CB">
      <w:pPr>
        <w:jc w:val="center"/>
        <w:rPr>
          <w:sz w:val="24"/>
          <w:szCs w:val="24"/>
          <w:lang w:val="ru-RU"/>
        </w:rPr>
      </w:pPr>
    </w:p>
    <w:p w14:paraId="5D0196D6" w14:textId="77777777" w:rsidR="00FA78B1" w:rsidRDefault="00FA78B1" w:rsidP="003365CB">
      <w:pPr>
        <w:jc w:val="center"/>
        <w:rPr>
          <w:sz w:val="24"/>
          <w:szCs w:val="24"/>
          <w:lang w:val="ru-RU"/>
        </w:rPr>
      </w:pPr>
    </w:p>
    <w:p w14:paraId="210465C3" w14:textId="77777777" w:rsidR="00FA78B1" w:rsidRDefault="00FA78B1" w:rsidP="003365CB">
      <w:pPr>
        <w:jc w:val="center"/>
        <w:rPr>
          <w:sz w:val="24"/>
          <w:szCs w:val="24"/>
          <w:lang w:val="ru-RU"/>
        </w:rPr>
      </w:pPr>
    </w:p>
    <w:p w14:paraId="40C0B166" w14:textId="77777777" w:rsidR="00FA78B1" w:rsidRDefault="00FA78B1" w:rsidP="003365CB">
      <w:pPr>
        <w:jc w:val="center"/>
        <w:rPr>
          <w:sz w:val="24"/>
          <w:szCs w:val="24"/>
          <w:lang w:val="ru-RU"/>
        </w:rPr>
      </w:pPr>
    </w:p>
    <w:p w14:paraId="3B625B70" w14:textId="77777777" w:rsidR="00FA78B1" w:rsidRDefault="00FA78B1" w:rsidP="003365CB">
      <w:pPr>
        <w:jc w:val="center"/>
        <w:rPr>
          <w:sz w:val="24"/>
          <w:szCs w:val="24"/>
          <w:lang w:val="ru-RU"/>
        </w:rPr>
      </w:pPr>
    </w:p>
    <w:p w14:paraId="475AB92B" w14:textId="77777777" w:rsidR="00FA78B1" w:rsidRDefault="00FA78B1" w:rsidP="003365CB">
      <w:pPr>
        <w:jc w:val="center"/>
        <w:rPr>
          <w:sz w:val="24"/>
          <w:szCs w:val="24"/>
          <w:lang w:val="ru-RU"/>
        </w:rPr>
      </w:pPr>
    </w:p>
    <w:p w14:paraId="7E7E8C85" w14:textId="77777777" w:rsidR="00FA78B1" w:rsidRDefault="00FA78B1" w:rsidP="003365CB">
      <w:pPr>
        <w:jc w:val="center"/>
        <w:rPr>
          <w:sz w:val="24"/>
          <w:szCs w:val="24"/>
          <w:lang w:val="ru-RU"/>
        </w:rPr>
      </w:pPr>
    </w:p>
    <w:p w14:paraId="57E1CBB7" w14:textId="77777777" w:rsidR="00FA78B1" w:rsidRDefault="00FA78B1" w:rsidP="003365CB">
      <w:pPr>
        <w:jc w:val="center"/>
        <w:rPr>
          <w:sz w:val="24"/>
          <w:szCs w:val="24"/>
          <w:lang w:val="ru-RU"/>
        </w:rPr>
      </w:pPr>
    </w:p>
    <w:p w14:paraId="0C511FFF" w14:textId="77777777" w:rsidR="00FA78B1" w:rsidRDefault="00FA78B1" w:rsidP="003365CB">
      <w:pPr>
        <w:jc w:val="center"/>
        <w:rPr>
          <w:sz w:val="24"/>
          <w:szCs w:val="24"/>
          <w:lang w:val="ru-RU"/>
        </w:rPr>
      </w:pPr>
    </w:p>
    <w:p w14:paraId="1F453E6C" w14:textId="77777777" w:rsidR="00FA78B1" w:rsidRDefault="00FA78B1" w:rsidP="003365CB">
      <w:pPr>
        <w:jc w:val="center"/>
        <w:rPr>
          <w:sz w:val="24"/>
          <w:szCs w:val="24"/>
          <w:lang w:val="ru-RU"/>
        </w:rPr>
      </w:pPr>
    </w:p>
    <w:p w14:paraId="3E788555" w14:textId="77777777" w:rsidR="00FA78B1" w:rsidRDefault="00FA78B1" w:rsidP="003365CB">
      <w:pPr>
        <w:jc w:val="center"/>
        <w:rPr>
          <w:sz w:val="24"/>
          <w:szCs w:val="24"/>
          <w:lang w:val="ru-RU"/>
        </w:rPr>
      </w:pPr>
    </w:p>
    <w:p w14:paraId="309FEE63" w14:textId="77777777" w:rsidR="00FA78B1" w:rsidRDefault="00FA78B1" w:rsidP="003365CB">
      <w:pPr>
        <w:jc w:val="center"/>
        <w:rPr>
          <w:sz w:val="24"/>
          <w:szCs w:val="24"/>
          <w:lang w:val="ru-RU"/>
        </w:rPr>
      </w:pPr>
    </w:p>
    <w:p w14:paraId="02892402" w14:textId="77777777" w:rsidR="00FA78B1" w:rsidRDefault="00FA78B1" w:rsidP="003365CB">
      <w:pPr>
        <w:jc w:val="center"/>
        <w:rPr>
          <w:sz w:val="24"/>
          <w:szCs w:val="24"/>
          <w:lang w:val="ru-RU"/>
        </w:rPr>
      </w:pPr>
    </w:p>
    <w:p w14:paraId="6237249C" w14:textId="77777777" w:rsidR="00FA78B1" w:rsidRDefault="00FA78B1" w:rsidP="00FA78B1">
      <w:pPr>
        <w:rPr>
          <w:sz w:val="24"/>
          <w:szCs w:val="24"/>
          <w:lang w:val="ru-RU"/>
        </w:rPr>
      </w:pPr>
    </w:p>
    <w:p w14:paraId="7884643D"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0A067AC4"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35A05565"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62F8D343"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7ECDADCB" w14:textId="77777777" w:rsidR="003365CB"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339139A3" w14:textId="77777777" w:rsidR="003365CB" w:rsidRPr="00D22440" w:rsidRDefault="003365CB" w:rsidP="003365CB">
      <w:pPr>
        <w:ind w:firstLine="900"/>
        <w:jc w:val="center"/>
        <w:rPr>
          <w:rFonts w:eastAsia="Calibri"/>
          <w:b/>
          <w:color w:val="000000"/>
          <w:sz w:val="24"/>
          <w:szCs w:val="24"/>
          <w:lang w:val="ru-RU" w:eastAsia="en-US"/>
        </w:rPr>
      </w:pPr>
      <w:r>
        <w:rPr>
          <w:rFonts w:eastAsia="Calibri"/>
          <w:b/>
          <w:color w:val="000000"/>
          <w:sz w:val="24"/>
          <w:szCs w:val="24"/>
          <w:lang w:val="ru-RU" w:eastAsia="en-US"/>
        </w:rPr>
        <w:t>Текущий контроль</w:t>
      </w:r>
    </w:p>
    <w:p w14:paraId="655CE37A" w14:textId="77777777" w:rsidR="003365CB" w:rsidRDefault="003365CB" w:rsidP="003365CB">
      <w:pPr>
        <w:ind w:firstLine="900"/>
        <w:jc w:val="center"/>
        <w:rPr>
          <w:b/>
          <w:color w:val="000000"/>
          <w:sz w:val="24"/>
          <w:szCs w:val="24"/>
          <w:lang w:val="ru-RU"/>
        </w:rPr>
      </w:pPr>
      <w:r w:rsidRPr="005D224B">
        <w:rPr>
          <w:b/>
          <w:color w:val="000000"/>
          <w:sz w:val="24"/>
          <w:szCs w:val="24"/>
          <w:lang w:val="ru-RU"/>
        </w:rPr>
        <w:t>Ком</w:t>
      </w:r>
      <w:r>
        <w:rPr>
          <w:b/>
          <w:color w:val="000000"/>
          <w:sz w:val="24"/>
          <w:szCs w:val="24"/>
          <w:lang w:val="ru-RU"/>
        </w:rPr>
        <w:t>плект тестов (тестовых заданий)</w:t>
      </w:r>
      <w:r w:rsidRPr="005D224B">
        <w:rPr>
          <w:b/>
          <w:color w:val="000000"/>
          <w:sz w:val="24"/>
          <w:szCs w:val="24"/>
          <w:lang w:val="ru-RU"/>
        </w:rPr>
        <w:t xml:space="preserve"> </w:t>
      </w:r>
    </w:p>
    <w:p w14:paraId="378FA12D" w14:textId="77777777" w:rsidR="003365CB" w:rsidRPr="007262B8" w:rsidRDefault="00BD5CE9" w:rsidP="003365CB">
      <w:pPr>
        <w:ind w:firstLine="900"/>
        <w:jc w:val="center"/>
        <w:rPr>
          <w:b/>
          <w:color w:val="000000"/>
          <w:sz w:val="24"/>
          <w:szCs w:val="24"/>
          <w:lang w:val="ru-RU"/>
        </w:rPr>
      </w:pPr>
      <w:r>
        <w:rPr>
          <w:color w:val="000000"/>
          <w:sz w:val="24"/>
          <w:szCs w:val="24"/>
          <w:lang w:val="ru-RU"/>
        </w:rPr>
        <w:t>по теме 4</w:t>
      </w:r>
      <w:r w:rsidR="003365CB">
        <w:rPr>
          <w:color w:val="000000"/>
          <w:sz w:val="24"/>
          <w:szCs w:val="24"/>
          <w:lang w:val="ru-RU"/>
        </w:rPr>
        <w:t>. 1</w:t>
      </w:r>
      <w:r w:rsidR="003365CB" w:rsidRPr="006C2619">
        <w:rPr>
          <w:color w:val="000000"/>
          <w:sz w:val="24"/>
          <w:szCs w:val="24"/>
          <w:lang w:val="ru-RU"/>
        </w:rPr>
        <w:t>.</w:t>
      </w:r>
      <w:r w:rsidR="003365CB" w:rsidRPr="007262B8">
        <w:rPr>
          <w:b/>
          <w:color w:val="000000"/>
          <w:sz w:val="24"/>
          <w:szCs w:val="24"/>
          <w:lang w:val="ru-RU"/>
        </w:rPr>
        <w:t xml:space="preserve"> </w:t>
      </w:r>
    </w:p>
    <w:p w14:paraId="1C271DBB" w14:textId="77777777" w:rsidR="003365CB" w:rsidRDefault="003365CB" w:rsidP="003365CB">
      <w:pPr>
        <w:rPr>
          <w:rFonts w:eastAsia="Calibri"/>
          <w:lang w:val="ru-RU"/>
        </w:rPr>
      </w:pPr>
    </w:p>
    <w:p w14:paraId="23AC555E" w14:textId="77777777" w:rsidR="00BD5CE9" w:rsidRPr="00024A33" w:rsidRDefault="00BD5CE9" w:rsidP="00BD5CE9">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2553C719" w14:textId="77777777" w:rsidR="003365CB" w:rsidRPr="007262B8" w:rsidRDefault="003365CB" w:rsidP="003365CB">
      <w:pPr>
        <w:ind w:firstLine="900"/>
        <w:jc w:val="center"/>
        <w:rPr>
          <w:b/>
          <w:color w:val="000000"/>
          <w:sz w:val="24"/>
          <w:szCs w:val="24"/>
          <w:lang w:val="ru-RU"/>
        </w:rPr>
      </w:pPr>
    </w:p>
    <w:p w14:paraId="1A09DCA8"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Внимательно прочитайте вопросы, выберите один (несколько) правильный ответ.</w:t>
      </w:r>
    </w:p>
    <w:p w14:paraId="0762D2F4"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 xml:space="preserve">Вы можете воспользоваться </w:t>
      </w:r>
      <w:r>
        <w:rPr>
          <w:color w:val="000000"/>
          <w:sz w:val="20"/>
          <w:szCs w:val="20"/>
        </w:rPr>
        <w:t>Конституцией РФ,</w:t>
      </w:r>
      <w:r w:rsidRPr="00BD281C">
        <w:rPr>
          <w:color w:val="000000"/>
          <w:sz w:val="20"/>
          <w:szCs w:val="20"/>
        </w:rPr>
        <w:t xml:space="preserve"> Закон</w:t>
      </w:r>
      <w:r>
        <w:rPr>
          <w:color w:val="000000"/>
          <w:sz w:val="20"/>
          <w:szCs w:val="20"/>
        </w:rPr>
        <w:t>ом</w:t>
      </w:r>
      <w:r w:rsidRPr="00BD281C">
        <w:rPr>
          <w:color w:val="000000"/>
          <w:sz w:val="20"/>
          <w:szCs w:val="20"/>
        </w:rPr>
        <w:t xml:space="preserve"> РФ «Об образовании»</w:t>
      </w:r>
      <w:r>
        <w:rPr>
          <w:color w:val="000000"/>
          <w:sz w:val="20"/>
          <w:szCs w:val="20"/>
        </w:rPr>
        <w:t>.</w:t>
      </w:r>
    </w:p>
    <w:p w14:paraId="75439DC6"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 xml:space="preserve">Время выполнения задания – </w:t>
      </w:r>
      <w:r>
        <w:rPr>
          <w:color w:val="000000"/>
          <w:sz w:val="20"/>
          <w:szCs w:val="20"/>
        </w:rPr>
        <w:t>15 минут.</w:t>
      </w:r>
    </w:p>
    <w:p w14:paraId="3E08AB8B" w14:textId="77777777" w:rsidR="003365CB" w:rsidRDefault="003365CB" w:rsidP="003365CB">
      <w:pPr>
        <w:rPr>
          <w:lang w:val="ru-RU"/>
        </w:rPr>
      </w:pPr>
    </w:p>
    <w:p w14:paraId="6DA9BBA6" w14:textId="77777777" w:rsidR="003365CB" w:rsidRPr="002F5342" w:rsidRDefault="003365CB" w:rsidP="003365CB">
      <w:pPr>
        <w:pStyle w:val="af0"/>
        <w:numPr>
          <w:ilvl w:val="0"/>
          <w:numId w:val="121"/>
        </w:numPr>
        <w:rPr>
          <w:i/>
          <w:sz w:val="24"/>
          <w:szCs w:val="24"/>
          <w:lang w:val="ru-RU"/>
        </w:rPr>
      </w:pPr>
      <w:r w:rsidRPr="002F5342">
        <w:rPr>
          <w:i/>
          <w:sz w:val="24"/>
          <w:szCs w:val="24"/>
          <w:lang w:val="ru-RU"/>
        </w:rPr>
        <w:t>Средний диаметр роговицы взрослого человека  в норме равен:</w:t>
      </w:r>
    </w:p>
    <w:p w14:paraId="2390CC70" w14:textId="77777777" w:rsidR="003365CB" w:rsidRPr="002F5342" w:rsidRDefault="003365CB" w:rsidP="003365CB">
      <w:pPr>
        <w:pStyle w:val="af0"/>
        <w:numPr>
          <w:ilvl w:val="0"/>
          <w:numId w:val="122"/>
        </w:numPr>
        <w:rPr>
          <w:sz w:val="24"/>
          <w:szCs w:val="24"/>
        </w:rPr>
      </w:pPr>
      <w:r w:rsidRPr="002F5342">
        <w:rPr>
          <w:sz w:val="24"/>
          <w:szCs w:val="24"/>
        </w:rPr>
        <w:t>8-9 мм;</w:t>
      </w:r>
    </w:p>
    <w:p w14:paraId="04FFA55B" w14:textId="77777777" w:rsidR="003365CB" w:rsidRPr="002F5342" w:rsidRDefault="003365CB" w:rsidP="003365CB">
      <w:pPr>
        <w:pStyle w:val="af0"/>
        <w:numPr>
          <w:ilvl w:val="0"/>
          <w:numId w:val="122"/>
        </w:numPr>
        <w:rPr>
          <w:sz w:val="24"/>
          <w:szCs w:val="24"/>
        </w:rPr>
      </w:pPr>
      <w:r w:rsidRPr="002F5342">
        <w:rPr>
          <w:sz w:val="24"/>
          <w:szCs w:val="24"/>
        </w:rPr>
        <w:t>10 мм;</w:t>
      </w:r>
    </w:p>
    <w:p w14:paraId="5E773E2B" w14:textId="77777777" w:rsidR="003365CB" w:rsidRPr="002F5342" w:rsidRDefault="003365CB" w:rsidP="003365CB">
      <w:pPr>
        <w:pStyle w:val="af0"/>
        <w:numPr>
          <w:ilvl w:val="0"/>
          <w:numId w:val="122"/>
        </w:numPr>
        <w:rPr>
          <w:sz w:val="24"/>
          <w:szCs w:val="24"/>
        </w:rPr>
      </w:pPr>
      <w:r w:rsidRPr="002F5342">
        <w:rPr>
          <w:sz w:val="24"/>
          <w:szCs w:val="24"/>
        </w:rPr>
        <w:t>11-12 мм;</w:t>
      </w:r>
    </w:p>
    <w:p w14:paraId="1F98D49C" w14:textId="77777777" w:rsidR="003365CB" w:rsidRPr="002F5342" w:rsidRDefault="003365CB" w:rsidP="003365CB">
      <w:pPr>
        <w:pStyle w:val="af0"/>
        <w:numPr>
          <w:ilvl w:val="0"/>
          <w:numId w:val="122"/>
        </w:numPr>
        <w:rPr>
          <w:sz w:val="24"/>
          <w:szCs w:val="24"/>
        </w:rPr>
      </w:pPr>
      <w:r w:rsidRPr="002F5342">
        <w:rPr>
          <w:sz w:val="24"/>
          <w:szCs w:val="24"/>
        </w:rPr>
        <w:t>13-14 мм;</w:t>
      </w:r>
    </w:p>
    <w:p w14:paraId="4521281B" w14:textId="77777777" w:rsidR="003365CB" w:rsidRDefault="003365CB" w:rsidP="003365CB">
      <w:pPr>
        <w:pStyle w:val="af0"/>
        <w:numPr>
          <w:ilvl w:val="0"/>
          <w:numId w:val="122"/>
        </w:numPr>
        <w:rPr>
          <w:sz w:val="24"/>
          <w:szCs w:val="24"/>
        </w:rPr>
      </w:pPr>
      <w:r w:rsidRPr="002F5342">
        <w:rPr>
          <w:sz w:val="24"/>
          <w:szCs w:val="24"/>
        </w:rPr>
        <w:t>15-16 мм.</w:t>
      </w:r>
    </w:p>
    <w:p w14:paraId="240C7FEF" w14:textId="77777777" w:rsidR="003365CB" w:rsidRPr="00BD5CE9" w:rsidRDefault="003365CB" w:rsidP="00BD5CE9">
      <w:pPr>
        <w:pStyle w:val="af0"/>
        <w:ind w:left="1004"/>
        <w:rPr>
          <w:sz w:val="24"/>
          <w:szCs w:val="24"/>
          <w:lang w:val="ru-RU"/>
        </w:rPr>
      </w:pPr>
      <w:r>
        <w:rPr>
          <w:sz w:val="24"/>
          <w:szCs w:val="24"/>
          <w:lang w:val="ru-RU"/>
        </w:rPr>
        <w:t>Ответ: с</w:t>
      </w:r>
    </w:p>
    <w:p w14:paraId="0E94AB6D" w14:textId="77777777" w:rsidR="003365CB" w:rsidRPr="002F5342" w:rsidRDefault="003365CB" w:rsidP="003365CB">
      <w:pPr>
        <w:pStyle w:val="af0"/>
        <w:numPr>
          <w:ilvl w:val="0"/>
          <w:numId w:val="121"/>
        </w:numPr>
        <w:rPr>
          <w:i/>
          <w:sz w:val="24"/>
          <w:szCs w:val="24"/>
          <w:lang w:val="ru-RU"/>
        </w:rPr>
      </w:pPr>
      <w:r w:rsidRPr="002F5342">
        <w:rPr>
          <w:i/>
          <w:sz w:val="24"/>
          <w:szCs w:val="24"/>
          <w:lang w:val="ru-RU"/>
        </w:rPr>
        <w:t xml:space="preserve"> Средняя величина преломляющей силы роговицы взрослого  человека равна:</w:t>
      </w:r>
    </w:p>
    <w:p w14:paraId="78811F87" w14:textId="77777777" w:rsidR="003365CB" w:rsidRPr="002F5342" w:rsidRDefault="003365CB" w:rsidP="003365CB">
      <w:pPr>
        <w:pStyle w:val="af0"/>
        <w:numPr>
          <w:ilvl w:val="0"/>
          <w:numId w:val="123"/>
        </w:numPr>
        <w:rPr>
          <w:sz w:val="24"/>
          <w:szCs w:val="24"/>
          <w:lang w:val="ru-RU"/>
        </w:rPr>
      </w:pPr>
      <w:r w:rsidRPr="002F5342">
        <w:rPr>
          <w:sz w:val="24"/>
          <w:szCs w:val="24"/>
          <w:lang w:val="ru-RU"/>
        </w:rPr>
        <w:t>23 диоптриям;</w:t>
      </w:r>
    </w:p>
    <w:p w14:paraId="0CA38152" w14:textId="77777777" w:rsidR="003365CB" w:rsidRPr="002F5342" w:rsidRDefault="003365CB" w:rsidP="003365CB">
      <w:pPr>
        <w:pStyle w:val="af0"/>
        <w:numPr>
          <w:ilvl w:val="0"/>
          <w:numId w:val="123"/>
        </w:numPr>
        <w:rPr>
          <w:sz w:val="24"/>
          <w:szCs w:val="24"/>
          <w:lang w:val="ru-RU"/>
        </w:rPr>
      </w:pPr>
      <w:r w:rsidRPr="002F5342">
        <w:rPr>
          <w:sz w:val="24"/>
          <w:szCs w:val="24"/>
          <w:lang w:val="ru-RU"/>
        </w:rPr>
        <w:t>30 диоптриям;</w:t>
      </w:r>
    </w:p>
    <w:p w14:paraId="77A4E341" w14:textId="77777777" w:rsidR="003365CB" w:rsidRPr="002F5342" w:rsidRDefault="003365CB" w:rsidP="003365CB">
      <w:pPr>
        <w:pStyle w:val="af0"/>
        <w:numPr>
          <w:ilvl w:val="0"/>
          <w:numId w:val="123"/>
        </w:numPr>
        <w:rPr>
          <w:sz w:val="24"/>
          <w:szCs w:val="24"/>
          <w:lang w:val="ru-RU"/>
        </w:rPr>
      </w:pPr>
      <w:r w:rsidRPr="002F5342">
        <w:rPr>
          <w:sz w:val="24"/>
          <w:szCs w:val="24"/>
          <w:lang w:val="ru-RU"/>
        </w:rPr>
        <w:t>43 диоптриям;</w:t>
      </w:r>
    </w:p>
    <w:p w14:paraId="0BAF24DC" w14:textId="77777777" w:rsidR="003365CB" w:rsidRPr="002F5342" w:rsidRDefault="003365CB" w:rsidP="003365CB">
      <w:pPr>
        <w:pStyle w:val="af0"/>
        <w:numPr>
          <w:ilvl w:val="0"/>
          <w:numId w:val="123"/>
        </w:numPr>
        <w:rPr>
          <w:sz w:val="24"/>
          <w:szCs w:val="24"/>
          <w:lang w:val="ru-RU"/>
        </w:rPr>
      </w:pPr>
      <w:r w:rsidRPr="002F5342">
        <w:rPr>
          <w:sz w:val="24"/>
          <w:szCs w:val="24"/>
          <w:lang w:val="ru-RU"/>
        </w:rPr>
        <w:t>50 диоптриям;</w:t>
      </w:r>
    </w:p>
    <w:p w14:paraId="5925C34B" w14:textId="77777777" w:rsidR="003365CB" w:rsidRDefault="003365CB" w:rsidP="003365CB">
      <w:pPr>
        <w:pStyle w:val="af0"/>
        <w:numPr>
          <w:ilvl w:val="0"/>
          <w:numId w:val="123"/>
        </w:numPr>
        <w:rPr>
          <w:sz w:val="24"/>
          <w:szCs w:val="24"/>
          <w:lang w:val="ru-RU"/>
        </w:rPr>
      </w:pPr>
      <w:r w:rsidRPr="002F5342">
        <w:rPr>
          <w:sz w:val="24"/>
          <w:szCs w:val="24"/>
          <w:lang w:val="ru-RU"/>
        </w:rPr>
        <w:t>53 диоптриям.</w:t>
      </w:r>
    </w:p>
    <w:p w14:paraId="18C1F701" w14:textId="77777777" w:rsidR="003365CB" w:rsidRPr="002F5342" w:rsidRDefault="003365CB" w:rsidP="00BD5CE9">
      <w:pPr>
        <w:pStyle w:val="af0"/>
        <w:ind w:left="1004"/>
        <w:rPr>
          <w:sz w:val="24"/>
          <w:szCs w:val="24"/>
          <w:lang w:val="ru-RU"/>
        </w:rPr>
      </w:pPr>
      <w:r>
        <w:rPr>
          <w:sz w:val="24"/>
          <w:szCs w:val="24"/>
          <w:lang w:val="ru-RU"/>
        </w:rPr>
        <w:t>Ответ: с</w:t>
      </w:r>
    </w:p>
    <w:p w14:paraId="642DA446" w14:textId="77777777" w:rsidR="003365CB" w:rsidRPr="002F5342" w:rsidRDefault="003365CB" w:rsidP="003365CB">
      <w:pPr>
        <w:pStyle w:val="af0"/>
        <w:numPr>
          <w:ilvl w:val="0"/>
          <w:numId w:val="121"/>
        </w:numPr>
        <w:rPr>
          <w:i/>
          <w:sz w:val="24"/>
          <w:szCs w:val="24"/>
          <w:lang w:val="ru-RU"/>
        </w:rPr>
      </w:pPr>
      <w:r w:rsidRPr="002F5342">
        <w:rPr>
          <w:i/>
          <w:sz w:val="24"/>
          <w:szCs w:val="24"/>
          <w:lang w:val="ru-RU"/>
        </w:rPr>
        <w:t xml:space="preserve"> Средняя величина радиуса кривизны передней поверхности  роговицы взрослого человека составляет:</w:t>
      </w:r>
    </w:p>
    <w:p w14:paraId="4603F323" w14:textId="77777777" w:rsidR="003365CB" w:rsidRPr="002F5342" w:rsidRDefault="003365CB" w:rsidP="003365CB">
      <w:pPr>
        <w:pStyle w:val="af0"/>
        <w:numPr>
          <w:ilvl w:val="0"/>
          <w:numId w:val="124"/>
        </w:numPr>
        <w:rPr>
          <w:sz w:val="24"/>
          <w:szCs w:val="24"/>
          <w:lang w:val="ru-RU"/>
        </w:rPr>
      </w:pPr>
      <w:r w:rsidRPr="002F5342">
        <w:rPr>
          <w:sz w:val="24"/>
          <w:szCs w:val="24"/>
          <w:lang w:val="ru-RU"/>
        </w:rPr>
        <w:t>9 мм;</w:t>
      </w:r>
    </w:p>
    <w:p w14:paraId="20935A29" w14:textId="77777777" w:rsidR="003365CB" w:rsidRPr="002F5342" w:rsidRDefault="003365CB" w:rsidP="003365CB">
      <w:pPr>
        <w:pStyle w:val="af0"/>
        <w:numPr>
          <w:ilvl w:val="0"/>
          <w:numId w:val="124"/>
        </w:numPr>
        <w:rPr>
          <w:sz w:val="24"/>
          <w:szCs w:val="24"/>
          <w:lang w:val="ru-RU"/>
        </w:rPr>
      </w:pPr>
      <w:r w:rsidRPr="002F5342">
        <w:rPr>
          <w:sz w:val="24"/>
          <w:szCs w:val="24"/>
          <w:lang w:val="ru-RU"/>
        </w:rPr>
        <w:t>7,7-7,8 мм;</w:t>
      </w:r>
    </w:p>
    <w:p w14:paraId="4FF6A592" w14:textId="77777777" w:rsidR="003365CB" w:rsidRPr="002F5342" w:rsidRDefault="003365CB" w:rsidP="003365CB">
      <w:pPr>
        <w:pStyle w:val="af0"/>
        <w:numPr>
          <w:ilvl w:val="0"/>
          <w:numId w:val="124"/>
        </w:numPr>
        <w:rPr>
          <w:sz w:val="24"/>
          <w:szCs w:val="24"/>
          <w:lang w:val="ru-RU"/>
        </w:rPr>
      </w:pPr>
      <w:r w:rsidRPr="002F5342">
        <w:rPr>
          <w:sz w:val="24"/>
          <w:szCs w:val="24"/>
          <w:lang w:val="ru-RU"/>
        </w:rPr>
        <w:t>6,7-6,8 мм;</w:t>
      </w:r>
    </w:p>
    <w:p w14:paraId="443AA13D" w14:textId="77777777" w:rsidR="003365CB" w:rsidRPr="002F5342" w:rsidRDefault="003365CB" w:rsidP="003365CB">
      <w:pPr>
        <w:pStyle w:val="af0"/>
        <w:numPr>
          <w:ilvl w:val="0"/>
          <w:numId w:val="124"/>
        </w:numPr>
        <w:rPr>
          <w:sz w:val="24"/>
          <w:szCs w:val="24"/>
          <w:lang w:val="ru-RU"/>
        </w:rPr>
      </w:pPr>
      <w:r w:rsidRPr="002F5342">
        <w:rPr>
          <w:sz w:val="24"/>
          <w:szCs w:val="24"/>
          <w:lang w:val="ru-RU"/>
        </w:rPr>
        <w:t>5,5 мм;</w:t>
      </w:r>
    </w:p>
    <w:p w14:paraId="18487AC7" w14:textId="77777777" w:rsidR="003365CB" w:rsidRDefault="003365CB" w:rsidP="003365CB">
      <w:pPr>
        <w:pStyle w:val="af0"/>
        <w:numPr>
          <w:ilvl w:val="0"/>
          <w:numId w:val="124"/>
        </w:numPr>
        <w:rPr>
          <w:sz w:val="24"/>
          <w:szCs w:val="24"/>
          <w:lang w:val="ru-RU"/>
        </w:rPr>
      </w:pPr>
      <w:r w:rsidRPr="002F5342">
        <w:rPr>
          <w:sz w:val="24"/>
          <w:szCs w:val="24"/>
          <w:lang w:val="ru-RU"/>
        </w:rPr>
        <w:t>5 мм.</w:t>
      </w:r>
    </w:p>
    <w:p w14:paraId="2F9AE110" w14:textId="77777777" w:rsidR="003365CB" w:rsidRPr="00BD5CE9" w:rsidRDefault="003365CB" w:rsidP="003365CB">
      <w:pPr>
        <w:pStyle w:val="af0"/>
        <w:numPr>
          <w:ilvl w:val="0"/>
          <w:numId w:val="124"/>
        </w:numPr>
        <w:rPr>
          <w:sz w:val="24"/>
          <w:szCs w:val="24"/>
          <w:lang w:val="ru-RU"/>
        </w:rPr>
      </w:pPr>
      <w:r>
        <w:rPr>
          <w:sz w:val="24"/>
          <w:szCs w:val="24"/>
          <w:lang w:val="ru-RU"/>
        </w:rPr>
        <w:t xml:space="preserve">Ответ: </w:t>
      </w:r>
      <w:r>
        <w:rPr>
          <w:sz w:val="24"/>
          <w:szCs w:val="24"/>
        </w:rPr>
        <w:t>b</w:t>
      </w:r>
    </w:p>
    <w:p w14:paraId="63B8E233" w14:textId="77777777" w:rsidR="003365CB" w:rsidRPr="002F5342" w:rsidRDefault="003365CB" w:rsidP="003365CB">
      <w:pPr>
        <w:pStyle w:val="af0"/>
        <w:numPr>
          <w:ilvl w:val="0"/>
          <w:numId w:val="121"/>
        </w:numPr>
        <w:rPr>
          <w:i/>
          <w:sz w:val="24"/>
          <w:szCs w:val="24"/>
          <w:lang w:val="ru-RU"/>
        </w:rPr>
      </w:pPr>
      <w:r w:rsidRPr="002F5342">
        <w:rPr>
          <w:i/>
          <w:sz w:val="24"/>
          <w:szCs w:val="24"/>
          <w:lang w:val="ru-RU"/>
        </w:rPr>
        <w:t xml:space="preserve"> Нормальная толщина центральной части роговицы взрослого человека равна:</w:t>
      </w:r>
    </w:p>
    <w:p w14:paraId="46CAB1FE" w14:textId="77777777" w:rsidR="003365CB" w:rsidRPr="002F5342" w:rsidRDefault="003365CB" w:rsidP="003365CB">
      <w:pPr>
        <w:pStyle w:val="af0"/>
        <w:numPr>
          <w:ilvl w:val="0"/>
          <w:numId w:val="125"/>
        </w:numPr>
        <w:rPr>
          <w:sz w:val="24"/>
          <w:szCs w:val="24"/>
          <w:lang w:val="ru-RU"/>
        </w:rPr>
      </w:pPr>
      <w:r w:rsidRPr="002F5342">
        <w:rPr>
          <w:sz w:val="24"/>
          <w:szCs w:val="24"/>
          <w:lang w:val="ru-RU"/>
        </w:rPr>
        <w:t>1,5 мм;</w:t>
      </w:r>
    </w:p>
    <w:p w14:paraId="691B3397" w14:textId="77777777" w:rsidR="003365CB" w:rsidRPr="002F5342" w:rsidRDefault="003365CB" w:rsidP="003365CB">
      <w:pPr>
        <w:pStyle w:val="af0"/>
        <w:numPr>
          <w:ilvl w:val="0"/>
          <w:numId w:val="125"/>
        </w:numPr>
        <w:rPr>
          <w:sz w:val="24"/>
          <w:szCs w:val="24"/>
          <w:lang w:val="ru-RU"/>
        </w:rPr>
      </w:pPr>
      <w:r w:rsidRPr="002F5342">
        <w:rPr>
          <w:sz w:val="24"/>
          <w:szCs w:val="24"/>
          <w:lang w:val="ru-RU"/>
        </w:rPr>
        <w:t>1,2 мм;</w:t>
      </w:r>
    </w:p>
    <w:p w14:paraId="53970B49" w14:textId="77777777" w:rsidR="003365CB" w:rsidRPr="002F5342" w:rsidRDefault="003365CB" w:rsidP="003365CB">
      <w:pPr>
        <w:pStyle w:val="af0"/>
        <w:numPr>
          <w:ilvl w:val="0"/>
          <w:numId w:val="125"/>
        </w:numPr>
        <w:rPr>
          <w:sz w:val="24"/>
          <w:szCs w:val="24"/>
          <w:lang w:val="ru-RU"/>
        </w:rPr>
      </w:pPr>
      <w:r w:rsidRPr="002F5342">
        <w:rPr>
          <w:sz w:val="24"/>
          <w:szCs w:val="24"/>
          <w:lang w:val="ru-RU"/>
        </w:rPr>
        <w:t>0,7-0,8 мм;</w:t>
      </w:r>
    </w:p>
    <w:p w14:paraId="6498CAC8" w14:textId="77777777" w:rsidR="003365CB" w:rsidRPr="002F5342" w:rsidRDefault="003365CB" w:rsidP="003365CB">
      <w:pPr>
        <w:pStyle w:val="af0"/>
        <w:numPr>
          <w:ilvl w:val="0"/>
          <w:numId w:val="125"/>
        </w:numPr>
        <w:rPr>
          <w:sz w:val="24"/>
          <w:szCs w:val="24"/>
          <w:lang w:val="ru-RU"/>
        </w:rPr>
      </w:pPr>
      <w:r w:rsidRPr="002F5342">
        <w:rPr>
          <w:sz w:val="24"/>
          <w:szCs w:val="24"/>
          <w:lang w:val="ru-RU"/>
        </w:rPr>
        <w:t>0,5-0,6 мм;</w:t>
      </w:r>
    </w:p>
    <w:p w14:paraId="54A83DA3" w14:textId="77777777" w:rsidR="003365CB" w:rsidRDefault="003365CB" w:rsidP="003365CB">
      <w:pPr>
        <w:pStyle w:val="af0"/>
        <w:numPr>
          <w:ilvl w:val="0"/>
          <w:numId w:val="125"/>
        </w:numPr>
        <w:rPr>
          <w:sz w:val="24"/>
          <w:szCs w:val="24"/>
          <w:lang w:val="ru-RU"/>
        </w:rPr>
      </w:pPr>
      <w:r w:rsidRPr="002F5342">
        <w:rPr>
          <w:sz w:val="24"/>
          <w:szCs w:val="24"/>
          <w:lang w:val="ru-RU"/>
        </w:rPr>
        <w:t>0,4 мм.</w:t>
      </w:r>
    </w:p>
    <w:p w14:paraId="55516E08" w14:textId="77777777" w:rsidR="003365CB" w:rsidRPr="00BD5CE9" w:rsidRDefault="003365CB" w:rsidP="00BD5CE9">
      <w:pPr>
        <w:pStyle w:val="af0"/>
        <w:ind w:left="1004"/>
        <w:rPr>
          <w:sz w:val="24"/>
          <w:szCs w:val="24"/>
        </w:rPr>
      </w:pPr>
      <w:r>
        <w:rPr>
          <w:sz w:val="24"/>
          <w:szCs w:val="24"/>
          <w:lang w:val="ru-RU"/>
        </w:rPr>
        <w:t xml:space="preserve">Ответ: </w:t>
      </w:r>
      <w:r>
        <w:rPr>
          <w:sz w:val="24"/>
          <w:szCs w:val="24"/>
        </w:rPr>
        <w:t>d</w:t>
      </w:r>
    </w:p>
    <w:p w14:paraId="2FF6FE40" w14:textId="77777777" w:rsidR="003365CB" w:rsidRPr="002F5342" w:rsidRDefault="003365CB" w:rsidP="003365CB">
      <w:pPr>
        <w:pStyle w:val="af0"/>
        <w:numPr>
          <w:ilvl w:val="0"/>
          <w:numId w:val="121"/>
        </w:numPr>
        <w:rPr>
          <w:i/>
          <w:sz w:val="24"/>
          <w:szCs w:val="24"/>
          <w:lang w:val="ru-RU"/>
        </w:rPr>
      </w:pPr>
      <w:r w:rsidRPr="002F5342">
        <w:rPr>
          <w:i/>
          <w:sz w:val="24"/>
          <w:szCs w:val="24"/>
          <w:lang w:val="ru-RU"/>
        </w:rPr>
        <w:t xml:space="preserve"> Для измерения радиуса кривизны и преломляющей силы роговицы применяется:</w:t>
      </w:r>
    </w:p>
    <w:p w14:paraId="3184B2D2" w14:textId="77777777" w:rsidR="003365CB" w:rsidRPr="002F5342" w:rsidRDefault="003365CB" w:rsidP="003365CB">
      <w:pPr>
        <w:pStyle w:val="af0"/>
        <w:numPr>
          <w:ilvl w:val="0"/>
          <w:numId w:val="126"/>
        </w:numPr>
        <w:rPr>
          <w:sz w:val="24"/>
          <w:szCs w:val="24"/>
          <w:lang w:val="ru-RU"/>
        </w:rPr>
      </w:pPr>
      <w:r w:rsidRPr="002F5342">
        <w:rPr>
          <w:sz w:val="24"/>
          <w:szCs w:val="24"/>
          <w:lang w:val="ru-RU"/>
        </w:rPr>
        <w:t>офтальмометр;</w:t>
      </w:r>
    </w:p>
    <w:p w14:paraId="4ACCE666" w14:textId="77777777" w:rsidR="003365CB" w:rsidRPr="002F5342" w:rsidRDefault="003365CB" w:rsidP="003365CB">
      <w:pPr>
        <w:pStyle w:val="af0"/>
        <w:numPr>
          <w:ilvl w:val="0"/>
          <w:numId w:val="126"/>
        </w:numPr>
        <w:rPr>
          <w:sz w:val="24"/>
          <w:szCs w:val="24"/>
          <w:lang w:val="ru-RU"/>
        </w:rPr>
      </w:pPr>
      <w:r w:rsidRPr="002F5342">
        <w:rPr>
          <w:sz w:val="24"/>
          <w:szCs w:val="24"/>
          <w:lang w:val="ru-RU"/>
        </w:rPr>
        <w:t>рефрактометр;</w:t>
      </w:r>
    </w:p>
    <w:p w14:paraId="31AFB52A" w14:textId="77777777" w:rsidR="003365CB" w:rsidRPr="002F5342" w:rsidRDefault="003365CB" w:rsidP="003365CB">
      <w:pPr>
        <w:pStyle w:val="af0"/>
        <w:numPr>
          <w:ilvl w:val="0"/>
          <w:numId w:val="126"/>
        </w:numPr>
        <w:rPr>
          <w:sz w:val="24"/>
          <w:szCs w:val="24"/>
          <w:lang w:val="ru-RU"/>
        </w:rPr>
      </w:pPr>
      <w:r w:rsidRPr="002F5342">
        <w:rPr>
          <w:sz w:val="24"/>
          <w:szCs w:val="24"/>
          <w:lang w:val="ru-RU"/>
        </w:rPr>
        <w:t>офтальмоскоп;</w:t>
      </w:r>
    </w:p>
    <w:p w14:paraId="3CC5EB7E" w14:textId="77777777" w:rsidR="003365CB" w:rsidRPr="002F5342" w:rsidRDefault="003365CB" w:rsidP="003365CB">
      <w:pPr>
        <w:pStyle w:val="af0"/>
        <w:numPr>
          <w:ilvl w:val="0"/>
          <w:numId w:val="126"/>
        </w:numPr>
        <w:rPr>
          <w:sz w:val="24"/>
          <w:szCs w:val="24"/>
          <w:lang w:val="ru-RU"/>
        </w:rPr>
      </w:pPr>
      <w:r w:rsidRPr="002F5342">
        <w:rPr>
          <w:sz w:val="24"/>
          <w:szCs w:val="24"/>
          <w:lang w:val="ru-RU"/>
        </w:rPr>
        <w:t>ретинофот;</w:t>
      </w:r>
    </w:p>
    <w:p w14:paraId="0FE81572" w14:textId="77777777" w:rsidR="003365CB" w:rsidRDefault="003365CB" w:rsidP="003365CB">
      <w:pPr>
        <w:pStyle w:val="af0"/>
        <w:numPr>
          <w:ilvl w:val="0"/>
          <w:numId w:val="126"/>
        </w:numPr>
        <w:rPr>
          <w:sz w:val="24"/>
          <w:szCs w:val="24"/>
          <w:lang w:val="ru-RU"/>
        </w:rPr>
      </w:pPr>
      <w:r w:rsidRPr="002F5342">
        <w:rPr>
          <w:sz w:val="24"/>
          <w:szCs w:val="24"/>
          <w:lang w:val="ru-RU"/>
        </w:rPr>
        <w:t>диоптриметр.</w:t>
      </w:r>
    </w:p>
    <w:p w14:paraId="558B73A1" w14:textId="77777777" w:rsidR="003365CB" w:rsidRDefault="003365CB" w:rsidP="00BD5CE9">
      <w:pPr>
        <w:pStyle w:val="af0"/>
        <w:ind w:left="1004"/>
        <w:rPr>
          <w:sz w:val="24"/>
          <w:szCs w:val="24"/>
        </w:rPr>
      </w:pPr>
      <w:r>
        <w:rPr>
          <w:sz w:val="24"/>
          <w:szCs w:val="24"/>
          <w:lang w:val="ru-RU"/>
        </w:rPr>
        <w:t xml:space="preserve">Ответ: </w:t>
      </w:r>
      <w:r>
        <w:rPr>
          <w:sz w:val="24"/>
          <w:szCs w:val="24"/>
        </w:rPr>
        <w:t>a</w:t>
      </w:r>
    </w:p>
    <w:p w14:paraId="61DFD0B0" w14:textId="77777777" w:rsidR="00FA78B1" w:rsidRPr="00BD5CE9" w:rsidRDefault="00FA78B1" w:rsidP="00BD5CE9">
      <w:pPr>
        <w:pStyle w:val="af0"/>
        <w:ind w:left="1004"/>
        <w:rPr>
          <w:sz w:val="24"/>
          <w:szCs w:val="24"/>
        </w:rPr>
      </w:pPr>
    </w:p>
    <w:p w14:paraId="6255CAAD" w14:textId="77777777" w:rsidR="00AD6001" w:rsidRPr="00674C57" w:rsidRDefault="003365CB" w:rsidP="00AD6001">
      <w:pPr>
        <w:pStyle w:val="af0"/>
        <w:numPr>
          <w:ilvl w:val="0"/>
          <w:numId w:val="121"/>
        </w:numPr>
        <w:rPr>
          <w:i/>
          <w:sz w:val="24"/>
          <w:szCs w:val="24"/>
          <w:lang w:val="ru-RU"/>
        </w:rPr>
      </w:pPr>
      <w:r w:rsidRPr="002F5342">
        <w:rPr>
          <w:i/>
          <w:sz w:val="24"/>
          <w:szCs w:val="24"/>
          <w:lang w:val="ru-RU"/>
        </w:rPr>
        <w:lastRenderedPageBreak/>
        <w:t xml:space="preserve"> </w:t>
      </w:r>
      <w:r w:rsidR="00AD6001" w:rsidRPr="00674C57">
        <w:rPr>
          <w:i/>
          <w:sz w:val="24"/>
          <w:szCs w:val="24"/>
          <w:lang w:val="ru-RU"/>
        </w:rPr>
        <w:t>Основным методом исследования глаза при определении клинической формы катаракты является:</w:t>
      </w:r>
    </w:p>
    <w:p w14:paraId="104D276B" w14:textId="77777777" w:rsidR="00AD6001" w:rsidRPr="00674C57" w:rsidRDefault="00AD6001" w:rsidP="00AD6001">
      <w:pPr>
        <w:pStyle w:val="af0"/>
        <w:numPr>
          <w:ilvl w:val="0"/>
          <w:numId w:val="160"/>
        </w:numPr>
        <w:rPr>
          <w:sz w:val="24"/>
          <w:szCs w:val="24"/>
          <w:lang w:val="ru-RU"/>
        </w:rPr>
      </w:pPr>
      <w:r w:rsidRPr="00674C57">
        <w:rPr>
          <w:sz w:val="24"/>
          <w:szCs w:val="24"/>
          <w:lang w:val="ru-RU"/>
        </w:rPr>
        <w:t>визометрия;</w:t>
      </w:r>
    </w:p>
    <w:p w14:paraId="7AEDDBCE" w14:textId="77777777" w:rsidR="00AD6001" w:rsidRPr="00674C57" w:rsidRDefault="00AD6001" w:rsidP="00AD6001">
      <w:pPr>
        <w:pStyle w:val="af0"/>
        <w:numPr>
          <w:ilvl w:val="0"/>
          <w:numId w:val="160"/>
        </w:numPr>
        <w:rPr>
          <w:sz w:val="24"/>
          <w:szCs w:val="24"/>
          <w:lang w:val="ru-RU"/>
        </w:rPr>
      </w:pPr>
      <w:r w:rsidRPr="00674C57">
        <w:rPr>
          <w:sz w:val="24"/>
          <w:szCs w:val="24"/>
          <w:lang w:val="ru-RU"/>
        </w:rPr>
        <w:t>биомикроскопия;</w:t>
      </w:r>
    </w:p>
    <w:p w14:paraId="121666EC" w14:textId="77777777" w:rsidR="00AD6001" w:rsidRPr="00674C57" w:rsidRDefault="00AD6001" w:rsidP="00AD6001">
      <w:pPr>
        <w:pStyle w:val="af0"/>
        <w:numPr>
          <w:ilvl w:val="0"/>
          <w:numId w:val="160"/>
        </w:numPr>
        <w:rPr>
          <w:sz w:val="24"/>
          <w:szCs w:val="24"/>
          <w:lang w:val="ru-RU"/>
        </w:rPr>
      </w:pPr>
      <w:r w:rsidRPr="00674C57">
        <w:rPr>
          <w:sz w:val="24"/>
          <w:szCs w:val="24"/>
          <w:lang w:val="ru-RU"/>
        </w:rPr>
        <w:t>офтальмоскопия;</w:t>
      </w:r>
    </w:p>
    <w:p w14:paraId="00773398" w14:textId="77777777" w:rsidR="00AD6001" w:rsidRPr="00674C57" w:rsidRDefault="00AD6001" w:rsidP="00AD6001">
      <w:pPr>
        <w:pStyle w:val="af0"/>
        <w:numPr>
          <w:ilvl w:val="0"/>
          <w:numId w:val="160"/>
        </w:numPr>
        <w:rPr>
          <w:sz w:val="24"/>
          <w:szCs w:val="24"/>
          <w:lang w:val="ru-RU"/>
        </w:rPr>
      </w:pPr>
      <w:r w:rsidRPr="00674C57">
        <w:rPr>
          <w:sz w:val="24"/>
          <w:szCs w:val="24"/>
          <w:lang w:val="ru-RU"/>
        </w:rPr>
        <w:t>ультразвуковаяэхоофтальмография;</w:t>
      </w:r>
    </w:p>
    <w:p w14:paraId="7803091C" w14:textId="77777777" w:rsidR="00AD6001" w:rsidRDefault="00AD6001" w:rsidP="00AD6001">
      <w:pPr>
        <w:pStyle w:val="af0"/>
        <w:numPr>
          <w:ilvl w:val="0"/>
          <w:numId w:val="160"/>
        </w:numPr>
        <w:rPr>
          <w:sz w:val="24"/>
          <w:szCs w:val="24"/>
          <w:lang w:val="ru-RU"/>
        </w:rPr>
      </w:pPr>
      <w:r w:rsidRPr="00674C57">
        <w:rPr>
          <w:sz w:val="24"/>
          <w:szCs w:val="24"/>
          <w:lang w:val="ru-RU"/>
        </w:rPr>
        <w:t>электрофизиологические исследования.</w:t>
      </w:r>
    </w:p>
    <w:p w14:paraId="27816E89" w14:textId="77777777" w:rsidR="00AD6001" w:rsidRPr="00AD6001" w:rsidRDefault="00AD6001" w:rsidP="00AD6001">
      <w:pPr>
        <w:pStyle w:val="af0"/>
        <w:ind w:left="1004"/>
        <w:rPr>
          <w:sz w:val="24"/>
          <w:szCs w:val="24"/>
          <w:lang w:val="ru-RU"/>
        </w:rPr>
      </w:pPr>
      <w:r>
        <w:rPr>
          <w:sz w:val="24"/>
          <w:szCs w:val="24"/>
          <w:lang w:val="ru-RU"/>
        </w:rPr>
        <w:t xml:space="preserve">Ответ: </w:t>
      </w:r>
      <w:r>
        <w:rPr>
          <w:sz w:val="24"/>
          <w:szCs w:val="24"/>
        </w:rPr>
        <w:t>b</w:t>
      </w:r>
    </w:p>
    <w:p w14:paraId="2B7A4A6C" w14:textId="77777777" w:rsidR="00AD6001" w:rsidRPr="00674C57" w:rsidRDefault="00AD6001" w:rsidP="00AD6001">
      <w:pPr>
        <w:rPr>
          <w:sz w:val="24"/>
          <w:szCs w:val="24"/>
          <w:lang w:val="ru-RU"/>
        </w:rPr>
      </w:pPr>
    </w:p>
    <w:p w14:paraId="0D85E41C" w14:textId="77777777" w:rsidR="00AD6001" w:rsidRPr="00674C57" w:rsidRDefault="00AD6001" w:rsidP="00AD6001">
      <w:pPr>
        <w:pStyle w:val="af0"/>
        <w:numPr>
          <w:ilvl w:val="0"/>
          <w:numId w:val="121"/>
        </w:numPr>
        <w:rPr>
          <w:i/>
          <w:sz w:val="24"/>
          <w:szCs w:val="24"/>
          <w:lang w:val="ru-RU"/>
        </w:rPr>
      </w:pPr>
      <w:r w:rsidRPr="00674C57">
        <w:rPr>
          <w:i/>
          <w:sz w:val="24"/>
          <w:szCs w:val="24"/>
          <w:lang w:val="ru-RU"/>
        </w:rPr>
        <w:t xml:space="preserve"> Метод проверки ретинальной остроты зрения служит для:</w:t>
      </w:r>
    </w:p>
    <w:p w14:paraId="648CB599" w14:textId="77777777" w:rsidR="00AD6001" w:rsidRPr="00674C57" w:rsidRDefault="00AD6001" w:rsidP="00AD6001">
      <w:pPr>
        <w:pStyle w:val="af0"/>
        <w:numPr>
          <w:ilvl w:val="0"/>
          <w:numId w:val="161"/>
        </w:numPr>
        <w:rPr>
          <w:sz w:val="24"/>
          <w:szCs w:val="24"/>
          <w:lang w:val="ru-RU"/>
        </w:rPr>
      </w:pPr>
      <w:r w:rsidRPr="00674C57">
        <w:rPr>
          <w:sz w:val="24"/>
          <w:szCs w:val="24"/>
          <w:lang w:val="ru-RU"/>
        </w:rPr>
        <w:t>более точного определения рефракции у больного;</w:t>
      </w:r>
    </w:p>
    <w:p w14:paraId="051FADF7" w14:textId="77777777" w:rsidR="00AD6001" w:rsidRPr="00674C57" w:rsidRDefault="00AD6001" w:rsidP="00AD6001">
      <w:pPr>
        <w:pStyle w:val="af0"/>
        <w:numPr>
          <w:ilvl w:val="0"/>
          <w:numId w:val="161"/>
        </w:numPr>
        <w:rPr>
          <w:sz w:val="24"/>
          <w:szCs w:val="24"/>
          <w:lang w:val="ru-RU"/>
        </w:rPr>
      </w:pPr>
      <w:r w:rsidRPr="00674C57">
        <w:rPr>
          <w:sz w:val="24"/>
          <w:szCs w:val="24"/>
          <w:lang w:val="ru-RU"/>
        </w:rPr>
        <w:t>исследования зрения до операции;</w:t>
      </w:r>
    </w:p>
    <w:p w14:paraId="2B61881E" w14:textId="77777777" w:rsidR="00AD6001" w:rsidRPr="00674C57" w:rsidRDefault="00AD6001" w:rsidP="00AD6001">
      <w:pPr>
        <w:pStyle w:val="af0"/>
        <w:numPr>
          <w:ilvl w:val="0"/>
          <w:numId w:val="161"/>
        </w:numPr>
        <w:rPr>
          <w:sz w:val="24"/>
          <w:szCs w:val="24"/>
          <w:lang w:val="ru-RU"/>
        </w:rPr>
      </w:pPr>
      <w:r w:rsidRPr="00674C57">
        <w:rPr>
          <w:sz w:val="24"/>
          <w:szCs w:val="24"/>
          <w:lang w:val="ru-RU"/>
        </w:rPr>
        <w:t>исследования зрения после операции;</w:t>
      </w:r>
    </w:p>
    <w:p w14:paraId="57AFA0E4" w14:textId="77777777" w:rsidR="00AD6001" w:rsidRDefault="00AD6001" w:rsidP="00AD6001">
      <w:pPr>
        <w:pStyle w:val="af0"/>
        <w:numPr>
          <w:ilvl w:val="0"/>
          <w:numId w:val="161"/>
        </w:numPr>
        <w:rPr>
          <w:sz w:val="24"/>
          <w:szCs w:val="24"/>
          <w:lang w:val="ru-RU"/>
        </w:rPr>
      </w:pPr>
      <w:r w:rsidRPr="00674C57">
        <w:rPr>
          <w:sz w:val="24"/>
          <w:szCs w:val="24"/>
          <w:lang w:val="ru-RU"/>
        </w:rPr>
        <w:t>определения возможного оптического исхода после операции.</w:t>
      </w:r>
    </w:p>
    <w:p w14:paraId="07BC3B4D" w14:textId="77777777" w:rsidR="00AD6001" w:rsidRPr="00EC6257" w:rsidRDefault="00AD6001" w:rsidP="00AD6001">
      <w:pPr>
        <w:pStyle w:val="af0"/>
        <w:rPr>
          <w:sz w:val="24"/>
          <w:szCs w:val="24"/>
        </w:rPr>
      </w:pPr>
      <w:r>
        <w:rPr>
          <w:sz w:val="24"/>
          <w:szCs w:val="24"/>
          <w:lang w:val="ru-RU"/>
        </w:rPr>
        <w:t xml:space="preserve">Ответ: </w:t>
      </w:r>
      <w:r>
        <w:rPr>
          <w:sz w:val="24"/>
          <w:szCs w:val="24"/>
        </w:rPr>
        <w:t>d</w:t>
      </w:r>
    </w:p>
    <w:p w14:paraId="5B3B9EBC" w14:textId="77777777" w:rsidR="00AD6001" w:rsidRPr="00674C57" w:rsidRDefault="00AD6001" w:rsidP="00AD6001">
      <w:pPr>
        <w:rPr>
          <w:sz w:val="24"/>
          <w:szCs w:val="24"/>
          <w:lang w:val="ru-RU"/>
        </w:rPr>
      </w:pPr>
    </w:p>
    <w:p w14:paraId="1945811E" w14:textId="77777777" w:rsidR="00AD6001" w:rsidRPr="00674C57" w:rsidRDefault="00AD6001" w:rsidP="00AD6001">
      <w:pPr>
        <w:pStyle w:val="af0"/>
        <w:numPr>
          <w:ilvl w:val="0"/>
          <w:numId w:val="121"/>
        </w:numPr>
        <w:rPr>
          <w:i/>
          <w:sz w:val="24"/>
          <w:szCs w:val="24"/>
          <w:lang w:val="ru-RU"/>
        </w:rPr>
      </w:pPr>
      <w:r w:rsidRPr="00674C57">
        <w:rPr>
          <w:i/>
          <w:sz w:val="24"/>
          <w:szCs w:val="24"/>
          <w:lang w:val="ru-RU"/>
        </w:rPr>
        <w:t>Эндотелиальная микроскопия проводится у больных с катарактой с целью:</w:t>
      </w:r>
    </w:p>
    <w:p w14:paraId="1A77282E" w14:textId="77777777" w:rsidR="00AD6001" w:rsidRPr="00674C57" w:rsidRDefault="00AD6001" w:rsidP="00AD6001">
      <w:pPr>
        <w:pStyle w:val="af0"/>
        <w:numPr>
          <w:ilvl w:val="0"/>
          <w:numId w:val="162"/>
        </w:numPr>
        <w:rPr>
          <w:sz w:val="24"/>
          <w:szCs w:val="24"/>
          <w:lang w:val="ru-RU"/>
        </w:rPr>
      </w:pPr>
      <w:r w:rsidRPr="00674C57">
        <w:rPr>
          <w:sz w:val="24"/>
          <w:szCs w:val="24"/>
          <w:lang w:val="ru-RU"/>
        </w:rPr>
        <w:t>определения хирургической тактики лечения;</w:t>
      </w:r>
    </w:p>
    <w:p w14:paraId="684D1CBD" w14:textId="77777777" w:rsidR="00AD6001" w:rsidRPr="00674C57" w:rsidRDefault="00AD6001" w:rsidP="00AD6001">
      <w:pPr>
        <w:pStyle w:val="af0"/>
        <w:numPr>
          <w:ilvl w:val="0"/>
          <w:numId w:val="162"/>
        </w:numPr>
        <w:rPr>
          <w:sz w:val="24"/>
          <w:szCs w:val="24"/>
          <w:lang w:val="ru-RU"/>
        </w:rPr>
      </w:pPr>
      <w:r w:rsidRPr="00674C57">
        <w:rPr>
          <w:sz w:val="24"/>
          <w:szCs w:val="24"/>
          <w:lang w:val="ru-RU"/>
        </w:rPr>
        <w:t>выборы метода экстракции катаракты;</w:t>
      </w:r>
    </w:p>
    <w:p w14:paraId="7154690E" w14:textId="77777777" w:rsidR="00AD6001" w:rsidRPr="00674C57" w:rsidRDefault="00AD6001" w:rsidP="00AD6001">
      <w:pPr>
        <w:pStyle w:val="af0"/>
        <w:numPr>
          <w:ilvl w:val="0"/>
          <w:numId w:val="162"/>
        </w:numPr>
        <w:rPr>
          <w:sz w:val="24"/>
          <w:szCs w:val="24"/>
          <w:lang w:val="ru-RU"/>
        </w:rPr>
      </w:pPr>
      <w:r w:rsidRPr="00674C57">
        <w:rPr>
          <w:sz w:val="24"/>
          <w:szCs w:val="24"/>
          <w:lang w:val="ru-RU"/>
        </w:rPr>
        <w:t>профилактики и выявления отдельных осложнений в роговице;</w:t>
      </w:r>
    </w:p>
    <w:p w14:paraId="4E4F3B97" w14:textId="77777777" w:rsidR="00AD6001" w:rsidRDefault="00AD6001" w:rsidP="00AD6001">
      <w:pPr>
        <w:pStyle w:val="af0"/>
        <w:numPr>
          <w:ilvl w:val="0"/>
          <w:numId w:val="162"/>
        </w:numPr>
        <w:rPr>
          <w:sz w:val="24"/>
          <w:szCs w:val="24"/>
          <w:lang w:val="ru-RU"/>
        </w:rPr>
      </w:pPr>
      <w:r w:rsidRPr="00674C57">
        <w:rPr>
          <w:sz w:val="24"/>
          <w:szCs w:val="24"/>
          <w:lang w:val="ru-RU"/>
        </w:rPr>
        <w:t>всего перечисленного.</w:t>
      </w:r>
    </w:p>
    <w:p w14:paraId="50ADF349" w14:textId="77777777" w:rsidR="00AD6001" w:rsidRPr="00EC6257" w:rsidRDefault="00AD6001" w:rsidP="00AD6001">
      <w:pPr>
        <w:pStyle w:val="af0"/>
        <w:ind w:left="1004"/>
        <w:rPr>
          <w:sz w:val="24"/>
          <w:szCs w:val="24"/>
        </w:rPr>
      </w:pPr>
      <w:r>
        <w:rPr>
          <w:sz w:val="24"/>
          <w:szCs w:val="24"/>
          <w:lang w:val="ru-RU"/>
        </w:rPr>
        <w:t xml:space="preserve">Ответ: </w:t>
      </w:r>
      <w:r>
        <w:rPr>
          <w:sz w:val="24"/>
          <w:szCs w:val="24"/>
        </w:rPr>
        <w:t>d</w:t>
      </w:r>
    </w:p>
    <w:p w14:paraId="3C5B12C8" w14:textId="77777777" w:rsidR="00AD6001" w:rsidRPr="00674C57" w:rsidRDefault="00AD6001" w:rsidP="00AD6001">
      <w:pPr>
        <w:rPr>
          <w:sz w:val="24"/>
          <w:szCs w:val="24"/>
          <w:lang w:val="ru-RU"/>
        </w:rPr>
      </w:pPr>
    </w:p>
    <w:p w14:paraId="0CEC65A4" w14:textId="77777777" w:rsidR="00AD6001" w:rsidRPr="00674C57" w:rsidRDefault="00AD6001" w:rsidP="00AD6001">
      <w:pPr>
        <w:pStyle w:val="af0"/>
        <w:numPr>
          <w:ilvl w:val="0"/>
          <w:numId w:val="121"/>
        </w:numPr>
        <w:rPr>
          <w:i/>
          <w:sz w:val="24"/>
          <w:szCs w:val="24"/>
          <w:lang w:val="ru-RU"/>
        </w:rPr>
      </w:pPr>
      <w:r w:rsidRPr="00674C57">
        <w:rPr>
          <w:i/>
          <w:sz w:val="24"/>
          <w:szCs w:val="24"/>
          <w:lang w:val="ru-RU"/>
        </w:rPr>
        <w:t xml:space="preserve"> Фигурки Пуркинье-Самсона не позволяют определить отражение от:</w:t>
      </w:r>
    </w:p>
    <w:p w14:paraId="6403F607" w14:textId="77777777" w:rsidR="00AD6001" w:rsidRPr="00674C57" w:rsidRDefault="00AD6001" w:rsidP="00AD6001">
      <w:pPr>
        <w:pStyle w:val="af0"/>
        <w:numPr>
          <w:ilvl w:val="0"/>
          <w:numId w:val="163"/>
        </w:numPr>
        <w:rPr>
          <w:sz w:val="24"/>
          <w:szCs w:val="24"/>
          <w:lang w:val="ru-RU"/>
        </w:rPr>
      </w:pPr>
      <w:r w:rsidRPr="00674C57">
        <w:rPr>
          <w:sz w:val="24"/>
          <w:szCs w:val="24"/>
          <w:lang w:val="ru-RU"/>
        </w:rPr>
        <w:t>роговицы;</w:t>
      </w:r>
    </w:p>
    <w:p w14:paraId="07026641" w14:textId="77777777" w:rsidR="00AD6001" w:rsidRPr="00674C57" w:rsidRDefault="00AD6001" w:rsidP="00AD6001">
      <w:pPr>
        <w:pStyle w:val="af0"/>
        <w:numPr>
          <w:ilvl w:val="0"/>
          <w:numId w:val="163"/>
        </w:numPr>
        <w:rPr>
          <w:sz w:val="24"/>
          <w:szCs w:val="24"/>
          <w:lang w:val="ru-RU"/>
        </w:rPr>
      </w:pPr>
      <w:r w:rsidRPr="00674C57">
        <w:rPr>
          <w:sz w:val="24"/>
          <w:szCs w:val="24"/>
          <w:lang w:val="ru-RU"/>
        </w:rPr>
        <w:t>передней капсулы хрусталика;</w:t>
      </w:r>
    </w:p>
    <w:p w14:paraId="02197AD2" w14:textId="77777777" w:rsidR="00AD6001" w:rsidRPr="00674C57" w:rsidRDefault="00AD6001" w:rsidP="00AD6001">
      <w:pPr>
        <w:pStyle w:val="af0"/>
        <w:numPr>
          <w:ilvl w:val="0"/>
          <w:numId w:val="163"/>
        </w:numPr>
        <w:rPr>
          <w:sz w:val="24"/>
          <w:szCs w:val="24"/>
          <w:lang w:val="ru-RU"/>
        </w:rPr>
      </w:pPr>
      <w:r w:rsidRPr="00674C57">
        <w:rPr>
          <w:sz w:val="24"/>
          <w:szCs w:val="24"/>
          <w:lang w:val="ru-RU"/>
        </w:rPr>
        <w:t>задней капсулы хрусталика;</w:t>
      </w:r>
    </w:p>
    <w:p w14:paraId="26898E67" w14:textId="77777777" w:rsidR="00AD6001" w:rsidRDefault="00AD6001" w:rsidP="00AD6001">
      <w:pPr>
        <w:pStyle w:val="af0"/>
        <w:numPr>
          <w:ilvl w:val="0"/>
          <w:numId w:val="163"/>
        </w:numPr>
        <w:rPr>
          <w:sz w:val="24"/>
          <w:szCs w:val="24"/>
          <w:lang w:val="ru-RU"/>
        </w:rPr>
      </w:pPr>
      <w:r w:rsidRPr="00674C57">
        <w:rPr>
          <w:sz w:val="24"/>
          <w:szCs w:val="24"/>
          <w:lang w:val="ru-RU"/>
        </w:rPr>
        <w:t>стекловидного тела.</w:t>
      </w:r>
    </w:p>
    <w:p w14:paraId="0628BD2C" w14:textId="77777777" w:rsidR="00AD6001" w:rsidRPr="00EC6257" w:rsidRDefault="00AD6001" w:rsidP="00AD6001">
      <w:pPr>
        <w:pStyle w:val="af0"/>
        <w:ind w:left="1004"/>
        <w:rPr>
          <w:sz w:val="24"/>
          <w:szCs w:val="24"/>
        </w:rPr>
      </w:pPr>
      <w:r>
        <w:rPr>
          <w:sz w:val="24"/>
          <w:szCs w:val="24"/>
          <w:lang w:val="ru-RU"/>
        </w:rPr>
        <w:t xml:space="preserve">Ответ: </w:t>
      </w:r>
      <w:r>
        <w:rPr>
          <w:sz w:val="24"/>
          <w:szCs w:val="24"/>
        </w:rPr>
        <w:t>d</w:t>
      </w:r>
    </w:p>
    <w:p w14:paraId="63EDEA7E" w14:textId="77777777" w:rsidR="00AD6001" w:rsidRPr="00674C57" w:rsidRDefault="00AD6001" w:rsidP="00AD6001">
      <w:pPr>
        <w:rPr>
          <w:sz w:val="24"/>
          <w:szCs w:val="24"/>
          <w:lang w:val="ru-RU"/>
        </w:rPr>
      </w:pPr>
    </w:p>
    <w:p w14:paraId="3949D5BD" w14:textId="77777777" w:rsidR="00AD6001" w:rsidRPr="00674C57" w:rsidRDefault="00AD6001" w:rsidP="00AD6001">
      <w:pPr>
        <w:pStyle w:val="af0"/>
        <w:numPr>
          <w:ilvl w:val="0"/>
          <w:numId w:val="121"/>
        </w:numPr>
        <w:rPr>
          <w:i/>
          <w:sz w:val="24"/>
          <w:szCs w:val="24"/>
          <w:lang w:val="ru-RU"/>
        </w:rPr>
      </w:pPr>
      <w:r w:rsidRPr="00674C57">
        <w:rPr>
          <w:i/>
          <w:sz w:val="24"/>
          <w:szCs w:val="24"/>
          <w:lang w:val="ru-RU"/>
        </w:rPr>
        <w:t xml:space="preserve"> К прогрессирующей катаракте можно отнести:</w:t>
      </w:r>
    </w:p>
    <w:p w14:paraId="60999810" w14:textId="77777777" w:rsidR="00AD6001" w:rsidRPr="00674C57" w:rsidRDefault="00AD6001" w:rsidP="00AD6001">
      <w:pPr>
        <w:pStyle w:val="af0"/>
        <w:numPr>
          <w:ilvl w:val="0"/>
          <w:numId w:val="164"/>
        </w:numPr>
        <w:jc w:val="both"/>
        <w:rPr>
          <w:sz w:val="24"/>
          <w:szCs w:val="24"/>
          <w:lang w:val="ru-RU"/>
        </w:rPr>
      </w:pPr>
      <w:r w:rsidRPr="00674C57">
        <w:rPr>
          <w:sz w:val="24"/>
          <w:szCs w:val="24"/>
          <w:lang w:val="ru-RU"/>
        </w:rPr>
        <w:t>врожденную слоистую катаракту;</w:t>
      </w:r>
    </w:p>
    <w:p w14:paraId="7F6B86EF" w14:textId="77777777" w:rsidR="00AD6001" w:rsidRPr="00674C57" w:rsidRDefault="00AD6001" w:rsidP="00AD6001">
      <w:pPr>
        <w:pStyle w:val="af0"/>
        <w:numPr>
          <w:ilvl w:val="0"/>
          <w:numId w:val="164"/>
        </w:numPr>
        <w:jc w:val="both"/>
        <w:rPr>
          <w:sz w:val="24"/>
          <w:szCs w:val="24"/>
          <w:lang w:val="ru-RU"/>
        </w:rPr>
      </w:pPr>
      <w:r w:rsidRPr="00674C57">
        <w:rPr>
          <w:sz w:val="24"/>
          <w:szCs w:val="24"/>
          <w:lang w:val="ru-RU"/>
        </w:rPr>
        <w:t>врожденную полную катаракту;</w:t>
      </w:r>
    </w:p>
    <w:p w14:paraId="5B2478F5" w14:textId="77777777" w:rsidR="00AD6001" w:rsidRPr="00674C57" w:rsidRDefault="00AD6001" w:rsidP="00AD6001">
      <w:pPr>
        <w:pStyle w:val="af0"/>
        <w:numPr>
          <w:ilvl w:val="0"/>
          <w:numId w:val="164"/>
        </w:numPr>
        <w:jc w:val="both"/>
        <w:rPr>
          <w:sz w:val="24"/>
          <w:szCs w:val="24"/>
          <w:lang w:val="ru-RU"/>
        </w:rPr>
      </w:pPr>
      <w:r w:rsidRPr="00674C57">
        <w:rPr>
          <w:sz w:val="24"/>
          <w:szCs w:val="24"/>
          <w:lang w:val="ru-RU"/>
        </w:rPr>
        <w:t>приобретенную катаракту;</w:t>
      </w:r>
    </w:p>
    <w:p w14:paraId="21412BD8" w14:textId="77777777" w:rsidR="00AD6001" w:rsidRPr="00674C57" w:rsidRDefault="00AD6001" w:rsidP="00AD6001">
      <w:pPr>
        <w:pStyle w:val="af0"/>
        <w:numPr>
          <w:ilvl w:val="0"/>
          <w:numId w:val="164"/>
        </w:numPr>
        <w:jc w:val="both"/>
        <w:rPr>
          <w:sz w:val="24"/>
          <w:szCs w:val="24"/>
          <w:lang w:val="ru-RU"/>
        </w:rPr>
      </w:pPr>
      <w:r w:rsidRPr="00674C57">
        <w:rPr>
          <w:sz w:val="24"/>
          <w:szCs w:val="24"/>
          <w:lang w:val="ru-RU"/>
        </w:rPr>
        <w:t>веретенообразную катаракту;</w:t>
      </w:r>
    </w:p>
    <w:p w14:paraId="5C3BB2F7" w14:textId="77777777" w:rsidR="00AD6001" w:rsidRDefault="00AD6001" w:rsidP="00AD6001">
      <w:pPr>
        <w:pStyle w:val="af0"/>
        <w:numPr>
          <w:ilvl w:val="0"/>
          <w:numId w:val="164"/>
        </w:numPr>
        <w:jc w:val="both"/>
        <w:rPr>
          <w:sz w:val="24"/>
          <w:szCs w:val="24"/>
          <w:lang w:val="ru-RU"/>
        </w:rPr>
      </w:pPr>
      <w:r w:rsidRPr="00674C57">
        <w:rPr>
          <w:sz w:val="24"/>
          <w:szCs w:val="24"/>
          <w:lang w:val="ru-RU"/>
        </w:rPr>
        <w:t>заднюю полярную катаракту.</w:t>
      </w:r>
    </w:p>
    <w:p w14:paraId="794DA217" w14:textId="77777777" w:rsidR="00AD6001" w:rsidRPr="00EC6257" w:rsidRDefault="00AD6001" w:rsidP="00AD6001">
      <w:pPr>
        <w:pStyle w:val="af0"/>
        <w:ind w:left="1004"/>
        <w:jc w:val="both"/>
        <w:rPr>
          <w:sz w:val="24"/>
          <w:szCs w:val="24"/>
        </w:rPr>
      </w:pPr>
      <w:r>
        <w:rPr>
          <w:sz w:val="24"/>
          <w:szCs w:val="24"/>
          <w:lang w:val="ru-RU"/>
        </w:rPr>
        <w:t xml:space="preserve">Ответ: </w:t>
      </w:r>
      <w:r>
        <w:rPr>
          <w:sz w:val="24"/>
          <w:szCs w:val="24"/>
        </w:rPr>
        <w:t>c</w:t>
      </w:r>
    </w:p>
    <w:p w14:paraId="32504FEE" w14:textId="77777777" w:rsidR="003365CB" w:rsidRDefault="003365CB" w:rsidP="00AD6001">
      <w:pPr>
        <w:rPr>
          <w:lang w:val="ru-RU"/>
        </w:rPr>
      </w:pPr>
    </w:p>
    <w:p w14:paraId="4E1735CD" w14:textId="77777777" w:rsidR="00AD6001" w:rsidRPr="00AD6001" w:rsidRDefault="00AD6001" w:rsidP="00AD6001">
      <w:pPr>
        <w:rPr>
          <w:lang w:val="ru-RU"/>
        </w:rPr>
      </w:pPr>
    </w:p>
    <w:p w14:paraId="6B77D93B" w14:textId="77777777" w:rsidR="003365CB" w:rsidRPr="00D74996" w:rsidRDefault="003365CB" w:rsidP="003365CB">
      <w:pPr>
        <w:rPr>
          <w:lang w:val="ru-RU"/>
        </w:rPr>
      </w:pPr>
    </w:p>
    <w:p w14:paraId="6FD58B84" w14:textId="77777777" w:rsidR="003365CB" w:rsidRPr="00952216" w:rsidRDefault="003365CB" w:rsidP="003365CB">
      <w:pPr>
        <w:tabs>
          <w:tab w:val="left" w:pos="284"/>
        </w:tabs>
        <w:spacing w:line="240" w:lineRule="atLeast"/>
        <w:contextualSpacing/>
        <w:jc w:val="center"/>
        <w:rPr>
          <w:b/>
          <w:sz w:val="24"/>
          <w:szCs w:val="24"/>
          <w:lang w:val="ru-RU" w:eastAsia="en-US"/>
        </w:rPr>
      </w:pPr>
      <w:r w:rsidRPr="00952216">
        <w:rPr>
          <w:rFonts w:eastAsia="TimesNewRomanPSMT"/>
          <w:b/>
          <w:sz w:val="24"/>
          <w:szCs w:val="24"/>
          <w:lang w:val="ru-RU" w:eastAsia="en-US"/>
        </w:rPr>
        <w:t xml:space="preserve">Описание шкалы оценивания тестирования </w:t>
      </w:r>
    </w:p>
    <w:p w14:paraId="6E56341F"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«Отлично»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на 90% вопросов теста.</w:t>
      </w:r>
    </w:p>
    <w:p w14:paraId="7C1A7C20"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«Хорошо»–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80% до 90% вопросов теста.</w:t>
      </w:r>
    </w:p>
    <w:p w14:paraId="1F18C300"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70% до 80% вопросов теста.</w:t>
      </w:r>
    </w:p>
    <w:p w14:paraId="13FD95B8"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«Неудовлетворительно»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менее 69% вопросов теста</w:t>
      </w:r>
    </w:p>
    <w:p w14:paraId="02656899" w14:textId="77777777" w:rsidR="003365CB" w:rsidRDefault="003365CB" w:rsidP="003365CB">
      <w:pPr>
        <w:tabs>
          <w:tab w:val="num" w:pos="0"/>
        </w:tabs>
        <w:ind w:firstLine="567"/>
        <w:jc w:val="center"/>
        <w:rPr>
          <w:b/>
          <w:sz w:val="24"/>
          <w:szCs w:val="24"/>
          <w:lang w:val="ru-RU"/>
        </w:rPr>
      </w:pPr>
    </w:p>
    <w:p w14:paraId="076A6444" w14:textId="77777777" w:rsidR="003365CB" w:rsidRDefault="003365CB" w:rsidP="003365CB">
      <w:pPr>
        <w:tabs>
          <w:tab w:val="num" w:pos="0"/>
        </w:tabs>
        <w:ind w:firstLine="567"/>
        <w:jc w:val="center"/>
        <w:rPr>
          <w:b/>
          <w:sz w:val="24"/>
          <w:szCs w:val="24"/>
          <w:lang w:val="ru-RU"/>
        </w:rPr>
      </w:pPr>
    </w:p>
    <w:p w14:paraId="17953E67" w14:textId="77777777" w:rsidR="003365CB" w:rsidRDefault="003365CB" w:rsidP="003365CB">
      <w:pPr>
        <w:tabs>
          <w:tab w:val="num" w:pos="0"/>
        </w:tabs>
        <w:ind w:firstLine="567"/>
        <w:jc w:val="center"/>
        <w:rPr>
          <w:b/>
          <w:sz w:val="24"/>
          <w:szCs w:val="24"/>
          <w:lang w:val="ru-RU"/>
        </w:rPr>
      </w:pPr>
    </w:p>
    <w:p w14:paraId="5387BAA4" w14:textId="77777777" w:rsidR="00BD5CE9" w:rsidRDefault="00BD5CE9" w:rsidP="003365CB">
      <w:pPr>
        <w:tabs>
          <w:tab w:val="num" w:pos="0"/>
        </w:tabs>
        <w:ind w:firstLine="567"/>
        <w:jc w:val="center"/>
        <w:rPr>
          <w:b/>
          <w:sz w:val="24"/>
          <w:szCs w:val="24"/>
          <w:lang w:val="ru-RU"/>
        </w:rPr>
      </w:pPr>
    </w:p>
    <w:p w14:paraId="1910103E" w14:textId="77777777" w:rsidR="003365CB" w:rsidRDefault="003365CB" w:rsidP="003365CB">
      <w:pPr>
        <w:tabs>
          <w:tab w:val="num" w:pos="0"/>
        </w:tabs>
        <w:ind w:firstLine="567"/>
        <w:jc w:val="center"/>
        <w:rPr>
          <w:b/>
          <w:sz w:val="24"/>
          <w:szCs w:val="24"/>
          <w:lang w:val="ru-RU"/>
        </w:rPr>
      </w:pPr>
    </w:p>
    <w:p w14:paraId="184BD079"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2F898368"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4982F144"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3F6E984B"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10D53FE1"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0004AEA"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1</w:t>
      </w:r>
    </w:p>
    <w:p w14:paraId="0646EB59" w14:textId="77777777" w:rsidR="00BD5CE9" w:rsidRDefault="00BD5CE9" w:rsidP="003365CB">
      <w:pPr>
        <w:ind w:firstLine="900"/>
        <w:jc w:val="center"/>
        <w:rPr>
          <w:sz w:val="24"/>
          <w:szCs w:val="24"/>
          <w:lang w:val="ru-RU"/>
        </w:rPr>
      </w:pPr>
    </w:p>
    <w:p w14:paraId="69BF5DDE"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BD5CE9">
        <w:rPr>
          <w:color w:val="000000"/>
          <w:sz w:val="24"/>
          <w:szCs w:val="24"/>
          <w:lang w:val="ru-RU"/>
        </w:rPr>
        <w:t>4</w:t>
      </w:r>
      <w:r w:rsidR="00AD6001">
        <w:rPr>
          <w:color w:val="000000"/>
          <w:sz w:val="24"/>
          <w:szCs w:val="24"/>
          <w:lang w:val="ru-RU"/>
        </w:rPr>
        <w:t>.</w:t>
      </w:r>
      <w:r>
        <w:rPr>
          <w:color w:val="000000"/>
          <w:sz w:val="24"/>
          <w:szCs w:val="24"/>
          <w:lang w:val="ru-RU"/>
        </w:rPr>
        <w:t>1.</w:t>
      </w:r>
    </w:p>
    <w:p w14:paraId="6D80F1C0" w14:textId="77777777" w:rsidR="00BD5CE9" w:rsidRDefault="00BD5CE9" w:rsidP="003365CB">
      <w:pPr>
        <w:ind w:firstLine="900"/>
        <w:jc w:val="center"/>
        <w:rPr>
          <w:sz w:val="24"/>
          <w:szCs w:val="24"/>
          <w:lang w:val="ru-RU"/>
        </w:rPr>
      </w:pPr>
    </w:p>
    <w:p w14:paraId="06C7465E" w14:textId="77777777" w:rsidR="00BD5CE9" w:rsidRPr="00024A33" w:rsidRDefault="00BD5CE9" w:rsidP="00BD5CE9">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25E3421E" w14:textId="77777777" w:rsidR="003365CB" w:rsidRDefault="003365CB" w:rsidP="003365CB">
      <w:pPr>
        <w:rPr>
          <w:lang w:val="ru-RU"/>
        </w:rPr>
      </w:pPr>
    </w:p>
    <w:p w14:paraId="1A6C34B2" w14:textId="77777777" w:rsidR="003365CB" w:rsidRDefault="003365CB" w:rsidP="003365CB">
      <w:pPr>
        <w:rPr>
          <w:lang w:val="ru-RU"/>
        </w:rPr>
      </w:pPr>
    </w:p>
    <w:p w14:paraId="442E4231" w14:textId="77777777" w:rsidR="003365CB" w:rsidRPr="00553939" w:rsidRDefault="003365CB" w:rsidP="003365CB">
      <w:pPr>
        <w:spacing w:before="100" w:beforeAutospacing="1" w:after="100" w:afterAutospacing="1" w:line="276" w:lineRule="auto"/>
        <w:contextualSpacing/>
        <w:jc w:val="both"/>
        <w:rPr>
          <w:rFonts w:eastAsiaTheme="minorEastAsia"/>
          <w:color w:val="000000"/>
          <w:sz w:val="24"/>
          <w:szCs w:val="24"/>
          <w:lang w:val="ru-RU"/>
        </w:rPr>
      </w:pPr>
      <w:r w:rsidRPr="00553939">
        <w:rPr>
          <w:rFonts w:eastAsiaTheme="minorEastAsia"/>
          <w:color w:val="000000"/>
          <w:sz w:val="24"/>
          <w:szCs w:val="24"/>
          <w:lang w:val="ru-RU"/>
        </w:rPr>
        <w:t>К Вам обратилась мать с девочкой 6 лет, у которой два дня назад появилось покраснение левого глаза, резкая светобоязнь, слезотечение. При осмотре: девочка бледная, вялая, худенькая (со слов матери потому, что плохо кушает). В возрасте 4-х лет у девочки была положительная реакция Манту, но от дальнейшего обследования родители девочки отказались. Локальный статус: веки левого глаза умеренно отечны, отмечается васкуляризация глазного яблока соответственно локализации серого округлого инфильтрата, расположенного у наружного лимба. Роговица в области инфильтрата умеренно отечна. Правый глаз здоров. Острота зрения ОД нормальная, на ОS остроту зрения проверить не удалось ввиду выраженной светобоязни. Какое заболевание Вы заподозрите у этой девочки? Какова тактика Ваших дальнейших действий?</w:t>
      </w:r>
    </w:p>
    <w:p w14:paraId="3DAE2E1D" w14:textId="77777777" w:rsidR="003365CB" w:rsidRDefault="003365CB" w:rsidP="003365CB">
      <w:pPr>
        <w:widowControl w:val="0"/>
        <w:autoSpaceDE w:val="0"/>
        <w:autoSpaceDN w:val="0"/>
        <w:adjustRightInd w:val="0"/>
        <w:jc w:val="both"/>
        <w:rPr>
          <w:rFonts w:eastAsiaTheme="minorEastAsia"/>
          <w:b/>
          <w:color w:val="000000"/>
          <w:sz w:val="24"/>
          <w:szCs w:val="24"/>
          <w:lang w:val="ru-RU"/>
        </w:rPr>
      </w:pPr>
    </w:p>
    <w:p w14:paraId="5E2BDFFB" w14:textId="77777777" w:rsidR="003365CB" w:rsidRPr="004F1F60" w:rsidRDefault="003365CB" w:rsidP="003365CB">
      <w:pPr>
        <w:widowControl w:val="0"/>
        <w:autoSpaceDE w:val="0"/>
        <w:autoSpaceDN w:val="0"/>
        <w:adjustRightInd w:val="0"/>
        <w:jc w:val="both"/>
        <w:rPr>
          <w:rFonts w:eastAsiaTheme="minorEastAsia"/>
          <w:sz w:val="24"/>
          <w:szCs w:val="24"/>
          <w:lang w:val="ru-RU"/>
        </w:rPr>
      </w:pPr>
      <w:r w:rsidRPr="004F1F60">
        <w:rPr>
          <w:rFonts w:eastAsiaTheme="minorEastAsia"/>
          <w:b/>
          <w:color w:val="000000"/>
          <w:sz w:val="24"/>
          <w:szCs w:val="24"/>
          <w:lang w:val="ru-RU"/>
        </w:rPr>
        <w:t>Ответ:</w:t>
      </w:r>
      <w:r w:rsidRPr="004F1F60">
        <w:rPr>
          <w:rFonts w:eastAsiaTheme="minorEastAsia"/>
          <w:color w:val="000000"/>
          <w:sz w:val="24"/>
          <w:szCs w:val="24"/>
          <w:lang w:val="ru-RU"/>
        </w:rPr>
        <w:t xml:space="preserve"> Можно заподозрить фликтенулезный кератит левого глаза. </w:t>
      </w:r>
      <w:r w:rsidRPr="004F1F60">
        <w:rPr>
          <w:rFonts w:eastAsiaTheme="minorEastAsia"/>
          <w:color w:val="000000"/>
          <w:sz w:val="24"/>
          <w:szCs w:val="24"/>
        </w:rPr>
        <w:t> </w:t>
      </w:r>
      <w:r w:rsidRPr="004F1F60">
        <w:rPr>
          <w:rFonts w:eastAsiaTheme="minorEastAsia"/>
          <w:color w:val="000000"/>
          <w:sz w:val="24"/>
          <w:szCs w:val="24"/>
          <w:lang w:val="ru-RU"/>
        </w:rPr>
        <w:t>Направить девочку на консультацию к фтизиатру для обследования на туберкулезное поражение и назначение этиологической терапии, предварительно назначив инстилляции антибактериальных капель (ципромед, сигницеф) и антибактериальных мазей (флоксал, тетрациклиновая мазь) в левый глаз.</w:t>
      </w:r>
    </w:p>
    <w:p w14:paraId="543C8B08" w14:textId="77777777" w:rsidR="003365CB" w:rsidRPr="00553939"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1AE8C7F" w14:textId="77777777" w:rsidR="003365CB" w:rsidRDefault="003365CB" w:rsidP="003365CB">
      <w:pPr>
        <w:rPr>
          <w:lang w:val="ru-RU"/>
        </w:rPr>
      </w:pPr>
    </w:p>
    <w:p w14:paraId="1050AEC5" w14:textId="77777777" w:rsidR="003365CB" w:rsidRDefault="003365CB" w:rsidP="003365CB">
      <w:pPr>
        <w:jc w:val="both"/>
        <w:rPr>
          <w:rFonts w:eastAsiaTheme="minorEastAsia"/>
          <w:sz w:val="24"/>
          <w:szCs w:val="24"/>
          <w:lang w:val="ru-RU"/>
        </w:rPr>
      </w:pPr>
    </w:p>
    <w:p w14:paraId="024D6BC0"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6F2B505B"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6BB6A852"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9644CE5"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7E6D7D0"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6DF2329B" w14:textId="77777777" w:rsidR="003365CB" w:rsidRPr="00E50EFC" w:rsidRDefault="003365CB" w:rsidP="003365CB">
      <w:pPr>
        <w:rPr>
          <w:lang w:val="ru-RU"/>
        </w:rPr>
      </w:pPr>
    </w:p>
    <w:p w14:paraId="7F8C61CF" w14:textId="77777777" w:rsidR="003365CB" w:rsidRDefault="003365CB" w:rsidP="003365CB">
      <w:pPr>
        <w:tabs>
          <w:tab w:val="num" w:pos="0"/>
        </w:tabs>
        <w:ind w:firstLine="567"/>
        <w:jc w:val="center"/>
        <w:rPr>
          <w:b/>
          <w:sz w:val="24"/>
          <w:szCs w:val="24"/>
          <w:lang w:val="ru-RU"/>
        </w:rPr>
      </w:pPr>
    </w:p>
    <w:p w14:paraId="47914BFE" w14:textId="77777777" w:rsidR="003365CB" w:rsidRDefault="003365CB" w:rsidP="003365CB">
      <w:pPr>
        <w:tabs>
          <w:tab w:val="num" w:pos="0"/>
        </w:tabs>
        <w:ind w:firstLine="567"/>
        <w:jc w:val="center"/>
        <w:rPr>
          <w:b/>
          <w:sz w:val="24"/>
          <w:szCs w:val="24"/>
          <w:lang w:val="ru-RU"/>
        </w:rPr>
      </w:pPr>
    </w:p>
    <w:p w14:paraId="2C1D2A9D" w14:textId="77777777" w:rsidR="003365CB" w:rsidRDefault="003365CB" w:rsidP="003365CB">
      <w:pPr>
        <w:tabs>
          <w:tab w:val="num" w:pos="0"/>
        </w:tabs>
        <w:ind w:firstLine="567"/>
        <w:jc w:val="center"/>
        <w:rPr>
          <w:b/>
          <w:sz w:val="24"/>
          <w:szCs w:val="24"/>
          <w:lang w:val="ru-RU"/>
        </w:rPr>
      </w:pPr>
    </w:p>
    <w:p w14:paraId="75F88C9E" w14:textId="77777777" w:rsidR="00BD5CE9" w:rsidRDefault="00BD5CE9" w:rsidP="003365CB">
      <w:pPr>
        <w:tabs>
          <w:tab w:val="num" w:pos="0"/>
        </w:tabs>
        <w:ind w:firstLine="567"/>
        <w:jc w:val="center"/>
        <w:rPr>
          <w:b/>
          <w:sz w:val="24"/>
          <w:szCs w:val="24"/>
          <w:lang w:val="ru-RU"/>
        </w:rPr>
      </w:pPr>
    </w:p>
    <w:p w14:paraId="5B378375" w14:textId="77777777" w:rsidR="00BD5CE9" w:rsidRDefault="00BD5CE9" w:rsidP="003365CB">
      <w:pPr>
        <w:tabs>
          <w:tab w:val="num" w:pos="0"/>
        </w:tabs>
        <w:ind w:firstLine="567"/>
        <w:jc w:val="center"/>
        <w:rPr>
          <w:b/>
          <w:sz w:val="24"/>
          <w:szCs w:val="24"/>
          <w:lang w:val="ru-RU"/>
        </w:rPr>
      </w:pPr>
    </w:p>
    <w:p w14:paraId="7BBAF54B" w14:textId="77777777" w:rsidR="00BD5CE9" w:rsidRDefault="00BD5CE9" w:rsidP="003365CB">
      <w:pPr>
        <w:tabs>
          <w:tab w:val="num" w:pos="0"/>
        </w:tabs>
        <w:ind w:firstLine="567"/>
        <w:jc w:val="center"/>
        <w:rPr>
          <w:b/>
          <w:sz w:val="24"/>
          <w:szCs w:val="24"/>
          <w:lang w:val="ru-RU"/>
        </w:rPr>
      </w:pPr>
    </w:p>
    <w:p w14:paraId="4E613DA0"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0385F4E0"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450FEF5F"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0F5ED99E"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44CF4E87"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004597F"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2</w:t>
      </w:r>
    </w:p>
    <w:p w14:paraId="21EA4FC7" w14:textId="77777777" w:rsidR="00BD5CE9" w:rsidRDefault="00BD5CE9" w:rsidP="003365CB">
      <w:pPr>
        <w:ind w:firstLine="900"/>
        <w:jc w:val="center"/>
        <w:rPr>
          <w:sz w:val="24"/>
          <w:szCs w:val="24"/>
          <w:lang w:val="ru-RU"/>
        </w:rPr>
      </w:pPr>
    </w:p>
    <w:p w14:paraId="35035BB0" w14:textId="77777777" w:rsidR="003365CB" w:rsidRDefault="00BD5CE9" w:rsidP="003365CB">
      <w:pPr>
        <w:ind w:firstLine="900"/>
        <w:jc w:val="center"/>
        <w:rPr>
          <w:color w:val="000000"/>
          <w:sz w:val="24"/>
          <w:szCs w:val="24"/>
          <w:lang w:val="ru-RU"/>
        </w:rPr>
      </w:pPr>
      <w:r>
        <w:rPr>
          <w:color w:val="000000"/>
          <w:sz w:val="24"/>
          <w:szCs w:val="24"/>
          <w:lang w:val="ru-RU"/>
        </w:rPr>
        <w:t>Тема 4</w:t>
      </w:r>
      <w:r w:rsidR="00AD6001">
        <w:rPr>
          <w:color w:val="000000"/>
          <w:sz w:val="24"/>
          <w:szCs w:val="24"/>
          <w:lang w:val="ru-RU"/>
        </w:rPr>
        <w:t>.</w:t>
      </w:r>
      <w:r w:rsidR="003365CB">
        <w:rPr>
          <w:color w:val="000000"/>
          <w:sz w:val="24"/>
          <w:szCs w:val="24"/>
          <w:lang w:val="ru-RU"/>
        </w:rPr>
        <w:t>1.</w:t>
      </w:r>
    </w:p>
    <w:p w14:paraId="5CE132F9" w14:textId="77777777" w:rsidR="00BD5CE9" w:rsidRDefault="00BD5CE9" w:rsidP="003365CB">
      <w:pPr>
        <w:ind w:firstLine="900"/>
        <w:jc w:val="center"/>
        <w:rPr>
          <w:sz w:val="24"/>
          <w:szCs w:val="24"/>
          <w:lang w:val="ru-RU"/>
        </w:rPr>
      </w:pPr>
    </w:p>
    <w:p w14:paraId="466D5199" w14:textId="77777777" w:rsidR="00BD5CE9" w:rsidRPr="00024A33" w:rsidRDefault="00BD5CE9" w:rsidP="00BD5CE9">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6AE03DEF" w14:textId="77777777" w:rsidR="003365CB" w:rsidRDefault="003365CB" w:rsidP="003365CB">
      <w:pPr>
        <w:spacing w:before="100" w:beforeAutospacing="1" w:after="100" w:afterAutospacing="1" w:line="276" w:lineRule="auto"/>
        <w:contextualSpacing/>
        <w:jc w:val="both"/>
        <w:rPr>
          <w:b/>
          <w:sz w:val="24"/>
          <w:szCs w:val="24"/>
          <w:lang w:val="ru-RU"/>
        </w:rPr>
      </w:pPr>
    </w:p>
    <w:p w14:paraId="37B4F47C" w14:textId="77777777" w:rsidR="003365CB" w:rsidRPr="00553939" w:rsidRDefault="003365CB" w:rsidP="003365CB">
      <w:pPr>
        <w:spacing w:before="100" w:beforeAutospacing="1" w:after="100" w:afterAutospacing="1" w:line="276" w:lineRule="auto"/>
        <w:contextualSpacing/>
        <w:jc w:val="both"/>
        <w:rPr>
          <w:rFonts w:eastAsiaTheme="minorEastAsia"/>
          <w:color w:val="000000"/>
          <w:sz w:val="24"/>
          <w:szCs w:val="24"/>
          <w:lang w:val="ru-RU"/>
        </w:rPr>
      </w:pPr>
      <w:r>
        <w:rPr>
          <w:rFonts w:eastAsiaTheme="minorEastAsia"/>
          <w:color w:val="000000"/>
          <w:sz w:val="24"/>
          <w:szCs w:val="24"/>
          <w:lang w:val="ru-RU"/>
        </w:rPr>
        <w:t>К</w:t>
      </w:r>
      <w:r w:rsidRPr="00553939">
        <w:rPr>
          <w:rFonts w:eastAsiaTheme="minorEastAsia"/>
          <w:color w:val="000000"/>
          <w:sz w:val="24"/>
          <w:szCs w:val="24"/>
          <w:lang w:val="ru-RU"/>
        </w:rPr>
        <w:t xml:space="preserve"> Вам обратился мужчина 38 лет, которому 3 часа назад на улице что-то попало в правый глаз. Пытался дома несколько раз промыть глаз водой, но чувство инородного тела и боль под верхним веком ОД остались. Раньше глаза никогда не беспокоили. Со слов пациента вдаль и вблизи видит хорошо. Какое заболевание Вы заподозрите? Назначьте лечение.</w:t>
      </w:r>
    </w:p>
    <w:p w14:paraId="3413F9DC" w14:textId="77777777" w:rsidR="003365CB" w:rsidRDefault="003365CB" w:rsidP="003365CB">
      <w:pPr>
        <w:spacing w:before="100" w:beforeAutospacing="1" w:after="100" w:afterAutospacing="1" w:line="276" w:lineRule="auto"/>
        <w:contextualSpacing/>
        <w:jc w:val="both"/>
        <w:rPr>
          <w:rFonts w:eastAsiaTheme="minorEastAsia"/>
          <w:color w:val="000000"/>
          <w:sz w:val="24"/>
          <w:szCs w:val="24"/>
          <w:lang w:val="ru-RU"/>
        </w:rPr>
      </w:pPr>
    </w:p>
    <w:p w14:paraId="7D654B54" w14:textId="77777777" w:rsidR="003365CB" w:rsidRPr="00553939" w:rsidRDefault="003365CB" w:rsidP="003365CB">
      <w:pPr>
        <w:spacing w:before="100" w:beforeAutospacing="1" w:after="100" w:afterAutospacing="1" w:line="276" w:lineRule="auto"/>
        <w:contextualSpacing/>
        <w:jc w:val="both"/>
        <w:rPr>
          <w:rFonts w:eastAsiaTheme="minorEastAsia"/>
          <w:color w:val="000000"/>
          <w:sz w:val="24"/>
          <w:szCs w:val="24"/>
          <w:lang w:val="ru-RU"/>
        </w:rPr>
      </w:pPr>
      <w:r w:rsidRPr="00553939">
        <w:rPr>
          <w:rFonts w:eastAsiaTheme="minorEastAsia"/>
          <w:b/>
          <w:color w:val="000000"/>
          <w:sz w:val="24"/>
          <w:szCs w:val="24"/>
          <w:lang w:val="ru-RU"/>
        </w:rPr>
        <w:t>Ответ:</w:t>
      </w:r>
      <w:r w:rsidRPr="00553939">
        <w:rPr>
          <w:rFonts w:eastAsiaTheme="minorEastAsia"/>
          <w:color w:val="000000"/>
          <w:sz w:val="24"/>
          <w:szCs w:val="24"/>
          <w:lang w:val="ru-RU"/>
        </w:rPr>
        <w:t xml:space="preserve">  </w:t>
      </w:r>
      <w:r w:rsidRPr="00553939">
        <w:rPr>
          <w:rFonts w:eastAsiaTheme="minorEastAsia"/>
          <w:sz w:val="24"/>
          <w:szCs w:val="24"/>
          <w:lang w:val="ru-RU"/>
        </w:rPr>
        <w:t>Можно заподозрить инородное тело конъюнктив верхнего века. Необходимо провести биомикроскопию с выворотом верхнего века, при наличии инородного тела – удалить. Назначить: антибактериальные капли (сигницеф, нормакс) и кератопротекторы при наличии повреждения роговой оболочки (корнерегель)</w:t>
      </w:r>
    </w:p>
    <w:p w14:paraId="3207D0A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0DB4E62"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285AF1A6"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43F54472"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334FACC5"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12A3D5DD"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32504006"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4BB4FD9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97295A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BE3054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F4F1D4A" w14:textId="77777777" w:rsidR="00BD5CE9" w:rsidRDefault="00BD5CE9" w:rsidP="003365CB">
      <w:pPr>
        <w:spacing w:before="100" w:beforeAutospacing="1" w:after="100" w:afterAutospacing="1" w:line="276" w:lineRule="auto"/>
        <w:ind w:left="720"/>
        <w:contextualSpacing/>
        <w:jc w:val="both"/>
        <w:rPr>
          <w:rFonts w:eastAsiaTheme="minorEastAsia"/>
          <w:sz w:val="24"/>
          <w:szCs w:val="24"/>
          <w:lang w:val="ru-RU"/>
        </w:rPr>
      </w:pPr>
    </w:p>
    <w:p w14:paraId="692349D7" w14:textId="77777777" w:rsidR="00BD5CE9" w:rsidRDefault="00BD5CE9" w:rsidP="003365CB">
      <w:pPr>
        <w:spacing w:before="100" w:beforeAutospacing="1" w:after="100" w:afterAutospacing="1" w:line="276" w:lineRule="auto"/>
        <w:ind w:left="720"/>
        <w:contextualSpacing/>
        <w:jc w:val="both"/>
        <w:rPr>
          <w:rFonts w:eastAsiaTheme="minorEastAsia"/>
          <w:sz w:val="24"/>
          <w:szCs w:val="24"/>
          <w:lang w:val="ru-RU"/>
        </w:rPr>
      </w:pPr>
    </w:p>
    <w:p w14:paraId="09D4B286" w14:textId="77777777" w:rsidR="00BD5CE9" w:rsidRDefault="00BD5CE9" w:rsidP="003365CB">
      <w:pPr>
        <w:spacing w:before="100" w:beforeAutospacing="1" w:after="100" w:afterAutospacing="1" w:line="276" w:lineRule="auto"/>
        <w:ind w:left="720"/>
        <w:contextualSpacing/>
        <w:jc w:val="both"/>
        <w:rPr>
          <w:rFonts w:eastAsiaTheme="minorEastAsia"/>
          <w:sz w:val="24"/>
          <w:szCs w:val="24"/>
          <w:lang w:val="ru-RU"/>
        </w:rPr>
      </w:pPr>
    </w:p>
    <w:p w14:paraId="3FD163FF" w14:textId="77777777" w:rsidR="00BD5CE9" w:rsidRDefault="00BD5CE9" w:rsidP="003365CB">
      <w:pPr>
        <w:spacing w:before="100" w:beforeAutospacing="1" w:after="100" w:afterAutospacing="1" w:line="276" w:lineRule="auto"/>
        <w:ind w:left="720"/>
        <w:contextualSpacing/>
        <w:jc w:val="both"/>
        <w:rPr>
          <w:rFonts w:eastAsiaTheme="minorEastAsia"/>
          <w:sz w:val="24"/>
          <w:szCs w:val="24"/>
          <w:lang w:val="ru-RU"/>
        </w:rPr>
      </w:pPr>
    </w:p>
    <w:p w14:paraId="5EF5F2A5" w14:textId="77777777" w:rsidR="00BD5CE9" w:rsidRDefault="00BD5CE9" w:rsidP="003365CB">
      <w:pPr>
        <w:spacing w:before="100" w:beforeAutospacing="1" w:after="100" w:afterAutospacing="1" w:line="276" w:lineRule="auto"/>
        <w:ind w:left="720"/>
        <w:contextualSpacing/>
        <w:jc w:val="both"/>
        <w:rPr>
          <w:rFonts w:eastAsiaTheme="minorEastAsia"/>
          <w:sz w:val="24"/>
          <w:szCs w:val="24"/>
          <w:lang w:val="ru-RU"/>
        </w:rPr>
      </w:pPr>
    </w:p>
    <w:p w14:paraId="1C6A88F2"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E14800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381989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DC89EB9"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47DD0F5"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9C63838"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5467A7CA"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279CDC5B"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47BE5F15"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6D52822A"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115887C9"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3</w:t>
      </w:r>
    </w:p>
    <w:p w14:paraId="0C5DEDAF" w14:textId="77777777" w:rsidR="00BD5CE9" w:rsidRDefault="00BD5CE9" w:rsidP="003365CB">
      <w:pPr>
        <w:ind w:firstLine="900"/>
        <w:jc w:val="center"/>
        <w:rPr>
          <w:sz w:val="24"/>
          <w:szCs w:val="24"/>
          <w:lang w:val="ru-RU"/>
        </w:rPr>
      </w:pPr>
    </w:p>
    <w:p w14:paraId="0A7406E1"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AD6001">
        <w:rPr>
          <w:color w:val="000000"/>
          <w:sz w:val="24"/>
          <w:szCs w:val="24"/>
          <w:lang w:val="ru-RU"/>
        </w:rPr>
        <w:t>4.</w:t>
      </w:r>
      <w:r>
        <w:rPr>
          <w:color w:val="000000"/>
          <w:sz w:val="24"/>
          <w:szCs w:val="24"/>
          <w:lang w:val="ru-RU"/>
        </w:rPr>
        <w:t>1.</w:t>
      </w:r>
    </w:p>
    <w:p w14:paraId="203890F9" w14:textId="77777777" w:rsidR="00BD5CE9" w:rsidRDefault="00BD5CE9" w:rsidP="003365CB">
      <w:pPr>
        <w:ind w:firstLine="900"/>
        <w:jc w:val="center"/>
        <w:rPr>
          <w:sz w:val="24"/>
          <w:szCs w:val="24"/>
          <w:lang w:val="ru-RU"/>
        </w:rPr>
      </w:pPr>
    </w:p>
    <w:p w14:paraId="351E72E1" w14:textId="77777777" w:rsidR="00BD5CE9" w:rsidRPr="00024A33" w:rsidRDefault="00BD5CE9" w:rsidP="00BD5CE9">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6C29F415" w14:textId="77777777" w:rsidR="003365CB" w:rsidRDefault="003365CB" w:rsidP="003365CB">
      <w:pPr>
        <w:spacing w:before="100" w:beforeAutospacing="1" w:after="100" w:afterAutospacing="1" w:line="276" w:lineRule="auto"/>
        <w:contextualSpacing/>
        <w:jc w:val="both"/>
        <w:rPr>
          <w:lang w:val="ru-RU"/>
        </w:rPr>
      </w:pPr>
    </w:p>
    <w:p w14:paraId="2085BB5F" w14:textId="77777777" w:rsidR="003365CB" w:rsidRPr="00553939" w:rsidRDefault="003365CB" w:rsidP="003365CB">
      <w:pPr>
        <w:spacing w:before="100" w:beforeAutospacing="1" w:after="100" w:afterAutospacing="1" w:line="276" w:lineRule="auto"/>
        <w:contextualSpacing/>
        <w:jc w:val="both"/>
        <w:rPr>
          <w:rFonts w:eastAsiaTheme="minorEastAsia"/>
          <w:color w:val="000000"/>
          <w:sz w:val="24"/>
          <w:szCs w:val="24"/>
          <w:shd w:val="clear" w:color="auto" w:fill="FFFFFF"/>
          <w:lang w:val="ru-RU"/>
        </w:rPr>
      </w:pPr>
      <w:r w:rsidRPr="00553939">
        <w:rPr>
          <w:rFonts w:eastAsiaTheme="minorEastAsia"/>
          <w:color w:val="000000"/>
          <w:sz w:val="24"/>
          <w:szCs w:val="24"/>
          <w:shd w:val="clear" w:color="auto" w:fill="FFFFFF"/>
          <w:lang w:val="ru-RU"/>
        </w:rPr>
        <w:t>Ребенок К., третий после рождения. Объективно: синюшно – багровый отек век обоих глаз, но больше слева. Веки плотные, их почти невозможно раскрыть. При раскрытии из глазной щели под давлением изливается кровянистое отделяемое, цвета мясных помоев. Конъюнктива резко гиперемирована, разрыхлена и легко кровоточит. Каков Ваш предварительный диагноз? Какое лечение Вы назначите?</w:t>
      </w:r>
    </w:p>
    <w:p w14:paraId="4571FB29" w14:textId="77777777" w:rsidR="003365CB" w:rsidRDefault="003365CB" w:rsidP="003365CB">
      <w:pPr>
        <w:widowControl w:val="0"/>
        <w:autoSpaceDE w:val="0"/>
        <w:autoSpaceDN w:val="0"/>
        <w:adjustRightInd w:val="0"/>
        <w:jc w:val="both"/>
        <w:rPr>
          <w:rFonts w:eastAsiaTheme="minorEastAsia"/>
          <w:b/>
          <w:color w:val="000000"/>
          <w:sz w:val="24"/>
          <w:szCs w:val="24"/>
          <w:shd w:val="clear" w:color="auto" w:fill="FFFFFF"/>
          <w:lang w:val="ru-RU"/>
        </w:rPr>
      </w:pPr>
    </w:p>
    <w:p w14:paraId="40BD30F5" w14:textId="77777777" w:rsidR="003365CB" w:rsidRPr="004F1F60" w:rsidRDefault="003365CB" w:rsidP="003365CB">
      <w:pPr>
        <w:widowControl w:val="0"/>
        <w:autoSpaceDE w:val="0"/>
        <w:autoSpaceDN w:val="0"/>
        <w:adjustRightInd w:val="0"/>
        <w:jc w:val="both"/>
        <w:rPr>
          <w:rFonts w:eastAsiaTheme="minorEastAsia"/>
          <w:sz w:val="24"/>
          <w:szCs w:val="24"/>
          <w:lang w:val="ru-RU"/>
        </w:rPr>
      </w:pPr>
      <w:r w:rsidRPr="004F1F60">
        <w:rPr>
          <w:rFonts w:eastAsiaTheme="minorEastAsia"/>
          <w:b/>
          <w:color w:val="000000"/>
          <w:sz w:val="24"/>
          <w:szCs w:val="24"/>
          <w:shd w:val="clear" w:color="auto" w:fill="FFFFFF"/>
          <w:lang w:val="ru-RU"/>
        </w:rPr>
        <w:t>Ответ:</w:t>
      </w:r>
      <w:r w:rsidRPr="004F1F60">
        <w:rPr>
          <w:rFonts w:eastAsiaTheme="minorEastAsia"/>
          <w:color w:val="000000"/>
          <w:sz w:val="24"/>
          <w:szCs w:val="24"/>
          <w:shd w:val="clear" w:color="auto" w:fill="FFFFFF"/>
          <w:lang w:val="ru-RU"/>
        </w:rPr>
        <w:t xml:space="preserve"> </w:t>
      </w:r>
      <w:r w:rsidRPr="004F1F60">
        <w:rPr>
          <w:rFonts w:eastAsiaTheme="minorEastAsia"/>
          <w:sz w:val="24"/>
          <w:szCs w:val="24"/>
          <w:lang w:val="ru-RU"/>
        </w:rPr>
        <w:t xml:space="preserve">Предварительный диагноз: </w:t>
      </w:r>
      <w:r w:rsidRPr="004F1F60">
        <w:rPr>
          <w:rFonts w:eastAsiaTheme="minorEastAsia"/>
          <w:color w:val="000000"/>
          <w:sz w:val="24"/>
          <w:szCs w:val="24"/>
          <w:shd w:val="clear" w:color="auto" w:fill="FFFFFF"/>
          <w:lang w:val="ru-RU"/>
        </w:rPr>
        <w:t>Гонококковый конъюнктивит (Гонобленорея). Лечение: Системные (антибактериальное лечение),местное лечение (инстилляции антибиотиков)</w:t>
      </w:r>
    </w:p>
    <w:p w14:paraId="350BF169" w14:textId="77777777" w:rsidR="003365CB" w:rsidRPr="00553939"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26390AC9" w14:textId="77777777" w:rsidR="003365CB" w:rsidRDefault="003365CB" w:rsidP="003365CB">
      <w:pPr>
        <w:rPr>
          <w:lang w:val="ru-RU"/>
        </w:rPr>
      </w:pPr>
    </w:p>
    <w:p w14:paraId="755F78FD" w14:textId="77777777" w:rsidR="003365CB" w:rsidRDefault="003365CB" w:rsidP="003365CB">
      <w:pPr>
        <w:rPr>
          <w:lang w:val="ru-RU"/>
        </w:rPr>
      </w:pPr>
    </w:p>
    <w:p w14:paraId="6AB1760C" w14:textId="77777777" w:rsidR="003365CB" w:rsidRDefault="003365CB" w:rsidP="003365CB">
      <w:pPr>
        <w:rPr>
          <w:lang w:val="ru-RU"/>
        </w:rPr>
      </w:pPr>
    </w:p>
    <w:p w14:paraId="350A992E" w14:textId="77777777" w:rsidR="003365CB" w:rsidRDefault="003365CB" w:rsidP="003365CB">
      <w:pPr>
        <w:jc w:val="both"/>
        <w:rPr>
          <w:rFonts w:eastAsiaTheme="minorEastAsia"/>
          <w:sz w:val="24"/>
          <w:szCs w:val="24"/>
          <w:lang w:val="ru-RU"/>
        </w:rPr>
      </w:pPr>
    </w:p>
    <w:p w14:paraId="72A345F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7CC0D14D"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0C2A6173"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0E9309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1CFA43C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48074691" w14:textId="77777777" w:rsidR="003365CB" w:rsidRPr="00E50EFC" w:rsidRDefault="003365CB" w:rsidP="003365CB">
      <w:pPr>
        <w:rPr>
          <w:lang w:val="ru-RU"/>
        </w:rPr>
      </w:pPr>
    </w:p>
    <w:p w14:paraId="5A2B0CA1"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090622B"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E12D1C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305B38E"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CC60B59"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4AE6172"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0DD460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3D45EC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545934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930A69F" w14:textId="77777777" w:rsidR="00BD5CE9" w:rsidRDefault="00BD5CE9" w:rsidP="003365CB">
      <w:pPr>
        <w:spacing w:before="100" w:beforeAutospacing="1" w:after="100" w:afterAutospacing="1" w:line="276" w:lineRule="auto"/>
        <w:ind w:left="720"/>
        <w:contextualSpacing/>
        <w:jc w:val="both"/>
        <w:rPr>
          <w:rFonts w:eastAsiaTheme="minorEastAsia"/>
          <w:sz w:val="24"/>
          <w:szCs w:val="24"/>
          <w:lang w:val="ru-RU"/>
        </w:rPr>
      </w:pPr>
    </w:p>
    <w:p w14:paraId="3A74FDB3"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53590F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3085FBA"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534D3B49"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54E83BC1"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6C494BF4"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52F3BE9C"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BE440F5"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4</w:t>
      </w:r>
    </w:p>
    <w:p w14:paraId="2E9CF27D" w14:textId="77777777" w:rsidR="00BD5CE9" w:rsidRDefault="00BD5CE9" w:rsidP="003365CB">
      <w:pPr>
        <w:ind w:firstLine="900"/>
        <w:jc w:val="center"/>
        <w:rPr>
          <w:sz w:val="24"/>
          <w:szCs w:val="24"/>
          <w:lang w:val="ru-RU"/>
        </w:rPr>
      </w:pPr>
    </w:p>
    <w:p w14:paraId="560F6612"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AD6001">
        <w:rPr>
          <w:color w:val="000000"/>
          <w:sz w:val="24"/>
          <w:szCs w:val="24"/>
          <w:lang w:val="ru-RU"/>
        </w:rPr>
        <w:t>4.</w:t>
      </w:r>
      <w:r>
        <w:rPr>
          <w:color w:val="000000"/>
          <w:sz w:val="24"/>
          <w:szCs w:val="24"/>
          <w:lang w:val="ru-RU"/>
        </w:rPr>
        <w:t>1.</w:t>
      </w:r>
    </w:p>
    <w:p w14:paraId="27CBB761" w14:textId="77777777" w:rsidR="00BD5CE9" w:rsidRDefault="00BD5CE9" w:rsidP="003365CB">
      <w:pPr>
        <w:ind w:firstLine="900"/>
        <w:jc w:val="center"/>
        <w:rPr>
          <w:sz w:val="24"/>
          <w:szCs w:val="24"/>
          <w:lang w:val="ru-RU"/>
        </w:rPr>
      </w:pPr>
    </w:p>
    <w:p w14:paraId="4D46BADC" w14:textId="77777777" w:rsidR="00BD5CE9" w:rsidRPr="00024A33" w:rsidRDefault="00BD5CE9" w:rsidP="00BD5CE9">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2D7B73B9" w14:textId="77777777" w:rsidR="003365CB" w:rsidRDefault="003365CB" w:rsidP="003365CB">
      <w:pPr>
        <w:spacing w:before="100" w:beforeAutospacing="1" w:after="100" w:afterAutospacing="1" w:line="276" w:lineRule="auto"/>
        <w:contextualSpacing/>
        <w:jc w:val="both"/>
        <w:rPr>
          <w:lang w:val="ru-RU"/>
        </w:rPr>
      </w:pPr>
    </w:p>
    <w:p w14:paraId="741345F6" w14:textId="77777777" w:rsidR="003365CB" w:rsidRPr="00553939" w:rsidRDefault="003365CB" w:rsidP="003365CB">
      <w:pPr>
        <w:spacing w:before="100" w:beforeAutospacing="1" w:after="100" w:afterAutospacing="1" w:line="276" w:lineRule="auto"/>
        <w:contextualSpacing/>
        <w:jc w:val="both"/>
        <w:rPr>
          <w:rFonts w:eastAsiaTheme="minorEastAsia"/>
          <w:color w:val="000000"/>
          <w:sz w:val="24"/>
          <w:szCs w:val="24"/>
          <w:lang w:val="ru-RU"/>
        </w:rPr>
      </w:pPr>
      <w:r w:rsidRPr="00553939">
        <w:rPr>
          <w:rFonts w:eastAsiaTheme="minorEastAsia"/>
          <w:color w:val="000000"/>
          <w:sz w:val="24"/>
          <w:szCs w:val="24"/>
          <w:lang w:val="ru-RU"/>
        </w:rPr>
        <w:t>К Вам за советом обратился Ваш хороший знакомый, который два года назад перенес язвенный кератит правого глаза в результате чего осталось обширное молочно-серого цвета помутнение роговицы и практически исчезло предметное зрение. Его интересует, можно – ли при такой патологии глаза надеяться на улучшение его зрительной функций? Ваш предположительный диагноз? Какова будет тактика Ваших действий?</w:t>
      </w:r>
    </w:p>
    <w:p w14:paraId="226FF2B1" w14:textId="77777777" w:rsidR="003365CB" w:rsidRDefault="003365CB" w:rsidP="003365CB">
      <w:pPr>
        <w:widowControl w:val="0"/>
        <w:autoSpaceDE w:val="0"/>
        <w:autoSpaceDN w:val="0"/>
        <w:adjustRightInd w:val="0"/>
        <w:jc w:val="both"/>
        <w:rPr>
          <w:rFonts w:eastAsiaTheme="minorEastAsia"/>
          <w:color w:val="000000"/>
          <w:sz w:val="24"/>
          <w:szCs w:val="24"/>
          <w:lang w:val="ru-RU"/>
        </w:rPr>
      </w:pPr>
    </w:p>
    <w:p w14:paraId="3BBE41C0" w14:textId="77777777" w:rsidR="003365CB" w:rsidRPr="000B2B64" w:rsidRDefault="003365CB" w:rsidP="003365CB">
      <w:pPr>
        <w:widowControl w:val="0"/>
        <w:autoSpaceDE w:val="0"/>
        <w:autoSpaceDN w:val="0"/>
        <w:adjustRightInd w:val="0"/>
        <w:jc w:val="both"/>
        <w:rPr>
          <w:rFonts w:eastAsiaTheme="minorEastAsia"/>
          <w:sz w:val="24"/>
          <w:szCs w:val="24"/>
          <w:lang w:val="ru-RU"/>
        </w:rPr>
      </w:pPr>
      <w:r w:rsidRPr="004F1F60">
        <w:rPr>
          <w:rFonts w:eastAsiaTheme="minorEastAsia"/>
          <w:b/>
          <w:color w:val="000000"/>
          <w:sz w:val="24"/>
          <w:szCs w:val="24"/>
          <w:lang w:val="ru-RU"/>
        </w:rPr>
        <w:t>Ответ:</w:t>
      </w:r>
      <w:r w:rsidRPr="004F1F60">
        <w:rPr>
          <w:rFonts w:eastAsiaTheme="minorEastAsia"/>
          <w:color w:val="000000"/>
          <w:sz w:val="24"/>
          <w:szCs w:val="24"/>
          <w:lang w:val="ru-RU"/>
        </w:rPr>
        <w:t xml:space="preserve"> Можно предположить у этого пациента обширное бельмо роговицы правого глаза. Тщательно проанализировать анамнез перенесенного заболевания глаза, проверить остроты зрения, внимательно осмотреть конъюнктиву, роговицу, переднюю камеру радужку правого глаза бифокальным методом; остальные светопроводящие структуры глаза (если они просматриваются) - проходящим светом, проверить роговичную чувствительность, пальпаторно оценить состояние внутриглазного давления. </w:t>
      </w:r>
      <w:r w:rsidRPr="000B2B64">
        <w:rPr>
          <w:rFonts w:eastAsiaTheme="minorEastAsia"/>
          <w:color w:val="000000"/>
          <w:sz w:val="24"/>
          <w:szCs w:val="24"/>
          <w:lang w:val="ru-RU"/>
        </w:rPr>
        <w:t xml:space="preserve">Можно предложить пациенту сквозную кератопластику. </w:t>
      </w:r>
    </w:p>
    <w:p w14:paraId="0CED273D" w14:textId="77777777" w:rsidR="003365CB" w:rsidRPr="00553939"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1070364" w14:textId="77777777" w:rsidR="003365CB" w:rsidRDefault="003365CB" w:rsidP="003365CB">
      <w:pPr>
        <w:jc w:val="both"/>
        <w:rPr>
          <w:rFonts w:eastAsiaTheme="minorEastAsia"/>
          <w:sz w:val="24"/>
          <w:szCs w:val="24"/>
          <w:lang w:val="ru-RU"/>
        </w:rPr>
      </w:pPr>
    </w:p>
    <w:p w14:paraId="0519B799" w14:textId="77777777" w:rsidR="003365CB" w:rsidRDefault="003365CB" w:rsidP="003365CB">
      <w:pPr>
        <w:jc w:val="both"/>
        <w:rPr>
          <w:rFonts w:eastAsiaTheme="minorEastAsia"/>
          <w:sz w:val="24"/>
          <w:szCs w:val="24"/>
          <w:lang w:val="ru-RU"/>
        </w:rPr>
      </w:pPr>
    </w:p>
    <w:p w14:paraId="46A518C3"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46B3CE4F"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7AFE82A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10E6B488"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DA88F0F"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4685217E" w14:textId="77777777" w:rsidR="003365CB" w:rsidRPr="00E50EFC" w:rsidRDefault="003365CB" w:rsidP="003365CB">
      <w:pPr>
        <w:rPr>
          <w:lang w:val="ru-RU"/>
        </w:rPr>
      </w:pPr>
    </w:p>
    <w:p w14:paraId="7C62C01A"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370A3C6"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347C65C"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39192C3"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2B8066C"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8DB574C"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1B0AE0A"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2118EA5"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69A480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7CAFB14"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410F1EBC"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7C1ADE7F"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2DD6A3ED"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1E5B8342"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37C72B62"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5</w:t>
      </w:r>
    </w:p>
    <w:p w14:paraId="6ED80F1D" w14:textId="77777777" w:rsidR="00BD5CE9" w:rsidRDefault="00BD5CE9" w:rsidP="003365CB">
      <w:pPr>
        <w:ind w:firstLine="900"/>
        <w:jc w:val="center"/>
        <w:rPr>
          <w:sz w:val="24"/>
          <w:szCs w:val="24"/>
          <w:lang w:val="ru-RU"/>
        </w:rPr>
      </w:pPr>
    </w:p>
    <w:p w14:paraId="71C8B46F"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AD6001">
        <w:rPr>
          <w:color w:val="000000"/>
          <w:sz w:val="24"/>
          <w:szCs w:val="24"/>
          <w:lang w:val="ru-RU"/>
        </w:rPr>
        <w:t>4.</w:t>
      </w:r>
      <w:r>
        <w:rPr>
          <w:color w:val="000000"/>
          <w:sz w:val="24"/>
          <w:szCs w:val="24"/>
          <w:lang w:val="ru-RU"/>
        </w:rPr>
        <w:t>1.</w:t>
      </w:r>
    </w:p>
    <w:p w14:paraId="3BBEEB8E" w14:textId="77777777" w:rsidR="00BD5CE9" w:rsidRDefault="00BD5CE9" w:rsidP="003365CB">
      <w:pPr>
        <w:ind w:firstLine="900"/>
        <w:jc w:val="center"/>
        <w:rPr>
          <w:sz w:val="24"/>
          <w:szCs w:val="24"/>
          <w:lang w:val="ru-RU"/>
        </w:rPr>
      </w:pPr>
    </w:p>
    <w:p w14:paraId="265F6959" w14:textId="77777777" w:rsidR="00BD5CE9" w:rsidRPr="00024A33" w:rsidRDefault="00BD5CE9" w:rsidP="00BD5CE9">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5594F1A" w14:textId="77777777" w:rsidR="003365CB" w:rsidRDefault="003365CB" w:rsidP="003365CB">
      <w:pPr>
        <w:spacing w:before="100" w:beforeAutospacing="1" w:after="100" w:afterAutospacing="1" w:line="276" w:lineRule="auto"/>
        <w:contextualSpacing/>
        <w:jc w:val="both"/>
        <w:rPr>
          <w:lang w:val="ru-RU"/>
        </w:rPr>
      </w:pPr>
    </w:p>
    <w:p w14:paraId="3E3C7522" w14:textId="77777777" w:rsidR="003365CB" w:rsidRPr="00553939" w:rsidRDefault="003365CB" w:rsidP="003365CB">
      <w:pPr>
        <w:spacing w:before="100" w:beforeAutospacing="1" w:after="100" w:afterAutospacing="1" w:line="276" w:lineRule="auto"/>
        <w:contextualSpacing/>
        <w:jc w:val="both"/>
        <w:rPr>
          <w:rFonts w:eastAsiaTheme="minorEastAsia"/>
          <w:color w:val="000000"/>
          <w:sz w:val="24"/>
          <w:szCs w:val="24"/>
          <w:lang w:val="ru-RU"/>
        </w:rPr>
      </w:pPr>
      <w:r w:rsidRPr="00553939">
        <w:rPr>
          <w:rFonts w:eastAsiaTheme="minorEastAsia"/>
          <w:color w:val="000000"/>
          <w:sz w:val="24"/>
          <w:szCs w:val="24"/>
          <w:lang w:val="ru-RU"/>
        </w:rPr>
        <w:t>К Вам обратилась больная 28 лет с жалобами на ощущение инородного тела, светобоязнь, слезотечение, покраснение левого глаза в течение двух дней. Неделю назад перенесла острое респираторное заболевание с умеренной температурой. При наружном осмотре: правый глаз спокоен, здоров; в левом глазу – перикорнеальная инъекция, в нижне-наружнем отделе роговицы видна группа мелких серых инфильтратов в виде веточки дерева, радужка не изменена.  Ваш предположительный диагноз? Какова будет тактика Ваших действий?</w:t>
      </w:r>
    </w:p>
    <w:p w14:paraId="30666747" w14:textId="77777777" w:rsidR="003365CB" w:rsidRDefault="003365CB" w:rsidP="003365CB">
      <w:pPr>
        <w:widowControl w:val="0"/>
        <w:autoSpaceDE w:val="0"/>
        <w:autoSpaceDN w:val="0"/>
        <w:adjustRightInd w:val="0"/>
        <w:jc w:val="both"/>
        <w:rPr>
          <w:rFonts w:eastAsiaTheme="minorEastAsia"/>
          <w:b/>
          <w:color w:val="000000"/>
          <w:sz w:val="24"/>
          <w:szCs w:val="24"/>
          <w:lang w:val="ru-RU"/>
        </w:rPr>
      </w:pPr>
    </w:p>
    <w:p w14:paraId="6394E509" w14:textId="77777777" w:rsidR="003365CB" w:rsidRPr="004F1F60" w:rsidRDefault="003365CB" w:rsidP="003365CB">
      <w:pPr>
        <w:widowControl w:val="0"/>
        <w:autoSpaceDE w:val="0"/>
        <w:autoSpaceDN w:val="0"/>
        <w:adjustRightInd w:val="0"/>
        <w:jc w:val="both"/>
        <w:rPr>
          <w:rFonts w:eastAsiaTheme="minorEastAsia"/>
          <w:sz w:val="24"/>
          <w:szCs w:val="24"/>
          <w:lang w:val="ru-RU"/>
        </w:rPr>
      </w:pPr>
      <w:r w:rsidRPr="004F1F60">
        <w:rPr>
          <w:rFonts w:eastAsiaTheme="minorEastAsia"/>
          <w:b/>
          <w:color w:val="000000"/>
          <w:sz w:val="24"/>
          <w:szCs w:val="24"/>
          <w:lang w:val="ru-RU"/>
        </w:rPr>
        <w:t xml:space="preserve">Ответ: </w:t>
      </w:r>
      <w:r w:rsidRPr="004F1F60">
        <w:rPr>
          <w:rFonts w:eastAsiaTheme="minorEastAsia"/>
          <w:color w:val="000000"/>
          <w:sz w:val="24"/>
          <w:szCs w:val="24"/>
          <w:lang w:val="ru-RU"/>
        </w:rPr>
        <w:t>Можно предположить острый герпетический древовидный кератит. Необходимое лечение: инстилляции противовирусных капель (офтальмоферон), противовирусных мазей (мазь ацикловир), внутрь противовирусные препараты (ацикловир), консультация инфекциониста</w:t>
      </w:r>
    </w:p>
    <w:p w14:paraId="622366BB" w14:textId="77777777" w:rsidR="003365CB" w:rsidRPr="00553939"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328F352" w14:textId="77777777" w:rsidR="003365CB" w:rsidRDefault="003365CB" w:rsidP="003365CB">
      <w:pPr>
        <w:jc w:val="both"/>
        <w:rPr>
          <w:rFonts w:eastAsiaTheme="minorEastAsia"/>
          <w:sz w:val="24"/>
          <w:szCs w:val="24"/>
          <w:lang w:val="ru-RU"/>
        </w:rPr>
      </w:pPr>
    </w:p>
    <w:p w14:paraId="550B4D08" w14:textId="77777777" w:rsidR="003365CB" w:rsidRDefault="003365CB" w:rsidP="003365CB">
      <w:pPr>
        <w:jc w:val="both"/>
        <w:rPr>
          <w:rFonts w:eastAsiaTheme="minorEastAsia"/>
          <w:sz w:val="24"/>
          <w:szCs w:val="24"/>
          <w:lang w:val="ru-RU"/>
        </w:rPr>
      </w:pPr>
    </w:p>
    <w:p w14:paraId="2D97073F" w14:textId="77777777" w:rsidR="003365CB" w:rsidRDefault="003365CB" w:rsidP="003365CB">
      <w:pPr>
        <w:jc w:val="both"/>
        <w:rPr>
          <w:rFonts w:eastAsiaTheme="minorEastAsia"/>
          <w:sz w:val="24"/>
          <w:szCs w:val="24"/>
          <w:lang w:val="ru-RU"/>
        </w:rPr>
      </w:pPr>
    </w:p>
    <w:p w14:paraId="15FDD67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4619D0F3"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6771D0D1"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1464DA43"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C160B3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74BA0743" w14:textId="77777777" w:rsidR="003365CB" w:rsidRPr="00E50EFC" w:rsidRDefault="003365CB" w:rsidP="003365CB">
      <w:pPr>
        <w:rPr>
          <w:lang w:val="ru-RU"/>
        </w:rPr>
      </w:pPr>
    </w:p>
    <w:p w14:paraId="1FB588F5"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253DCF9"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650F84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B50872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B5D4C6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54869C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60EBBC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E469BE2" w14:textId="77777777" w:rsidR="003365CB" w:rsidRDefault="003365CB" w:rsidP="00BD5CE9">
      <w:pPr>
        <w:spacing w:before="100" w:beforeAutospacing="1" w:after="100" w:afterAutospacing="1" w:line="276" w:lineRule="auto"/>
        <w:contextualSpacing/>
        <w:jc w:val="both"/>
        <w:rPr>
          <w:rFonts w:eastAsiaTheme="minorEastAsia"/>
          <w:sz w:val="24"/>
          <w:szCs w:val="24"/>
          <w:lang w:val="ru-RU"/>
        </w:rPr>
      </w:pPr>
    </w:p>
    <w:p w14:paraId="35D6F7BB"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12EA977B"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4CC1F54B"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47EC0D25"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45C1288C"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1E3D501D"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6</w:t>
      </w:r>
    </w:p>
    <w:p w14:paraId="3137266D" w14:textId="77777777" w:rsidR="00BD5CE9" w:rsidRDefault="00BD5CE9" w:rsidP="003365CB">
      <w:pPr>
        <w:ind w:firstLine="900"/>
        <w:jc w:val="center"/>
        <w:rPr>
          <w:sz w:val="24"/>
          <w:szCs w:val="24"/>
          <w:lang w:val="ru-RU"/>
        </w:rPr>
      </w:pPr>
    </w:p>
    <w:p w14:paraId="2BC9FEC9"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AD6001">
        <w:rPr>
          <w:color w:val="000000"/>
          <w:sz w:val="24"/>
          <w:szCs w:val="24"/>
          <w:lang w:val="ru-RU"/>
        </w:rPr>
        <w:t>4.</w:t>
      </w:r>
      <w:r>
        <w:rPr>
          <w:color w:val="000000"/>
          <w:sz w:val="24"/>
          <w:szCs w:val="24"/>
          <w:lang w:val="ru-RU"/>
        </w:rPr>
        <w:t>1.</w:t>
      </w:r>
    </w:p>
    <w:p w14:paraId="7F404107" w14:textId="77777777" w:rsidR="00BD5CE9" w:rsidRDefault="00BD5CE9" w:rsidP="003365CB">
      <w:pPr>
        <w:ind w:firstLine="900"/>
        <w:jc w:val="center"/>
        <w:rPr>
          <w:sz w:val="24"/>
          <w:szCs w:val="24"/>
          <w:lang w:val="ru-RU"/>
        </w:rPr>
      </w:pPr>
    </w:p>
    <w:p w14:paraId="5F0BABD7" w14:textId="77777777" w:rsidR="00BD5CE9" w:rsidRPr="00024A33" w:rsidRDefault="00BD5CE9" w:rsidP="00BD5CE9">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5DCC5283" w14:textId="77777777" w:rsidR="003365CB" w:rsidRDefault="003365CB" w:rsidP="003365CB">
      <w:pPr>
        <w:spacing w:before="100" w:beforeAutospacing="1" w:after="100" w:afterAutospacing="1" w:line="276" w:lineRule="auto"/>
        <w:contextualSpacing/>
        <w:jc w:val="both"/>
        <w:rPr>
          <w:lang w:val="ru-RU"/>
        </w:rPr>
      </w:pPr>
    </w:p>
    <w:p w14:paraId="02864BA7" w14:textId="77777777" w:rsidR="003365CB" w:rsidRPr="00553939" w:rsidRDefault="003365CB" w:rsidP="003365CB">
      <w:pPr>
        <w:spacing w:before="100" w:beforeAutospacing="1" w:after="100" w:afterAutospacing="1" w:line="276" w:lineRule="auto"/>
        <w:contextualSpacing/>
        <w:jc w:val="both"/>
        <w:rPr>
          <w:rFonts w:eastAsiaTheme="minorEastAsia"/>
          <w:color w:val="000000"/>
          <w:sz w:val="24"/>
          <w:szCs w:val="24"/>
          <w:lang w:val="ru-RU"/>
        </w:rPr>
      </w:pPr>
      <w:r w:rsidRPr="00553939">
        <w:rPr>
          <w:rFonts w:eastAsiaTheme="minorEastAsia"/>
          <w:color w:val="000000"/>
          <w:sz w:val="24"/>
          <w:szCs w:val="24"/>
          <w:lang w:val="ru-RU"/>
        </w:rPr>
        <w:t>К Вам обратилась больная 28 лет с жалобами на ощущение инородного тела, светобоязнь, слезотечение, покраснение левого глаза в течение двух дней. Неделю назад перенесла острое респираторное заболевание с умеренной температурой. При наружном осмотре: правый глаз спокоен, здоров; в левом глазу – перикорнеальная инъекция, в нижне-наружнем отделе роговицы видна группа мелких серых инфильтратов в виде веточки дерева, радужка не изменена.  Ваш предположительный диагноз? Какова будет тактика Ваших действий?</w:t>
      </w:r>
    </w:p>
    <w:p w14:paraId="7510F3E5" w14:textId="77777777" w:rsidR="003365CB" w:rsidRDefault="003365CB" w:rsidP="003365CB">
      <w:pPr>
        <w:widowControl w:val="0"/>
        <w:autoSpaceDE w:val="0"/>
        <w:autoSpaceDN w:val="0"/>
        <w:adjustRightInd w:val="0"/>
        <w:jc w:val="both"/>
        <w:rPr>
          <w:rFonts w:eastAsiaTheme="minorEastAsia"/>
          <w:b/>
          <w:color w:val="000000"/>
          <w:sz w:val="24"/>
          <w:szCs w:val="24"/>
          <w:lang w:val="ru-RU"/>
        </w:rPr>
      </w:pPr>
    </w:p>
    <w:p w14:paraId="26699B2C" w14:textId="77777777" w:rsidR="003365CB" w:rsidRPr="004F1F60" w:rsidRDefault="003365CB" w:rsidP="003365CB">
      <w:pPr>
        <w:widowControl w:val="0"/>
        <w:autoSpaceDE w:val="0"/>
        <w:autoSpaceDN w:val="0"/>
        <w:adjustRightInd w:val="0"/>
        <w:jc w:val="both"/>
        <w:rPr>
          <w:rFonts w:eastAsiaTheme="minorEastAsia"/>
          <w:sz w:val="24"/>
          <w:szCs w:val="24"/>
          <w:lang w:val="ru-RU"/>
        </w:rPr>
      </w:pPr>
      <w:r w:rsidRPr="004F1F60">
        <w:rPr>
          <w:rFonts w:eastAsiaTheme="minorEastAsia"/>
          <w:b/>
          <w:color w:val="000000"/>
          <w:sz w:val="24"/>
          <w:szCs w:val="24"/>
          <w:lang w:val="ru-RU"/>
        </w:rPr>
        <w:t xml:space="preserve">Ответ: </w:t>
      </w:r>
      <w:r w:rsidRPr="004F1F60">
        <w:rPr>
          <w:rFonts w:eastAsiaTheme="minorEastAsia"/>
          <w:color w:val="000000"/>
          <w:sz w:val="24"/>
          <w:szCs w:val="24"/>
          <w:lang w:val="ru-RU"/>
        </w:rPr>
        <w:t>Можно предположить острый герпетический древовидный кератит. Необходимое лечение: инстилляции противовирусных капель (офтальмоферон), противовирусных мазей (мазь ацикловир), внутрь противовирусные препараты (ацикловир), консультация инфекциониста</w:t>
      </w:r>
    </w:p>
    <w:p w14:paraId="3C729EA8" w14:textId="77777777" w:rsidR="003365CB" w:rsidRPr="00553939"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43D6B4D" w14:textId="77777777" w:rsidR="003365CB" w:rsidRDefault="003365CB" w:rsidP="003365CB">
      <w:pPr>
        <w:jc w:val="both"/>
        <w:rPr>
          <w:rFonts w:eastAsiaTheme="minorEastAsia"/>
          <w:sz w:val="24"/>
          <w:szCs w:val="24"/>
          <w:lang w:val="ru-RU"/>
        </w:rPr>
      </w:pPr>
    </w:p>
    <w:p w14:paraId="134A1B67" w14:textId="77777777" w:rsidR="003365CB" w:rsidRDefault="003365CB" w:rsidP="003365CB">
      <w:pPr>
        <w:jc w:val="both"/>
        <w:rPr>
          <w:rFonts w:eastAsiaTheme="minorEastAsia"/>
          <w:sz w:val="24"/>
          <w:szCs w:val="24"/>
          <w:lang w:val="ru-RU"/>
        </w:rPr>
      </w:pPr>
    </w:p>
    <w:p w14:paraId="1D09FB43" w14:textId="77777777" w:rsidR="003365CB" w:rsidRDefault="003365CB" w:rsidP="003365CB">
      <w:pPr>
        <w:jc w:val="both"/>
        <w:rPr>
          <w:rFonts w:eastAsiaTheme="minorEastAsia"/>
          <w:sz w:val="24"/>
          <w:szCs w:val="24"/>
          <w:lang w:val="ru-RU"/>
        </w:rPr>
      </w:pPr>
    </w:p>
    <w:p w14:paraId="22F8FFB3"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45763F02"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645C066B"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396F16C8"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5C9BD50" w14:textId="77777777" w:rsidR="003365CB"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57708AEA" w14:textId="77777777" w:rsidR="00AD6001" w:rsidRDefault="00AD6001" w:rsidP="003365CB">
      <w:pPr>
        <w:jc w:val="both"/>
        <w:rPr>
          <w:rFonts w:eastAsiaTheme="minorEastAsia"/>
          <w:sz w:val="24"/>
          <w:szCs w:val="24"/>
          <w:lang w:val="ru-RU"/>
        </w:rPr>
      </w:pPr>
    </w:p>
    <w:p w14:paraId="138E1FBB" w14:textId="77777777" w:rsidR="00AD6001" w:rsidRDefault="00AD6001" w:rsidP="003365CB">
      <w:pPr>
        <w:jc w:val="both"/>
        <w:rPr>
          <w:rFonts w:eastAsiaTheme="minorEastAsia"/>
          <w:sz w:val="24"/>
          <w:szCs w:val="24"/>
          <w:lang w:val="ru-RU"/>
        </w:rPr>
      </w:pPr>
    </w:p>
    <w:p w14:paraId="4E6411EA" w14:textId="77777777" w:rsidR="00AD6001" w:rsidRDefault="00AD6001" w:rsidP="003365CB">
      <w:pPr>
        <w:jc w:val="both"/>
        <w:rPr>
          <w:rFonts w:eastAsiaTheme="minorEastAsia"/>
          <w:sz w:val="24"/>
          <w:szCs w:val="24"/>
          <w:lang w:val="ru-RU"/>
        </w:rPr>
      </w:pPr>
    </w:p>
    <w:p w14:paraId="701014B2" w14:textId="77777777" w:rsidR="00AD6001" w:rsidRDefault="00AD6001" w:rsidP="003365CB">
      <w:pPr>
        <w:jc w:val="both"/>
        <w:rPr>
          <w:rFonts w:eastAsiaTheme="minorEastAsia"/>
          <w:sz w:val="24"/>
          <w:szCs w:val="24"/>
          <w:lang w:val="ru-RU"/>
        </w:rPr>
      </w:pPr>
    </w:p>
    <w:p w14:paraId="33F6F6F0" w14:textId="77777777" w:rsidR="00AD6001" w:rsidRDefault="00AD6001" w:rsidP="003365CB">
      <w:pPr>
        <w:jc w:val="both"/>
        <w:rPr>
          <w:rFonts w:eastAsiaTheme="minorEastAsia"/>
          <w:sz w:val="24"/>
          <w:szCs w:val="24"/>
          <w:lang w:val="ru-RU"/>
        </w:rPr>
      </w:pPr>
    </w:p>
    <w:p w14:paraId="246C1BD9" w14:textId="77777777" w:rsidR="00AD6001" w:rsidRDefault="00AD6001" w:rsidP="003365CB">
      <w:pPr>
        <w:jc w:val="both"/>
        <w:rPr>
          <w:rFonts w:eastAsiaTheme="minorEastAsia"/>
          <w:sz w:val="24"/>
          <w:szCs w:val="24"/>
          <w:lang w:val="ru-RU"/>
        </w:rPr>
      </w:pPr>
    </w:p>
    <w:p w14:paraId="62751252" w14:textId="77777777" w:rsidR="00AD6001" w:rsidRDefault="00AD6001" w:rsidP="003365CB">
      <w:pPr>
        <w:jc w:val="both"/>
        <w:rPr>
          <w:rFonts w:eastAsiaTheme="minorEastAsia"/>
          <w:sz w:val="24"/>
          <w:szCs w:val="24"/>
          <w:lang w:val="ru-RU"/>
        </w:rPr>
      </w:pPr>
    </w:p>
    <w:p w14:paraId="404CC05C" w14:textId="77777777" w:rsidR="00AD6001" w:rsidRDefault="00AD6001" w:rsidP="003365CB">
      <w:pPr>
        <w:jc w:val="both"/>
        <w:rPr>
          <w:rFonts w:eastAsiaTheme="minorEastAsia"/>
          <w:sz w:val="24"/>
          <w:szCs w:val="24"/>
          <w:lang w:val="ru-RU"/>
        </w:rPr>
      </w:pPr>
    </w:p>
    <w:p w14:paraId="5B7C6AD4" w14:textId="77777777" w:rsidR="00AD6001" w:rsidRDefault="00AD6001" w:rsidP="003365CB">
      <w:pPr>
        <w:jc w:val="both"/>
        <w:rPr>
          <w:rFonts w:eastAsiaTheme="minorEastAsia"/>
          <w:sz w:val="24"/>
          <w:szCs w:val="24"/>
          <w:lang w:val="ru-RU"/>
        </w:rPr>
      </w:pPr>
    </w:p>
    <w:p w14:paraId="4F1B25F3" w14:textId="77777777" w:rsidR="00AD6001" w:rsidRDefault="00AD6001" w:rsidP="003365CB">
      <w:pPr>
        <w:jc w:val="both"/>
        <w:rPr>
          <w:rFonts w:eastAsiaTheme="minorEastAsia"/>
          <w:sz w:val="24"/>
          <w:szCs w:val="24"/>
          <w:lang w:val="ru-RU"/>
        </w:rPr>
      </w:pPr>
    </w:p>
    <w:p w14:paraId="5F8BBA6F" w14:textId="77777777" w:rsidR="00AD6001" w:rsidRPr="005D224B" w:rsidRDefault="00AD6001" w:rsidP="00AD600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0E7C2864" w14:textId="77777777" w:rsidR="00AD6001" w:rsidRPr="005D224B" w:rsidRDefault="00AD6001" w:rsidP="00AD6001">
      <w:pPr>
        <w:jc w:val="center"/>
        <w:rPr>
          <w:sz w:val="24"/>
          <w:szCs w:val="24"/>
          <w:lang w:val="ru-RU"/>
        </w:rPr>
      </w:pPr>
      <w:r w:rsidRPr="005D224B">
        <w:rPr>
          <w:sz w:val="24"/>
          <w:szCs w:val="24"/>
          <w:lang w:val="ru-RU"/>
        </w:rPr>
        <w:t>высшего образования</w:t>
      </w:r>
    </w:p>
    <w:p w14:paraId="4C2645AA" w14:textId="77777777" w:rsidR="00AD6001" w:rsidRPr="005D224B" w:rsidRDefault="00AD6001" w:rsidP="00AD6001">
      <w:pPr>
        <w:jc w:val="center"/>
        <w:rPr>
          <w:sz w:val="24"/>
          <w:szCs w:val="24"/>
          <w:lang w:val="ru-RU"/>
        </w:rPr>
      </w:pPr>
      <w:r w:rsidRPr="005D224B">
        <w:rPr>
          <w:sz w:val="24"/>
          <w:szCs w:val="24"/>
          <w:lang w:val="ru-RU"/>
        </w:rPr>
        <w:t>«Казанский государственный медицинский университет»</w:t>
      </w:r>
    </w:p>
    <w:p w14:paraId="734B7394" w14:textId="77777777" w:rsidR="00AD6001" w:rsidRPr="005D224B" w:rsidRDefault="00AD6001" w:rsidP="00AD6001">
      <w:pPr>
        <w:jc w:val="center"/>
        <w:rPr>
          <w:sz w:val="24"/>
          <w:szCs w:val="24"/>
          <w:lang w:val="ru-RU"/>
        </w:rPr>
      </w:pPr>
      <w:r w:rsidRPr="005D224B">
        <w:rPr>
          <w:sz w:val="24"/>
          <w:szCs w:val="24"/>
          <w:lang w:val="ru-RU"/>
        </w:rPr>
        <w:t>Министерства здравоохранения Российской Федерации</w:t>
      </w:r>
    </w:p>
    <w:p w14:paraId="309DF964" w14:textId="77777777" w:rsidR="00AD6001" w:rsidRPr="000D7AFD" w:rsidRDefault="00AD6001" w:rsidP="00AD600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37753849" w14:textId="77777777" w:rsidR="00AD6001" w:rsidRPr="005D224B" w:rsidRDefault="00AD6001" w:rsidP="00AD6001">
      <w:pPr>
        <w:jc w:val="center"/>
        <w:rPr>
          <w:b/>
          <w:sz w:val="24"/>
          <w:szCs w:val="24"/>
          <w:lang w:val="ru-RU"/>
        </w:rPr>
      </w:pPr>
      <w:r w:rsidRPr="005D224B">
        <w:rPr>
          <w:b/>
          <w:sz w:val="24"/>
          <w:szCs w:val="24"/>
          <w:lang w:val="ru-RU"/>
        </w:rPr>
        <w:t>Ситуационная задача №</w:t>
      </w:r>
      <w:r>
        <w:rPr>
          <w:b/>
          <w:sz w:val="24"/>
          <w:szCs w:val="24"/>
          <w:lang w:val="ru-RU"/>
        </w:rPr>
        <w:t>7</w:t>
      </w:r>
    </w:p>
    <w:p w14:paraId="26FD22E3" w14:textId="77777777" w:rsidR="00AD6001" w:rsidRDefault="00AD6001" w:rsidP="00AD6001">
      <w:pPr>
        <w:ind w:firstLine="900"/>
        <w:jc w:val="center"/>
        <w:rPr>
          <w:sz w:val="24"/>
          <w:szCs w:val="24"/>
          <w:lang w:val="ru-RU"/>
        </w:rPr>
      </w:pPr>
    </w:p>
    <w:p w14:paraId="58301430" w14:textId="77777777" w:rsidR="00AD6001" w:rsidRDefault="00AD6001" w:rsidP="00AD600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4.1.</w:t>
      </w:r>
    </w:p>
    <w:p w14:paraId="47835858" w14:textId="77777777" w:rsidR="00AD6001" w:rsidRDefault="00AD6001" w:rsidP="00AD6001">
      <w:pPr>
        <w:ind w:firstLine="900"/>
        <w:jc w:val="center"/>
        <w:rPr>
          <w:sz w:val="24"/>
          <w:szCs w:val="24"/>
          <w:lang w:val="ru-RU"/>
        </w:rPr>
      </w:pPr>
    </w:p>
    <w:p w14:paraId="14E0F8D2" w14:textId="77777777" w:rsidR="00AD6001" w:rsidRPr="00024A33" w:rsidRDefault="00AD6001" w:rsidP="00AD600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15B64365" w14:textId="77777777" w:rsidR="00AD6001" w:rsidRDefault="00AD6001" w:rsidP="00AD6001">
      <w:pPr>
        <w:rPr>
          <w:lang w:val="ru-RU"/>
        </w:rPr>
      </w:pPr>
    </w:p>
    <w:p w14:paraId="0C442886" w14:textId="77777777" w:rsidR="00AD6001" w:rsidRPr="00EC6257" w:rsidRDefault="00AD6001" w:rsidP="00AD6001">
      <w:pPr>
        <w:spacing w:before="100" w:beforeAutospacing="1" w:after="100" w:afterAutospacing="1" w:line="276" w:lineRule="auto"/>
        <w:contextualSpacing/>
        <w:jc w:val="both"/>
        <w:rPr>
          <w:rFonts w:eastAsiaTheme="minorEastAsia"/>
          <w:color w:val="000000"/>
          <w:sz w:val="24"/>
          <w:szCs w:val="24"/>
          <w:lang w:val="ru-RU"/>
        </w:rPr>
      </w:pPr>
      <w:r w:rsidRPr="00EC6257">
        <w:rPr>
          <w:color w:val="000000"/>
          <w:sz w:val="24"/>
          <w:szCs w:val="24"/>
          <w:lang w:val="ru-RU"/>
        </w:rPr>
        <w:t xml:space="preserve">Ввиду отсутствия окулиста к Вам обратилась больная 64 лет, которая полтора года тому назад во время лечения на курорте по поводу гипертонической болезни бала консультирована окулистом. Он диагностировал у нее возрастную катаракту на обоих глазах, причем и тогда и сейчас гораздо хуже видит правый глаз. Несколько дней назад в правом глазу появились боли, иррадиирующие в затылок и чувство распирания глаза. Перед правым глазом «стоит густой туман» и глаз почти ничего не видит. При обследовании: острота зрения OD – счет пальцев у глаза; ОS = 0,3 не корр. На правом глазу выраженная застойная инъекция передних сосудов, роговица отечная, передняя камера мелкая, радужка отечная, зрачок около 4-5 мм. в диаметре темно-серого цвета обычной величины. В проходящем свете – рефлекс с глазного дна OD почти не просматривается, видны лишь темно-серого цвета и на этом фоне по периферии видны темно-серые клиновидные тени. </w:t>
      </w:r>
      <w:r w:rsidRPr="00EC6257">
        <w:rPr>
          <w:rFonts w:eastAsiaTheme="minorEastAsia"/>
          <w:color w:val="000000"/>
          <w:sz w:val="24"/>
          <w:szCs w:val="24"/>
          <w:lang w:val="ru-RU"/>
        </w:rPr>
        <w:t>Какие методы обследования необходимо провести дополнительно? Что Вы заподозрите у этого пациента?</w:t>
      </w:r>
    </w:p>
    <w:p w14:paraId="2DD36450" w14:textId="77777777" w:rsidR="00AD6001" w:rsidRPr="004F1F60" w:rsidRDefault="00AD6001" w:rsidP="00AD6001">
      <w:pPr>
        <w:widowControl w:val="0"/>
        <w:autoSpaceDE w:val="0"/>
        <w:autoSpaceDN w:val="0"/>
        <w:adjustRightInd w:val="0"/>
        <w:jc w:val="both"/>
        <w:rPr>
          <w:rFonts w:eastAsiaTheme="minorEastAsia"/>
          <w:sz w:val="24"/>
          <w:szCs w:val="24"/>
          <w:lang w:val="ru-RU"/>
        </w:rPr>
      </w:pPr>
      <w:r w:rsidRPr="004F1F60">
        <w:rPr>
          <w:rFonts w:eastAsiaTheme="minorEastAsia"/>
          <w:color w:val="000000"/>
          <w:sz w:val="24"/>
          <w:szCs w:val="24"/>
          <w:lang w:val="ru-RU"/>
        </w:rPr>
        <w:t>Ответ: Дополнительные методы исследования: тонометрическое измерение внутриглазного давления, биомикроскопию, УЗИ с расчетом глубины передней камеры и толщины хрусталика. На основании вышеперечисленных данных можно заподозрить незрелую (набухающую) катаракту, факогенный острый приступ глаукомы правого глаза, начинающуюся возрастную катаракту левого глаза.</w:t>
      </w:r>
    </w:p>
    <w:p w14:paraId="21BC1D6B" w14:textId="77777777" w:rsidR="00AD6001" w:rsidRPr="00EC6257" w:rsidRDefault="00AD6001" w:rsidP="00AD6001">
      <w:pPr>
        <w:spacing w:before="100" w:beforeAutospacing="1" w:after="100" w:afterAutospacing="1" w:line="276" w:lineRule="auto"/>
        <w:ind w:left="720"/>
        <w:contextualSpacing/>
        <w:jc w:val="both"/>
        <w:rPr>
          <w:color w:val="000000"/>
          <w:sz w:val="24"/>
          <w:szCs w:val="24"/>
          <w:lang w:val="ru-RU"/>
        </w:rPr>
      </w:pPr>
    </w:p>
    <w:p w14:paraId="48C148DE" w14:textId="77777777" w:rsidR="00AD6001" w:rsidRDefault="00AD6001" w:rsidP="00AD6001">
      <w:pPr>
        <w:jc w:val="both"/>
        <w:rPr>
          <w:rFonts w:eastAsiaTheme="minorEastAsia"/>
          <w:sz w:val="24"/>
          <w:szCs w:val="24"/>
          <w:lang w:val="ru-RU"/>
        </w:rPr>
      </w:pPr>
    </w:p>
    <w:p w14:paraId="3A1552ED"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Критерии оценки:</w:t>
      </w:r>
    </w:p>
    <w:p w14:paraId="5F1B259D"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2F7ED7DF"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302C45B4"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2D7ACD01"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5B176532"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2B921418"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1E19A9E6"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5997937A"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27018EA2"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01C99221"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2CF7B516"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35EAD035" w14:textId="77777777" w:rsidR="00AD6001" w:rsidRPr="005D224B" w:rsidRDefault="00AD6001" w:rsidP="00AD600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0C42491D" w14:textId="77777777" w:rsidR="00AD6001" w:rsidRPr="005D224B" w:rsidRDefault="00AD6001" w:rsidP="00AD6001">
      <w:pPr>
        <w:jc w:val="center"/>
        <w:rPr>
          <w:sz w:val="24"/>
          <w:szCs w:val="24"/>
          <w:lang w:val="ru-RU"/>
        </w:rPr>
      </w:pPr>
      <w:r w:rsidRPr="005D224B">
        <w:rPr>
          <w:sz w:val="24"/>
          <w:szCs w:val="24"/>
          <w:lang w:val="ru-RU"/>
        </w:rPr>
        <w:t>высшего образования</w:t>
      </w:r>
    </w:p>
    <w:p w14:paraId="65FB986D" w14:textId="77777777" w:rsidR="00AD6001" w:rsidRPr="005D224B" w:rsidRDefault="00AD6001" w:rsidP="00AD6001">
      <w:pPr>
        <w:jc w:val="center"/>
        <w:rPr>
          <w:sz w:val="24"/>
          <w:szCs w:val="24"/>
          <w:lang w:val="ru-RU"/>
        </w:rPr>
      </w:pPr>
      <w:r w:rsidRPr="005D224B">
        <w:rPr>
          <w:sz w:val="24"/>
          <w:szCs w:val="24"/>
          <w:lang w:val="ru-RU"/>
        </w:rPr>
        <w:t>«Казанский государственный медицинский университет»</w:t>
      </w:r>
    </w:p>
    <w:p w14:paraId="001384F6" w14:textId="77777777" w:rsidR="00AD6001" w:rsidRPr="005D224B" w:rsidRDefault="00AD6001" w:rsidP="00AD6001">
      <w:pPr>
        <w:jc w:val="center"/>
        <w:rPr>
          <w:sz w:val="24"/>
          <w:szCs w:val="24"/>
          <w:lang w:val="ru-RU"/>
        </w:rPr>
      </w:pPr>
      <w:r w:rsidRPr="005D224B">
        <w:rPr>
          <w:sz w:val="24"/>
          <w:szCs w:val="24"/>
          <w:lang w:val="ru-RU"/>
        </w:rPr>
        <w:t>Министерства здравоохранения Российской Федерации</w:t>
      </w:r>
    </w:p>
    <w:p w14:paraId="07E09269" w14:textId="77777777" w:rsidR="00AD6001" w:rsidRPr="000D7AFD" w:rsidRDefault="00AD6001" w:rsidP="00AD600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4D5D6CBC" w14:textId="77777777" w:rsidR="00AD6001" w:rsidRPr="005D224B" w:rsidRDefault="00AD6001" w:rsidP="00AD6001">
      <w:pPr>
        <w:jc w:val="center"/>
        <w:rPr>
          <w:b/>
          <w:sz w:val="24"/>
          <w:szCs w:val="24"/>
          <w:lang w:val="ru-RU"/>
        </w:rPr>
      </w:pPr>
      <w:r w:rsidRPr="005D224B">
        <w:rPr>
          <w:b/>
          <w:sz w:val="24"/>
          <w:szCs w:val="24"/>
          <w:lang w:val="ru-RU"/>
        </w:rPr>
        <w:t>Ситуационная задача №</w:t>
      </w:r>
      <w:r>
        <w:rPr>
          <w:b/>
          <w:sz w:val="24"/>
          <w:szCs w:val="24"/>
          <w:lang w:val="ru-RU"/>
        </w:rPr>
        <w:t>8</w:t>
      </w:r>
    </w:p>
    <w:p w14:paraId="14213E56" w14:textId="77777777" w:rsidR="00AD6001" w:rsidRDefault="00AD6001" w:rsidP="00AD6001">
      <w:pPr>
        <w:ind w:firstLine="900"/>
        <w:jc w:val="center"/>
        <w:rPr>
          <w:sz w:val="24"/>
          <w:szCs w:val="24"/>
          <w:lang w:val="ru-RU"/>
        </w:rPr>
      </w:pPr>
    </w:p>
    <w:p w14:paraId="5A6128EE" w14:textId="77777777" w:rsidR="00AD6001" w:rsidRDefault="00AD6001" w:rsidP="00AD600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4.1</w:t>
      </w:r>
    </w:p>
    <w:p w14:paraId="5C6C1B6F" w14:textId="77777777" w:rsidR="00AD6001" w:rsidRDefault="00AD6001" w:rsidP="00AD6001">
      <w:pPr>
        <w:ind w:firstLine="900"/>
        <w:jc w:val="center"/>
        <w:rPr>
          <w:sz w:val="24"/>
          <w:szCs w:val="24"/>
          <w:lang w:val="ru-RU"/>
        </w:rPr>
      </w:pPr>
      <w:r>
        <w:rPr>
          <w:color w:val="000000"/>
          <w:sz w:val="24"/>
          <w:szCs w:val="24"/>
          <w:lang w:val="ru-RU"/>
        </w:rPr>
        <w:t>.</w:t>
      </w:r>
    </w:p>
    <w:p w14:paraId="3A655D85" w14:textId="77777777" w:rsidR="00AD6001" w:rsidRDefault="00AD6001" w:rsidP="00AD600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5DC19C3E" w14:textId="77777777" w:rsidR="00AD6001" w:rsidRPr="00EC6257" w:rsidRDefault="00AD6001" w:rsidP="00AD6001">
      <w:pPr>
        <w:spacing w:before="100" w:beforeAutospacing="1" w:after="100" w:afterAutospacing="1" w:line="276" w:lineRule="auto"/>
        <w:contextualSpacing/>
        <w:jc w:val="both"/>
        <w:rPr>
          <w:rFonts w:eastAsiaTheme="minorEastAsia"/>
          <w:color w:val="000000"/>
          <w:sz w:val="24"/>
          <w:szCs w:val="24"/>
          <w:lang w:val="ru-RU"/>
        </w:rPr>
      </w:pPr>
      <w:r w:rsidRPr="00EC6257">
        <w:rPr>
          <w:rFonts w:eastAsiaTheme="minorEastAsia"/>
          <w:color w:val="000000"/>
          <w:sz w:val="24"/>
          <w:szCs w:val="24"/>
          <w:lang w:val="ru-RU"/>
        </w:rPr>
        <w:t>К Вам обратилась мать ребенка 3-х лет за советом. Вскоре после его рождения она заметила пленку серого цвета в области зрачков обоих глаз. Обратила внимание на то, что при взгляде на свет ребенок смотрит не прямо, а как-то боком. Что Вы заподозрите у этого ребенка? Какие методы обследования необходимо провести дополнительно?</w:t>
      </w:r>
    </w:p>
    <w:p w14:paraId="6793EA10" w14:textId="77777777" w:rsidR="00AD6001" w:rsidRDefault="00AD6001" w:rsidP="00AD6001">
      <w:pPr>
        <w:widowControl w:val="0"/>
        <w:autoSpaceDE w:val="0"/>
        <w:autoSpaceDN w:val="0"/>
        <w:adjustRightInd w:val="0"/>
        <w:jc w:val="both"/>
        <w:rPr>
          <w:rFonts w:eastAsiaTheme="minorEastAsia"/>
          <w:color w:val="000000"/>
          <w:sz w:val="24"/>
          <w:szCs w:val="24"/>
          <w:lang w:val="ru-RU"/>
        </w:rPr>
      </w:pPr>
    </w:p>
    <w:p w14:paraId="30874519" w14:textId="77777777" w:rsidR="00AD6001" w:rsidRPr="000B2B64" w:rsidRDefault="00AD6001" w:rsidP="00AD6001">
      <w:pPr>
        <w:widowControl w:val="0"/>
        <w:autoSpaceDE w:val="0"/>
        <w:autoSpaceDN w:val="0"/>
        <w:adjustRightInd w:val="0"/>
        <w:jc w:val="both"/>
        <w:rPr>
          <w:rFonts w:eastAsiaTheme="minorEastAsia"/>
          <w:sz w:val="24"/>
          <w:szCs w:val="24"/>
          <w:lang w:val="ru-RU"/>
        </w:rPr>
      </w:pPr>
      <w:r w:rsidRPr="004F1F60">
        <w:rPr>
          <w:rFonts w:eastAsiaTheme="minorEastAsia"/>
          <w:color w:val="000000"/>
          <w:sz w:val="24"/>
          <w:szCs w:val="24"/>
          <w:lang w:val="ru-RU"/>
        </w:rPr>
        <w:t xml:space="preserve">Ответ: </w:t>
      </w:r>
      <w:r w:rsidRPr="004F1F60">
        <w:rPr>
          <w:rFonts w:eastAsiaTheme="minorEastAsia"/>
          <w:sz w:val="24"/>
          <w:szCs w:val="24"/>
          <w:lang w:val="ru-RU"/>
        </w:rPr>
        <w:t xml:space="preserve">Можно предположить, что  ребенка </w:t>
      </w:r>
      <w:r w:rsidRPr="004F1F60">
        <w:rPr>
          <w:rFonts w:eastAsiaTheme="minorEastAsia"/>
          <w:color w:val="000000"/>
          <w:sz w:val="24"/>
          <w:szCs w:val="24"/>
          <w:lang w:val="ru-RU"/>
        </w:rPr>
        <w:t xml:space="preserve">врожденная катаракта обоих глаз. Дополнительные методы обследования: сбор и анализ анамнеза заболеваний, перенесенных во время беременности матери; заболеваний, перенесенных ребенком (особенно вирусные). </w:t>
      </w:r>
      <w:r w:rsidRPr="000B2B64">
        <w:rPr>
          <w:rFonts w:eastAsiaTheme="minorEastAsia"/>
          <w:color w:val="000000"/>
          <w:sz w:val="24"/>
          <w:szCs w:val="24"/>
          <w:lang w:val="ru-RU"/>
        </w:rPr>
        <w:t>Бифокальный осмотр, исследование в проходящем свете, пальпация глазных яблок.</w:t>
      </w:r>
    </w:p>
    <w:p w14:paraId="5072AF64" w14:textId="77777777" w:rsidR="00AD6001" w:rsidRPr="00EC6257" w:rsidRDefault="00AD6001" w:rsidP="00AD6001">
      <w:pPr>
        <w:spacing w:before="100" w:beforeAutospacing="1" w:after="100" w:afterAutospacing="1" w:line="276" w:lineRule="auto"/>
        <w:ind w:left="720"/>
        <w:contextualSpacing/>
        <w:jc w:val="both"/>
        <w:rPr>
          <w:color w:val="000000"/>
          <w:sz w:val="24"/>
          <w:szCs w:val="24"/>
          <w:lang w:val="ru-RU"/>
        </w:rPr>
      </w:pPr>
    </w:p>
    <w:p w14:paraId="5ABF6AF7" w14:textId="77777777" w:rsidR="00AD6001" w:rsidRDefault="00AD6001" w:rsidP="00AD6001">
      <w:pPr>
        <w:rPr>
          <w:lang w:val="ru-RU"/>
        </w:rPr>
      </w:pPr>
    </w:p>
    <w:p w14:paraId="7C776530" w14:textId="77777777" w:rsidR="00AD6001" w:rsidRDefault="00AD6001" w:rsidP="00AD6001">
      <w:pPr>
        <w:rPr>
          <w:lang w:val="ru-RU"/>
        </w:rPr>
      </w:pPr>
    </w:p>
    <w:p w14:paraId="0B71CC04" w14:textId="77777777" w:rsidR="00AD6001" w:rsidRDefault="00AD6001" w:rsidP="00AD6001">
      <w:pPr>
        <w:jc w:val="both"/>
        <w:rPr>
          <w:rFonts w:eastAsiaTheme="minorEastAsia"/>
          <w:sz w:val="24"/>
          <w:szCs w:val="24"/>
          <w:lang w:val="ru-RU"/>
        </w:rPr>
      </w:pPr>
    </w:p>
    <w:p w14:paraId="27AC6662"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Критерии оценки:</w:t>
      </w:r>
    </w:p>
    <w:p w14:paraId="1BE08888"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0FE29576"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028C915C"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5B12074"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5736FE86"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73CF393D"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6FD3BBD7"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28DA097D"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4FAAC6EB"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659DFC49"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78E47154"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6EDCAA89"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22872FE6"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37455436"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79BC644B"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4B6098CA"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53D26DD9"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4ACD1052"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37F8089C"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416F14F3" w14:textId="77777777" w:rsidR="00AD6001" w:rsidRPr="005D224B" w:rsidRDefault="00AD6001" w:rsidP="00AD600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5D8384AB" w14:textId="77777777" w:rsidR="00AD6001" w:rsidRPr="005D224B" w:rsidRDefault="00AD6001" w:rsidP="00AD6001">
      <w:pPr>
        <w:jc w:val="center"/>
        <w:rPr>
          <w:sz w:val="24"/>
          <w:szCs w:val="24"/>
          <w:lang w:val="ru-RU"/>
        </w:rPr>
      </w:pPr>
      <w:r w:rsidRPr="005D224B">
        <w:rPr>
          <w:sz w:val="24"/>
          <w:szCs w:val="24"/>
          <w:lang w:val="ru-RU"/>
        </w:rPr>
        <w:t>высшего образования</w:t>
      </w:r>
    </w:p>
    <w:p w14:paraId="19857E86" w14:textId="77777777" w:rsidR="00AD6001" w:rsidRPr="005D224B" w:rsidRDefault="00AD6001" w:rsidP="00AD6001">
      <w:pPr>
        <w:jc w:val="center"/>
        <w:rPr>
          <w:sz w:val="24"/>
          <w:szCs w:val="24"/>
          <w:lang w:val="ru-RU"/>
        </w:rPr>
      </w:pPr>
      <w:r w:rsidRPr="005D224B">
        <w:rPr>
          <w:sz w:val="24"/>
          <w:szCs w:val="24"/>
          <w:lang w:val="ru-RU"/>
        </w:rPr>
        <w:t>«Казанский государственный медицинский университет»</w:t>
      </w:r>
    </w:p>
    <w:p w14:paraId="31538B76" w14:textId="77777777" w:rsidR="00AD6001" w:rsidRPr="005D224B" w:rsidRDefault="00AD6001" w:rsidP="00AD6001">
      <w:pPr>
        <w:jc w:val="center"/>
        <w:rPr>
          <w:sz w:val="24"/>
          <w:szCs w:val="24"/>
          <w:lang w:val="ru-RU"/>
        </w:rPr>
      </w:pPr>
      <w:r w:rsidRPr="005D224B">
        <w:rPr>
          <w:sz w:val="24"/>
          <w:szCs w:val="24"/>
          <w:lang w:val="ru-RU"/>
        </w:rPr>
        <w:t>Министерства здравоохранения Российской Федерации</w:t>
      </w:r>
    </w:p>
    <w:p w14:paraId="6D19EADB" w14:textId="77777777" w:rsidR="00AD6001" w:rsidRPr="000D7AFD" w:rsidRDefault="00AD6001" w:rsidP="00AD600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1653CE38" w14:textId="77777777" w:rsidR="00AD6001" w:rsidRPr="005D224B" w:rsidRDefault="00AD6001" w:rsidP="00AD6001">
      <w:pPr>
        <w:jc w:val="center"/>
        <w:rPr>
          <w:b/>
          <w:sz w:val="24"/>
          <w:szCs w:val="24"/>
          <w:lang w:val="ru-RU"/>
        </w:rPr>
      </w:pPr>
      <w:r w:rsidRPr="005D224B">
        <w:rPr>
          <w:b/>
          <w:sz w:val="24"/>
          <w:szCs w:val="24"/>
          <w:lang w:val="ru-RU"/>
        </w:rPr>
        <w:t>Ситуационная задача №</w:t>
      </w:r>
      <w:r>
        <w:rPr>
          <w:b/>
          <w:sz w:val="24"/>
          <w:szCs w:val="24"/>
          <w:lang w:val="ru-RU"/>
        </w:rPr>
        <w:t>9</w:t>
      </w:r>
    </w:p>
    <w:p w14:paraId="281AFB29" w14:textId="77777777" w:rsidR="00AD6001" w:rsidRDefault="00AD6001" w:rsidP="00AD6001">
      <w:pPr>
        <w:ind w:firstLine="900"/>
        <w:jc w:val="center"/>
        <w:rPr>
          <w:sz w:val="24"/>
          <w:szCs w:val="24"/>
          <w:lang w:val="ru-RU"/>
        </w:rPr>
      </w:pPr>
    </w:p>
    <w:p w14:paraId="2E220BF1" w14:textId="77777777" w:rsidR="00AD6001" w:rsidRDefault="00AD6001" w:rsidP="00AD600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4.1.</w:t>
      </w:r>
    </w:p>
    <w:p w14:paraId="6B30F14B" w14:textId="77777777" w:rsidR="00AD6001" w:rsidRDefault="00AD6001" w:rsidP="00AD6001">
      <w:pPr>
        <w:ind w:firstLine="900"/>
        <w:jc w:val="center"/>
        <w:rPr>
          <w:sz w:val="24"/>
          <w:szCs w:val="24"/>
          <w:lang w:val="ru-RU"/>
        </w:rPr>
      </w:pPr>
    </w:p>
    <w:p w14:paraId="4FA5B4CB" w14:textId="77777777" w:rsidR="00AD6001" w:rsidRDefault="00AD6001" w:rsidP="00AD600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2315B4FA" w14:textId="77777777" w:rsidR="00AD6001" w:rsidRPr="00EC6257" w:rsidRDefault="00AD6001" w:rsidP="00AD6001">
      <w:pPr>
        <w:spacing w:before="100" w:beforeAutospacing="1" w:after="100" w:afterAutospacing="1" w:line="276" w:lineRule="auto"/>
        <w:contextualSpacing/>
        <w:jc w:val="both"/>
        <w:rPr>
          <w:rFonts w:eastAsiaTheme="minorEastAsia"/>
          <w:color w:val="000000"/>
          <w:sz w:val="24"/>
          <w:szCs w:val="24"/>
          <w:lang w:val="ru-RU"/>
        </w:rPr>
      </w:pPr>
      <w:r w:rsidRPr="00EC6257">
        <w:rPr>
          <w:rFonts w:eastAsiaTheme="minorEastAsia"/>
          <w:color w:val="000000"/>
          <w:sz w:val="24"/>
          <w:szCs w:val="24"/>
          <w:lang w:val="ru-RU"/>
        </w:rPr>
        <w:t>Больная 62 лет обратилась к Вам с жалобами на отсутствие предметного зрения правого глаза, значительное снижение зрения левого глаза. Постепенное снижение зрения на оба глаза отмечает в течение 2-х лет. Острота зрения ОД = правильная проекция света; OS = 0,1 не корр. Глаза спокойны, роговицы прозрачны; зрачок на ОД равномерно серого цвета, зрачковые реакции сохранены. При бифокальном освещении на OS зрачок темно-серого цвета хорошо реагирует на свет. Что Вы заподозрите у данного пациента? Какова тактика Ваших дальнейших действий?</w:t>
      </w:r>
    </w:p>
    <w:p w14:paraId="12CC9D82" w14:textId="77777777" w:rsidR="00AD6001" w:rsidRDefault="00AD6001" w:rsidP="00AD6001">
      <w:pPr>
        <w:widowControl w:val="0"/>
        <w:autoSpaceDE w:val="0"/>
        <w:autoSpaceDN w:val="0"/>
        <w:adjustRightInd w:val="0"/>
        <w:jc w:val="both"/>
        <w:rPr>
          <w:rFonts w:eastAsiaTheme="minorEastAsia"/>
          <w:color w:val="000000"/>
          <w:sz w:val="24"/>
          <w:szCs w:val="24"/>
          <w:lang w:val="ru-RU"/>
        </w:rPr>
      </w:pPr>
    </w:p>
    <w:p w14:paraId="4EC35107" w14:textId="77777777" w:rsidR="00AD6001" w:rsidRPr="004F1F60" w:rsidRDefault="00AD6001" w:rsidP="00AD6001">
      <w:pPr>
        <w:widowControl w:val="0"/>
        <w:autoSpaceDE w:val="0"/>
        <w:autoSpaceDN w:val="0"/>
        <w:adjustRightInd w:val="0"/>
        <w:jc w:val="both"/>
        <w:rPr>
          <w:rFonts w:eastAsiaTheme="minorEastAsia"/>
          <w:sz w:val="24"/>
          <w:szCs w:val="24"/>
          <w:lang w:val="ru-RU"/>
        </w:rPr>
      </w:pPr>
      <w:r w:rsidRPr="004F1F60">
        <w:rPr>
          <w:rFonts w:eastAsiaTheme="minorEastAsia"/>
          <w:color w:val="000000"/>
          <w:sz w:val="24"/>
          <w:szCs w:val="24"/>
          <w:lang w:val="ru-RU"/>
        </w:rPr>
        <w:t xml:space="preserve">Ответ: </w:t>
      </w:r>
      <w:r w:rsidRPr="004F1F60">
        <w:rPr>
          <w:rFonts w:eastAsiaTheme="minorEastAsia"/>
          <w:sz w:val="24"/>
          <w:szCs w:val="24"/>
          <w:lang w:val="ru-RU"/>
        </w:rPr>
        <w:t>Можно предположить, что  пациента з</w:t>
      </w:r>
      <w:r w:rsidRPr="004F1F60">
        <w:rPr>
          <w:rFonts w:eastAsiaTheme="minorEastAsia"/>
          <w:color w:val="000000"/>
          <w:sz w:val="24"/>
          <w:szCs w:val="24"/>
          <w:lang w:val="ru-RU"/>
        </w:rPr>
        <w:t>релая возрастная катаракта правого глаза, незрелая возрастная катаракта левого глаза. Тактика действия: необходимо операвивное лечение катаракты правого глаза с дальнейшим наблюдением в динамике у офтальмолога.</w:t>
      </w:r>
    </w:p>
    <w:p w14:paraId="36085A5A" w14:textId="77777777" w:rsidR="00AD6001" w:rsidRPr="00EC6257" w:rsidRDefault="00AD6001" w:rsidP="00AD6001">
      <w:pPr>
        <w:spacing w:before="100" w:beforeAutospacing="1" w:after="100" w:afterAutospacing="1" w:line="276" w:lineRule="auto"/>
        <w:ind w:left="720"/>
        <w:contextualSpacing/>
        <w:jc w:val="both"/>
        <w:rPr>
          <w:color w:val="000000"/>
          <w:sz w:val="24"/>
          <w:szCs w:val="24"/>
          <w:lang w:val="ru-RU"/>
        </w:rPr>
      </w:pPr>
    </w:p>
    <w:p w14:paraId="797EFC3E" w14:textId="77777777" w:rsidR="00AD6001" w:rsidRDefault="00AD6001" w:rsidP="00AD6001">
      <w:pPr>
        <w:jc w:val="both"/>
        <w:rPr>
          <w:rFonts w:eastAsiaTheme="minorEastAsia"/>
          <w:sz w:val="24"/>
          <w:szCs w:val="24"/>
          <w:lang w:val="ru-RU"/>
        </w:rPr>
      </w:pPr>
    </w:p>
    <w:p w14:paraId="179FD6A7" w14:textId="77777777" w:rsidR="00AD6001" w:rsidRDefault="00AD6001" w:rsidP="00AD6001">
      <w:pPr>
        <w:jc w:val="both"/>
        <w:rPr>
          <w:rFonts w:eastAsiaTheme="minorEastAsia"/>
          <w:sz w:val="24"/>
          <w:szCs w:val="24"/>
          <w:lang w:val="ru-RU"/>
        </w:rPr>
      </w:pPr>
    </w:p>
    <w:p w14:paraId="69FA8F85"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Критерии оценки:</w:t>
      </w:r>
    </w:p>
    <w:p w14:paraId="4C60CCC3"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389C40D0"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D6F3B96"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0F4DC309"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353FE612"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6F6A040C"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512A3373"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5B049C9D"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5AF92B12"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23F62AEE"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35D9BAB0"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7CDBBDB0"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1508FB48"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149CB3D4"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5AAB881B"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01916794"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423F3E3B"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0F433062" w14:textId="77777777" w:rsidR="00AD6001" w:rsidRPr="005D224B" w:rsidRDefault="00AD6001" w:rsidP="00AD600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1FA3E177" w14:textId="77777777" w:rsidR="00AD6001" w:rsidRPr="005D224B" w:rsidRDefault="00AD6001" w:rsidP="00AD6001">
      <w:pPr>
        <w:jc w:val="center"/>
        <w:rPr>
          <w:sz w:val="24"/>
          <w:szCs w:val="24"/>
          <w:lang w:val="ru-RU"/>
        </w:rPr>
      </w:pPr>
      <w:r w:rsidRPr="005D224B">
        <w:rPr>
          <w:sz w:val="24"/>
          <w:szCs w:val="24"/>
          <w:lang w:val="ru-RU"/>
        </w:rPr>
        <w:t>высшего образования</w:t>
      </w:r>
    </w:p>
    <w:p w14:paraId="6D0D5F1B" w14:textId="77777777" w:rsidR="00AD6001" w:rsidRPr="005D224B" w:rsidRDefault="00AD6001" w:rsidP="00AD6001">
      <w:pPr>
        <w:jc w:val="center"/>
        <w:rPr>
          <w:sz w:val="24"/>
          <w:szCs w:val="24"/>
          <w:lang w:val="ru-RU"/>
        </w:rPr>
      </w:pPr>
      <w:r w:rsidRPr="005D224B">
        <w:rPr>
          <w:sz w:val="24"/>
          <w:szCs w:val="24"/>
          <w:lang w:val="ru-RU"/>
        </w:rPr>
        <w:t>«Казанский государственный медицинский университет»</w:t>
      </w:r>
    </w:p>
    <w:p w14:paraId="35067696" w14:textId="77777777" w:rsidR="00AD6001" w:rsidRPr="005D224B" w:rsidRDefault="00AD6001" w:rsidP="00AD6001">
      <w:pPr>
        <w:jc w:val="center"/>
        <w:rPr>
          <w:sz w:val="24"/>
          <w:szCs w:val="24"/>
          <w:lang w:val="ru-RU"/>
        </w:rPr>
      </w:pPr>
      <w:r w:rsidRPr="005D224B">
        <w:rPr>
          <w:sz w:val="24"/>
          <w:szCs w:val="24"/>
          <w:lang w:val="ru-RU"/>
        </w:rPr>
        <w:t>Министерства здравоохранения Российской Федерации</w:t>
      </w:r>
    </w:p>
    <w:p w14:paraId="540021FF" w14:textId="77777777" w:rsidR="00AD6001" w:rsidRPr="000D7AFD" w:rsidRDefault="00AD6001" w:rsidP="00AD600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242514BF" w14:textId="77777777" w:rsidR="00AD6001" w:rsidRPr="005D224B" w:rsidRDefault="00AD6001" w:rsidP="00AD6001">
      <w:pPr>
        <w:jc w:val="center"/>
        <w:rPr>
          <w:b/>
          <w:sz w:val="24"/>
          <w:szCs w:val="24"/>
          <w:lang w:val="ru-RU"/>
        </w:rPr>
      </w:pPr>
      <w:r w:rsidRPr="005D224B">
        <w:rPr>
          <w:b/>
          <w:sz w:val="24"/>
          <w:szCs w:val="24"/>
          <w:lang w:val="ru-RU"/>
        </w:rPr>
        <w:t>Ситуационная задача №</w:t>
      </w:r>
      <w:r>
        <w:rPr>
          <w:b/>
          <w:sz w:val="24"/>
          <w:szCs w:val="24"/>
          <w:lang w:val="ru-RU"/>
        </w:rPr>
        <w:t>10</w:t>
      </w:r>
    </w:p>
    <w:p w14:paraId="3D99A673" w14:textId="77777777" w:rsidR="00AD6001" w:rsidRDefault="00AD6001" w:rsidP="00AD6001">
      <w:pPr>
        <w:ind w:firstLine="900"/>
        <w:jc w:val="center"/>
        <w:rPr>
          <w:sz w:val="24"/>
          <w:szCs w:val="24"/>
          <w:lang w:val="ru-RU"/>
        </w:rPr>
      </w:pPr>
    </w:p>
    <w:p w14:paraId="4A93530F" w14:textId="77777777" w:rsidR="00AD6001" w:rsidRDefault="00AD6001" w:rsidP="00AD6001">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4.1.</w:t>
      </w:r>
    </w:p>
    <w:p w14:paraId="10E632A8" w14:textId="77777777" w:rsidR="00AD6001" w:rsidRDefault="00AD6001" w:rsidP="00AD6001">
      <w:pPr>
        <w:ind w:firstLine="900"/>
        <w:jc w:val="center"/>
        <w:rPr>
          <w:sz w:val="24"/>
          <w:szCs w:val="24"/>
          <w:lang w:val="ru-RU"/>
        </w:rPr>
      </w:pPr>
    </w:p>
    <w:p w14:paraId="6A320017" w14:textId="77777777" w:rsidR="00AD6001" w:rsidRDefault="00AD6001" w:rsidP="00AD6001">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1B3A60E1" w14:textId="77777777" w:rsidR="00AD6001" w:rsidRPr="00EC6257" w:rsidRDefault="00AD6001" w:rsidP="00AD6001">
      <w:pPr>
        <w:spacing w:before="100" w:beforeAutospacing="1" w:after="100" w:afterAutospacing="1" w:line="276" w:lineRule="auto"/>
        <w:contextualSpacing/>
        <w:jc w:val="both"/>
        <w:rPr>
          <w:rFonts w:eastAsiaTheme="minorEastAsia"/>
          <w:sz w:val="24"/>
          <w:szCs w:val="24"/>
          <w:lang w:val="ru-RU"/>
        </w:rPr>
      </w:pPr>
      <w:r w:rsidRPr="00EC6257">
        <w:rPr>
          <w:color w:val="000000"/>
          <w:sz w:val="24"/>
          <w:szCs w:val="24"/>
          <w:lang w:val="ru-RU"/>
        </w:rPr>
        <w:t xml:space="preserve">К Вам обратился пациента с жалобами на постепенное и безболезненное снижение острот зрения обоих глаз. В ходе обследования был выставлен диагноз: незрелая катаракта обоих глаз. </w:t>
      </w:r>
      <w:r w:rsidRPr="00EC6257">
        <w:rPr>
          <w:rFonts w:eastAsiaTheme="minorEastAsia"/>
          <w:sz w:val="24"/>
          <w:szCs w:val="24"/>
          <w:lang w:val="ru-RU"/>
        </w:rPr>
        <w:t>Назовите методы диагностики катаракт.</w:t>
      </w:r>
    </w:p>
    <w:p w14:paraId="29A34825" w14:textId="77777777" w:rsidR="00AD6001" w:rsidRDefault="00AD6001" w:rsidP="00AD6001">
      <w:pPr>
        <w:widowControl w:val="0"/>
        <w:autoSpaceDE w:val="0"/>
        <w:autoSpaceDN w:val="0"/>
        <w:adjustRightInd w:val="0"/>
        <w:jc w:val="both"/>
        <w:rPr>
          <w:color w:val="000000"/>
          <w:sz w:val="24"/>
          <w:szCs w:val="24"/>
          <w:lang w:val="ru-RU"/>
        </w:rPr>
      </w:pPr>
    </w:p>
    <w:p w14:paraId="781373F4" w14:textId="77777777" w:rsidR="00AD6001" w:rsidRPr="004F1F60" w:rsidRDefault="00AD6001" w:rsidP="00AD6001">
      <w:pPr>
        <w:widowControl w:val="0"/>
        <w:autoSpaceDE w:val="0"/>
        <w:autoSpaceDN w:val="0"/>
        <w:adjustRightInd w:val="0"/>
        <w:jc w:val="both"/>
        <w:rPr>
          <w:rFonts w:eastAsiaTheme="minorEastAsia"/>
          <w:sz w:val="24"/>
          <w:szCs w:val="24"/>
          <w:lang w:val="ru-RU"/>
        </w:rPr>
      </w:pPr>
      <w:r w:rsidRPr="004F1F60">
        <w:rPr>
          <w:color w:val="000000"/>
          <w:sz w:val="24"/>
          <w:szCs w:val="24"/>
          <w:lang w:val="ru-RU"/>
        </w:rPr>
        <w:t xml:space="preserve">Ответ: </w:t>
      </w:r>
      <w:r w:rsidRPr="004F1F60">
        <w:rPr>
          <w:rFonts w:eastAsiaTheme="minorEastAsia"/>
          <w:sz w:val="24"/>
          <w:szCs w:val="24"/>
          <w:lang w:val="ru-RU"/>
        </w:rPr>
        <w:t>Необходимые методы исследования: Исследование в проходящем свете, методом бокового освещения, биомикроскопия.</w:t>
      </w:r>
    </w:p>
    <w:p w14:paraId="1D54408B" w14:textId="77777777" w:rsidR="00AD6001" w:rsidRDefault="00AD6001" w:rsidP="00AD6001">
      <w:pPr>
        <w:rPr>
          <w:lang w:val="ru-RU"/>
        </w:rPr>
      </w:pPr>
    </w:p>
    <w:p w14:paraId="443CD35C" w14:textId="77777777" w:rsidR="00AD6001" w:rsidRDefault="00AD6001" w:rsidP="00AD6001">
      <w:pPr>
        <w:rPr>
          <w:lang w:val="ru-RU"/>
        </w:rPr>
      </w:pPr>
    </w:p>
    <w:p w14:paraId="6C855978" w14:textId="77777777" w:rsidR="00AD6001" w:rsidRDefault="00AD6001" w:rsidP="00AD6001">
      <w:pPr>
        <w:jc w:val="both"/>
        <w:rPr>
          <w:rFonts w:eastAsiaTheme="minorEastAsia"/>
          <w:sz w:val="24"/>
          <w:szCs w:val="24"/>
          <w:lang w:val="ru-RU"/>
        </w:rPr>
      </w:pPr>
    </w:p>
    <w:p w14:paraId="52C643C2"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Критерии оценки:</w:t>
      </w:r>
    </w:p>
    <w:p w14:paraId="1B224A5D"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0D8B7FF2"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3BB81632"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2038473F"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2A11EF84"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0D1E5434"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5F90F9AC"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57C730D2"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0FA8D35D"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5AC15FEA"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478978A3" w14:textId="77777777" w:rsidR="00AD6001"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7FE5DCE1" w14:textId="77777777" w:rsidR="00AD6001" w:rsidRPr="00952216" w:rsidRDefault="00AD6001" w:rsidP="00AD6001">
      <w:pPr>
        <w:tabs>
          <w:tab w:val="left" w:pos="284"/>
        </w:tabs>
        <w:autoSpaceDE w:val="0"/>
        <w:autoSpaceDN w:val="0"/>
        <w:adjustRightInd w:val="0"/>
        <w:spacing w:line="240" w:lineRule="atLeast"/>
        <w:jc w:val="both"/>
        <w:rPr>
          <w:rFonts w:eastAsia="TimesNewRomanPSMT"/>
          <w:sz w:val="24"/>
          <w:szCs w:val="24"/>
          <w:lang w:val="ru-RU" w:eastAsia="en-US"/>
        </w:rPr>
      </w:pPr>
    </w:p>
    <w:p w14:paraId="30579182" w14:textId="77777777" w:rsidR="00AD6001" w:rsidRDefault="00AD6001" w:rsidP="00AD6001">
      <w:pPr>
        <w:spacing w:before="100" w:beforeAutospacing="1" w:after="100" w:afterAutospacing="1" w:line="276" w:lineRule="auto"/>
        <w:ind w:left="720"/>
        <w:contextualSpacing/>
        <w:jc w:val="both"/>
        <w:rPr>
          <w:rFonts w:eastAsiaTheme="minorEastAsia"/>
          <w:sz w:val="24"/>
          <w:szCs w:val="24"/>
          <w:lang w:val="ru-RU"/>
        </w:rPr>
      </w:pPr>
    </w:p>
    <w:p w14:paraId="2A76061D" w14:textId="77777777" w:rsidR="00AD6001" w:rsidRDefault="00AD6001" w:rsidP="00AD6001">
      <w:pPr>
        <w:spacing w:before="100" w:beforeAutospacing="1" w:after="100" w:afterAutospacing="1" w:line="276" w:lineRule="auto"/>
        <w:ind w:left="720"/>
        <w:contextualSpacing/>
        <w:jc w:val="both"/>
        <w:rPr>
          <w:rFonts w:eastAsiaTheme="minorEastAsia"/>
          <w:sz w:val="24"/>
          <w:szCs w:val="24"/>
          <w:lang w:val="ru-RU"/>
        </w:rPr>
      </w:pPr>
    </w:p>
    <w:p w14:paraId="0CD550DE" w14:textId="77777777" w:rsidR="00AD6001" w:rsidRDefault="00AD6001" w:rsidP="00AD6001">
      <w:pPr>
        <w:spacing w:before="100" w:beforeAutospacing="1" w:after="100" w:afterAutospacing="1" w:line="276" w:lineRule="auto"/>
        <w:ind w:left="720"/>
        <w:contextualSpacing/>
        <w:jc w:val="both"/>
        <w:rPr>
          <w:rFonts w:eastAsiaTheme="minorEastAsia"/>
          <w:sz w:val="24"/>
          <w:szCs w:val="24"/>
          <w:lang w:val="ru-RU"/>
        </w:rPr>
      </w:pPr>
    </w:p>
    <w:p w14:paraId="6E8C0F51" w14:textId="77777777" w:rsidR="00AD6001" w:rsidRDefault="00AD6001" w:rsidP="00AD6001">
      <w:pPr>
        <w:spacing w:before="100" w:beforeAutospacing="1" w:after="100" w:afterAutospacing="1" w:line="276" w:lineRule="auto"/>
        <w:ind w:left="720"/>
        <w:contextualSpacing/>
        <w:jc w:val="both"/>
        <w:rPr>
          <w:rFonts w:eastAsiaTheme="minorEastAsia"/>
          <w:sz w:val="24"/>
          <w:szCs w:val="24"/>
          <w:lang w:val="ru-RU"/>
        </w:rPr>
      </w:pPr>
    </w:p>
    <w:p w14:paraId="0E3478E3" w14:textId="77777777" w:rsidR="00AD6001" w:rsidRDefault="00AD6001" w:rsidP="00AD6001">
      <w:pPr>
        <w:spacing w:before="100" w:beforeAutospacing="1" w:after="100" w:afterAutospacing="1" w:line="276" w:lineRule="auto"/>
        <w:ind w:left="720"/>
        <w:contextualSpacing/>
        <w:jc w:val="both"/>
        <w:rPr>
          <w:rFonts w:eastAsiaTheme="minorEastAsia"/>
          <w:sz w:val="24"/>
          <w:szCs w:val="24"/>
          <w:lang w:val="ru-RU"/>
        </w:rPr>
      </w:pPr>
    </w:p>
    <w:p w14:paraId="0E0E43A8" w14:textId="77777777" w:rsidR="00AD6001" w:rsidRDefault="00AD6001" w:rsidP="00AD6001">
      <w:pPr>
        <w:spacing w:before="100" w:beforeAutospacing="1" w:after="100" w:afterAutospacing="1" w:line="276" w:lineRule="auto"/>
        <w:ind w:left="720"/>
        <w:contextualSpacing/>
        <w:jc w:val="both"/>
        <w:rPr>
          <w:rFonts w:eastAsiaTheme="minorEastAsia"/>
          <w:sz w:val="24"/>
          <w:szCs w:val="24"/>
          <w:lang w:val="ru-RU"/>
        </w:rPr>
      </w:pPr>
    </w:p>
    <w:p w14:paraId="5446376E" w14:textId="77777777" w:rsidR="00AD6001" w:rsidRDefault="00AD6001" w:rsidP="00AD6001">
      <w:pPr>
        <w:spacing w:before="100" w:beforeAutospacing="1" w:after="100" w:afterAutospacing="1" w:line="276" w:lineRule="auto"/>
        <w:ind w:left="720"/>
        <w:contextualSpacing/>
        <w:jc w:val="both"/>
        <w:rPr>
          <w:rFonts w:eastAsiaTheme="minorEastAsia"/>
          <w:sz w:val="24"/>
          <w:szCs w:val="24"/>
          <w:lang w:val="ru-RU"/>
        </w:rPr>
      </w:pPr>
    </w:p>
    <w:p w14:paraId="24C96808" w14:textId="77777777" w:rsidR="00AD6001" w:rsidRDefault="00AD6001" w:rsidP="00AD6001">
      <w:pPr>
        <w:spacing w:before="100" w:beforeAutospacing="1" w:after="100" w:afterAutospacing="1" w:line="276" w:lineRule="auto"/>
        <w:ind w:left="720"/>
        <w:contextualSpacing/>
        <w:jc w:val="both"/>
        <w:rPr>
          <w:rFonts w:eastAsiaTheme="minorEastAsia"/>
          <w:sz w:val="24"/>
          <w:szCs w:val="24"/>
          <w:lang w:val="ru-RU"/>
        </w:rPr>
      </w:pPr>
    </w:p>
    <w:p w14:paraId="5DA8B20D" w14:textId="77777777" w:rsidR="00AD6001" w:rsidRDefault="00AD6001" w:rsidP="00AD6001">
      <w:pPr>
        <w:spacing w:before="100" w:beforeAutospacing="1" w:after="100" w:afterAutospacing="1" w:line="276" w:lineRule="auto"/>
        <w:ind w:left="720"/>
        <w:contextualSpacing/>
        <w:jc w:val="both"/>
        <w:rPr>
          <w:rFonts w:eastAsiaTheme="minorEastAsia"/>
          <w:sz w:val="24"/>
          <w:szCs w:val="24"/>
          <w:lang w:val="ru-RU"/>
        </w:rPr>
      </w:pPr>
    </w:p>
    <w:p w14:paraId="2BC390F0" w14:textId="77777777" w:rsidR="00AD6001" w:rsidRDefault="00AD6001" w:rsidP="00AD6001">
      <w:pPr>
        <w:spacing w:before="100" w:beforeAutospacing="1" w:after="100" w:afterAutospacing="1" w:line="276" w:lineRule="auto"/>
        <w:ind w:left="720"/>
        <w:contextualSpacing/>
        <w:jc w:val="both"/>
        <w:rPr>
          <w:rFonts w:eastAsiaTheme="minorEastAsia"/>
          <w:sz w:val="24"/>
          <w:szCs w:val="24"/>
          <w:lang w:val="ru-RU"/>
        </w:rPr>
      </w:pPr>
    </w:p>
    <w:p w14:paraId="089C1677" w14:textId="77777777" w:rsidR="00AD6001" w:rsidRPr="005D224B" w:rsidRDefault="00AD6001" w:rsidP="00AD6001">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67168D73" w14:textId="77777777" w:rsidR="00AD6001" w:rsidRPr="005D224B" w:rsidRDefault="00AD6001" w:rsidP="00AD6001">
      <w:pPr>
        <w:jc w:val="center"/>
        <w:rPr>
          <w:sz w:val="24"/>
          <w:szCs w:val="24"/>
          <w:lang w:val="ru-RU"/>
        </w:rPr>
      </w:pPr>
      <w:r w:rsidRPr="005D224B">
        <w:rPr>
          <w:sz w:val="24"/>
          <w:szCs w:val="24"/>
          <w:lang w:val="ru-RU"/>
        </w:rPr>
        <w:t>высшего образования</w:t>
      </w:r>
    </w:p>
    <w:p w14:paraId="673D53C9" w14:textId="77777777" w:rsidR="00AD6001" w:rsidRPr="005D224B" w:rsidRDefault="00AD6001" w:rsidP="00AD6001">
      <w:pPr>
        <w:jc w:val="center"/>
        <w:rPr>
          <w:sz w:val="24"/>
          <w:szCs w:val="24"/>
          <w:lang w:val="ru-RU"/>
        </w:rPr>
      </w:pPr>
      <w:r w:rsidRPr="005D224B">
        <w:rPr>
          <w:sz w:val="24"/>
          <w:szCs w:val="24"/>
          <w:lang w:val="ru-RU"/>
        </w:rPr>
        <w:t>«Казанский государственный медицинский университет»</w:t>
      </w:r>
    </w:p>
    <w:p w14:paraId="36C42C26" w14:textId="77777777" w:rsidR="00AD6001" w:rsidRPr="005D224B" w:rsidRDefault="00AD6001" w:rsidP="00AD6001">
      <w:pPr>
        <w:jc w:val="center"/>
        <w:rPr>
          <w:sz w:val="24"/>
          <w:szCs w:val="24"/>
          <w:lang w:val="ru-RU"/>
        </w:rPr>
      </w:pPr>
      <w:r w:rsidRPr="005D224B">
        <w:rPr>
          <w:sz w:val="24"/>
          <w:szCs w:val="24"/>
          <w:lang w:val="ru-RU"/>
        </w:rPr>
        <w:t>Министерства здравоохранения Российской Федерации</w:t>
      </w:r>
    </w:p>
    <w:p w14:paraId="1EDE7763" w14:textId="77777777" w:rsidR="00AD6001" w:rsidRPr="000D7AFD" w:rsidRDefault="00AD6001" w:rsidP="00AD6001">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5796D2AD" w14:textId="77777777" w:rsidR="00AD6001" w:rsidRPr="005D224B" w:rsidRDefault="00AD6001" w:rsidP="00AD6001">
      <w:pPr>
        <w:jc w:val="center"/>
        <w:rPr>
          <w:b/>
          <w:sz w:val="24"/>
          <w:szCs w:val="24"/>
          <w:lang w:val="ru-RU"/>
        </w:rPr>
      </w:pPr>
      <w:r w:rsidRPr="005D224B">
        <w:rPr>
          <w:b/>
          <w:sz w:val="24"/>
          <w:szCs w:val="24"/>
          <w:lang w:val="ru-RU"/>
        </w:rPr>
        <w:t>Ситуационная задача №</w:t>
      </w:r>
      <w:r w:rsidR="00767EDA">
        <w:rPr>
          <w:b/>
          <w:sz w:val="24"/>
          <w:szCs w:val="24"/>
          <w:lang w:val="ru-RU"/>
        </w:rPr>
        <w:t>11</w:t>
      </w:r>
    </w:p>
    <w:p w14:paraId="501D1C26" w14:textId="77777777" w:rsidR="00767EDA" w:rsidRDefault="00767EDA" w:rsidP="00AD6001">
      <w:pPr>
        <w:ind w:firstLine="900"/>
        <w:jc w:val="center"/>
        <w:rPr>
          <w:sz w:val="24"/>
          <w:szCs w:val="24"/>
          <w:lang w:val="ru-RU"/>
        </w:rPr>
      </w:pPr>
    </w:p>
    <w:p w14:paraId="07CDCDD4" w14:textId="77777777" w:rsidR="00AD6001" w:rsidRDefault="00AD6001" w:rsidP="00AD6001">
      <w:pPr>
        <w:ind w:firstLine="900"/>
        <w:jc w:val="center"/>
        <w:rPr>
          <w:color w:val="000000"/>
          <w:sz w:val="24"/>
          <w:szCs w:val="24"/>
          <w:lang w:val="ru-RU"/>
        </w:rPr>
      </w:pPr>
      <w:r w:rsidRPr="00BB2DCC">
        <w:rPr>
          <w:color w:val="000000"/>
          <w:sz w:val="24"/>
          <w:szCs w:val="24"/>
          <w:lang w:val="ru-RU"/>
        </w:rPr>
        <w:t xml:space="preserve">Тема </w:t>
      </w:r>
      <w:r w:rsidR="00767EDA">
        <w:rPr>
          <w:color w:val="000000"/>
          <w:sz w:val="24"/>
          <w:szCs w:val="24"/>
          <w:lang w:val="ru-RU"/>
        </w:rPr>
        <w:t>4.1</w:t>
      </w:r>
      <w:r>
        <w:rPr>
          <w:color w:val="000000"/>
          <w:sz w:val="24"/>
          <w:szCs w:val="24"/>
          <w:lang w:val="ru-RU"/>
        </w:rPr>
        <w:t>.</w:t>
      </w:r>
    </w:p>
    <w:p w14:paraId="7D5DE054" w14:textId="77777777" w:rsidR="00767EDA" w:rsidRDefault="00767EDA" w:rsidP="00AD6001">
      <w:pPr>
        <w:ind w:firstLine="900"/>
        <w:jc w:val="center"/>
        <w:rPr>
          <w:sz w:val="24"/>
          <w:szCs w:val="24"/>
          <w:lang w:val="ru-RU"/>
        </w:rPr>
      </w:pPr>
    </w:p>
    <w:p w14:paraId="1573FE10" w14:textId="77777777" w:rsidR="00767EDA" w:rsidRDefault="00767EDA" w:rsidP="00767EDA">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1DE675EB" w14:textId="77777777" w:rsidR="00AD6001" w:rsidRPr="00EC6257" w:rsidRDefault="00AD6001" w:rsidP="00AD6001">
      <w:pPr>
        <w:spacing w:before="100" w:beforeAutospacing="1" w:after="100" w:afterAutospacing="1" w:line="276" w:lineRule="auto"/>
        <w:contextualSpacing/>
        <w:jc w:val="both"/>
        <w:rPr>
          <w:rFonts w:eastAsiaTheme="minorEastAsia"/>
          <w:color w:val="000000"/>
          <w:sz w:val="24"/>
          <w:szCs w:val="24"/>
          <w:lang w:val="ru-RU"/>
        </w:rPr>
      </w:pPr>
      <w:r w:rsidRPr="00EC6257">
        <w:rPr>
          <w:rFonts w:eastAsiaTheme="minorEastAsia"/>
          <w:color w:val="000000"/>
          <w:sz w:val="24"/>
          <w:szCs w:val="24"/>
          <w:lang w:val="ru-RU"/>
        </w:rPr>
        <w:t>К Вам обратился пациент 36 лет, лесничий, с жалобами на непереносимость очковой коррекции левым глазом. Год назад ему удалили травматическую катаракту на этом глазу. Искусственный хрусталик не имплантировали ввиду диабета, которым он страдает с 30 лет. Другой глаз здоров, видит хорошо. Острота зрения ОД = 1,0; OS =0,04 с + 11,0Д = 0,4. Ваш диагноз? акова тактика Ваших дальнейших действий?</w:t>
      </w:r>
    </w:p>
    <w:p w14:paraId="2D468480" w14:textId="77777777" w:rsidR="00AD6001" w:rsidRDefault="00AD6001" w:rsidP="00AD6001">
      <w:pPr>
        <w:widowControl w:val="0"/>
        <w:autoSpaceDE w:val="0"/>
        <w:autoSpaceDN w:val="0"/>
        <w:adjustRightInd w:val="0"/>
        <w:jc w:val="both"/>
        <w:rPr>
          <w:rFonts w:eastAsiaTheme="minorEastAsia"/>
          <w:color w:val="000000"/>
          <w:sz w:val="24"/>
          <w:szCs w:val="24"/>
          <w:lang w:val="ru-RU"/>
        </w:rPr>
      </w:pPr>
    </w:p>
    <w:p w14:paraId="0555EAF6" w14:textId="77777777" w:rsidR="00AD6001" w:rsidRPr="004F1F60" w:rsidRDefault="00AD6001" w:rsidP="00AD6001">
      <w:pPr>
        <w:widowControl w:val="0"/>
        <w:autoSpaceDE w:val="0"/>
        <w:autoSpaceDN w:val="0"/>
        <w:adjustRightInd w:val="0"/>
        <w:jc w:val="both"/>
        <w:rPr>
          <w:rFonts w:eastAsiaTheme="minorEastAsia"/>
          <w:sz w:val="24"/>
          <w:szCs w:val="24"/>
          <w:lang w:val="ru-RU"/>
        </w:rPr>
      </w:pPr>
      <w:r w:rsidRPr="004F1F60">
        <w:rPr>
          <w:rFonts w:eastAsiaTheme="minorEastAsia"/>
          <w:color w:val="000000"/>
          <w:sz w:val="24"/>
          <w:szCs w:val="24"/>
          <w:lang w:val="ru-RU"/>
        </w:rPr>
        <w:t xml:space="preserve">Ответ: </w:t>
      </w:r>
      <w:r w:rsidRPr="004F1F60">
        <w:rPr>
          <w:rFonts w:eastAsiaTheme="minorEastAsia"/>
          <w:sz w:val="24"/>
          <w:szCs w:val="24"/>
          <w:lang w:val="ru-RU"/>
        </w:rPr>
        <w:t xml:space="preserve">Диагноз: </w:t>
      </w:r>
      <w:r w:rsidRPr="004F1F60">
        <w:rPr>
          <w:rFonts w:eastAsiaTheme="minorEastAsia"/>
          <w:color w:val="000000"/>
          <w:sz w:val="24"/>
          <w:szCs w:val="24"/>
          <w:lang w:val="ru-RU"/>
        </w:rPr>
        <w:t>Афакия левого глаза, афакическая анизометропия. Дальнейшая тактика заключается в решение вопроса о возможной имплантации интраокулярной линзы с рефракционной целью.</w:t>
      </w:r>
    </w:p>
    <w:p w14:paraId="4C238548" w14:textId="77777777" w:rsidR="00AD6001" w:rsidRPr="00EC6257" w:rsidRDefault="00AD6001" w:rsidP="00AD6001">
      <w:pPr>
        <w:spacing w:before="100" w:beforeAutospacing="1" w:after="100" w:afterAutospacing="1" w:line="276" w:lineRule="auto"/>
        <w:ind w:left="720"/>
        <w:contextualSpacing/>
        <w:jc w:val="both"/>
        <w:rPr>
          <w:color w:val="000000"/>
          <w:sz w:val="24"/>
          <w:szCs w:val="24"/>
          <w:lang w:val="ru-RU"/>
        </w:rPr>
      </w:pPr>
    </w:p>
    <w:p w14:paraId="09BCF18D" w14:textId="77777777" w:rsidR="00AD6001" w:rsidRDefault="00AD6001" w:rsidP="00AD6001">
      <w:pPr>
        <w:jc w:val="both"/>
        <w:rPr>
          <w:rFonts w:eastAsiaTheme="minorEastAsia"/>
          <w:sz w:val="24"/>
          <w:szCs w:val="24"/>
          <w:lang w:val="ru-RU"/>
        </w:rPr>
      </w:pPr>
    </w:p>
    <w:p w14:paraId="308B7242" w14:textId="77777777" w:rsidR="00AD6001" w:rsidRDefault="00AD6001" w:rsidP="00AD6001">
      <w:pPr>
        <w:jc w:val="both"/>
        <w:rPr>
          <w:rFonts w:eastAsiaTheme="minorEastAsia"/>
          <w:sz w:val="24"/>
          <w:szCs w:val="24"/>
          <w:lang w:val="ru-RU"/>
        </w:rPr>
      </w:pPr>
    </w:p>
    <w:p w14:paraId="70AB251E" w14:textId="77777777" w:rsidR="00AD6001" w:rsidRDefault="00AD6001" w:rsidP="00AD6001">
      <w:pPr>
        <w:jc w:val="both"/>
        <w:rPr>
          <w:rFonts w:eastAsiaTheme="minorEastAsia"/>
          <w:sz w:val="24"/>
          <w:szCs w:val="24"/>
          <w:lang w:val="ru-RU"/>
        </w:rPr>
      </w:pPr>
    </w:p>
    <w:p w14:paraId="70BBD340"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Критерии оценки:</w:t>
      </w:r>
    </w:p>
    <w:p w14:paraId="70A4390E"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672DC332"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61A651C5"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449BCF07" w14:textId="77777777" w:rsidR="00AD6001" w:rsidRPr="002D1629" w:rsidRDefault="00AD6001" w:rsidP="00AD6001">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28621EEE" w14:textId="77777777" w:rsidR="00AD6001" w:rsidRDefault="00AD6001" w:rsidP="00AD6001">
      <w:pPr>
        <w:spacing w:before="100" w:beforeAutospacing="1" w:after="100" w:afterAutospacing="1" w:line="276" w:lineRule="auto"/>
        <w:ind w:left="720"/>
        <w:contextualSpacing/>
        <w:jc w:val="both"/>
        <w:rPr>
          <w:rFonts w:eastAsiaTheme="minorEastAsia"/>
          <w:sz w:val="24"/>
          <w:szCs w:val="24"/>
          <w:lang w:val="ru-RU"/>
        </w:rPr>
      </w:pPr>
    </w:p>
    <w:p w14:paraId="57494CB4" w14:textId="77777777" w:rsidR="00AD6001" w:rsidRDefault="00AD6001" w:rsidP="003365CB">
      <w:pPr>
        <w:jc w:val="both"/>
        <w:rPr>
          <w:rFonts w:eastAsiaTheme="minorEastAsia"/>
          <w:sz w:val="24"/>
          <w:szCs w:val="24"/>
          <w:lang w:val="ru-RU"/>
        </w:rPr>
      </w:pPr>
    </w:p>
    <w:p w14:paraId="321070BB" w14:textId="77777777" w:rsidR="00AD6001" w:rsidRDefault="00AD6001" w:rsidP="003365CB">
      <w:pPr>
        <w:jc w:val="both"/>
        <w:rPr>
          <w:rFonts w:eastAsiaTheme="minorEastAsia"/>
          <w:sz w:val="24"/>
          <w:szCs w:val="24"/>
          <w:lang w:val="ru-RU"/>
        </w:rPr>
      </w:pPr>
    </w:p>
    <w:p w14:paraId="3BC17985" w14:textId="77777777" w:rsidR="00AD6001" w:rsidRPr="002D1629" w:rsidRDefault="00AD6001" w:rsidP="003365CB">
      <w:pPr>
        <w:jc w:val="both"/>
        <w:rPr>
          <w:rFonts w:eastAsiaTheme="minorEastAsia"/>
          <w:sz w:val="24"/>
          <w:szCs w:val="24"/>
          <w:lang w:val="ru-RU"/>
        </w:rPr>
      </w:pPr>
    </w:p>
    <w:p w14:paraId="085FB70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AFCC3CE"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2DF0AE3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5597CC2"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513D818"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55604B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FFF747C"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624A612"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703BF1B" w14:textId="77777777" w:rsidR="003365CB" w:rsidRDefault="003365CB" w:rsidP="00BD5CE9">
      <w:pPr>
        <w:spacing w:before="100" w:beforeAutospacing="1" w:after="100" w:afterAutospacing="1" w:line="276" w:lineRule="auto"/>
        <w:contextualSpacing/>
        <w:jc w:val="both"/>
        <w:rPr>
          <w:rFonts w:eastAsiaTheme="minorEastAsia"/>
          <w:sz w:val="24"/>
          <w:szCs w:val="24"/>
          <w:lang w:val="ru-RU"/>
        </w:rPr>
      </w:pPr>
    </w:p>
    <w:p w14:paraId="75C73BFB" w14:textId="77777777" w:rsidR="00203FEC" w:rsidRPr="005D224B" w:rsidRDefault="00203FEC" w:rsidP="00203FEC">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77550FD4" w14:textId="77777777" w:rsidR="00203FEC" w:rsidRPr="005D224B" w:rsidRDefault="00203FEC" w:rsidP="00203FEC">
      <w:pPr>
        <w:jc w:val="center"/>
        <w:rPr>
          <w:sz w:val="24"/>
          <w:szCs w:val="24"/>
          <w:lang w:val="ru-RU"/>
        </w:rPr>
      </w:pPr>
      <w:r w:rsidRPr="005D224B">
        <w:rPr>
          <w:sz w:val="24"/>
          <w:szCs w:val="24"/>
          <w:lang w:val="ru-RU"/>
        </w:rPr>
        <w:t>высшего образования</w:t>
      </w:r>
    </w:p>
    <w:p w14:paraId="154D3DC4" w14:textId="77777777" w:rsidR="00203FEC" w:rsidRPr="005D224B" w:rsidRDefault="00203FEC" w:rsidP="00203FEC">
      <w:pPr>
        <w:jc w:val="center"/>
        <w:rPr>
          <w:sz w:val="24"/>
          <w:szCs w:val="24"/>
          <w:lang w:val="ru-RU"/>
        </w:rPr>
      </w:pPr>
      <w:r w:rsidRPr="005D224B">
        <w:rPr>
          <w:sz w:val="24"/>
          <w:szCs w:val="24"/>
          <w:lang w:val="ru-RU"/>
        </w:rPr>
        <w:t>«Казанский государственный медицинский университет»</w:t>
      </w:r>
    </w:p>
    <w:p w14:paraId="4F474485" w14:textId="77777777" w:rsidR="00203FEC" w:rsidRPr="005D224B" w:rsidRDefault="00203FEC" w:rsidP="00203FEC">
      <w:pPr>
        <w:jc w:val="center"/>
        <w:rPr>
          <w:sz w:val="24"/>
          <w:szCs w:val="24"/>
          <w:lang w:val="ru-RU"/>
        </w:rPr>
      </w:pPr>
      <w:r w:rsidRPr="005D224B">
        <w:rPr>
          <w:sz w:val="24"/>
          <w:szCs w:val="24"/>
          <w:lang w:val="ru-RU"/>
        </w:rPr>
        <w:t>Министерства здравоохранения Российской Федерации</w:t>
      </w:r>
    </w:p>
    <w:p w14:paraId="7C1C849E" w14:textId="77777777" w:rsidR="00203FEC" w:rsidRDefault="00203FEC" w:rsidP="00203FEC">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D18AD96" w14:textId="77777777" w:rsidR="00203FEC" w:rsidRPr="00D22440" w:rsidRDefault="00203FEC" w:rsidP="00203FEC">
      <w:pPr>
        <w:ind w:firstLine="900"/>
        <w:jc w:val="center"/>
        <w:rPr>
          <w:rFonts w:eastAsia="Calibri"/>
          <w:b/>
          <w:color w:val="000000"/>
          <w:sz w:val="24"/>
          <w:szCs w:val="24"/>
          <w:lang w:val="ru-RU" w:eastAsia="en-US"/>
        </w:rPr>
      </w:pPr>
      <w:r>
        <w:rPr>
          <w:rFonts w:eastAsia="Calibri"/>
          <w:b/>
          <w:color w:val="000000"/>
          <w:sz w:val="24"/>
          <w:szCs w:val="24"/>
          <w:lang w:val="ru-RU" w:eastAsia="en-US"/>
        </w:rPr>
        <w:t>Текущий контроль</w:t>
      </w:r>
    </w:p>
    <w:p w14:paraId="66C84DFF" w14:textId="77777777" w:rsidR="00203FEC" w:rsidRDefault="00203FEC" w:rsidP="00203FEC">
      <w:pPr>
        <w:ind w:firstLine="900"/>
        <w:jc w:val="center"/>
        <w:rPr>
          <w:b/>
          <w:color w:val="000000"/>
          <w:sz w:val="24"/>
          <w:szCs w:val="24"/>
          <w:lang w:val="ru-RU"/>
        </w:rPr>
      </w:pPr>
      <w:r w:rsidRPr="005D224B">
        <w:rPr>
          <w:b/>
          <w:color w:val="000000"/>
          <w:sz w:val="24"/>
          <w:szCs w:val="24"/>
          <w:lang w:val="ru-RU"/>
        </w:rPr>
        <w:t>Ком</w:t>
      </w:r>
      <w:r>
        <w:rPr>
          <w:b/>
          <w:color w:val="000000"/>
          <w:sz w:val="24"/>
          <w:szCs w:val="24"/>
          <w:lang w:val="ru-RU"/>
        </w:rPr>
        <w:t>плект тестов (тестовых заданий)</w:t>
      </w:r>
      <w:r w:rsidRPr="005D224B">
        <w:rPr>
          <w:b/>
          <w:color w:val="000000"/>
          <w:sz w:val="24"/>
          <w:szCs w:val="24"/>
          <w:lang w:val="ru-RU"/>
        </w:rPr>
        <w:t xml:space="preserve"> </w:t>
      </w:r>
    </w:p>
    <w:p w14:paraId="2D652F3E" w14:textId="77777777" w:rsidR="00203FEC" w:rsidRPr="007262B8" w:rsidRDefault="00203FEC" w:rsidP="00203FEC">
      <w:pPr>
        <w:ind w:firstLine="900"/>
        <w:jc w:val="center"/>
        <w:rPr>
          <w:b/>
          <w:color w:val="000000"/>
          <w:sz w:val="24"/>
          <w:szCs w:val="24"/>
          <w:lang w:val="ru-RU"/>
        </w:rPr>
      </w:pPr>
      <w:r>
        <w:rPr>
          <w:color w:val="000000"/>
          <w:sz w:val="24"/>
          <w:szCs w:val="24"/>
          <w:lang w:val="ru-RU"/>
        </w:rPr>
        <w:t>по теме 5. 1</w:t>
      </w:r>
      <w:r w:rsidRPr="006C2619">
        <w:rPr>
          <w:color w:val="000000"/>
          <w:sz w:val="24"/>
          <w:szCs w:val="24"/>
          <w:lang w:val="ru-RU"/>
        </w:rPr>
        <w:t>.</w:t>
      </w:r>
      <w:r w:rsidRPr="007262B8">
        <w:rPr>
          <w:b/>
          <w:color w:val="000000"/>
          <w:sz w:val="24"/>
          <w:szCs w:val="24"/>
          <w:lang w:val="ru-RU"/>
        </w:rPr>
        <w:t xml:space="preserve"> </w:t>
      </w:r>
    </w:p>
    <w:p w14:paraId="1DD21DD0" w14:textId="77777777" w:rsidR="00203FEC" w:rsidRDefault="00203FEC" w:rsidP="00203FEC">
      <w:pPr>
        <w:rPr>
          <w:rFonts w:eastAsia="Calibri"/>
          <w:lang w:val="ru-RU"/>
        </w:rPr>
      </w:pPr>
    </w:p>
    <w:p w14:paraId="20CE888F" w14:textId="77777777" w:rsidR="00203FEC" w:rsidRPr="00024A33" w:rsidRDefault="00203FEC" w:rsidP="00203FEC">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2E59A12E" w14:textId="77777777" w:rsidR="00203FEC" w:rsidRPr="007262B8" w:rsidRDefault="00203FEC" w:rsidP="00203FEC">
      <w:pPr>
        <w:jc w:val="center"/>
        <w:rPr>
          <w:b/>
          <w:color w:val="000000"/>
          <w:sz w:val="24"/>
          <w:szCs w:val="24"/>
          <w:lang w:val="ru-RU"/>
        </w:rPr>
      </w:pPr>
    </w:p>
    <w:p w14:paraId="3F892346" w14:textId="77777777" w:rsidR="00203FEC" w:rsidRPr="005D224B" w:rsidRDefault="00203FEC" w:rsidP="00203FEC">
      <w:pPr>
        <w:pStyle w:val="ab"/>
        <w:spacing w:before="0" w:beforeAutospacing="0" w:after="0" w:afterAutospacing="0"/>
        <w:rPr>
          <w:color w:val="000000"/>
          <w:sz w:val="20"/>
          <w:szCs w:val="20"/>
        </w:rPr>
      </w:pPr>
      <w:r w:rsidRPr="005D224B">
        <w:rPr>
          <w:color w:val="000000"/>
          <w:sz w:val="20"/>
          <w:szCs w:val="20"/>
        </w:rPr>
        <w:t>Внимательно прочитайте вопросы, выберите один (несколько) правильный ответ.</w:t>
      </w:r>
    </w:p>
    <w:p w14:paraId="0B1B0BCD" w14:textId="77777777" w:rsidR="00203FEC" w:rsidRPr="005D224B" w:rsidRDefault="00203FEC" w:rsidP="00203FEC">
      <w:pPr>
        <w:pStyle w:val="ab"/>
        <w:spacing w:before="0" w:beforeAutospacing="0" w:after="0" w:afterAutospacing="0"/>
        <w:rPr>
          <w:color w:val="000000"/>
          <w:sz w:val="20"/>
          <w:szCs w:val="20"/>
        </w:rPr>
      </w:pPr>
      <w:r w:rsidRPr="005D224B">
        <w:rPr>
          <w:color w:val="000000"/>
          <w:sz w:val="20"/>
          <w:szCs w:val="20"/>
        </w:rPr>
        <w:t xml:space="preserve">Вы можете воспользоваться </w:t>
      </w:r>
      <w:r>
        <w:rPr>
          <w:color w:val="000000"/>
          <w:sz w:val="20"/>
          <w:szCs w:val="20"/>
        </w:rPr>
        <w:t>Конституцией РФ,</w:t>
      </w:r>
      <w:r w:rsidRPr="00BD281C">
        <w:rPr>
          <w:color w:val="000000"/>
          <w:sz w:val="20"/>
          <w:szCs w:val="20"/>
        </w:rPr>
        <w:t xml:space="preserve"> Закон</w:t>
      </w:r>
      <w:r>
        <w:rPr>
          <w:color w:val="000000"/>
          <w:sz w:val="20"/>
          <w:szCs w:val="20"/>
        </w:rPr>
        <w:t>ом</w:t>
      </w:r>
      <w:r w:rsidRPr="00BD281C">
        <w:rPr>
          <w:color w:val="000000"/>
          <w:sz w:val="20"/>
          <w:szCs w:val="20"/>
        </w:rPr>
        <w:t xml:space="preserve"> РФ «Об образовании»</w:t>
      </w:r>
      <w:r>
        <w:rPr>
          <w:color w:val="000000"/>
          <w:sz w:val="20"/>
          <w:szCs w:val="20"/>
        </w:rPr>
        <w:t>.</w:t>
      </w:r>
    </w:p>
    <w:p w14:paraId="27A06302" w14:textId="77777777" w:rsidR="00203FEC" w:rsidRPr="005D224B" w:rsidRDefault="00203FEC" w:rsidP="00203FEC">
      <w:pPr>
        <w:pStyle w:val="ab"/>
        <w:spacing w:before="0" w:beforeAutospacing="0" w:after="0" w:afterAutospacing="0"/>
        <w:rPr>
          <w:color w:val="000000"/>
          <w:sz w:val="20"/>
          <w:szCs w:val="20"/>
        </w:rPr>
      </w:pPr>
      <w:r w:rsidRPr="005D224B">
        <w:rPr>
          <w:color w:val="000000"/>
          <w:sz w:val="20"/>
          <w:szCs w:val="20"/>
        </w:rPr>
        <w:t xml:space="preserve">Время выполнения задания – </w:t>
      </w:r>
      <w:r>
        <w:rPr>
          <w:color w:val="000000"/>
          <w:sz w:val="20"/>
          <w:szCs w:val="20"/>
        </w:rPr>
        <w:t>15 минут.</w:t>
      </w:r>
    </w:p>
    <w:p w14:paraId="4F030BA8" w14:textId="77777777" w:rsidR="00203FEC" w:rsidRPr="00A57808" w:rsidRDefault="00203FEC" w:rsidP="00203FEC">
      <w:pPr>
        <w:rPr>
          <w:lang w:val="ru-RU"/>
        </w:rPr>
      </w:pPr>
    </w:p>
    <w:p w14:paraId="42E31442" w14:textId="77777777" w:rsidR="00203FEC" w:rsidRDefault="00203FEC" w:rsidP="00203FEC">
      <w:pPr>
        <w:rPr>
          <w:lang w:val="ru-RU"/>
        </w:rPr>
      </w:pPr>
    </w:p>
    <w:p w14:paraId="1C8CF4DB" w14:textId="77777777" w:rsidR="00203FEC" w:rsidRPr="0077432F" w:rsidRDefault="00203FEC" w:rsidP="00203FEC">
      <w:pPr>
        <w:pStyle w:val="af0"/>
        <w:numPr>
          <w:ilvl w:val="0"/>
          <w:numId w:val="143"/>
        </w:numPr>
        <w:rPr>
          <w:i/>
          <w:sz w:val="24"/>
          <w:szCs w:val="24"/>
          <w:lang w:val="ru-RU"/>
        </w:rPr>
      </w:pPr>
      <w:r w:rsidRPr="0077432F">
        <w:rPr>
          <w:i/>
          <w:sz w:val="24"/>
          <w:szCs w:val="24"/>
          <w:lang w:val="ru-RU"/>
        </w:rPr>
        <w:t>Решетчатая дегенерация сетчатки:</w:t>
      </w:r>
    </w:p>
    <w:p w14:paraId="669A36F8" w14:textId="77777777" w:rsidR="00203FEC" w:rsidRPr="0077432F" w:rsidRDefault="00203FEC" w:rsidP="00203FEC">
      <w:pPr>
        <w:pStyle w:val="af0"/>
        <w:numPr>
          <w:ilvl w:val="0"/>
          <w:numId w:val="144"/>
        </w:numPr>
        <w:rPr>
          <w:sz w:val="24"/>
          <w:szCs w:val="24"/>
          <w:lang w:val="ru-RU"/>
        </w:rPr>
      </w:pPr>
      <w:r w:rsidRPr="0077432F">
        <w:rPr>
          <w:sz w:val="24"/>
          <w:szCs w:val="24"/>
          <w:lang w:val="ru-RU"/>
        </w:rPr>
        <w:t>является заболеванием периферии сетчатки и проявляется истончением сетчатки;</w:t>
      </w:r>
    </w:p>
    <w:p w14:paraId="453BB7E3" w14:textId="77777777" w:rsidR="00203FEC" w:rsidRPr="0077432F" w:rsidRDefault="00203FEC" w:rsidP="00203FEC">
      <w:pPr>
        <w:pStyle w:val="af0"/>
        <w:numPr>
          <w:ilvl w:val="0"/>
          <w:numId w:val="144"/>
        </w:numPr>
        <w:rPr>
          <w:sz w:val="24"/>
          <w:szCs w:val="24"/>
          <w:lang w:val="ru-RU"/>
        </w:rPr>
      </w:pPr>
      <w:r w:rsidRPr="0077432F">
        <w:rPr>
          <w:sz w:val="24"/>
          <w:szCs w:val="24"/>
          <w:lang w:val="ru-RU"/>
        </w:rPr>
        <w:t>сопровождается патологией прилегающего стекловидного тела;</w:t>
      </w:r>
    </w:p>
    <w:p w14:paraId="1F0A599B" w14:textId="77777777" w:rsidR="00203FEC" w:rsidRPr="0077432F" w:rsidRDefault="00203FEC" w:rsidP="00203FEC">
      <w:pPr>
        <w:pStyle w:val="af0"/>
        <w:numPr>
          <w:ilvl w:val="0"/>
          <w:numId w:val="144"/>
        </w:numPr>
        <w:rPr>
          <w:sz w:val="24"/>
          <w:szCs w:val="24"/>
          <w:lang w:val="ru-RU"/>
        </w:rPr>
      </w:pPr>
      <w:r w:rsidRPr="0077432F">
        <w:rPr>
          <w:sz w:val="24"/>
          <w:szCs w:val="24"/>
          <w:lang w:val="ru-RU"/>
        </w:rPr>
        <w:t>характеризуется ветвящейся сетью тонких линий;</w:t>
      </w:r>
    </w:p>
    <w:p w14:paraId="6B1C567D" w14:textId="77777777" w:rsidR="00203FEC" w:rsidRPr="0077432F" w:rsidRDefault="00203FEC" w:rsidP="00203FEC">
      <w:pPr>
        <w:pStyle w:val="af0"/>
        <w:numPr>
          <w:ilvl w:val="0"/>
          <w:numId w:val="144"/>
        </w:numPr>
        <w:rPr>
          <w:sz w:val="24"/>
          <w:szCs w:val="24"/>
          <w:lang w:val="ru-RU"/>
        </w:rPr>
      </w:pPr>
      <w:r w:rsidRPr="0077432F">
        <w:rPr>
          <w:sz w:val="24"/>
          <w:szCs w:val="24"/>
          <w:lang w:val="ru-RU"/>
        </w:rPr>
        <w:t>обнаруживается предрасположением к разрывам вдоль заднего края этого процесса;</w:t>
      </w:r>
    </w:p>
    <w:p w14:paraId="392EE8AE" w14:textId="77777777" w:rsidR="00203FEC" w:rsidRDefault="00203FEC" w:rsidP="00203FEC">
      <w:pPr>
        <w:pStyle w:val="af0"/>
        <w:numPr>
          <w:ilvl w:val="0"/>
          <w:numId w:val="144"/>
        </w:numPr>
        <w:rPr>
          <w:sz w:val="24"/>
          <w:szCs w:val="24"/>
          <w:lang w:val="ru-RU"/>
        </w:rPr>
      </w:pPr>
      <w:r w:rsidRPr="0077432F">
        <w:rPr>
          <w:sz w:val="24"/>
          <w:szCs w:val="24"/>
          <w:lang w:val="ru-RU"/>
        </w:rPr>
        <w:t>все перечисленное.</w:t>
      </w:r>
    </w:p>
    <w:p w14:paraId="57A12B02" w14:textId="77777777" w:rsidR="00203FEC" w:rsidRPr="00546D3C" w:rsidRDefault="00203FEC" w:rsidP="00203FEC">
      <w:pPr>
        <w:pStyle w:val="af0"/>
        <w:rPr>
          <w:sz w:val="24"/>
          <w:szCs w:val="24"/>
        </w:rPr>
      </w:pPr>
      <w:r>
        <w:rPr>
          <w:sz w:val="24"/>
          <w:szCs w:val="24"/>
          <w:lang w:val="ru-RU"/>
        </w:rPr>
        <w:t xml:space="preserve">Ответ: </w:t>
      </w:r>
      <w:r>
        <w:rPr>
          <w:sz w:val="24"/>
          <w:szCs w:val="24"/>
        </w:rPr>
        <w:t>e</w:t>
      </w:r>
    </w:p>
    <w:p w14:paraId="5CFBD6B9" w14:textId="77777777" w:rsidR="00203FEC" w:rsidRPr="0077432F" w:rsidRDefault="00203FEC" w:rsidP="00203FEC">
      <w:pPr>
        <w:pStyle w:val="af0"/>
        <w:numPr>
          <w:ilvl w:val="0"/>
          <w:numId w:val="143"/>
        </w:numPr>
        <w:rPr>
          <w:i/>
          <w:sz w:val="24"/>
          <w:szCs w:val="24"/>
          <w:lang w:val="ru-RU"/>
        </w:rPr>
      </w:pPr>
      <w:r w:rsidRPr="0077432F">
        <w:rPr>
          <w:i/>
          <w:sz w:val="24"/>
          <w:szCs w:val="24"/>
          <w:lang w:val="ru-RU"/>
        </w:rPr>
        <w:t xml:space="preserve"> При изменениях стекловидного тела, связанных с решетчатой дегенерацией, обнаруживают:</w:t>
      </w:r>
    </w:p>
    <w:p w14:paraId="44695FBB" w14:textId="77777777" w:rsidR="00203FEC" w:rsidRPr="0077432F" w:rsidRDefault="00203FEC" w:rsidP="00203FEC">
      <w:pPr>
        <w:pStyle w:val="af0"/>
        <w:numPr>
          <w:ilvl w:val="0"/>
          <w:numId w:val="145"/>
        </w:numPr>
        <w:rPr>
          <w:sz w:val="24"/>
          <w:szCs w:val="24"/>
          <w:lang w:val="ru-RU"/>
        </w:rPr>
      </w:pPr>
      <w:r w:rsidRPr="0077432F">
        <w:rPr>
          <w:sz w:val="24"/>
          <w:szCs w:val="24"/>
          <w:lang w:val="ru-RU"/>
        </w:rPr>
        <w:t>мелкие желтые блестящие частицы по соседству с сетчаткой;</w:t>
      </w:r>
    </w:p>
    <w:p w14:paraId="198A71B0" w14:textId="77777777" w:rsidR="00203FEC" w:rsidRPr="0077432F" w:rsidRDefault="00203FEC" w:rsidP="00203FEC">
      <w:pPr>
        <w:pStyle w:val="af0"/>
        <w:numPr>
          <w:ilvl w:val="0"/>
          <w:numId w:val="145"/>
        </w:numPr>
        <w:rPr>
          <w:sz w:val="24"/>
          <w:szCs w:val="24"/>
          <w:lang w:val="ru-RU"/>
        </w:rPr>
      </w:pPr>
      <w:r w:rsidRPr="0077432F">
        <w:rPr>
          <w:sz w:val="24"/>
          <w:szCs w:val="24"/>
          <w:lang w:val="ru-RU"/>
        </w:rPr>
        <w:t>серовато-белую полосу, окружающую эту дегенерацию;</w:t>
      </w:r>
    </w:p>
    <w:p w14:paraId="6F381DDD" w14:textId="77777777" w:rsidR="00203FEC" w:rsidRPr="0077432F" w:rsidRDefault="00203FEC" w:rsidP="00203FEC">
      <w:pPr>
        <w:pStyle w:val="af0"/>
        <w:numPr>
          <w:ilvl w:val="0"/>
          <w:numId w:val="145"/>
        </w:numPr>
        <w:rPr>
          <w:sz w:val="24"/>
          <w:szCs w:val="24"/>
          <w:lang w:val="ru-RU"/>
        </w:rPr>
      </w:pPr>
      <w:r w:rsidRPr="0077432F">
        <w:rPr>
          <w:sz w:val="24"/>
          <w:szCs w:val="24"/>
          <w:lang w:val="ru-RU"/>
        </w:rPr>
        <w:t>зону соединения стекловидного тела и сетчатки между этой полосой и сетчаткой;</w:t>
      </w:r>
    </w:p>
    <w:p w14:paraId="56DE9893" w14:textId="77777777" w:rsidR="00203FEC" w:rsidRPr="0077432F" w:rsidRDefault="00203FEC" w:rsidP="00203FEC">
      <w:pPr>
        <w:pStyle w:val="af0"/>
        <w:numPr>
          <w:ilvl w:val="0"/>
          <w:numId w:val="145"/>
        </w:numPr>
        <w:rPr>
          <w:sz w:val="24"/>
          <w:szCs w:val="24"/>
          <w:lang w:val="ru-RU"/>
        </w:rPr>
      </w:pPr>
      <w:r w:rsidRPr="0077432F">
        <w:rPr>
          <w:sz w:val="24"/>
          <w:szCs w:val="24"/>
          <w:lang w:val="ru-RU"/>
        </w:rPr>
        <w:t>разжижение стекловидного тела над дегенерацией сетчатки;</w:t>
      </w:r>
    </w:p>
    <w:p w14:paraId="349031D2" w14:textId="77777777" w:rsidR="00203FEC" w:rsidRDefault="00203FEC" w:rsidP="00203FEC">
      <w:pPr>
        <w:pStyle w:val="af0"/>
        <w:numPr>
          <w:ilvl w:val="0"/>
          <w:numId w:val="145"/>
        </w:numPr>
        <w:rPr>
          <w:sz w:val="24"/>
          <w:szCs w:val="24"/>
          <w:lang w:val="ru-RU"/>
        </w:rPr>
      </w:pPr>
      <w:r w:rsidRPr="0077432F">
        <w:rPr>
          <w:sz w:val="24"/>
          <w:szCs w:val="24"/>
          <w:lang w:val="ru-RU"/>
        </w:rPr>
        <w:t>все перечисленное.</w:t>
      </w:r>
    </w:p>
    <w:p w14:paraId="1AD406C7" w14:textId="77777777" w:rsidR="00203FEC" w:rsidRPr="00546D3C" w:rsidRDefault="00203FEC" w:rsidP="00203FEC">
      <w:pPr>
        <w:pStyle w:val="af0"/>
        <w:ind w:left="1004"/>
        <w:rPr>
          <w:sz w:val="24"/>
          <w:szCs w:val="24"/>
        </w:rPr>
      </w:pPr>
      <w:r>
        <w:rPr>
          <w:sz w:val="24"/>
          <w:szCs w:val="24"/>
          <w:lang w:val="ru-RU"/>
        </w:rPr>
        <w:t>Ответ:</w:t>
      </w:r>
      <w:r>
        <w:rPr>
          <w:sz w:val="24"/>
          <w:szCs w:val="24"/>
        </w:rPr>
        <w:t xml:space="preserve"> e</w:t>
      </w:r>
    </w:p>
    <w:p w14:paraId="5314D0B1" w14:textId="77777777" w:rsidR="00203FEC" w:rsidRPr="0077432F" w:rsidRDefault="00203FEC" w:rsidP="00203FEC">
      <w:pPr>
        <w:pStyle w:val="af0"/>
        <w:numPr>
          <w:ilvl w:val="0"/>
          <w:numId w:val="143"/>
        </w:numPr>
        <w:rPr>
          <w:i/>
          <w:sz w:val="24"/>
          <w:szCs w:val="24"/>
          <w:lang w:val="ru-RU"/>
        </w:rPr>
      </w:pPr>
      <w:r w:rsidRPr="0077432F">
        <w:rPr>
          <w:i/>
          <w:sz w:val="24"/>
          <w:szCs w:val="24"/>
          <w:lang w:val="ru-RU"/>
        </w:rPr>
        <w:t xml:space="preserve"> Отслойка сетчатки, связанная с решетчатой дегенерацией, наблюдается в тех случаях, когда:</w:t>
      </w:r>
    </w:p>
    <w:p w14:paraId="6096EC51" w14:textId="77777777" w:rsidR="00203FEC" w:rsidRPr="0077432F" w:rsidRDefault="00203FEC" w:rsidP="00203FEC">
      <w:pPr>
        <w:pStyle w:val="af0"/>
        <w:numPr>
          <w:ilvl w:val="0"/>
          <w:numId w:val="146"/>
        </w:numPr>
        <w:rPr>
          <w:sz w:val="24"/>
          <w:szCs w:val="24"/>
          <w:lang w:val="ru-RU"/>
        </w:rPr>
      </w:pPr>
      <w:r w:rsidRPr="0077432F">
        <w:rPr>
          <w:sz w:val="24"/>
          <w:szCs w:val="24"/>
          <w:lang w:val="ru-RU"/>
        </w:rPr>
        <w:t>в участках дегенерации в сетчатке появляются отверстия;</w:t>
      </w:r>
    </w:p>
    <w:p w14:paraId="18F4CD59" w14:textId="77777777" w:rsidR="00203FEC" w:rsidRPr="0077432F" w:rsidRDefault="00203FEC" w:rsidP="00203FEC">
      <w:pPr>
        <w:pStyle w:val="af0"/>
        <w:numPr>
          <w:ilvl w:val="0"/>
          <w:numId w:val="146"/>
        </w:numPr>
        <w:rPr>
          <w:sz w:val="24"/>
          <w:szCs w:val="24"/>
          <w:lang w:val="ru-RU"/>
        </w:rPr>
      </w:pPr>
      <w:r w:rsidRPr="0077432F">
        <w:rPr>
          <w:sz w:val="24"/>
          <w:szCs w:val="24"/>
          <w:lang w:val="ru-RU"/>
        </w:rPr>
        <w:t>жидкость входит и отделяет сенсорную сетчатку;</w:t>
      </w:r>
    </w:p>
    <w:p w14:paraId="027694B8" w14:textId="77777777" w:rsidR="00203FEC" w:rsidRPr="0077432F" w:rsidRDefault="00203FEC" w:rsidP="00203FEC">
      <w:pPr>
        <w:pStyle w:val="af0"/>
        <w:numPr>
          <w:ilvl w:val="0"/>
          <w:numId w:val="146"/>
        </w:numPr>
        <w:rPr>
          <w:sz w:val="24"/>
          <w:szCs w:val="24"/>
          <w:lang w:val="ru-RU"/>
        </w:rPr>
      </w:pPr>
      <w:r w:rsidRPr="0077432F">
        <w:rPr>
          <w:sz w:val="24"/>
          <w:szCs w:val="24"/>
          <w:lang w:val="ru-RU"/>
        </w:rPr>
        <w:t>наблюдаются разрывы вдоль заднего края дегенерации сетчатки;</w:t>
      </w:r>
    </w:p>
    <w:p w14:paraId="1A3411F7" w14:textId="77777777" w:rsidR="00203FEC" w:rsidRPr="0077432F" w:rsidRDefault="00203FEC" w:rsidP="00203FEC">
      <w:pPr>
        <w:pStyle w:val="af0"/>
        <w:numPr>
          <w:ilvl w:val="0"/>
          <w:numId w:val="146"/>
        </w:numPr>
        <w:rPr>
          <w:sz w:val="24"/>
          <w:szCs w:val="24"/>
          <w:lang w:val="ru-RU"/>
        </w:rPr>
      </w:pPr>
      <w:r w:rsidRPr="0077432F">
        <w:rPr>
          <w:sz w:val="24"/>
          <w:szCs w:val="24"/>
          <w:lang w:val="ru-RU"/>
        </w:rPr>
        <w:t>разрывы увеличиваются по всей длине участка дегенерации;</w:t>
      </w:r>
    </w:p>
    <w:p w14:paraId="5AA1F045" w14:textId="77777777" w:rsidR="00203FEC" w:rsidRDefault="00203FEC" w:rsidP="00203FEC">
      <w:pPr>
        <w:pStyle w:val="af0"/>
        <w:numPr>
          <w:ilvl w:val="0"/>
          <w:numId w:val="146"/>
        </w:numPr>
        <w:rPr>
          <w:sz w:val="24"/>
          <w:szCs w:val="24"/>
          <w:lang w:val="ru-RU"/>
        </w:rPr>
      </w:pPr>
      <w:r w:rsidRPr="0077432F">
        <w:rPr>
          <w:sz w:val="24"/>
          <w:szCs w:val="24"/>
          <w:lang w:val="ru-RU"/>
        </w:rPr>
        <w:t>все перечисленное.</w:t>
      </w:r>
    </w:p>
    <w:p w14:paraId="118B791C" w14:textId="77777777" w:rsidR="00203FEC" w:rsidRPr="00546D3C" w:rsidRDefault="00203FEC" w:rsidP="00203FEC">
      <w:pPr>
        <w:pStyle w:val="af0"/>
        <w:ind w:left="1004"/>
        <w:rPr>
          <w:sz w:val="24"/>
          <w:szCs w:val="24"/>
        </w:rPr>
      </w:pPr>
      <w:r>
        <w:rPr>
          <w:sz w:val="24"/>
          <w:szCs w:val="24"/>
          <w:lang w:val="ru-RU"/>
        </w:rPr>
        <w:t>Ответ:</w:t>
      </w:r>
      <w:r>
        <w:rPr>
          <w:sz w:val="24"/>
          <w:szCs w:val="24"/>
        </w:rPr>
        <w:t xml:space="preserve"> e</w:t>
      </w:r>
    </w:p>
    <w:p w14:paraId="2EB1EC2F" w14:textId="77777777" w:rsidR="00203FEC" w:rsidRPr="0077432F" w:rsidRDefault="00203FEC" w:rsidP="00203FEC">
      <w:pPr>
        <w:pStyle w:val="af0"/>
        <w:numPr>
          <w:ilvl w:val="0"/>
          <w:numId w:val="143"/>
        </w:numPr>
        <w:rPr>
          <w:i/>
          <w:sz w:val="24"/>
          <w:szCs w:val="24"/>
          <w:lang w:val="ru-RU"/>
        </w:rPr>
      </w:pPr>
      <w:r w:rsidRPr="0077432F">
        <w:rPr>
          <w:i/>
          <w:sz w:val="24"/>
          <w:szCs w:val="24"/>
          <w:lang w:val="ru-RU"/>
        </w:rPr>
        <w:t xml:space="preserve"> Болезнь Илса характеризуется:</w:t>
      </w:r>
    </w:p>
    <w:p w14:paraId="7ABE85B6" w14:textId="77777777" w:rsidR="00203FEC" w:rsidRPr="0077432F" w:rsidRDefault="00203FEC" w:rsidP="00203FEC">
      <w:pPr>
        <w:pStyle w:val="af0"/>
        <w:numPr>
          <w:ilvl w:val="0"/>
          <w:numId w:val="147"/>
        </w:numPr>
        <w:rPr>
          <w:sz w:val="24"/>
          <w:szCs w:val="24"/>
          <w:lang w:val="ru-RU"/>
        </w:rPr>
      </w:pPr>
      <w:r w:rsidRPr="0077432F">
        <w:rPr>
          <w:sz w:val="24"/>
          <w:szCs w:val="24"/>
          <w:lang w:val="ru-RU"/>
        </w:rPr>
        <w:t>связью с туберкулезом;</w:t>
      </w:r>
    </w:p>
    <w:p w14:paraId="7A1C919F" w14:textId="77777777" w:rsidR="00203FEC" w:rsidRPr="0077432F" w:rsidRDefault="00203FEC" w:rsidP="00203FEC">
      <w:pPr>
        <w:pStyle w:val="af0"/>
        <w:numPr>
          <w:ilvl w:val="0"/>
          <w:numId w:val="147"/>
        </w:numPr>
        <w:rPr>
          <w:sz w:val="24"/>
          <w:szCs w:val="24"/>
          <w:lang w:val="ru-RU"/>
        </w:rPr>
      </w:pPr>
      <w:r w:rsidRPr="0077432F">
        <w:rPr>
          <w:sz w:val="24"/>
          <w:szCs w:val="24"/>
          <w:lang w:val="ru-RU"/>
        </w:rPr>
        <w:t>васкулитом сетчатки;</w:t>
      </w:r>
    </w:p>
    <w:p w14:paraId="350B805E" w14:textId="77777777" w:rsidR="00203FEC" w:rsidRPr="0077432F" w:rsidRDefault="00203FEC" w:rsidP="00203FEC">
      <w:pPr>
        <w:pStyle w:val="af0"/>
        <w:numPr>
          <w:ilvl w:val="0"/>
          <w:numId w:val="147"/>
        </w:numPr>
        <w:rPr>
          <w:sz w:val="24"/>
          <w:szCs w:val="24"/>
          <w:lang w:val="ru-RU"/>
        </w:rPr>
      </w:pPr>
      <w:r w:rsidRPr="0077432F">
        <w:rPr>
          <w:sz w:val="24"/>
          <w:szCs w:val="24"/>
          <w:lang w:val="ru-RU"/>
        </w:rPr>
        <w:t>образованием оболочки вокруг сосудов и телеангиоэктазиями;</w:t>
      </w:r>
    </w:p>
    <w:p w14:paraId="15485684" w14:textId="77777777" w:rsidR="00203FEC" w:rsidRPr="0077432F" w:rsidRDefault="00203FEC" w:rsidP="00203FEC">
      <w:pPr>
        <w:pStyle w:val="af0"/>
        <w:numPr>
          <w:ilvl w:val="0"/>
          <w:numId w:val="147"/>
        </w:numPr>
        <w:rPr>
          <w:sz w:val="24"/>
          <w:szCs w:val="24"/>
          <w:lang w:val="ru-RU"/>
        </w:rPr>
      </w:pPr>
      <w:r w:rsidRPr="0077432F">
        <w:rPr>
          <w:sz w:val="24"/>
          <w:szCs w:val="24"/>
          <w:lang w:val="ru-RU"/>
        </w:rPr>
        <w:t>поздней отслойкой сетчатки;</w:t>
      </w:r>
    </w:p>
    <w:p w14:paraId="132BBA8E" w14:textId="77777777" w:rsidR="00203FEC" w:rsidRDefault="00203FEC" w:rsidP="00203FEC">
      <w:pPr>
        <w:pStyle w:val="af0"/>
        <w:numPr>
          <w:ilvl w:val="0"/>
          <w:numId w:val="147"/>
        </w:numPr>
        <w:rPr>
          <w:sz w:val="24"/>
          <w:szCs w:val="24"/>
          <w:lang w:val="ru-RU"/>
        </w:rPr>
      </w:pPr>
      <w:r w:rsidRPr="0077432F">
        <w:rPr>
          <w:sz w:val="24"/>
          <w:szCs w:val="24"/>
          <w:lang w:val="ru-RU"/>
        </w:rPr>
        <w:t>всем перечисленным.</w:t>
      </w:r>
    </w:p>
    <w:p w14:paraId="0FA0A0B2" w14:textId="77777777" w:rsidR="00203FEC" w:rsidRPr="00546D3C" w:rsidRDefault="00203FEC" w:rsidP="00203FEC">
      <w:pPr>
        <w:pStyle w:val="af0"/>
        <w:rPr>
          <w:sz w:val="24"/>
          <w:szCs w:val="24"/>
        </w:rPr>
      </w:pPr>
      <w:r>
        <w:rPr>
          <w:sz w:val="24"/>
          <w:szCs w:val="24"/>
          <w:lang w:val="ru-RU"/>
        </w:rPr>
        <w:t>Ответ:</w:t>
      </w:r>
      <w:r>
        <w:rPr>
          <w:sz w:val="24"/>
          <w:szCs w:val="24"/>
        </w:rPr>
        <w:t xml:space="preserve"> e</w:t>
      </w:r>
    </w:p>
    <w:p w14:paraId="20418E9A" w14:textId="77777777" w:rsidR="00203FEC" w:rsidRPr="0077432F" w:rsidRDefault="00203FEC" w:rsidP="00203FEC">
      <w:pPr>
        <w:pStyle w:val="af0"/>
        <w:numPr>
          <w:ilvl w:val="0"/>
          <w:numId w:val="143"/>
        </w:numPr>
        <w:rPr>
          <w:i/>
          <w:sz w:val="24"/>
          <w:szCs w:val="24"/>
          <w:lang w:val="ru-RU"/>
        </w:rPr>
      </w:pPr>
      <w:r w:rsidRPr="0077432F">
        <w:rPr>
          <w:i/>
          <w:sz w:val="24"/>
          <w:szCs w:val="24"/>
          <w:lang w:val="ru-RU"/>
        </w:rPr>
        <w:t xml:space="preserve"> При мембране Бруха различают следующие слои (изнутри кнаружи):</w:t>
      </w:r>
    </w:p>
    <w:p w14:paraId="0E087DCB" w14:textId="77777777" w:rsidR="00203FEC" w:rsidRPr="0077432F" w:rsidRDefault="00203FEC" w:rsidP="00203FEC">
      <w:pPr>
        <w:pStyle w:val="af0"/>
        <w:numPr>
          <w:ilvl w:val="0"/>
          <w:numId w:val="148"/>
        </w:numPr>
        <w:rPr>
          <w:sz w:val="24"/>
          <w:szCs w:val="24"/>
          <w:lang w:val="ru-RU"/>
        </w:rPr>
      </w:pPr>
      <w:r w:rsidRPr="0077432F">
        <w:rPr>
          <w:sz w:val="24"/>
          <w:szCs w:val="24"/>
          <w:lang w:val="ru-RU"/>
        </w:rPr>
        <w:t>самая внутренняя базальная мембрана клеток пигментного эпителия сетчатки;</w:t>
      </w:r>
    </w:p>
    <w:p w14:paraId="76CE9209" w14:textId="77777777" w:rsidR="00203FEC" w:rsidRPr="0077432F" w:rsidRDefault="00203FEC" w:rsidP="00203FEC">
      <w:pPr>
        <w:pStyle w:val="af0"/>
        <w:numPr>
          <w:ilvl w:val="0"/>
          <w:numId w:val="148"/>
        </w:numPr>
        <w:rPr>
          <w:sz w:val="24"/>
          <w:szCs w:val="24"/>
          <w:lang w:val="ru-RU"/>
        </w:rPr>
      </w:pPr>
      <w:r w:rsidRPr="0077432F">
        <w:rPr>
          <w:sz w:val="24"/>
          <w:szCs w:val="24"/>
          <w:lang w:val="ru-RU"/>
        </w:rPr>
        <w:t>рыхлаяколлагенозная зона;</w:t>
      </w:r>
    </w:p>
    <w:p w14:paraId="6DC5536F" w14:textId="77777777" w:rsidR="00203FEC" w:rsidRPr="0077432F" w:rsidRDefault="00203FEC" w:rsidP="00203FEC">
      <w:pPr>
        <w:pStyle w:val="af0"/>
        <w:numPr>
          <w:ilvl w:val="0"/>
          <w:numId w:val="148"/>
        </w:numPr>
        <w:rPr>
          <w:sz w:val="24"/>
          <w:szCs w:val="24"/>
          <w:lang w:val="ru-RU"/>
        </w:rPr>
      </w:pPr>
      <w:r w:rsidRPr="0077432F">
        <w:rPr>
          <w:sz w:val="24"/>
          <w:szCs w:val="24"/>
          <w:lang w:val="ru-RU"/>
        </w:rPr>
        <w:t>эластическая зона;</w:t>
      </w:r>
    </w:p>
    <w:p w14:paraId="461EC661" w14:textId="77777777" w:rsidR="00203FEC" w:rsidRPr="0077432F" w:rsidRDefault="00203FEC" w:rsidP="00203FEC">
      <w:pPr>
        <w:pStyle w:val="af0"/>
        <w:numPr>
          <w:ilvl w:val="0"/>
          <w:numId w:val="148"/>
        </w:numPr>
        <w:rPr>
          <w:sz w:val="24"/>
          <w:szCs w:val="24"/>
          <w:lang w:val="ru-RU"/>
        </w:rPr>
      </w:pPr>
      <w:r w:rsidRPr="0077432F">
        <w:rPr>
          <w:sz w:val="24"/>
          <w:szCs w:val="24"/>
          <w:lang w:val="ru-RU"/>
        </w:rPr>
        <w:t xml:space="preserve">втораяколлагенозная зона; </w:t>
      </w:r>
    </w:p>
    <w:p w14:paraId="25AD5739" w14:textId="77777777" w:rsidR="00203FEC" w:rsidRPr="0077432F" w:rsidRDefault="00203FEC" w:rsidP="00203FEC">
      <w:pPr>
        <w:pStyle w:val="af0"/>
        <w:numPr>
          <w:ilvl w:val="0"/>
          <w:numId w:val="148"/>
        </w:numPr>
        <w:rPr>
          <w:sz w:val="24"/>
          <w:szCs w:val="24"/>
          <w:lang w:val="ru-RU"/>
        </w:rPr>
      </w:pPr>
      <w:r w:rsidRPr="0077432F">
        <w:rPr>
          <w:sz w:val="24"/>
          <w:szCs w:val="24"/>
          <w:lang w:val="ru-RU"/>
        </w:rPr>
        <w:lastRenderedPageBreak/>
        <w:t>вторая базальная мембрана, связанная с эндотелием  хориокапилляриса:</w:t>
      </w:r>
    </w:p>
    <w:p w14:paraId="05F7F356" w14:textId="77777777" w:rsidR="00203FEC" w:rsidRPr="0077432F" w:rsidRDefault="00203FEC" w:rsidP="00203FEC">
      <w:pPr>
        <w:pStyle w:val="af0"/>
        <w:ind w:left="1004"/>
        <w:rPr>
          <w:sz w:val="24"/>
          <w:szCs w:val="24"/>
          <w:lang w:val="ru-RU"/>
        </w:rPr>
      </w:pPr>
      <w:r>
        <w:rPr>
          <w:sz w:val="24"/>
          <w:szCs w:val="24"/>
          <w:lang w:val="ru-RU"/>
        </w:rPr>
        <w:t xml:space="preserve">Ответ: </w:t>
      </w:r>
      <w:r>
        <w:rPr>
          <w:sz w:val="24"/>
          <w:szCs w:val="24"/>
        </w:rPr>
        <w:t>a</w:t>
      </w:r>
    </w:p>
    <w:p w14:paraId="143EE49D" w14:textId="77777777" w:rsidR="00203FEC" w:rsidRPr="000E1DB5" w:rsidRDefault="00203FEC" w:rsidP="00203FEC">
      <w:pPr>
        <w:pStyle w:val="af0"/>
        <w:numPr>
          <w:ilvl w:val="0"/>
          <w:numId w:val="143"/>
        </w:numPr>
        <w:rPr>
          <w:i/>
          <w:sz w:val="24"/>
          <w:szCs w:val="24"/>
          <w:lang w:val="ru-RU"/>
        </w:rPr>
      </w:pPr>
      <w:r w:rsidRPr="0077432F">
        <w:rPr>
          <w:i/>
          <w:sz w:val="24"/>
          <w:szCs w:val="24"/>
          <w:lang w:val="ru-RU"/>
        </w:rPr>
        <w:t xml:space="preserve"> </w:t>
      </w:r>
      <w:r w:rsidRPr="000E1DB5">
        <w:rPr>
          <w:i/>
          <w:sz w:val="24"/>
          <w:szCs w:val="24"/>
          <w:lang w:val="ru-RU"/>
        </w:rPr>
        <w:t>Осложненные застойные диски характеризуются:</w:t>
      </w:r>
    </w:p>
    <w:p w14:paraId="4BD5219E" w14:textId="77777777" w:rsidR="00203FEC" w:rsidRPr="000E1DB5" w:rsidRDefault="00203FEC" w:rsidP="00203FEC">
      <w:pPr>
        <w:pStyle w:val="af0"/>
        <w:numPr>
          <w:ilvl w:val="0"/>
          <w:numId w:val="171"/>
        </w:numPr>
        <w:rPr>
          <w:sz w:val="24"/>
          <w:szCs w:val="24"/>
          <w:lang w:val="ru-RU"/>
        </w:rPr>
      </w:pPr>
      <w:r w:rsidRPr="000E1DB5">
        <w:rPr>
          <w:sz w:val="24"/>
          <w:szCs w:val="24"/>
          <w:lang w:val="ru-RU"/>
        </w:rPr>
        <w:t>ассиметрией функций;</w:t>
      </w:r>
    </w:p>
    <w:p w14:paraId="4A778849" w14:textId="77777777" w:rsidR="00203FEC" w:rsidRPr="000E1DB5" w:rsidRDefault="00203FEC" w:rsidP="00203FEC">
      <w:pPr>
        <w:pStyle w:val="af0"/>
        <w:numPr>
          <w:ilvl w:val="0"/>
          <w:numId w:val="171"/>
        </w:numPr>
        <w:rPr>
          <w:sz w:val="24"/>
          <w:szCs w:val="24"/>
          <w:lang w:val="ru-RU"/>
        </w:rPr>
      </w:pPr>
      <w:r w:rsidRPr="000E1DB5">
        <w:rPr>
          <w:sz w:val="24"/>
          <w:szCs w:val="24"/>
          <w:lang w:val="ru-RU"/>
        </w:rPr>
        <w:t>ассиметрией офтальмоскопической картины;</w:t>
      </w:r>
    </w:p>
    <w:p w14:paraId="66B422D9" w14:textId="77777777" w:rsidR="00203FEC" w:rsidRPr="000E1DB5" w:rsidRDefault="00203FEC" w:rsidP="00203FEC">
      <w:pPr>
        <w:pStyle w:val="af0"/>
        <w:numPr>
          <w:ilvl w:val="0"/>
          <w:numId w:val="171"/>
        </w:numPr>
        <w:rPr>
          <w:sz w:val="24"/>
          <w:szCs w:val="24"/>
          <w:lang w:val="ru-RU"/>
        </w:rPr>
      </w:pPr>
      <w:r w:rsidRPr="000E1DB5">
        <w:rPr>
          <w:sz w:val="24"/>
          <w:szCs w:val="24"/>
          <w:lang w:val="ru-RU"/>
        </w:rPr>
        <w:t>нехарактерными изменениями поля зрения;</w:t>
      </w:r>
    </w:p>
    <w:p w14:paraId="27A9BFDE" w14:textId="77777777" w:rsidR="00203FEC" w:rsidRPr="000E1DB5" w:rsidRDefault="00203FEC" w:rsidP="00203FEC">
      <w:pPr>
        <w:pStyle w:val="af0"/>
        <w:numPr>
          <w:ilvl w:val="0"/>
          <w:numId w:val="171"/>
        </w:numPr>
        <w:rPr>
          <w:sz w:val="24"/>
          <w:szCs w:val="24"/>
          <w:lang w:val="ru-RU"/>
        </w:rPr>
      </w:pPr>
      <w:r w:rsidRPr="000E1DB5">
        <w:rPr>
          <w:sz w:val="24"/>
          <w:szCs w:val="24"/>
          <w:lang w:val="ru-RU"/>
        </w:rPr>
        <w:t>всем перечисленным;</w:t>
      </w:r>
    </w:p>
    <w:p w14:paraId="363263BE" w14:textId="77777777" w:rsidR="00203FEC" w:rsidRDefault="00203FEC" w:rsidP="00203FEC">
      <w:pPr>
        <w:pStyle w:val="af0"/>
        <w:numPr>
          <w:ilvl w:val="0"/>
          <w:numId w:val="171"/>
        </w:numPr>
        <w:rPr>
          <w:sz w:val="24"/>
          <w:szCs w:val="24"/>
          <w:lang w:val="ru-RU"/>
        </w:rPr>
      </w:pPr>
      <w:r w:rsidRPr="000E1DB5">
        <w:rPr>
          <w:sz w:val="24"/>
          <w:szCs w:val="24"/>
          <w:lang w:val="ru-RU"/>
        </w:rPr>
        <w:t>только А и Б.</w:t>
      </w:r>
    </w:p>
    <w:p w14:paraId="46293D6D" w14:textId="77777777" w:rsidR="00203FEC" w:rsidRPr="00546D3C" w:rsidRDefault="00203FEC" w:rsidP="00203FEC">
      <w:pPr>
        <w:pStyle w:val="af0"/>
        <w:ind w:left="1004"/>
        <w:rPr>
          <w:sz w:val="24"/>
          <w:szCs w:val="24"/>
        </w:rPr>
      </w:pPr>
      <w:r>
        <w:rPr>
          <w:sz w:val="24"/>
          <w:szCs w:val="24"/>
          <w:lang w:val="ru-RU"/>
        </w:rPr>
        <w:t xml:space="preserve">Ответ: </w:t>
      </w:r>
      <w:r>
        <w:rPr>
          <w:sz w:val="24"/>
          <w:szCs w:val="24"/>
        </w:rPr>
        <w:t>d</w:t>
      </w:r>
    </w:p>
    <w:p w14:paraId="37264A6D" w14:textId="77777777" w:rsidR="00203FEC" w:rsidRPr="000E1DB5" w:rsidRDefault="00203FEC" w:rsidP="00203FEC">
      <w:pPr>
        <w:pStyle w:val="af0"/>
        <w:numPr>
          <w:ilvl w:val="0"/>
          <w:numId w:val="143"/>
        </w:numPr>
        <w:rPr>
          <w:i/>
          <w:sz w:val="24"/>
          <w:szCs w:val="24"/>
          <w:lang w:val="ru-RU"/>
        </w:rPr>
      </w:pPr>
      <w:r w:rsidRPr="000E1DB5">
        <w:rPr>
          <w:i/>
          <w:sz w:val="24"/>
          <w:szCs w:val="24"/>
          <w:lang w:val="ru-RU"/>
        </w:rPr>
        <w:t xml:space="preserve"> В случаях застойных дисков ведущая роль принадлежит:</w:t>
      </w:r>
    </w:p>
    <w:p w14:paraId="53020A8B" w14:textId="77777777" w:rsidR="00203FEC" w:rsidRPr="000E1DB5" w:rsidRDefault="00203FEC" w:rsidP="00203FEC">
      <w:pPr>
        <w:pStyle w:val="af0"/>
        <w:numPr>
          <w:ilvl w:val="0"/>
          <w:numId w:val="172"/>
        </w:numPr>
        <w:rPr>
          <w:sz w:val="24"/>
          <w:szCs w:val="24"/>
          <w:lang w:val="ru-RU"/>
        </w:rPr>
      </w:pPr>
      <w:r w:rsidRPr="000E1DB5">
        <w:rPr>
          <w:sz w:val="24"/>
          <w:szCs w:val="24"/>
          <w:lang w:val="ru-RU"/>
        </w:rPr>
        <w:t>офтальмологу;</w:t>
      </w:r>
    </w:p>
    <w:p w14:paraId="105B5343" w14:textId="77777777" w:rsidR="00203FEC" w:rsidRPr="000E1DB5" w:rsidRDefault="00203FEC" w:rsidP="00203FEC">
      <w:pPr>
        <w:pStyle w:val="af0"/>
        <w:numPr>
          <w:ilvl w:val="0"/>
          <w:numId w:val="172"/>
        </w:numPr>
        <w:rPr>
          <w:sz w:val="24"/>
          <w:szCs w:val="24"/>
          <w:lang w:val="ru-RU"/>
        </w:rPr>
      </w:pPr>
      <w:r w:rsidRPr="000E1DB5">
        <w:rPr>
          <w:sz w:val="24"/>
          <w:szCs w:val="24"/>
          <w:lang w:val="ru-RU"/>
        </w:rPr>
        <w:t>невропатологу;</w:t>
      </w:r>
    </w:p>
    <w:p w14:paraId="1A95DFDF" w14:textId="77777777" w:rsidR="00203FEC" w:rsidRPr="000E1DB5" w:rsidRDefault="00203FEC" w:rsidP="00203FEC">
      <w:pPr>
        <w:pStyle w:val="af0"/>
        <w:numPr>
          <w:ilvl w:val="0"/>
          <w:numId w:val="172"/>
        </w:numPr>
        <w:rPr>
          <w:sz w:val="24"/>
          <w:szCs w:val="24"/>
          <w:lang w:val="ru-RU"/>
        </w:rPr>
      </w:pPr>
      <w:r w:rsidRPr="000E1DB5">
        <w:rPr>
          <w:sz w:val="24"/>
          <w:szCs w:val="24"/>
          <w:lang w:val="ru-RU"/>
        </w:rPr>
        <w:t>нейрохирургу;</w:t>
      </w:r>
    </w:p>
    <w:p w14:paraId="02BA4023" w14:textId="77777777" w:rsidR="00203FEC" w:rsidRPr="000E1DB5" w:rsidRDefault="00203FEC" w:rsidP="00203FEC">
      <w:pPr>
        <w:pStyle w:val="af0"/>
        <w:numPr>
          <w:ilvl w:val="0"/>
          <w:numId w:val="172"/>
        </w:numPr>
        <w:rPr>
          <w:sz w:val="24"/>
          <w:szCs w:val="24"/>
          <w:lang w:val="ru-RU"/>
        </w:rPr>
      </w:pPr>
      <w:r w:rsidRPr="000E1DB5">
        <w:rPr>
          <w:sz w:val="24"/>
          <w:szCs w:val="24"/>
          <w:lang w:val="ru-RU"/>
        </w:rPr>
        <w:t>терапевту;</w:t>
      </w:r>
    </w:p>
    <w:p w14:paraId="3E3B3530" w14:textId="77777777" w:rsidR="00203FEC" w:rsidRDefault="00203FEC" w:rsidP="00203FEC">
      <w:pPr>
        <w:pStyle w:val="af0"/>
        <w:numPr>
          <w:ilvl w:val="0"/>
          <w:numId w:val="172"/>
        </w:numPr>
        <w:rPr>
          <w:sz w:val="24"/>
          <w:szCs w:val="24"/>
          <w:lang w:val="ru-RU"/>
        </w:rPr>
      </w:pPr>
      <w:r w:rsidRPr="000E1DB5">
        <w:rPr>
          <w:sz w:val="24"/>
          <w:szCs w:val="24"/>
          <w:lang w:val="ru-RU"/>
        </w:rPr>
        <w:t>всем перечисленным специалистам.</w:t>
      </w:r>
    </w:p>
    <w:p w14:paraId="00744E4E" w14:textId="77777777" w:rsidR="00203FEC" w:rsidRPr="00546D3C" w:rsidRDefault="00203FEC" w:rsidP="00203FEC">
      <w:pPr>
        <w:pStyle w:val="af0"/>
        <w:ind w:left="1004"/>
        <w:rPr>
          <w:sz w:val="24"/>
          <w:szCs w:val="24"/>
        </w:rPr>
      </w:pPr>
      <w:r>
        <w:rPr>
          <w:sz w:val="24"/>
          <w:szCs w:val="24"/>
          <w:lang w:val="ru-RU"/>
        </w:rPr>
        <w:t xml:space="preserve">Ответ: </w:t>
      </w:r>
      <w:r>
        <w:rPr>
          <w:sz w:val="24"/>
          <w:szCs w:val="24"/>
        </w:rPr>
        <w:t>c</w:t>
      </w:r>
    </w:p>
    <w:p w14:paraId="08ECC4FB" w14:textId="77777777" w:rsidR="00203FEC" w:rsidRPr="000E1DB5" w:rsidRDefault="00203FEC" w:rsidP="00203FEC">
      <w:pPr>
        <w:pStyle w:val="af0"/>
        <w:numPr>
          <w:ilvl w:val="0"/>
          <w:numId w:val="143"/>
        </w:numPr>
        <w:rPr>
          <w:i/>
          <w:sz w:val="24"/>
          <w:szCs w:val="24"/>
          <w:lang w:val="ru-RU"/>
        </w:rPr>
      </w:pPr>
      <w:r w:rsidRPr="000E1DB5">
        <w:rPr>
          <w:i/>
          <w:sz w:val="24"/>
          <w:szCs w:val="24"/>
          <w:lang w:val="ru-RU"/>
        </w:rPr>
        <w:t xml:space="preserve"> В начальной стадии развития застойных дисков зрение:</w:t>
      </w:r>
    </w:p>
    <w:p w14:paraId="7E4D7EF6" w14:textId="77777777" w:rsidR="00203FEC" w:rsidRPr="000E1DB5" w:rsidRDefault="00203FEC" w:rsidP="00203FEC">
      <w:pPr>
        <w:pStyle w:val="af0"/>
        <w:numPr>
          <w:ilvl w:val="0"/>
          <w:numId w:val="173"/>
        </w:numPr>
        <w:rPr>
          <w:sz w:val="24"/>
          <w:szCs w:val="24"/>
          <w:lang w:val="ru-RU"/>
        </w:rPr>
      </w:pPr>
      <w:r w:rsidRPr="000E1DB5">
        <w:rPr>
          <w:sz w:val="24"/>
          <w:szCs w:val="24"/>
          <w:lang w:val="ru-RU"/>
        </w:rPr>
        <w:t>не изменяется;</w:t>
      </w:r>
    </w:p>
    <w:p w14:paraId="7E0CAE65" w14:textId="77777777" w:rsidR="00203FEC" w:rsidRPr="000E1DB5" w:rsidRDefault="00203FEC" w:rsidP="00203FEC">
      <w:pPr>
        <w:pStyle w:val="af0"/>
        <w:numPr>
          <w:ilvl w:val="0"/>
          <w:numId w:val="173"/>
        </w:numPr>
        <w:rPr>
          <w:sz w:val="24"/>
          <w:szCs w:val="24"/>
          <w:lang w:val="ru-RU"/>
        </w:rPr>
      </w:pPr>
      <w:r w:rsidRPr="000E1DB5">
        <w:rPr>
          <w:sz w:val="24"/>
          <w:szCs w:val="24"/>
          <w:lang w:val="ru-RU"/>
        </w:rPr>
        <w:t>снижается незначительно;</w:t>
      </w:r>
    </w:p>
    <w:p w14:paraId="478B4710" w14:textId="77777777" w:rsidR="00203FEC" w:rsidRPr="000E1DB5" w:rsidRDefault="00203FEC" w:rsidP="00203FEC">
      <w:pPr>
        <w:pStyle w:val="af0"/>
        <w:numPr>
          <w:ilvl w:val="0"/>
          <w:numId w:val="173"/>
        </w:numPr>
        <w:rPr>
          <w:sz w:val="24"/>
          <w:szCs w:val="24"/>
          <w:lang w:val="ru-RU"/>
        </w:rPr>
      </w:pPr>
      <w:r w:rsidRPr="000E1DB5">
        <w:rPr>
          <w:sz w:val="24"/>
          <w:szCs w:val="24"/>
          <w:lang w:val="ru-RU"/>
        </w:rPr>
        <w:t>снижается значительно;</w:t>
      </w:r>
    </w:p>
    <w:p w14:paraId="4531F9B8" w14:textId="77777777" w:rsidR="00203FEC" w:rsidRDefault="00203FEC" w:rsidP="00203FEC">
      <w:pPr>
        <w:pStyle w:val="af0"/>
        <w:numPr>
          <w:ilvl w:val="0"/>
          <w:numId w:val="173"/>
        </w:numPr>
        <w:rPr>
          <w:sz w:val="24"/>
          <w:szCs w:val="24"/>
          <w:lang w:val="ru-RU"/>
        </w:rPr>
      </w:pPr>
      <w:r w:rsidRPr="000E1DB5">
        <w:rPr>
          <w:sz w:val="24"/>
          <w:szCs w:val="24"/>
          <w:lang w:val="ru-RU"/>
        </w:rPr>
        <w:t>падает до 0.</w:t>
      </w:r>
    </w:p>
    <w:p w14:paraId="2945D792" w14:textId="77777777" w:rsidR="00203FEC" w:rsidRPr="00546D3C" w:rsidRDefault="00203FEC" w:rsidP="00203FEC">
      <w:pPr>
        <w:pStyle w:val="af0"/>
        <w:ind w:left="1004"/>
        <w:rPr>
          <w:sz w:val="24"/>
          <w:szCs w:val="24"/>
        </w:rPr>
      </w:pPr>
      <w:r>
        <w:rPr>
          <w:sz w:val="24"/>
          <w:szCs w:val="24"/>
          <w:lang w:val="ru-RU"/>
        </w:rPr>
        <w:t xml:space="preserve">Ответ: </w:t>
      </w:r>
      <w:r>
        <w:rPr>
          <w:sz w:val="24"/>
          <w:szCs w:val="24"/>
        </w:rPr>
        <w:t>a</w:t>
      </w:r>
    </w:p>
    <w:p w14:paraId="776BB9B4" w14:textId="77777777" w:rsidR="00203FEC" w:rsidRPr="000E1DB5" w:rsidRDefault="00203FEC" w:rsidP="00203FEC">
      <w:pPr>
        <w:pStyle w:val="af0"/>
        <w:numPr>
          <w:ilvl w:val="0"/>
          <w:numId w:val="143"/>
        </w:numPr>
        <w:rPr>
          <w:i/>
          <w:sz w:val="24"/>
          <w:szCs w:val="24"/>
          <w:lang w:val="ru-RU"/>
        </w:rPr>
      </w:pPr>
      <w:r w:rsidRPr="000E1DB5">
        <w:rPr>
          <w:i/>
          <w:sz w:val="24"/>
          <w:szCs w:val="24"/>
          <w:lang w:val="ru-RU"/>
        </w:rPr>
        <w:t xml:space="preserve"> По мере нарастания застойных явлений зрение:</w:t>
      </w:r>
    </w:p>
    <w:p w14:paraId="7AC01B09" w14:textId="77777777" w:rsidR="00203FEC" w:rsidRPr="000E1DB5" w:rsidRDefault="00203FEC" w:rsidP="00203FEC">
      <w:pPr>
        <w:pStyle w:val="af0"/>
        <w:numPr>
          <w:ilvl w:val="0"/>
          <w:numId w:val="174"/>
        </w:numPr>
        <w:rPr>
          <w:sz w:val="24"/>
          <w:szCs w:val="24"/>
          <w:lang w:val="ru-RU"/>
        </w:rPr>
      </w:pPr>
      <w:r w:rsidRPr="000E1DB5">
        <w:rPr>
          <w:sz w:val="24"/>
          <w:szCs w:val="24"/>
          <w:lang w:val="ru-RU"/>
        </w:rPr>
        <w:t>не изменяется;</w:t>
      </w:r>
    </w:p>
    <w:p w14:paraId="36DA10CC" w14:textId="77777777" w:rsidR="00203FEC" w:rsidRPr="000E1DB5" w:rsidRDefault="00203FEC" w:rsidP="00203FEC">
      <w:pPr>
        <w:pStyle w:val="af0"/>
        <w:numPr>
          <w:ilvl w:val="0"/>
          <w:numId w:val="174"/>
        </w:numPr>
        <w:rPr>
          <w:sz w:val="24"/>
          <w:szCs w:val="24"/>
          <w:lang w:val="ru-RU"/>
        </w:rPr>
      </w:pPr>
      <w:r w:rsidRPr="000E1DB5">
        <w:rPr>
          <w:sz w:val="24"/>
          <w:szCs w:val="24"/>
          <w:lang w:val="ru-RU"/>
        </w:rPr>
        <w:t>снижается постепенно;</w:t>
      </w:r>
    </w:p>
    <w:p w14:paraId="66C32492" w14:textId="77777777" w:rsidR="00203FEC" w:rsidRPr="000E1DB5" w:rsidRDefault="00203FEC" w:rsidP="00203FEC">
      <w:pPr>
        <w:pStyle w:val="af0"/>
        <w:numPr>
          <w:ilvl w:val="0"/>
          <w:numId w:val="174"/>
        </w:numPr>
        <w:rPr>
          <w:sz w:val="24"/>
          <w:szCs w:val="24"/>
          <w:lang w:val="ru-RU"/>
        </w:rPr>
      </w:pPr>
      <w:r w:rsidRPr="000E1DB5">
        <w:rPr>
          <w:sz w:val="24"/>
          <w:szCs w:val="24"/>
          <w:lang w:val="ru-RU"/>
        </w:rPr>
        <w:t>снижается резко;</w:t>
      </w:r>
    </w:p>
    <w:p w14:paraId="675ED34C" w14:textId="77777777" w:rsidR="00203FEC" w:rsidRDefault="00203FEC" w:rsidP="00203FEC">
      <w:pPr>
        <w:pStyle w:val="af0"/>
        <w:numPr>
          <w:ilvl w:val="0"/>
          <w:numId w:val="174"/>
        </w:numPr>
        <w:rPr>
          <w:sz w:val="24"/>
          <w:szCs w:val="24"/>
          <w:lang w:val="ru-RU"/>
        </w:rPr>
      </w:pPr>
      <w:r w:rsidRPr="000E1DB5">
        <w:rPr>
          <w:sz w:val="24"/>
          <w:szCs w:val="24"/>
          <w:lang w:val="ru-RU"/>
        </w:rPr>
        <w:t>изменяется скачкообразно.</w:t>
      </w:r>
    </w:p>
    <w:p w14:paraId="3BDCF7C8" w14:textId="77777777" w:rsidR="00203FEC" w:rsidRPr="00546D3C" w:rsidRDefault="00203FEC" w:rsidP="00203FEC">
      <w:pPr>
        <w:pStyle w:val="af0"/>
        <w:ind w:left="1004"/>
        <w:rPr>
          <w:sz w:val="24"/>
          <w:szCs w:val="24"/>
        </w:rPr>
      </w:pPr>
      <w:r>
        <w:rPr>
          <w:sz w:val="24"/>
          <w:szCs w:val="24"/>
          <w:lang w:val="ru-RU"/>
        </w:rPr>
        <w:t xml:space="preserve">Ответ: </w:t>
      </w:r>
      <w:r>
        <w:rPr>
          <w:sz w:val="24"/>
          <w:szCs w:val="24"/>
        </w:rPr>
        <w:t>b</w:t>
      </w:r>
    </w:p>
    <w:p w14:paraId="271A8016" w14:textId="77777777" w:rsidR="00203FEC" w:rsidRPr="000E1DB5" w:rsidRDefault="00203FEC" w:rsidP="00203FEC">
      <w:pPr>
        <w:pStyle w:val="af0"/>
        <w:numPr>
          <w:ilvl w:val="0"/>
          <w:numId w:val="143"/>
        </w:numPr>
        <w:rPr>
          <w:i/>
          <w:sz w:val="24"/>
          <w:szCs w:val="24"/>
          <w:lang w:val="ru-RU"/>
        </w:rPr>
      </w:pPr>
      <w:r w:rsidRPr="000E1DB5">
        <w:rPr>
          <w:i/>
          <w:sz w:val="24"/>
          <w:szCs w:val="24"/>
          <w:lang w:val="ru-RU"/>
        </w:rPr>
        <w:t xml:space="preserve"> Невриты зрительных нервов характеризуются:</w:t>
      </w:r>
    </w:p>
    <w:p w14:paraId="3EB089F5" w14:textId="77777777" w:rsidR="00203FEC" w:rsidRPr="000E1DB5" w:rsidRDefault="00203FEC" w:rsidP="00203FEC">
      <w:pPr>
        <w:pStyle w:val="af0"/>
        <w:numPr>
          <w:ilvl w:val="0"/>
          <w:numId w:val="175"/>
        </w:numPr>
        <w:rPr>
          <w:sz w:val="24"/>
          <w:szCs w:val="24"/>
          <w:lang w:val="ru-RU"/>
        </w:rPr>
      </w:pPr>
      <w:r w:rsidRPr="000E1DB5">
        <w:rPr>
          <w:sz w:val="24"/>
          <w:szCs w:val="24"/>
          <w:lang w:val="ru-RU"/>
        </w:rPr>
        <w:t>резким снижением зрения;</w:t>
      </w:r>
    </w:p>
    <w:p w14:paraId="15A95E2A" w14:textId="77777777" w:rsidR="00203FEC" w:rsidRPr="000E1DB5" w:rsidRDefault="00203FEC" w:rsidP="00203FEC">
      <w:pPr>
        <w:pStyle w:val="af0"/>
        <w:numPr>
          <w:ilvl w:val="0"/>
          <w:numId w:val="175"/>
        </w:numPr>
        <w:rPr>
          <w:sz w:val="24"/>
          <w:szCs w:val="24"/>
          <w:lang w:val="ru-RU"/>
        </w:rPr>
      </w:pPr>
      <w:r w:rsidRPr="000E1DB5">
        <w:rPr>
          <w:sz w:val="24"/>
          <w:szCs w:val="24"/>
          <w:lang w:val="ru-RU"/>
        </w:rPr>
        <w:t>гиперемией диска зрительного нерва;</w:t>
      </w:r>
    </w:p>
    <w:p w14:paraId="1D8E22CA" w14:textId="77777777" w:rsidR="00203FEC" w:rsidRPr="000E1DB5" w:rsidRDefault="00203FEC" w:rsidP="00203FEC">
      <w:pPr>
        <w:pStyle w:val="af0"/>
        <w:numPr>
          <w:ilvl w:val="0"/>
          <w:numId w:val="175"/>
        </w:numPr>
        <w:rPr>
          <w:sz w:val="24"/>
          <w:szCs w:val="24"/>
          <w:lang w:val="ru-RU"/>
        </w:rPr>
      </w:pPr>
      <w:r w:rsidRPr="000E1DB5">
        <w:rPr>
          <w:sz w:val="24"/>
          <w:szCs w:val="24"/>
          <w:lang w:val="ru-RU"/>
        </w:rPr>
        <w:t>отеком диска зрительного нерва;</w:t>
      </w:r>
    </w:p>
    <w:p w14:paraId="70D95554" w14:textId="77777777" w:rsidR="00203FEC" w:rsidRPr="000E1DB5" w:rsidRDefault="00203FEC" w:rsidP="00203FEC">
      <w:pPr>
        <w:pStyle w:val="af0"/>
        <w:numPr>
          <w:ilvl w:val="0"/>
          <w:numId w:val="175"/>
        </w:numPr>
        <w:rPr>
          <w:sz w:val="24"/>
          <w:szCs w:val="24"/>
          <w:lang w:val="ru-RU"/>
        </w:rPr>
      </w:pPr>
      <w:r w:rsidRPr="000E1DB5">
        <w:rPr>
          <w:sz w:val="24"/>
          <w:szCs w:val="24"/>
          <w:lang w:val="ru-RU"/>
        </w:rPr>
        <w:t>всем перечисленным;</w:t>
      </w:r>
    </w:p>
    <w:p w14:paraId="5CAB6F53" w14:textId="77777777" w:rsidR="00203FEC" w:rsidRDefault="00203FEC" w:rsidP="00203FEC">
      <w:pPr>
        <w:pStyle w:val="af0"/>
        <w:numPr>
          <w:ilvl w:val="0"/>
          <w:numId w:val="175"/>
        </w:numPr>
        <w:rPr>
          <w:sz w:val="24"/>
          <w:szCs w:val="24"/>
          <w:lang w:val="ru-RU"/>
        </w:rPr>
      </w:pPr>
      <w:r w:rsidRPr="000E1DB5">
        <w:rPr>
          <w:sz w:val="24"/>
          <w:szCs w:val="24"/>
          <w:lang w:val="ru-RU"/>
        </w:rPr>
        <w:t>только А и В.</w:t>
      </w:r>
    </w:p>
    <w:p w14:paraId="37DAAE13" w14:textId="77777777" w:rsidR="00203FEC" w:rsidRPr="002E6D55" w:rsidRDefault="00203FEC" w:rsidP="00203FEC">
      <w:pPr>
        <w:pStyle w:val="af0"/>
        <w:rPr>
          <w:sz w:val="24"/>
          <w:szCs w:val="24"/>
        </w:rPr>
      </w:pPr>
      <w:r>
        <w:rPr>
          <w:sz w:val="24"/>
          <w:szCs w:val="24"/>
          <w:lang w:val="ru-RU"/>
        </w:rPr>
        <w:t xml:space="preserve">Ответ: </w:t>
      </w:r>
      <w:r>
        <w:rPr>
          <w:sz w:val="24"/>
          <w:szCs w:val="24"/>
        </w:rPr>
        <w:t>d</w:t>
      </w:r>
    </w:p>
    <w:p w14:paraId="5B54F075" w14:textId="77777777" w:rsidR="00203FEC" w:rsidRDefault="00203FEC" w:rsidP="00B011B8">
      <w:pPr>
        <w:pStyle w:val="af0"/>
        <w:rPr>
          <w:lang w:val="ru-RU"/>
        </w:rPr>
      </w:pPr>
    </w:p>
    <w:p w14:paraId="6499A55F" w14:textId="77777777" w:rsidR="00203FEC" w:rsidRDefault="00203FEC" w:rsidP="00203FEC">
      <w:pPr>
        <w:rPr>
          <w:lang w:val="ru-RU"/>
        </w:rPr>
      </w:pPr>
    </w:p>
    <w:p w14:paraId="756A2ACA" w14:textId="77777777" w:rsidR="00203FEC" w:rsidRPr="00A57808" w:rsidRDefault="00203FEC" w:rsidP="00203FEC">
      <w:pPr>
        <w:rPr>
          <w:lang w:val="ru-RU"/>
        </w:rPr>
      </w:pPr>
    </w:p>
    <w:p w14:paraId="04F87C33" w14:textId="77777777" w:rsidR="00203FEC" w:rsidRPr="00952216" w:rsidRDefault="00203FEC" w:rsidP="00203FEC">
      <w:pPr>
        <w:tabs>
          <w:tab w:val="left" w:pos="284"/>
        </w:tabs>
        <w:spacing w:line="240" w:lineRule="atLeast"/>
        <w:contextualSpacing/>
        <w:jc w:val="center"/>
        <w:rPr>
          <w:b/>
          <w:sz w:val="24"/>
          <w:szCs w:val="24"/>
          <w:lang w:val="ru-RU" w:eastAsia="en-US"/>
        </w:rPr>
      </w:pPr>
      <w:r w:rsidRPr="00952216">
        <w:rPr>
          <w:rFonts w:eastAsia="TimesNewRomanPSMT"/>
          <w:b/>
          <w:sz w:val="24"/>
          <w:szCs w:val="24"/>
          <w:lang w:val="ru-RU" w:eastAsia="en-US"/>
        </w:rPr>
        <w:t xml:space="preserve">Описание шкалы оценивания тестирования </w:t>
      </w:r>
    </w:p>
    <w:p w14:paraId="4BC16AE5" w14:textId="77777777" w:rsidR="00203FEC" w:rsidRPr="00952216" w:rsidRDefault="00203FEC" w:rsidP="00203FEC">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«Отлично»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на 90% вопросов теста.</w:t>
      </w:r>
    </w:p>
    <w:p w14:paraId="562EC023" w14:textId="77777777" w:rsidR="00203FEC" w:rsidRPr="00952216" w:rsidRDefault="00203FEC" w:rsidP="00203FEC">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«Хорошо»–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80% до 90% вопросов теста.</w:t>
      </w:r>
    </w:p>
    <w:p w14:paraId="5A8DDC99" w14:textId="77777777" w:rsidR="00203FEC" w:rsidRPr="00952216" w:rsidRDefault="00203FEC" w:rsidP="00203FEC">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70% до 80% вопросов теста.</w:t>
      </w:r>
    </w:p>
    <w:p w14:paraId="0F54CA47" w14:textId="77777777" w:rsidR="00203FEC" w:rsidRPr="00952216" w:rsidRDefault="00203FEC" w:rsidP="00203FEC">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«Неудовлетворительно»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менее 69% вопросов теста</w:t>
      </w:r>
    </w:p>
    <w:p w14:paraId="42E0C076" w14:textId="77777777" w:rsidR="00203FEC" w:rsidRDefault="00203FEC" w:rsidP="00203FEC">
      <w:pPr>
        <w:jc w:val="center"/>
        <w:rPr>
          <w:sz w:val="24"/>
          <w:szCs w:val="24"/>
          <w:lang w:val="ru-RU"/>
        </w:rPr>
      </w:pPr>
    </w:p>
    <w:p w14:paraId="43445153" w14:textId="77777777" w:rsidR="00203FEC" w:rsidRDefault="00203FEC" w:rsidP="00203FEC">
      <w:pPr>
        <w:jc w:val="center"/>
        <w:rPr>
          <w:sz w:val="24"/>
          <w:szCs w:val="24"/>
          <w:lang w:val="ru-RU"/>
        </w:rPr>
      </w:pPr>
    </w:p>
    <w:p w14:paraId="2EF0AA8E" w14:textId="77777777" w:rsidR="00203FEC" w:rsidRDefault="00203FEC" w:rsidP="00203FEC">
      <w:pPr>
        <w:jc w:val="center"/>
        <w:rPr>
          <w:sz w:val="24"/>
          <w:szCs w:val="24"/>
          <w:lang w:val="ru-RU"/>
        </w:rPr>
      </w:pPr>
    </w:p>
    <w:p w14:paraId="61CBD569" w14:textId="77777777" w:rsidR="00203FEC" w:rsidRDefault="00203FEC" w:rsidP="00203FEC">
      <w:pPr>
        <w:jc w:val="center"/>
        <w:rPr>
          <w:sz w:val="24"/>
          <w:szCs w:val="24"/>
          <w:lang w:val="ru-RU"/>
        </w:rPr>
      </w:pPr>
    </w:p>
    <w:p w14:paraId="63C71674" w14:textId="77777777" w:rsidR="00203FEC" w:rsidRDefault="00203FEC" w:rsidP="00203FEC">
      <w:pPr>
        <w:jc w:val="center"/>
        <w:rPr>
          <w:sz w:val="24"/>
          <w:szCs w:val="24"/>
          <w:lang w:val="ru-RU"/>
        </w:rPr>
      </w:pPr>
    </w:p>
    <w:p w14:paraId="67B53CE6" w14:textId="77777777" w:rsidR="00203FEC" w:rsidRDefault="00203FEC" w:rsidP="00203FEC">
      <w:pPr>
        <w:jc w:val="center"/>
        <w:rPr>
          <w:sz w:val="24"/>
          <w:szCs w:val="24"/>
          <w:lang w:val="ru-RU"/>
        </w:rPr>
      </w:pPr>
    </w:p>
    <w:p w14:paraId="2EEE3ED0" w14:textId="77777777" w:rsidR="00203FEC" w:rsidRDefault="00203FEC" w:rsidP="00203FEC">
      <w:pPr>
        <w:jc w:val="center"/>
        <w:rPr>
          <w:sz w:val="24"/>
          <w:szCs w:val="24"/>
          <w:lang w:val="ru-RU"/>
        </w:rPr>
      </w:pPr>
    </w:p>
    <w:p w14:paraId="04EC83B0" w14:textId="77777777" w:rsidR="00203FEC" w:rsidRPr="005D224B" w:rsidRDefault="00203FEC" w:rsidP="00203FEC">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0084AD6A" w14:textId="77777777" w:rsidR="00203FEC" w:rsidRPr="005D224B" w:rsidRDefault="00203FEC" w:rsidP="00203FEC">
      <w:pPr>
        <w:jc w:val="center"/>
        <w:rPr>
          <w:sz w:val="24"/>
          <w:szCs w:val="24"/>
          <w:lang w:val="ru-RU"/>
        </w:rPr>
      </w:pPr>
      <w:r w:rsidRPr="005D224B">
        <w:rPr>
          <w:sz w:val="24"/>
          <w:szCs w:val="24"/>
          <w:lang w:val="ru-RU"/>
        </w:rPr>
        <w:t>высшего образования</w:t>
      </w:r>
    </w:p>
    <w:p w14:paraId="7CFD7101" w14:textId="77777777" w:rsidR="00203FEC" w:rsidRPr="005D224B" w:rsidRDefault="00203FEC" w:rsidP="00203FEC">
      <w:pPr>
        <w:jc w:val="center"/>
        <w:rPr>
          <w:sz w:val="24"/>
          <w:szCs w:val="24"/>
          <w:lang w:val="ru-RU"/>
        </w:rPr>
      </w:pPr>
      <w:r w:rsidRPr="005D224B">
        <w:rPr>
          <w:sz w:val="24"/>
          <w:szCs w:val="24"/>
          <w:lang w:val="ru-RU"/>
        </w:rPr>
        <w:t>«Казанский государственный медицинский университет»</w:t>
      </w:r>
    </w:p>
    <w:p w14:paraId="21E527BB" w14:textId="77777777" w:rsidR="00203FEC" w:rsidRPr="005D224B" w:rsidRDefault="00203FEC" w:rsidP="00203FEC">
      <w:pPr>
        <w:jc w:val="center"/>
        <w:rPr>
          <w:sz w:val="24"/>
          <w:szCs w:val="24"/>
          <w:lang w:val="ru-RU"/>
        </w:rPr>
      </w:pPr>
      <w:r w:rsidRPr="005D224B">
        <w:rPr>
          <w:sz w:val="24"/>
          <w:szCs w:val="24"/>
          <w:lang w:val="ru-RU"/>
        </w:rPr>
        <w:t>Министерства здравоохранения Российской Федерации</w:t>
      </w:r>
    </w:p>
    <w:p w14:paraId="6F31F364" w14:textId="77777777" w:rsidR="00203FEC" w:rsidRPr="000D7AFD" w:rsidRDefault="00203FEC" w:rsidP="00203FEC">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A5347F3" w14:textId="77777777" w:rsidR="00203FEC" w:rsidRPr="005D224B" w:rsidRDefault="00203FEC" w:rsidP="00203FEC">
      <w:pPr>
        <w:jc w:val="center"/>
        <w:rPr>
          <w:b/>
          <w:sz w:val="24"/>
          <w:szCs w:val="24"/>
          <w:lang w:val="ru-RU"/>
        </w:rPr>
      </w:pPr>
      <w:r w:rsidRPr="005D224B">
        <w:rPr>
          <w:b/>
          <w:sz w:val="24"/>
          <w:szCs w:val="24"/>
          <w:lang w:val="ru-RU"/>
        </w:rPr>
        <w:t>Ситуационная задача №</w:t>
      </w:r>
      <w:r>
        <w:rPr>
          <w:b/>
          <w:sz w:val="24"/>
          <w:szCs w:val="24"/>
          <w:lang w:val="ru-RU"/>
        </w:rPr>
        <w:t>1</w:t>
      </w:r>
    </w:p>
    <w:p w14:paraId="17FC229A" w14:textId="77777777" w:rsidR="00203FEC" w:rsidRDefault="00203FEC" w:rsidP="00203FEC">
      <w:pPr>
        <w:ind w:firstLine="900"/>
        <w:jc w:val="center"/>
        <w:rPr>
          <w:sz w:val="24"/>
          <w:szCs w:val="24"/>
          <w:lang w:val="ru-RU"/>
        </w:rPr>
      </w:pPr>
    </w:p>
    <w:p w14:paraId="3EC821F2" w14:textId="77777777" w:rsidR="00203FEC" w:rsidRDefault="00203FEC" w:rsidP="00203FEC">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5</w:t>
      </w:r>
      <w:r w:rsidRPr="00BB2DCC">
        <w:rPr>
          <w:color w:val="000000"/>
          <w:sz w:val="24"/>
          <w:szCs w:val="24"/>
          <w:lang w:val="ru-RU"/>
        </w:rPr>
        <w:t xml:space="preserve">. </w:t>
      </w:r>
      <w:r>
        <w:rPr>
          <w:color w:val="000000"/>
          <w:sz w:val="24"/>
          <w:szCs w:val="24"/>
          <w:lang w:val="ru-RU"/>
        </w:rPr>
        <w:t>1.</w:t>
      </w:r>
    </w:p>
    <w:p w14:paraId="1ECB1D01" w14:textId="77777777" w:rsidR="00203FEC" w:rsidRDefault="00203FEC" w:rsidP="00203FEC">
      <w:pPr>
        <w:ind w:firstLine="900"/>
        <w:jc w:val="center"/>
        <w:rPr>
          <w:sz w:val="24"/>
          <w:szCs w:val="24"/>
          <w:lang w:val="ru-RU"/>
        </w:rPr>
      </w:pPr>
    </w:p>
    <w:p w14:paraId="71246BE7" w14:textId="77777777" w:rsidR="00203FEC" w:rsidRPr="00024A33" w:rsidRDefault="00203FEC" w:rsidP="00203FEC">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1D4C7422" w14:textId="77777777" w:rsidR="00203FEC" w:rsidRDefault="00203FEC" w:rsidP="00203FEC">
      <w:pPr>
        <w:spacing w:before="150" w:after="150" w:line="276" w:lineRule="auto"/>
        <w:ind w:right="150"/>
        <w:jc w:val="both"/>
        <w:rPr>
          <w:lang w:val="ru-RU"/>
        </w:rPr>
      </w:pPr>
    </w:p>
    <w:p w14:paraId="190FEF88" w14:textId="77777777" w:rsidR="00203FEC" w:rsidRPr="000E21C1" w:rsidRDefault="00203FEC" w:rsidP="00203FEC">
      <w:pPr>
        <w:spacing w:before="150" w:after="150" w:line="276" w:lineRule="auto"/>
        <w:ind w:right="150"/>
        <w:jc w:val="both"/>
        <w:rPr>
          <w:color w:val="000000"/>
          <w:sz w:val="24"/>
          <w:szCs w:val="24"/>
          <w:lang w:val="ru-RU"/>
        </w:rPr>
      </w:pPr>
      <w:r w:rsidRPr="000E21C1">
        <w:rPr>
          <w:color w:val="000000"/>
          <w:sz w:val="24"/>
          <w:szCs w:val="24"/>
          <w:lang w:val="ru-RU"/>
        </w:rPr>
        <w:t>Больной, 35 лет, обратился с жалобами на снижение зрения на левый глаз, которое заметил неделю назад после падения с велосипеда. Объективно:Острота зрения левого глаза снижена до 0,3, коррекция зрения не улучшает. Внутриглазное давление в норме. Сужение поля зрения левого глаза сверху, с виска. При осмотре левого глаза в стекловидном теле виден пузырь сетчатки в нижне – носовом квадранте, диск зрительного нерва розовый, границы четкие, калибр сосудов не изменен. Предварительный диагноз? Методы дополнительного обследования?</w:t>
      </w:r>
    </w:p>
    <w:p w14:paraId="1364EA35" w14:textId="77777777" w:rsidR="00203FEC" w:rsidRPr="004F1F60" w:rsidRDefault="00203FEC" w:rsidP="00203FEC">
      <w:pPr>
        <w:widowControl w:val="0"/>
        <w:autoSpaceDE w:val="0"/>
        <w:autoSpaceDN w:val="0"/>
        <w:adjustRightInd w:val="0"/>
        <w:jc w:val="both"/>
        <w:rPr>
          <w:rFonts w:eastAsiaTheme="minorEastAsia"/>
          <w:sz w:val="24"/>
          <w:szCs w:val="24"/>
          <w:lang w:val="ru-RU"/>
        </w:rPr>
      </w:pPr>
      <w:r w:rsidRPr="004F1F60">
        <w:rPr>
          <w:color w:val="000000"/>
          <w:sz w:val="24"/>
          <w:szCs w:val="24"/>
          <w:lang w:val="ru-RU"/>
        </w:rPr>
        <w:t xml:space="preserve">Ответ: </w:t>
      </w:r>
      <w:r w:rsidRPr="004F1F60">
        <w:rPr>
          <w:rFonts w:eastAsiaTheme="minorEastAsia"/>
          <w:color w:val="000000"/>
          <w:sz w:val="24"/>
          <w:szCs w:val="24"/>
          <w:shd w:val="clear" w:color="auto" w:fill="FFFFFF"/>
          <w:lang w:val="ru-RU"/>
        </w:rPr>
        <w:t>Диагноз: Травматическая отслойка сетчатки левого глаза. Дополнительные методы исследования: биомикроскопия, офтальмоскопия, УЗИ глаза</w:t>
      </w:r>
    </w:p>
    <w:p w14:paraId="2179B6C4" w14:textId="77777777" w:rsidR="00203FEC" w:rsidRPr="000E21C1" w:rsidRDefault="00203FEC" w:rsidP="00203FEC">
      <w:pPr>
        <w:spacing w:before="150" w:after="150" w:line="276" w:lineRule="auto"/>
        <w:ind w:left="720" w:right="150"/>
        <w:jc w:val="both"/>
        <w:rPr>
          <w:color w:val="000000"/>
          <w:sz w:val="24"/>
          <w:szCs w:val="24"/>
          <w:lang w:val="ru-RU"/>
        </w:rPr>
      </w:pPr>
    </w:p>
    <w:p w14:paraId="556549EE" w14:textId="77777777" w:rsidR="00203FEC" w:rsidRDefault="00203FEC" w:rsidP="00203FEC">
      <w:pPr>
        <w:jc w:val="both"/>
        <w:rPr>
          <w:rFonts w:eastAsiaTheme="minorEastAsia"/>
          <w:sz w:val="24"/>
          <w:szCs w:val="24"/>
          <w:lang w:val="ru-RU"/>
        </w:rPr>
      </w:pPr>
    </w:p>
    <w:p w14:paraId="29D2094D" w14:textId="77777777" w:rsidR="00203FEC" w:rsidRDefault="00203FEC" w:rsidP="00203FEC">
      <w:pPr>
        <w:jc w:val="both"/>
        <w:rPr>
          <w:rFonts w:eastAsiaTheme="minorEastAsia"/>
          <w:sz w:val="24"/>
          <w:szCs w:val="24"/>
          <w:lang w:val="ru-RU"/>
        </w:rPr>
      </w:pPr>
    </w:p>
    <w:p w14:paraId="79BBA0A4"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Критерии оценки:</w:t>
      </w:r>
    </w:p>
    <w:p w14:paraId="2E0EB355"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0502922F"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4EAEC16E"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213F872F"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1D31D0F8" w14:textId="77777777" w:rsidR="00203FEC" w:rsidRPr="00E50EFC" w:rsidRDefault="00203FEC" w:rsidP="00203FEC">
      <w:pPr>
        <w:rPr>
          <w:lang w:val="ru-RU"/>
        </w:rPr>
      </w:pPr>
    </w:p>
    <w:p w14:paraId="1B2A8B18" w14:textId="77777777" w:rsidR="00203FEC" w:rsidRPr="00E50EFC" w:rsidRDefault="00203FEC" w:rsidP="00203FEC">
      <w:pPr>
        <w:rPr>
          <w:lang w:val="ru-RU"/>
        </w:rPr>
      </w:pPr>
    </w:p>
    <w:p w14:paraId="4A26D8C2"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4F56576D"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3E64DF58"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3ED8F847"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24B9964F"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7EC8185B"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5D5B5C15"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14E889BE"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37F8F805"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654FA1EB" w14:textId="77777777" w:rsidR="00203FEC" w:rsidRDefault="00203FEC" w:rsidP="00203FEC">
      <w:pPr>
        <w:spacing w:before="100" w:beforeAutospacing="1" w:after="100" w:afterAutospacing="1" w:line="276" w:lineRule="auto"/>
        <w:contextualSpacing/>
        <w:jc w:val="both"/>
        <w:rPr>
          <w:rFonts w:eastAsiaTheme="minorEastAsia"/>
          <w:sz w:val="24"/>
          <w:szCs w:val="24"/>
          <w:lang w:val="ru-RU"/>
        </w:rPr>
      </w:pPr>
    </w:p>
    <w:p w14:paraId="3B03A6DD" w14:textId="77777777" w:rsidR="00203FEC" w:rsidRPr="005D224B" w:rsidRDefault="00203FEC" w:rsidP="00203FEC">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162534BE" w14:textId="77777777" w:rsidR="00203FEC" w:rsidRPr="005D224B" w:rsidRDefault="00203FEC" w:rsidP="00203FEC">
      <w:pPr>
        <w:jc w:val="center"/>
        <w:rPr>
          <w:sz w:val="24"/>
          <w:szCs w:val="24"/>
          <w:lang w:val="ru-RU"/>
        </w:rPr>
      </w:pPr>
      <w:r w:rsidRPr="005D224B">
        <w:rPr>
          <w:sz w:val="24"/>
          <w:szCs w:val="24"/>
          <w:lang w:val="ru-RU"/>
        </w:rPr>
        <w:t>высшего образования</w:t>
      </w:r>
    </w:p>
    <w:p w14:paraId="2C65294D" w14:textId="77777777" w:rsidR="00203FEC" w:rsidRPr="005D224B" w:rsidRDefault="00203FEC" w:rsidP="00203FEC">
      <w:pPr>
        <w:jc w:val="center"/>
        <w:rPr>
          <w:sz w:val="24"/>
          <w:szCs w:val="24"/>
          <w:lang w:val="ru-RU"/>
        </w:rPr>
      </w:pPr>
      <w:r w:rsidRPr="005D224B">
        <w:rPr>
          <w:sz w:val="24"/>
          <w:szCs w:val="24"/>
          <w:lang w:val="ru-RU"/>
        </w:rPr>
        <w:t>«Казанский государственный медицинский университет»</w:t>
      </w:r>
    </w:p>
    <w:p w14:paraId="3FEE455E" w14:textId="77777777" w:rsidR="00203FEC" w:rsidRPr="005D224B" w:rsidRDefault="00203FEC" w:rsidP="00203FEC">
      <w:pPr>
        <w:jc w:val="center"/>
        <w:rPr>
          <w:sz w:val="24"/>
          <w:szCs w:val="24"/>
          <w:lang w:val="ru-RU"/>
        </w:rPr>
      </w:pPr>
      <w:r w:rsidRPr="005D224B">
        <w:rPr>
          <w:sz w:val="24"/>
          <w:szCs w:val="24"/>
          <w:lang w:val="ru-RU"/>
        </w:rPr>
        <w:t>Министерства здравоохранения Российской Федерации</w:t>
      </w:r>
    </w:p>
    <w:p w14:paraId="32E7EB2F" w14:textId="77777777" w:rsidR="00203FEC" w:rsidRPr="000D7AFD" w:rsidRDefault="00203FEC" w:rsidP="00203FEC">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06364138" w14:textId="77777777" w:rsidR="00203FEC" w:rsidRPr="005D224B" w:rsidRDefault="00203FEC" w:rsidP="00203FEC">
      <w:pPr>
        <w:jc w:val="center"/>
        <w:rPr>
          <w:b/>
          <w:sz w:val="24"/>
          <w:szCs w:val="24"/>
          <w:lang w:val="ru-RU"/>
        </w:rPr>
      </w:pPr>
      <w:r w:rsidRPr="005D224B">
        <w:rPr>
          <w:b/>
          <w:sz w:val="24"/>
          <w:szCs w:val="24"/>
          <w:lang w:val="ru-RU"/>
        </w:rPr>
        <w:t>Ситуационная задача №</w:t>
      </w:r>
      <w:r>
        <w:rPr>
          <w:b/>
          <w:sz w:val="24"/>
          <w:szCs w:val="24"/>
          <w:lang w:val="ru-RU"/>
        </w:rPr>
        <w:t>2</w:t>
      </w:r>
    </w:p>
    <w:p w14:paraId="6A70BE55" w14:textId="77777777" w:rsidR="00203FEC" w:rsidRDefault="00203FEC" w:rsidP="00203FEC">
      <w:pPr>
        <w:ind w:firstLine="900"/>
        <w:jc w:val="center"/>
        <w:rPr>
          <w:sz w:val="24"/>
          <w:szCs w:val="24"/>
          <w:lang w:val="ru-RU"/>
        </w:rPr>
      </w:pPr>
    </w:p>
    <w:p w14:paraId="0242BD8A" w14:textId="77777777" w:rsidR="00203FEC" w:rsidRDefault="00203FEC" w:rsidP="00203FEC">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5</w:t>
      </w:r>
      <w:r w:rsidRPr="00BB2DCC">
        <w:rPr>
          <w:color w:val="000000"/>
          <w:sz w:val="24"/>
          <w:szCs w:val="24"/>
          <w:lang w:val="ru-RU"/>
        </w:rPr>
        <w:t xml:space="preserve">. </w:t>
      </w:r>
      <w:r>
        <w:rPr>
          <w:color w:val="000000"/>
          <w:sz w:val="24"/>
          <w:szCs w:val="24"/>
          <w:lang w:val="ru-RU"/>
        </w:rPr>
        <w:t>1.</w:t>
      </w:r>
    </w:p>
    <w:p w14:paraId="556E17DF" w14:textId="77777777" w:rsidR="00203FEC" w:rsidRDefault="00203FEC" w:rsidP="00203FEC">
      <w:pPr>
        <w:ind w:firstLine="900"/>
        <w:jc w:val="center"/>
        <w:rPr>
          <w:color w:val="000000"/>
          <w:sz w:val="24"/>
          <w:szCs w:val="24"/>
          <w:lang w:val="ru-RU"/>
        </w:rPr>
      </w:pPr>
    </w:p>
    <w:p w14:paraId="7B969D74" w14:textId="77777777" w:rsidR="00203FEC" w:rsidRPr="00024A33" w:rsidRDefault="00203FEC" w:rsidP="00203FEC">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5C235B02" w14:textId="77777777" w:rsidR="00203FEC" w:rsidRDefault="00203FEC" w:rsidP="00203FEC">
      <w:pPr>
        <w:rPr>
          <w:lang w:val="ru-RU"/>
        </w:rPr>
      </w:pPr>
    </w:p>
    <w:p w14:paraId="53673CE8" w14:textId="77777777" w:rsidR="00203FEC" w:rsidRPr="000E21C1" w:rsidRDefault="00203FEC" w:rsidP="00203FEC">
      <w:pPr>
        <w:spacing w:before="150" w:after="150" w:line="276" w:lineRule="auto"/>
        <w:ind w:right="150"/>
        <w:jc w:val="both"/>
        <w:rPr>
          <w:color w:val="000000"/>
          <w:sz w:val="24"/>
          <w:szCs w:val="24"/>
          <w:lang w:val="ru-RU"/>
        </w:rPr>
      </w:pPr>
      <w:r w:rsidRPr="000E21C1">
        <w:rPr>
          <w:sz w:val="24"/>
          <w:szCs w:val="24"/>
          <w:lang w:val="ru-RU"/>
        </w:rPr>
        <w:t>В кабинет окулиста поликлиники обратился больной 50 лет с жало</w:t>
      </w:r>
      <w:r w:rsidRPr="000E21C1">
        <w:rPr>
          <w:sz w:val="24"/>
          <w:szCs w:val="24"/>
          <w:lang w:val="ru-RU"/>
        </w:rPr>
        <w:softHyphen/>
        <w:t>бами на темную завесу, надвигающуюся снизу-изнутри в поле зрения пра</w:t>
      </w:r>
      <w:r w:rsidRPr="000E21C1">
        <w:rPr>
          <w:sz w:val="24"/>
          <w:szCs w:val="24"/>
          <w:lang w:val="ru-RU"/>
        </w:rPr>
        <w:softHyphen/>
        <w:t xml:space="preserve">вого глаза. Затемнению предшествовали огненные искры в этом глазу. Больной страдает близорукостью, носит очки </w:t>
      </w:r>
      <w:r w:rsidRPr="000E21C1">
        <w:rPr>
          <w:sz w:val="24"/>
          <w:szCs w:val="24"/>
        </w:rPr>
        <w:t>sph</w:t>
      </w:r>
      <w:r w:rsidRPr="000E21C1">
        <w:rPr>
          <w:sz w:val="24"/>
          <w:szCs w:val="24"/>
          <w:lang w:val="ru-RU"/>
        </w:rPr>
        <w:t xml:space="preserve">(-)5,0 </w:t>
      </w:r>
      <w:r w:rsidRPr="000E21C1">
        <w:rPr>
          <w:sz w:val="24"/>
          <w:szCs w:val="24"/>
        </w:rPr>
        <w:t>D</w:t>
      </w:r>
      <w:r w:rsidRPr="000E21C1">
        <w:rPr>
          <w:sz w:val="24"/>
          <w:szCs w:val="24"/>
          <w:lang w:val="ru-RU"/>
        </w:rPr>
        <w:t xml:space="preserve"> (оба глаза). Объективно: острота зрения правого глаза с коррекцией - 0,1, ле</w:t>
      </w:r>
      <w:r w:rsidRPr="000E21C1">
        <w:rPr>
          <w:sz w:val="24"/>
          <w:szCs w:val="24"/>
          <w:lang w:val="ru-RU"/>
        </w:rPr>
        <w:softHyphen/>
        <w:t>вого - 0,8. Офтальмоскопически: в верхне-наружном квадранте глазного дна ви</w:t>
      </w:r>
      <w:r w:rsidRPr="000E21C1">
        <w:rPr>
          <w:sz w:val="24"/>
          <w:szCs w:val="24"/>
          <w:lang w:val="ru-RU"/>
        </w:rPr>
        <w:softHyphen/>
        <w:t>ден серовато-синий бугор сетчатки с крупными складками, проминирующий в стекловидное тело. По нему идут извитые сосуды. При движении глаза видно дрожание в этой зоне сетчатки. На сером фоне мутной сетчатки на периферии ее виден ярко-красный участок, размером с диск зритель</w:t>
      </w:r>
      <w:r w:rsidRPr="000E21C1">
        <w:rPr>
          <w:sz w:val="24"/>
          <w:szCs w:val="24"/>
          <w:lang w:val="ru-RU"/>
        </w:rPr>
        <w:softHyphen/>
        <w:t>ного нерва. Поставьте диагноз. Рекомендуемое лечение?</w:t>
      </w:r>
    </w:p>
    <w:p w14:paraId="3A9880AD" w14:textId="77777777" w:rsidR="00203FEC" w:rsidRPr="004F1F60" w:rsidRDefault="00203FEC" w:rsidP="00203FEC">
      <w:pPr>
        <w:widowControl w:val="0"/>
        <w:autoSpaceDE w:val="0"/>
        <w:autoSpaceDN w:val="0"/>
        <w:adjustRightInd w:val="0"/>
        <w:jc w:val="both"/>
        <w:rPr>
          <w:rFonts w:eastAsiaTheme="minorEastAsia"/>
          <w:sz w:val="24"/>
          <w:szCs w:val="24"/>
          <w:lang w:val="ru-RU"/>
        </w:rPr>
      </w:pPr>
      <w:r w:rsidRPr="004F1F60">
        <w:rPr>
          <w:color w:val="000000"/>
          <w:sz w:val="24"/>
          <w:szCs w:val="24"/>
          <w:lang w:val="ru-RU"/>
        </w:rPr>
        <w:t xml:space="preserve">Ответ: </w:t>
      </w:r>
      <w:r w:rsidRPr="004F1F60">
        <w:rPr>
          <w:rFonts w:eastAsiaTheme="minorEastAsia"/>
          <w:color w:val="000000"/>
          <w:sz w:val="24"/>
          <w:szCs w:val="24"/>
          <w:shd w:val="clear" w:color="auto" w:fill="FFFFFF"/>
          <w:lang w:val="ru-RU"/>
        </w:rPr>
        <w:t xml:space="preserve">Диагноз: </w:t>
      </w:r>
      <w:r w:rsidRPr="004F1F60">
        <w:rPr>
          <w:rFonts w:eastAsiaTheme="minorEastAsia"/>
          <w:sz w:val="24"/>
          <w:szCs w:val="24"/>
          <w:lang w:val="ru-RU"/>
        </w:rPr>
        <w:t xml:space="preserve">Предварительный диагноз: Регматогенная отслойка сетчатки правого глаза. Лечение: оперативное лечение (задняя витрэктомия) отслойки сетчатки, предварительно необходимо сделать УЗИ с расчетом переднезаднего отрезка глазного яблока. </w:t>
      </w:r>
    </w:p>
    <w:p w14:paraId="078D3203" w14:textId="77777777" w:rsidR="00203FEC" w:rsidRDefault="00203FEC" w:rsidP="00203FEC">
      <w:pPr>
        <w:jc w:val="both"/>
        <w:rPr>
          <w:rFonts w:eastAsiaTheme="minorEastAsia"/>
          <w:sz w:val="24"/>
          <w:szCs w:val="24"/>
          <w:lang w:val="ru-RU"/>
        </w:rPr>
      </w:pPr>
    </w:p>
    <w:p w14:paraId="4EC4434D" w14:textId="77777777" w:rsidR="00203FEC" w:rsidRDefault="00203FEC" w:rsidP="00203FEC">
      <w:pPr>
        <w:jc w:val="both"/>
        <w:rPr>
          <w:rFonts w:eastAsiaTheme="minorEastAsia"/>
          <w:sz w:val="24"/>
          <w:szCs w:val="24"/>
          <w:lang w:val="ru-RU"/>
        </w:rPr>
      </w:pPr>
    </w:p>
    <w:p w14:paraId="5A56D33D"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Критерии оценки:</w:t>
      </w:r>
    </w:p>
    <w:p w14:paraId="4FF2A513"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2AB3A28B"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486F83C4"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91EC4CD"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2C70DB11" w14:textId="77777777" w:rsidR="00203FEC" w:rsidRPr="00E50EFC" w:rsidRDefault="00203FEC" w:rsidP="00203FEC">
      <w:pPr>
        <w:rPr>
          <w:lang w:val="ru-RU"/>
        </w:rPr>
      </w:pPr>
    </w:p>
    <w:p w14:paraId="0090F8EA" w14:textId="77777777" w:rsidR="00203FEC" w:rsidRPr="00E50EFC" w:rsidRDefault="00203FEC" w:rsidP="00203FEC">
      <w:pPr>
        <w:rPr>
          <w:lang w:val="ru-RU"/>
        </w:rPr>
      </w:pPr>
    </w:p>
    <w:p w14:paraId="54A9E566"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14D26355"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66397AAF"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46247E5D"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01109A1E"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74F52CB0"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7CC05A31"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7A50F1B9" w14:textId="77777777" w:rsidR="00203FEC" w:rsidRDefault="00203FEC" w:rsidP="00203FEC">
      <w:pPr>
        <w:jc w:val="center"/>
        <w:rPr>
          <w:sz w:val="24"/>
          <w:szCs w:val="24"/>
          <w:lang w:val="ru-RU"/>
        </w:rPr>
      </w:pPr>
    </w:p>
    <w:p w14:paraId="0E564404" w14:textId="77777777" w:rsidR="00203FEC" w:rsidRPr="005D224B" w:rsidRDefault="00203FEC" w:rsidP="00203FEC">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1E7C0008" w14:textId="77777777" w:rsidR="00203FEC" w:rsidRPr="005D224B" w:rsidRDefault="00203FEC" w:rsidP="00203FEC">
      <w:pPr>
        <w:jc w:val="center"/>
        <w:rPr>
          <w:sz w:val="24"/>
          <w:szCs w:val="24"/>
          <w:lang w:val="ru-RU"/>
        </w:rPr>
      </w:pPr>
      <w:r w:rsidRPr="005D224B">
        <w:rPr>
          <w:sz w:val="24"/>
          <w:szCs w:val="24"/>
          <w:lang w:val="ru-RU"/>
        </w:rPr>
        <w:t>высшего образования</w:t>
      </w:r>
    </w:p>
    <w:p w14:paraId="1619FDB0" w14:textId="77777777" w:rsidR="00203FEC" w:rsidRPr="005D224B" w:rsidRDefault="00203FEC" w:rsidP="00203FEC">
      <w:pPr>
        <w:jc w:val="center"/>
        <w:rPr>
          <w:sz w:val="24"/>
          <w:szCs w:val="24"/>
          <w:lang w:val="ru-RU"/>
        </w:rPr>
      </w:pPr>
      <w:r w:rsidRPr="005D224B">
        <w:rPr>
          <w:sz w:val="24"/>
          <w:szCs w:val="24"/>
          <w:lang w:val="ru-RU"/>
        </w:rPr>
        <w:t>«Казанский государственный медицинский университет»</w:t>
      </w:r>
    </w:p>
    <w:p w14:paraId="7E26070D" w14:textId="77777777" w:rsidR="00203FEC" w:rsidRPr="005D224B" w:rsidRDefault="00203FEC" w:rsidP="00203FEC">
      <w:pPr>
        <w:jc w:val="center"/>
        <w:rPr>
          <w:sz w:val="24"/>
          <w:szCs w:val="24"/>
          <w:lang w:val="ru-RU"/>
        </w:rPr>
      </w:pPr>
      <w:r w:rsidRPr="005D224B">
        <w:rPr>
          <w:sz w:val="24"/>
          <w:szCs w:val="24"/>
          <w:lang w:val="ru-RU"/>
        </w:rPr>
        <w:t>Министерства здравоохранения Российской Федерации</w:t>
      </w:r>
    </w:p>
    <w:p w14:paraId="13E96DD2" w14:textId="77777777" w:rsidR="00203FEC" w:rsidRPr="000D7AFD" w:rsidRDefault="00203FEC" w:rsidP="00203FEC">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7D26BA92" w14:textId="77777777" w:rsidR="00203FEC" w:rsidRPr="005D224B" w:rsidRDefault="00203FEC" w:rsidP="00203FEC">
      <w:pPr>
        <w:jc w:val="center"/>
        <w:rPr>
          <w:b/>
          <w:sz w:val="24"/>
          <w:szCs w:val="24"/>
          <w:lang w:val="ru-RU"/>
        </w:rPr>
      </w:pPr>
      <w:r w:rsidRPr="005D224B">
        <w:rPr>
          <w:b/>
          <w:sz w:val="24"/>
          <w:szCs w:val="24"/>
          <w:lang w:val="ru-RU"/>
        </w:rPr>
        <w:t>Ситуационная задача №</w:t>
      </w:r>
      <w:r>
        <w:rPr>
          <w:b/>
          <w:sz w:val="24"/>
          <w:szCs w:val="24"/>
          <w:lang w:val="ru-RU"/>
        </w:rPr>
        <w:t>3</w:t>
      </w:r>
    </w:p>
    <w:p w14:paraId="51D07676" w14:textId="77777777" w:rsidR="00203FEC" w:rsidRDefault="00203FEC" w:rsidP="00203FEC">
      <w:pPr>
        <w:ind w:firstLine="900"/>
        <w:jc w:val="center"/>
        <w:rPr>
          <w:sz w:val="24"/>
          <w:szCs w:val="24"/>
          <w:lang w:val="ru-RU"/>
        </w:rPr>
      </w:pPr>
    </w:p>
    <w:p w14:paraId="455D7DC9" w14:textId="77777777" w:rsidR="00203FEC" w:rsidRDefault="00203FEC" w:rsidP="00203FEC">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5</w:t>
      </w:r>
      <w:r w:rsidRPr="00BB2DCC">
        <w:rPr>
          <w:color w:val="000000"/>
          <w:sz w:val="24"/>
          <w:szCs w:val="24"/>
          <w:lang w:val="ru-RU"/>
        </w:rPr>
        <w:t xml:space="preserve">. </w:t>
      </w:r>
      <w:r>
        <w:rPr>
          <w:color w:val="000000"/>
          <w:sz w:val="24"/>
          <w:szCs w:val="24"/>
          <w:lang w:val="ru-RU"/>
        </w:rPr>
        <w:t>1.</w:t>
      </w:r>
    </w:p>
    <w:p w14:paraId="2EAF5798" w14:textId="77777777" w:rsidR="00203FEC" w:rsidRDefault="00203FEC" w:rsidP="00203FEC">
      <w:pPr>
        <w:ind w:firstLine="900"/>
        <w:jc w:val="center"/>
        <w:rPr>
          <w:sz w:val="24"/>
          <w:szCs w:val="24"/>
          <w:lang w:val="ru-RU"/>
        </w:rPr>
      </w:pPr>
    </w:p>
    <w:p w14:paraId="17C03850" w14:textId="77777777" w:rsidR="00203FEC" w:rsidRPr="00024A33" w:rsidRDefault="00203FEC" w:rsidP="00203FEC">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443D2396" w14:textId="77777777" w:rsidR="00203FEC" w:rsidRDefault="00203FEC" w:rsidP="00203FEC">
      <w:pPr>
        <w:rPr>
          <w:lang w:val="ru-RU"/>
        </w:rPr>
      </w:pPr>
    </w:p>
    <w:p w14:paraId="788B191D" w14:textId="77777777" w:rsidR="00203FEC" w:rsidRPr="000E21C1" w:rsidRDefault="00203FEC" w:rsidP="00203FEC">
      <w:pPr>
        <w:spacing w:before="150" w:after="150" w:line="276" w:lineRule="auto"/>
        <w:ind w:right="150"/>
        <w:jc w:val="both"/>
        <w:rPr>
          <w:color w:val="000000"/>
          <w:sz w:val="24"/>
          <w:szCs w:val="24"/>
          <w:shd w:val="clear" w:color="auto" w:fill="FFFFFF"/>
          <w:lang w:val="ru-RU"/>
        </w:rPr>
      </w:pPr>
      <w:r w:rsidRPr="000E21C1">
        <w:rPr>
          <w:color w:val="000000"/>
          <w:sz w:val="24"/>
          <w:szCs w:val="24"/>
          <w:shd w:val="clear" w:color="auto" w:fill="FFFFFF"/>
          <w:lang w:val="ru-RU"/>
        </w:rPr>
        <w:t>Больной, 55 лет, внезапно ослеп на левый глаз. Страдает гипертонической болезнью. Острота зрения 0 (ноль). Глаз спокоен. Оптические среды прозрачные. Диск зрительного нерва бледный, отечен. В центре глазного дна распространенный молочно-белый отек сетчатки с ярко-красным пятном в центре. Артерии сетчатки в виде тонких нитей. Внутриглазное давление 23 мм. рт.ст. Что наиболее вероятно могло вызвать такую клиническую картину?</w:t>
      </w:r>
    </w:p>
    <w:p w14:paraId="0B4F75C2" w14:textId="77777777" w:rsidR="00203FEC" w:rsidRPr="004F1F60" w:rsidRDefault="00203FEC" w:rsidP="00203FEC">
      <w:pPr>
        <w:widowControl w:val="0"/>
        <w:autoSpaceDE w:val="0"/>
        <w:autoSpaceDN w:val="0"/>
        <w:adjustRightInd w:val="0"/>
        <w:jc w:val="both"/>
        <w:rPr>
          <w:rFonts w:eastAsiaTheme="minorEastAsia"/>
          <w:sz w:val="24"/>
          <w:szCs w:val="24"/>
          <w:lang w:val="ru-RU"/>
        </w:rPr>
      </w:pPr>
      <w:r w:rsidRPr="004F1F60">
        <w:rPr>
          <w:color w:val="000000"/>
          <w:sz w:val="24"/>
          <w:szCs w:val="24"/>
          <w:shd w:val="clear" w:color="auto" w:fill="FFFFFF"/>
          <w:lang w:val="ru-RU"/>
        </w:rPr>
        <w:t xml:space="preserve">Ответ: </w:t>
      </w:r>
      <w:r w:rsidRPr="004F1F60">
        <w:rPr>
          <w:rFonts w:eastAsiaTheme="minorEastAsia"/>
          <w:color w:val="000000"/>
          <w:sz w:val="24"/>
          <w:szCs w:val="24"/>
          <w:shd w:val="clear" w:color="auto" w:fill="FFFFFF"/>
          <w:lang w:val="ru-RU"/>
        </w:rPr>
        <w:t>По условиям задачи у пациента имеется внезапная потеря зрения. Чаще всего к ней приводят острые окклюзии сосудов сетчатки, зрительного нерва, гемофтальм. В соответствии с задачей оптические среды пациента прозрачные, поэтому диагноз «гемофтальм» можно исключить. Передняя ишемическая нейропатия, как и у нашего пациента, сопровождается побледнением диска зрительного нерва и его отеком, но при ней будет отсутствовать диффузный отек центральной области сетчатки, имеющийся у пациента. Это дает основание исключить диагноз «передняя ишемическая нейропатия».</w:t>
      </w:r>
      <w:r w:rsidRPr="004F1F60">
        <w:rPr>
          <w:rFonts w:eastAsiaTheme="minorEastAsia"/>
          <w:color w:val="000000"/>
          <w:sz w:val="24"/>
          <w:szCs w:val="24"/>
          <w:lang w:val="ru-RU"/>
        </w:rPr>
        <w:t xml:space="preserve"> </w:t>
      </w:r>
      <w:r w:rsidRPr="004F1F60">
        <w:rPr>
          <w:rFonts w:eastAsiaTheme="minorEastAsia"/>
          <w:color w:val="000000"/>
          <w:sz w:val="24"/>
          <w:szCs w:val="24"/>
          <w:shd w:val="clear" w:color="auto" w:fill="FFFFFF"/>
          <w:lang w:val="ru-RU"/>
        </w:rPr>
        <w:t>Острая окклюзия центральной артерии сетчатки сопровождается полной или почти полной потерей зрения, побледнением диска зрительного нерва и его отеком, разлитым отеком центральной области сетчатки и симптомом «вишневой косточки», что соответствует описанию заболевания пациента.</w:t>
      </w:r>
    </w:p>
    <w:p w14:paraId="02654FA6" w14:textId="77777777" w:rsidR="00203FEC" w:rsidRPr="000E21C1" w:rsidRDefault="00203FEC" w:rsidP="00203FEC">
      <w:pPr>
        <w:spacing w:before="150" w:after="150" w:line="276" w:lineRule="auto"/>
        <w:ind w:left="720" w:right="150"/>
        <w:jc w:val="both"/>
        <w:rPr>
          <w:color w:val="000000"/>
          <w:sz w:val="24"/>
          <w:szCs w:val="24"/>
          <w:lang w:val="ru-RU"/>
        </w:rPr>
      </w:pPr>
    </w:p>
    <w:p w14:paraId="03AD4151" w14:textId="77777777" w:rsidR="00203FEC" w:rsidRDefault="00203FEC" w:rsidP="00203FEC">
      <w:pPr>
        <w:rPr>
          <w:lang w:val="ru-RU"/>
        </w:rPr>
      </w:pPr>
    </w:p>
    <w:p w14:paraId="28AF61C6" w14:textId="77777777" w:rsidR="00203FEC" w:rsidRDefault="00203FEC" w:rsidP="00203FEC">
      <w:pPr>
        <w:jc w:val="both"/>
        <w:rPr>
          <w:rFonts w:eastAsiaTheme="minorEastAsia"/>
          <w:sz w:val="24"/>
          <w:szCs w:val="24"/>
          <w:lang w:val="ru-RU"/>
        </w:rPr>
      </w:pPr>
    </w:p>
    <w:p w14:paraId="6B46ACE1"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Критерии оценки:</w:t>
      </w:r>
    </w:p>
    <w:p w14:paraId="11631B08"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2210B157"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75700941"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61FFAB9"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73E26BA3" w14:textId="77777777" w:rsidR="00203FEC" w:rsidRPr="00E50EFC" w:rsidRDefault="00203FEC" w:rsidP="00203FEC">
      <w:pPr>
        <w:rPr>
          <w:lang w:val="ru-RU"/>
        </w:rPr>
      </w:pPr>
    </w:p>
    <w:p w14:paraId="504843A6" w14:textId="77777777" w:rsidR="00203FEC" w:rsidRPr="00E50EFC" w:rsidRDefault="00203FEC" w:rsidP="00203FEC">
      <w:pPr>
        <w:rPr>
          <w:lang w:val="ru-RU"/>
        </w:rPr>
      </w:pPr>
    </w:p>
    <w:p w14:paraId="7F5825D2"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73AFE66B"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3E277DE6"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0C15B11B" w14:textId="77777777" w:rsidR="00203FEC" w:rsidRDefault="00203FEC" w:rsidP="00203FEC">
      <w:pPr>
        <w:jc w:val="center"/>
        <w:rPr>
          <w:sz w:val="24"/>
          <w:szCs w:val="24"/>
          <w:lang w:val="ru-RU"/>
        </w:rPr>
      </w:pPr>
    </w:p>
    <w:p w14:paraId="37381667" w14:textId="77777777" w:rsidR="00203FEC" w:rsidRPr="005D224B" w:rsidRDefault="00203FEC" w:rsidP="00203FEC">
      <w:pPr>
        <w:jc w:val="center"/>
        <w:rPr>
          <w:sz w:val="24"/>
          <w:szCs w:val="24"/>
          <w:lang w:val="ru-RU"/>
        </w:rPr>
      </w:pPr>
      <w:r w:rsidRPr="005D224B">
        <w:rPr>
          <w:sz w:val="24"/>
          <w:szCs w:val="24"/>
          <w:lang w:val="ru-RU"/>
        </w:rPr>
        <w:t>Федеральное государственное бюджетное образовательное учреждение</w:t>
      </w:r>
    </w:p>
    <w:p w14:paraId="7DC02CBB" w14:textId="77777777" w:rsidR="00203FEC" w:rsidRPr="005D224B" w:rsidRDefault="00203FEC" w:rsidP="00203FEC">
      <w:pPr>
        <w:jc w:val="center"/>
        <w:rPr>
          <w:sz w:val="24"/>
          <w:szCs w:val="24"/>
          <w:lang w:val="ru-RU"/>
        </w:rPr>
      </w:pPr>
      <w:r w:rsidRPr="005D224B">
        <w:rPr>
          <w:sz w:val="24"/>
          <w:szCs w:val="24"/>
          <w:lang w:val="ru-RU"/>
        </w:rPr>
        <w:t>высшего образования</w:t>
      </w:r>
    </w:p>
    <w:p w14:paraId="5080EE6E" w14:textId="77777777" w:rsidR="00203FEC" w:rsidRPr="005D224B" w:rsidRDefault="00203FEC" w:rsidP="00203FEC">
      <w:pPr>
        <w:jc w:val="center"/>
        <w:rPr>
          <w:sz w:val="24"/>
          <w:szCs w:val="24"/>
          <w:lang w:val="ru-RU"/>
        </w:rPr>
      </w:pPr>
      <w:r w:rsidRPr="005D224B">
        <w:rPr>
          <w:sz w:val="24"/>
          <w:szCs w:val="24"/>
          <w:lang w:val="ru-RU"/>
        </w:rPr>
        <w:t>«Казанский государственный медицинский университет»</w:t>
      </w:r>
    </w:p>
    <w:p w14:paraId="7D47CC65" w14:textId="77777777" w:rsidR="00203FEC" w:rsidRPr="005D224B" w:rsidRDefault="00203FEC" w:rsidP="00203FEC">
      <w:pPr>
        <w:jc w:val="center"/>
        <w:rPr>
          <w:sz w:val="24"/>
          <w:szCs w:val="24"/>
          <w:lang w:val="ru-RU"/>
        </w:rPr>
      </w:pPr>
      <w:r w:rsidRPr="005D224B">
        <w:rPr>
          <w:sz w:val="24"/>
          <w:szCs w:val="24"/>
          <w:lang w:val="ru-RU"/>
        </w:rPr>
        <w:t>Министерства здравоохранения Российской Федерации</w:t>
      </w:r>
    </w:p>
    <w:p w14:paraId="4679481C" w14:textId="77777777" w:rsidR="00203FEC" w:rsidRPr="000D7AFD" w:rsidRDefault="00203FEC" w:rsidP="00203FEC">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35D0391B" w14:textId="77777777" w:rsidR="00203FEC" w:rsidRPr="005D224B" w:rsidRDefault="00203FEC" w:rsidP="00203FEC">
      <w:pPr>
        <w:jc w:val="center"/>
        <w:rPr>
          <w:b/>
          <w:sz w:val="24"/>
          <w:szCs w:val="24"/>
          <w:lang w:val="ru-RU"/>
        </w:rPr>
      </w:pPr>
      <w:r w:rsidRPr="005D224B">
        <w:rPr>
          <w:b/>
          <w:sz w:val="24"/>
          <w:szCs w:val="24"/>
          <w:lang w:val="ru-RU"/>
        </w:rPr>
        <w:t>Ситуационная задача №</w:t>
      </w:r>
      <w:r>
        <w:rPr>
          <w:b/>
          <w:sz w:val="24"/>
          <w:szCs w:val="24"/>
          <w:lang w:val="ru-RU"/>
        </w:rPr>
        <w:t>4</w:t>
      </w:r>
    </w:p>
    <w:p w14:paraId="102B9FF9" w14:textId="77777777" w:rsidR="00203FEC" w:rsidRDefault="00203FEC" w:rsidP="00203FEC">
      <w:pPr>
        <w:ind w:firstLine="900"/>
        <w:jc w:val="center"/>
        <w:rPr>
          <w:sz w:val="24"/>
          <w:szCs w:val="24"/>
          <w:lang w:val="ru-RU"/>
        </w:rPr>
      </w:pPr>
    </w:p>
    <w:p w14:paraId="74A4BACB" w14:textId="77777777" w:rsidR="00203FEC" w:rsidRDefault="00203FEC" w:rsidP="00203FEC">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5</w:t>
      </w:r>
      <w:r w:rsidRPr="00BB2DCC">
        <w:rPr>
          <w:color w:val="000000"/>
          <w:sz w:val="24"/>
          <w:szCs w:val="24"/>
          <w:lang w:val="ru-RU"/>
        </w:rPr>
        <w:t xml:space="preserve">. </w:t>
      </w:r>
      <w:r>
        <w:rPr>
          <w:color w:val="000000"/>
          <w:sz w:val="24"/>
          <w:szCs w:val="24"/>
          <w:lang w:val="ru-RU"/>
        </w:rPr>
        <w:t>1.</w:t>
      </w:r>
    </w:p>
    <w:p w14:paraId="6E9EE572" w14:textId="77777777" w:rsidR="00203FEC" w:rsidRDefault="00203FEC" w:rsidP="00203FEC">
      <w:pPr>
        <w:ind w:firstLine="900"/>
        <w:jc w:val="center"/>
        <w:rPr>
          <w:sz w:val="24"/>
          <w:szCs w:val="24"/>
          <w:lang w:val="ru-RU"/>
        </w:rPr>
      </w:pPr>
    </w:p>
    <w:p w14:paraId="60D52F3D" w14:textId="77777777" w:rsidR="00203FEC" w:rsidRPr="00024A33" w:rsidRDefault="00203FEC" w:rsidP="00203FEC">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6D82157E" w14:textId="77777777" w:rsidR="00203FEC" w:rsidRDefault="00203FEC" w:rsidP="00203FEC">
      <w:pPr>
        <w:jc w:val="both"/>
        <w:rPr>
          <w:rFonts w:eastAsiaTheme="minorEastAsia"/>
          <w:sz w:val="24"/>
          <w:szCs w:val="24"/>
          <w:lang w:val="ru-RU"/>
        </w:rPr>
      </w:pPr>
    </w:p>
    <w:p w14:paraId="327F76EA" w14:textId="77777777" w:rsidR="00203FEC" w:rsidRPr="000E21C1" w:rsidRDefault="00203FEC" w:rsidP="00203FEC">
      <w:pPr>
        <w:spacing w:before="150" w:after="150" w:line="276" w:lineRule="auto"/>
        <w:ind w:right="150"/>
        <w:jc w:val="both"/>
        <w:rPr>
          <w:color w:val="000000"/>
          <w:sz w:val="24"/>
          <w:szCs w:val="24"/>
          <w:shd w:val="clear" w:color="auto" w:fill="FFFFFF"/>
          <w:lang w:val="ru-RU"/>
        </w:rPr>
      </w:pPr>
      <w:r w:rsidRPr="000E21C1">
        <w:rPr>
          <w:color w:val="000000"/>
          <w:sz w:val="24"/>
          <w:szCs w:val="24"/>
          <w:shd w:val="clear" w:color="auto" w:fill="FFFFFF"/>
          <w:lang w:val="ru-RU"/>
        </w:rPr>
        <w:t>Пациент, 57 лет, жалуется на внезапное значительное снижение зрения левого глаза, которому предшествовало ощущение «тумана» в глазу. Снижение зрения связывает со значительной физической нагрузкой накануне. Острота зрения левого глаза 0,08, не корригируется. Правого – 1,0. Левый глаз спокоен. Оптические среды прозрачные. Диск зрительного нерва гиперемирован, отечен, границы его нечеткие. Вены сетчатки значительно расширены, извиты. На глазном дне, особенно в центре, многочисленные разнокалиберные кровоизлияния, расположенные по ходу нервных волокон. В парному глазу на глазном дне симптомы перекреста (Салюс І-ІІ). О каком состоянии может идти речь?</w:t>
      </w:r>
    </w:p>
    <w:p w14:paraId="5F01B776" w14:textId="77777777" w:rsidR="00203FEC" w:rsidRPr="000B2B64" w:rsidRDefault="00203FEC" w:rsidP="00203FEC">
      <w:pPr>
        <w:widowControl w:val="0"/>
        <w:autoSpaceDE w:val="0"/>
        <w:autoSpaceDN w:val="0"/>
        <w:adjustRightInd w:val="0"/>
        <w:jc w:val="both"/>
        <w:rPr>
          <w:rFonts w:eastAsiaTheme="minorEastAsia"/>
          <w:sz w:val="24"/>
          <w:szCs w:val="24"/>
          <w:lang w:val="ru-RU"/>
        </w:rPr>
      </w:pPr>
      <w:r w:rsidRPr="004F1F60">
        <w:rPr>
          <w:color w:val="000000"/>
          <w:sz w:val="24"/>
          <w:szCs w:val="24"/>
          <w:shd w:val="clear" w:color="auto" w:fill="FFFFFF"/>
          <w:lang w:val="ru-RU"/>
        </w:rPr>
        <w:t xml:space="preserve">Ответ: </w:t>
      </w:r>
      <w:r w:rsidRPr="004F1F60">
        <w:rPr>
          <w:rFonts w:eastAsiaTheme="minorEastAsia"/>
          <w:color w:val="000000"/>
          <w:sz w:val="24"/>
          <w:szCs w:val="24"/>
          <w:shd w:val="clear" w:color="auto" w:fill="FFFFFF"/>
          <w:lang w:val="ru-RU"/>
        </w:rPr>
        <w:t xml:space="preserve">Учитывая данные анамнеза и объективного осмотра, следует сделать поставить предварительный диагноз: острая окклюзи ветви центральной вены сетчатки левого глаза. Острая окклюзия центральной вены сетчатки приводит к значительному, но не полному снижению зрения. Кроме того, она сопровождается гиперемией диска зрительного нерва, значительными кровоизлияниями в центральную зону сетчатки, что отсутствует у больного. </w:t>
      </w:r>
      <w:r w:rsidRPr="000B2B64">
        <w:rPr>
          <w:rFonts w:eastAsiaTheme="minorEastAsia"/>
          <w:color w:val="000000"/>
          <w:sz w:val="24"/>
          <w:szCs w:val="24"/>
          <w:shd w:val="clear" w:color="auto" w:fill="FFFFFF"/>
          <w:lang w:val="ru-RU"/>
        </w:rPr>
        <w:t>Поэтому диагноз «острая окклюзия центральной вены сетчатки» подтверждается.</w:t>
      </w:r>
    </w:p>
    <w:p w14:paraId="5FE81C81" w14:textId="77777777" w:rsidR="00203FEC" w:rsidRDefault="00203FEC" w:rsidP="00203FEC">
      <w:pPr>
        <w:jc w:val="both"/>
        <w:rPr>
          <w:rFonts w:eastAsiaTheme="minorEastAsia"/>
          <w:sz w:val="24"/>
          <w:szCs w:val="24"/>
          <w:lang w:val="ru-RU"/>
        </w:rPr>
      </w:pPr>
    </w:p>
    <w:p w14:paraId="669A7D9E" w14:textId="77777777" w:rsidR="00203FEC" w:rsidRDefault="00203FEC" w:rsidP="00203FEC">
      <w:pPr>
        <w:jc w:val="both"/>
        <w:rPr>
          <w:rFonts w:eastAsiaTheme="minorEastAsia"/>
          <w:sz w:val="24"/>
          <w:szCs w:val="24"/>
          <w:lang w:val="ru-RU"/>
        </w:rPr>
      </w:pPr>
    </w:p>
    <w:p w14:paraId="4FD200CC" w14:textId="77777777" w:rsidR="00203FEC" w:rsidRDefault="00203FEC" w:rsidP="00203FEC">
      <w:pPr>
        <w:jc w:val="both"/>
        <w:rPr>
          <w:rFonts w:eastAsiaTheme="minorEastAsia"/>
          <w:sz w:val="24"/>
          <w:szCs w:val="24"/>
          <w:lang w:val="ru-RU"/>
        </w:rPr>
      </w:pPr>
    </w:p>
    <w:p w14:paraId="46756940"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Критерии оценки:</w:t>
      </w:r>
    </w:p>
    <w:p w14:paraId="21539F9B"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201ED19B"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95BE80C"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35E1EBCD"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371FF057" w14:textId="77777777" w:rsidR="00203FEC" w:rsidRPr="00E50EFC" w:rsidRDefault="00203FEC" w:rsidP="00203FEC">
      <w:pPr>
        <w:rPr>
          <w:lang w:val="ru-RU"/>
        </w:rPr>
      </w:pPr>
    </w:p>
    <w:p w14:paraId="5F53FD6A" w14:textId="77777777" w:rsidR="00203FEC" w:rsidRPr="00E50EFC" w:rsidRDefault="00203FEC" w:rsidP="00203FEC">
      <w:pPr>
        <w:rPr>
          <w:lang w:val="ru-RU"/>
        </w:rPr>
      </w:pPr>
    </w:p>
    <w:p w14:paraId="342DB41C"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58635F87"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77549136"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0253B64A"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6084D720" w14:textId="77777777" w:rsidR="00203FEC" w:rsidRDefault="00203FEC" w:rsidP="00203FEC">
      <w:pPr>
        <w:jc w:val="center"/>
        <w:rPr>
          <w:sz w:val="24"/>
          <w:szCs w:val="24"/>
          <w:lang w:val="ru-RU"/>
        </w:rPr>
      </w:pPr>
    </w:p>
    <w:p w14:paraId="633DC0D7" w14:textId="77777777" w:rsidR="00203FEC" w:rsidRPr="005D224B" w:rsidRDefault="00203FEC" w:rsidP="00203FEC">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531BDD42" w14:textId="77777777" w:rsidR="00203FEC" w:rsidRPr="005D224B" w:rsidRDefault="00203FEC" w:rsidP="00203FEC">
      <w:pPr>
        <w:jc w:val="center"/>
        <w:rPr>
          <w:sz w:val="24"/>
          <w:szCs w:val="24"/>
          <w:lang w:val="ru-RU"/>
        </w:rPr>
      </w:pPr>
      <w:r w:rsidRPr="005D224B">
        <w:rPr>
          <w:sz w:val="24"/>
          <w:szCs w:val="24"/>
          <w:lang w:val="ru-RU"/>
        </w:rPr>
        <w:t>высшего образования</w:t>
      </w:r>
    </w:p>
    <w:p w14:paraId="6F040F0E" w14:textId="77777777" w:rsidR="00203FEC" w:rsidRPr="005D224B" w:rsidRDefault="00203FEC" w:rsidP="00203FEC">
      <w:pPr>
        <w:jc w:val="center"/>
        <w:rPr>
          <w:sz w:val="24"/>
          <w:szCs w:val="24"/>
          <w:lang w:val="ru-RU"/>
        </w:rPr>
      </w:pPr>
      <w:r w:rsidRPr="005D224B">
        <w:rPr>
          <w:sz w:val="24"/>
          <w:szCs w:val="24"/>
          <w:lang w:val="ru-RU"/>
        </w:rPr>
        <w:t>«Казанский государственный медицинский университет»</w:t>
      </w:r>
    </w:p>
    <w:p w14:paraId="09C28360" w14:textId="77777777" w:rsidR="00203FEC" w:rsidRPr="005D224B" w:rsidRDefault="00203FEC" w:rsidP="00203FEC">
      <w:pPr>
        <w:jc w:val="center"/>
        <w:rPr>
          <w:sz w:val="24"/>
          <w:szCs w:val="24"/>
          <w:lang w:val="ru-RU"/>
        </w:rPr>
      </w:pPr>
      <w:r w:rsidRPr="005D224B">
        <w:rPr>
          <w:sz w:val="24"/>
          <w:szCs w:val="24"/>
          <w:lang w:val="ru-RU"/>
        </w:rPr>
        <w:t>Министерства здравоохранения Российской Федерации</w:t>
      </w:r>
    </w:p>
    <w:p w14:paraId="0636B3F3" w14:textId="77777777" w:rsidR="00203FEC" w:rsidRPr="000D7AFD" w:rsidRDefault="00203FEC" w:rsidP="00203FEC">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7BA21BFC" w14:textId="77777777" w:rsidR="00203FEC" w:rsidRPr="005D224B" w:rsidRDefault="00203FEC" w:rsidP="00203FEC">
      <w:pPr>
        <w:jc w:val="center"/>
        <w:rPr>
          <w:b/>
          <w:sz w:val="24"/>
          <w:szCs w:val="24"/>
          <w:lang w:val="ru-RU"/>
        </w:rPr>
      </w:pPr>
      <w:r w:rsidRPr="005D224B">
        <w:rPr>
          <w:b/>
          <w:sz w:val="24"/>
          <w:szCs w:val="24"/>
          <w:lang w:val="ru-RU"/>
        </w:rPr>
        <w:t>Ситуационная задача №</w:t>
      </w:r>
      <w:r>
        <w:rPr>
          <w:b/>
          <w:sz w:val="24"/>
          <w:szCs w:val="24"/>
          <w:lang w:val="ru-RU"/>
        </w:rPr>
        <w:t>5</w:t>
      </w:r>
    </w:p>
    <w:p w14:paraId="151880EB" w14:textId="77777777" w:rsidR="00203FEC" w:rsidRDefault="00203FEC" w:rsidP="00203FEC">
      <w:pPr>
        <w:ind w:firstLine="900"/>
        <w:jc w:val="center"/>
        <w:rPr>
          <w:sz w:val="24"/>
          <w:szCs w:val="24"/>
          <w:lang w:val="ru-RU"/>
        </w:rPr>
      </w:pPr>
    </w:p>
    <w:p w14:paraId="68168046" w14:textId="77777777" w:rsidR="00203FEC" w:rsidRDefault="00203FEC" w:rsidP="00203FEC">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5</w:t>
      </w:r>
      <w:r w:rsidRPr="00BB2DCC">
        <w:rPr>
          <w:color w:val="000000"/>
          <w:sz w:val="24"/>
          <w:szCs w:val="24"/>
          <w:lang w:val="ru-RU"/>
        </w:rPr>
        <w:t xml:space="preserve">. </w:t>
      </w:r>
      <w:r>
        <w:rPr>
          <w:color w:val="000000"/>
          <w:sz w:val="24"/>
          <w:szCs w:val="24"/>
          <w:lang w:val="ru-RU"/>
        </w:rPr>
        <w:t>1.</w:t>
      </w:r>
    </w:p>
    <w:p w14:paraId="4243F384" w14:textId="77777777" w:rsidR="00203FEC" w:rsidRDefault="00203FEC" w:rsidP="00203FEC">
      <w:pPr>
        <w:ind w:firstLine="900"/>
        <w:jc w:val="center"/>
        <w:rPr>
          <w:sz w:val="24"/>
          <w:szCs w:val="24"/>
          <w:lang w:val="ru-RU"/>
        </w:rPr>
      </w:pPr>
    </w:p>
    <w:p w14:paraId="43E1F2FC" w14:textId="77777777" w:rsidR="00203FEC" w:rsidRPr="00024A33" w:rsidRDefault="00203FEC" w:rsidP="00203FEC">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4E3373D4" w14:textId="77777777" w:rsidR="00203FEC" w:rsidRDefault="00203FEC" w:rsidP="00203FEC">
      <w:pPr>
        <w:tabs>
          <w:tab w:val="left" w:pos="5190"/>
        </w:tabs>
        <w:spacing w:before="150" w:after="150" w:line="276" w:lineRule="auto"/>
        <w:ind w:right="150"/>
        <w:jc w:val="both"/>
        <w:rPr>
          <w:lang w:val="ru-RU"/>
        </w:rPr>
      </w:pPr>
    </w:p>
    <w:p w14:paraId="26EF7465" w14:textId="77777777" w:rsidR="00203FEC" w:rsidRPr="000E21C1" w:rsidRDefault="00203FEC" w:rsidP="00203FEC">
      <w:pPr>
        <w:spacing w:before="150" w:after="150" w:line="276" w:lineRule="auto"/>
        <w:ind w:right="150"/>
        <w:jc w:val="both"/>
        <w:rPr>
          <w:color w:val="000000"/>
          <w:sz w:val="24"/>
          <w:szCs w:val="24"/>
          <w:shd w:val="clear" w:color="auto" w:fill="FFFFFF"/>
          <w:lang w:val="ru-RU"/>
        </w:rPr>
      </w:pPr>
      <w:r w:rsidRPr="000E21C1">
        <w:rPr>
          <w:color w:val="000000"/>
          <w:sz w:val="24"/>
          <w:szCs w:val="24"/>
          <w:shd w:val="clear" w:color="auto" w:fill="FFFFFF"/>
          <w:lang w:val="ru-RU"/>
        </w:rPr>
        <w:t>У больной с высокой близорукостью после значительной физической нагрузки появились молнии перед глазом и, спустя некоторое время, на глаз начала наползать пелена, значительно снизилось зрение. Утром пациентка видит больным глазом лучше, днем зрение ухудшается. Какое заболевание можно заподозрить на основании жалоб больной?</w:t>
      </w:r>
    </w:p>
    <w:p w14:paraId="4B50FB24" w14:textId="77777777" w:rsidR="00203FEC" w:rsidRPr="004F1F60" w:rsidRDefault="00203FEC" w:rsidP="00203FEC">
      <w:pPr>
        <w:widowControl w:val="0"/>
        <w:autoSpaceDE w:val="0"/>
        <w:autoSpaceDN w:val="0"/>
        <w:adjustRightInd w:val="0"/>
        <w:jc w:val="both"/>
        <w:rPr>
          <w:rFonts w:eastAsiaTheme="minorEastAsia"/>
          <w:sz w:val="24"/>
          <w:szCs w:val="24"/>
          <w:lang w:val="ru-RU"/>
        </w:rPr>
      </w:pPr>
      <w:r w:rsidRPr="004F1F60">
        <w:rPr>
          <w:color w:val="000000"/>
          <w:sz w:val="24"/>
          <w:szCs w:val="24"/>
          <w:shd w:val="clear" w:color="auto" w:fill="FFFFFF"/>
          <w:lang w:val="ru-RU"/>
        </w:rPr>
        <w:t xml:space="preserve">Ответ: </w:t>
      </w:r>
      <w:r w:rsidRPr="004F1F60">
        <w:rPr>
          <w:rFonts w:eastAsiaTheme="minorEastAsia"/>
          <w:sz w:val="24"/>
          <w:szCs w:val="24"/>
          <w:lang w:val="ru-RU"/>
        </w:rPr>
        <w:t>Учитывая данные анамнеза (близорукость в анамнезе, физическую нагрузку накануне), можно заподозрить отслойку сетчатки.  Необходимо провести офтальмоскопию и УЗИ для подтверждения диагноза.</w:t>
      </w:r>
    </w:p>
    <w:p w14:paraId="7CBF739C" w14:textId="77777777" w:rsidR="00203FEC" w:rsidRPr="000E21C1" w:rsidRDefault="00203FEC" w:rsidP="00203FEC">
      <w:pPr>
        <w:spacing w:before="150" w:after="150" w:line="276" w:lineRule="auto"/>
        <w:ind w:left="720" w:right="150"/>
        <w:jc w:val="both"/>
        <w:rPr>
          <w:color w:val="000000"/>
          <w:sz w:val="24"/>
          <w:szCs w:val="24"/>
          <w:lang w:val="ru-RU"/>
        </w:rPr>
      </w:pPr>
    </w:p>
    <w:p w14:paraId="57C31837" w14:textId="77777777" w:rsidR="00203FEC" w:rsidRDefault="00203FEC" w:rsidP="00203FEC">
      <w:pPr>
        <w:jc w:val="both"/>
        <w:rPr>
          <w:rFonts w:eastAsiaTheme="minorEastAsia"/>
          <w:sz w:val="24"/>
          <w:szCs w:val="24"/>
          <w:lang w:val="ru-RU"/>
        </w:rPr>
      </w:pPr>
    </w:p>
    <w:p w14:paraId="7284C939" w14:textId="77777777" w:rsidR="00203FEC" w:rsidRDefault="00203FEC" w:rsidP="00203FEC">
      <w:pPr>
        <w:jc w:val="both"/>
        <w:rPr>
          <w:rFonts w:eastAsiaTheme="minorEastAsia"/>
          <w:sz w:val="24"/>
          <w:szCs w:val="24"/>
          <w:lang w:val="ru-RU"/>
        </w:rPr>
      </w:pPr>
    </w:p>
    <w:p w14:paraId="6B288857"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Критерии оценки:</w:t>
      </w:r>
    </w:p>
    <w:p w14:paraId="0D035C88"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550188AC"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36E52253"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0F629CF4"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552BE51A" w14:textId="77777777" w:rsidR="00203FEC" w:rsidRPr="00E50EFC" w:rsidRDefault="00203FEC" w:rsidP="00203FEC">
      <w:pPr>
        <w:rPr>
          <w:lang w:val="ru-RU"/>
        </w:rPr>
      </w:pPr>
    </w:p>
    <w:p w14:paraId="1000F396" w14:textId="77777777" w:rsidR="00203FEC" w:rsidRPr="00E50EFC" w:rsidRDefault="00203FEC" w:rsidP="00203FEC">
      <w:pPr>
        <w:rPr>
          <w:lang w:val="ru-RU"/>
        </w:rPr>
      </w:pPr>
    </w:p>
    <w:p w14:paraId="0F8D6C81"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3F884E61"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6B33BDF2"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3B0ADD88"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2AE1848C"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28A6B60B"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1EA28CE7"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5D0449A4"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0889FC9C"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30ACB2F5"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6C5A2303" w14:textId="77777777" w:rsidR="00203FEC" w:rsidRDefault="00203FEC" w:rsidP="00203FEC">
      <w:pPr>
        <w:spacing w:before="100" w:beforeAutospacing="1" w:after="100" w:afterAutospacing="1" w:line="276" w:lineRule="auto"/>
        <w:contextualSpacing/>
        <w:jc w:val="both"/>
        <w:rPr>
          <w:rFonts w:eastAsiaTheme="minorEastAsia"/>
          <w:sz w:val="24"/>
          <w:szCs w:val="24"/>
          <w:lang w:val="ru-RU"/>
        </w:rPr>
      </w:pPr>
    </w:p>
    <w:p w14:paraId="58FE2B44" w14:textId="77777777" w:rsidR="00203FEC" w:rsidRDefault="00203FEC" w:rsidP="00203FEC">
      <w:pPr>
        <w:spacing w:before="100" w:beforeAutospacing="1" w:after="100" w:afterAutospacing="1" w:line="276" w:lineRule="auto"/>
        <w:contextualSpacing/>
        <w:jc w:val="both"/>
        <w:rPr>
          <w:rFonts w:eastAsiaTheme="minorEastAsia"/>
          <w:sz w:val="24"/>
          <w:szCs w:val="24"/>
          <w:lang w:val="ru-RU"/>
        </w:rPr>
      </w:pPr>
    </w:p>
    <w:p w14:paraId="29CEAF3D" w14:textId="77777777" w:rsidR="00203FEC" w:rsidRPr="005D224B" w:rsidRDefault="00203FEC" w:rsidP="00203FEC">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79258156" w14:textId="77777777" w:rsidR="00203FEC" w:rsidRPr="005D224B" w:rsidRDefault="00203FEC" w:rsidP="00203FEC">
      <w:pPr>
        <w:jc w:val="center"/>
        <w:rPr>
          <w:sz w:val="24"/>
          <w:szCs w:val="24"/>
          <w:lang w:val="ru-RU"/>
        </w:rPr>
      </w:pPr>
      <w:r w:rsidRPr="005D224B">
        <w:rPr>
          <w:sz w:val="24"/>
          <w:szCs w:val="24"/>
          <w:lang w:val="ru-RU"/>
        </w:rPr>
        <w:t>высшего образования</w:t>
      </w:r>
    </w:p>
    <w:p w14:paraId="2EDFB9B4" w14:textId="77777777" w:rsidR="00203FEC" w:rsidRPr="005D224B" w:rsidRDefault="00203FEC" w:rsidP="00203FEC">
      <w:pPr>
        <w:jc w:val="center"/>
        <w:rPr>
          <w:sz w:val="24"/>
          <w:szCs w:val="24"/>
          <w:lang w:val="ru-RU"/>
        </w:rPr>
      </w:pPr>
      <w:r w:rsidRPr="005D224B">
        <w:rPr>
          <w:sz w:val="24"/>
          <w:szCs w:val="24"/>
          <w:lang w:val="ru-RU"/>
        </w:rPr>
        <w:t>«Казанский государственный медицинский университет»</w:t>
      </w:r>
    </w:p>
    <w:p w14:paraId="57E3F2CD" w14:textId="77777777" w:rsidR="00203FEC" w:rsidRPr="005D224B" w:rsidRDefault="00203FEC" w:rsidP="00203FEC">
      <w:pPr>
        <w:jc w:val="center"/>
        <w:rPr>
          <w:sz w:val="24"/>
          <w:szCs w:val="24"/>
          <w:lang w:val="ru-RU"/>
        </w:rPr>
      </w:pPr>
      <w:r w:rsidRPr="005D224B">
        <w:rPr>
          <w:sz w:val="24"/>
          <w:szCs w:val="24"/>
          <w:lang w:val="ru-RU"/>
        </w:rPr>
        <w:t>Министерства здравоохранения Российской Федерации</w:t>
      </w:r>
    </w:p>
    <w:p w14:paraId="5EE67617" w14:textId="77777777" w:rsidR="00203FEC" w:rsidRPr="000D7AFD" w:rsidRDefault="00203FEC" w:rsidP="00203FEC">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4A4D4578" w14:textId="77777777" w:rsidR="00203FEC" w:rsidRPr="005D224B" w:rsidRDefault="00203FEC" w:rsidP="00203FEC">
      <w:pPr>
        <w:jc w:val="center"/>
        <w:rPr>
          <w:b/>
          <w:sz w:val="24"/>
          <w:szCs w:val="24"/>
          <w:lang w:val="ru-RU"/>
        </w:rPr>
      </w:pPr>
      <w:r w:rsidRPr="005D224B">
        <w:rPr>
          <w:b/>
          <w:sz w:val="24"/>
          <w:szCs w:val="24"/>
          <w:lang w:val="ru-RU"/>
        </w:rPr>
        <w:t>Ситуационная задача №</w:t>
      </w:r>
      <w:r>
        <w:rPr>
          <w:b/>
          <w:sz w:val="24"/>
          <w:szCs w:val="24"/>
          <w:lang w:val="ru-RU"/>
        </w:rPr>
        <w:t>6</w:t>
      </w:r>
    </w:p>
    <w:p w14:paraId="116EE2C4" w14:textId="77777777" w:rsidR="00203FEC" w:rsidRDefault="00203FEC" w:rsidP="00203FEC">
      <w:pPr>
        <w:ind w:firstLine="900"/>
        <w:jc w:val="center"/>
        <w:rPr>
          <w:sz w:val="24"/>
          <w:szCs w:val="24"/>
          <w:lang w:val="ru-RU"/>
        </w:rPr>
      </w:pPr>
    </w:p>
    <w:p w14:paraId="65FE2855" w14:textId="77777777" w:rsidR="00203FEC" w:rsidRDefault="00203FEC" w:rsidP="00203FEC">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5.1.</w:t>
      </w:r>
    </w:p>
    <w:p w14:paraId="625E2862" w14:textId="77777777" w:rsidR="00203FEC" w:rsidRDefault="00203FEC" w:rsidP="00203FEC">
      <w:pPr>
        <w:ind w:firstLine="900"/>
        <w:jc w:val="center"/>
        <w:rPr>
          <w:sz w:val="24"/>
          <w:szCs w:val="24"/>
          <w:lang w:val="ru-RU"/>
        </w:rPr>
      </w:pPr>
    </w:p>
    <w:p w14:paraId="514019D5" w14:textId="77777777" w:rsidR="00203FEC" w:rsidRPr="00024A33" w:rsidRDefault="00203FEC" w:rsidP="00203FEC">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232BDF3D" w14:textId="77777777" w:rsidR="00203FEC" w:rsidRDefault="00203FEC" w:rsidP="00203FEC">
      <w:pPr>
        <w:rPr>
          <w:lang w:val="ru-RU"/>
        </w:rPr>
      </w:pPr>
    </w:p>
    <w:p w14:paraId="651FFF59" w14:textId="77777777" w:rsidR="00203FEC" w:rsidRPr="002E6D55" w:rsidRDefault="00203FEC" w:rsidP="00203FEC">
      <w:pPr>
        <w:spacing w:before="200" w:after="200" w:line="276" w:lineRule="auto"/>
        <w:contextualSpacing/>
        <w:jc w:val="both"/>
        <w:rPr>
          <w:rFonts w:eastAsiaTheme="minorEastAsia"/>
          <w:sz w:val="24"/>
          <w:szCs w:val="24"/>
          <w:lang w:val="ru-RU"/>
        </w:rPr>
      </w:pPr>
      <w:r w:rsidRPr="002E6D55">
        <w:rPr>
          <w:rFonts w:eastAsiaTheme="minorEastAsia"/>
          <w:sz w:val="24"/>
          <w:szCs w:val="24"/>
          <w:lang w:val="ru-RU"/>
        </w:rPr>
        <w:t>К Вам направлен пациент от нейрохирурга с диагнозом диффузная астроцитома головного мозга. Какие изменения на глазном дне могут быть при опухолях головного мозга? Какие из них основные и какие дополнительные?</w:t>
      </w:r>
    </w:p>
    <w:p w14:paraId="1793F185" w14:textId="77777777" w:rsidR="00203FEC" w:rsidRDefault="00203FEC" w:rsidP="00203FEC">
      <w:pPr>
        <w:spacing w:before="200" w:after="200" w:line="276" w:lineRule="auto"/>
        <w:ind w:left="870"/>
        <w:contextualSpacing/>
        <w:jc w:val="both"/>
        <w:rPr>
          <w:rFonts w:eastAsiaTheme="minorEastAsia"/>
          <w:sz w:val="24"/>
          <w:szCs w:val="24"/>
          <w:lang w:val="ru-RU"/>
        </w:rPr>
      </w:pPr>
    </w:p>
    <w:p w14:paraId="21A53C48" w14:textId="77777777" w:rsidR="00203FEC" w:rsidRPr="002E6D55" w:rsidRDefault="00203FEC" w:rsidP="00203FEC">
      <w:pPr>
        <w:spacing w:before="200" w:after="200" w:line="276" w:lineRule="auto"/>
        <w:contextualSpacing/>
        <w:jc w:val="both"/>
        <w:rPr>
          <w:rFonts w:eastAsiaTheme="minorEastAsia"/>
          <w:sz w:val="24"/>
          <w:szCs w:val="24"/>
          <w:lang w:val="ru-RU"/>
        </w:rPr>
      </w:pPr>
      <w:r w:rsidRPr="002E6D55">
        <w:rPr>
          <w:rFonts w:eastAsiaTheme="minorEastAsia"/>
          <w:sz w:val="24"/>
          <w:szCs w:val="24"/>
          <w:lang w:val="ru-RU"/>
        </w:rPr>
        <w:t>Ответ: Может быть проминенция диска зрительного нерва, увеличение его размеров, стушеванность границ диска, расширение вен. Это основные признаки застойного диска. Дополнительными признаками являются: отсутствие ухудшения зрительных функций.</w:t>
      </w:r>
    </w:p>
    <w:p w14:paraId="5B065C23" w14:textId="77777777" w:rsidR="00203FEC" w:rsidRPr="002E6D55" w:rsidRDefault="00203FEC" w:rsidP="00203FEC">
      <w:pPr>
        <w:spacing w:before="200" w:after="200" w:line="276" w:lineRule="auto"/>
        <w:ind w:left="870"/>
        <w:contextualSpacing/>
        <w:jc w:val="both"/>
        <w:rPr>
          <w:rFonts w:eastAsiaTheme="minorEastAsia"/>
          <w:sz w:val="24"/>
          <w:szCs w:val="24"/>
          <w:lang w:val="ru-RU"/>
        </w:rPr>
      </w:pPr>
    </w:p>
    <w:p w14:paraId="1E099D95" w14:textId="77777777" w:rsidR="00203FEC" w:rsidRDefault="00203FEC" w:rsidP="00203FEC">
      <w:pPr>
        <w:jc w:val="both"/>
        <w:rPr>
          <w:rFonts w:eastAsiaTheme="minorEastAsia"/>
          <w:sz w:val="24"/>
          <w:szCs w:val="24"/>
          <w:lang w:val="ru-RU"/>
        </w:rPr>
      </w:pPr>
    </w:p>
    <w:p w14:paraId="71EF220F" w14:textId="77777777" w:rsidR="00203FEC" w:rsidRDefault="00203FEC" w:rsidP="00203FEC">
      <w:pPr>
        <w:jc w:val="both"/>
        <w:rPr>
          <w:rFonts w:eastAsiaTheme="minorEastAsia"/>
          <w:sz w:val="24"/>
          <w:szCs w:val="24"/>
          <w:lang w:val="ru-RU"/>
        </w:rPr>
      </w:pPr>
    </w:p>
    <w:p w14:paraId="7DFA9DD8" w14:textId="77777777" w:rsidR="00203FEC" w:rsidRDefault="00203FEC" w:rsidP="00203FEC">
      <w:pPr>
        <w:jc w:val="both"/>
        <w:rPr>
          <w:rFonts w:eastAsiaTheme="minorEastAsia"/>
          <w:sz w:val="24"/>
          <w:szCs w:val="24"/>
          <w:lang w:val="ru-RU"/>
        </w:rPr>
      </w:pPr>
    </w:p>
    <w:p w14:paraId="1286662D"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Критерии оценки:</w:t>
      </w:r>
    </w:p>
    <w:p w14:paraId="490A85D1"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33BC88FB"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62DFC7CB"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3E00A2F1"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3977DC7B" w14:textId="77777777" w:rsidR="00203FEC" w:rsidRPr="00E50EFC" w:rsidRDefault="00203FEC" w:rsidP="00203FEC">
      <w:pPr>
        <w:rPr>
          <w:lang w:val="ru-RU"/>
        </w:rPr>
      </w:pPr>
    </w:p>
    <w:p w14:paraId="465227DC"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58D00035"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3EA4D090"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53E1FFF3"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2024ECBD"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439AD1DF"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25722F3B"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288AAE65"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6B5128DD"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23998DC3"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54E045D5"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3AE3EDF9"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552D2B05"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40D8362F"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41A37AF9" w14:textId="77777777" w:rsidR="00203FEC" w:rsidRPr="005D224B" w:rsidRDefault="00203FEC" w:rsidP="00203FEC">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37B16A64" w14:textId="77777777" w:rsidR="00203FEC" w:rsidRPr="005D224B" w:rsidRDefault="00203FEC" w:rsidP="00203FEC">
      <w:pPr>
        <w:jc w:val="center"/>
        <w:rPr>
          <w:sz w:val="24"/>
          <w:szCs w:val="24"/>
          <w:lang w:val="ru-RU"/>
        </w:rPr>
      </w:pPr>
      <w:r w:rsidRPr="005D224B">
        <w:rPr>
          <w:sz w:val="24"/>
          <w:szCs w:val="24"/>
          <w:lang w:val="ru-RU"/>
        </w:rPr>
        <w:t>высшего образования</w:t>
      </w:r>
    </w:p>
    <w:p w14:paraId="2C4B4031" w14:textId="77777777" w:rsidR="00203FEC" w:rsidRPr="005D224B" w:rsidRDefault="00203FEC" w:rsidP="00203FEC">
      <w:pPr>
        <w:jc w:val="center"/>
        <w:rPr>
          <w:sz w:val="24"/>
          <w:szCs w:val="24"/>
          <w:lang w:val="ru-RU"/>
        </w:rPr>
      </w:pPr>
      <w:r w:rsidRPr="005D224B">
        <w:rPr>
          <w:sz w:val="24"/>
          <w:szCs w:val="24"/>
          <w:lang w:val="ru-RU"/>
        </w:rPr>
        <w:t>«Казанский государственный медицинский университет»</w:t>
      </w:r>
    </w:p>
    <w:p w14:paraId="5DEA64AD" w14:textId="77777777" w:rsidR="00203FEC" w:rsidRPr="005D224B" w:rsidRDefault="00203FEC" w:rsidP="00203FEC">
      <w:pPr>
        <w:jc w:val="center"/>
        <w:rPr>
          <w:sz w:val="24"/>
          <w:szCs w:val="24"/>
          <w:lang w:val="ru-RU"/>
        </w:rPr>
      </w:pPr>
      <w:r w:rsidRPr="005D224B">
        <w:rPr>
          <w:sz w:val="24"/>
          <w:szCs w:val="24"/>
          <w:lang w:val="ru-RU"/>
        </w:rPr>
        <w:t>Министерства здравоохранения Российской Федерации</w:t>
      </w:r>
    </w:p>
    <w:p w14:paraId="042528A1" w14:textId="77777777" w:rsidR="00203FEC" w:rsidRPr="000D7AFD" w:rsidRDefault="00203FEC" w:rsidP="00203FEC">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20944B8F" w14:textId="77777777" w:rsidR="00203FEC" w:rsidRPr="005D224B" w:rsidRDefault="00203FEC" w:rsidP="00203FEC">
      <w:pPr>
        <w:jc w:val="center"/>
        <w:rPr>
          <w:b/>
          <w:sz w:val="24"/>
          <w:szCs w:val="24"/>
          <w:lang w:val="ru-RU"/>
        </w:rPr>
      </w:pPr>
      <w:r w:rsidRPr="005D224B">
        <w:rPr>
          <w:b/>
          <w:sz w:val="24"/>
          <w:szCs w:val="24"/>
          <w:lang w:val="ru-RU"/>
        </w:rPr>
        <w:t>Ситуационная задача №</w:t>
      </w:r>
      <w:r>
        <w:rPr>
          <w:b/>
          <w:sz w:val="24"/>
          <w:szCs w:val="24"/>
          <w:lang w:val="ru-RU"/>
        </w:rPr>
        <w:t>7</w:t>
      </w:r>
    </w:p>
    <w:p w14:paraId="742360B9" w14:textId="77777777" w:rsidR="00203FEC" w:rsidRDefault="00203FEC" w:rsidP="00203FEC">
      <w:pPr>
        <w:ind w:firstLine="900"/>
        <w:jc w:val="center"/>
        <w:rPr>
          <w:sz w:val="24"/>
          <w:szCs w:val="24"/>
          <w:lang w:val="ru-RU"/>
        </w:rPr>
      </w:pPr>
    </w:p>
    <w:p w14:paraId="0C4286C1" w14:textId="77777777" w:rsidR="00203FEC" w:rsidRDefault="00203FEC" w:rsidP="00203FEC">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5.1</w:t>
      </w:r>
    </w:p>
    <w:p w14:paraId="6F38632A" w14:textId="77777777" w:rsidR="00203FEC" w:rsidRDefault="00203FEC" w:rsidP="00203FEC">
      <w:pPr>
        <w:ind w:firstLine="900"/>
        <w:jc w:val="center"/>
        <w:rPr>
          <w:sz w:val="24"/>
          <w:szCs w:val="24"/>
          <w:lang w:val="ru-RU"/>
        </w:rPr>
      </w:pPr>
      <w:r>
        <w:rPr>
          <w:color w:val="000000"/>
          <w:sz w:val="24"/>
          <w:szCs w:val="24"/>
          <w:lang w:val="ru-RU"/>
        </w:rPr>
        <w:t>.</w:t>
      </w:r>
    </w:p>
    <w:p w14:paraId="61414648" w14:textId="77777777" w:rsidR="00203FEC" w:rsidRPr="00024A33" w:rsidRDefault="00203FEC" w:rsidP="00203FEC">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20321418" w14:textId="77777777" w:rsidR="00203FEC" w:rsidRDefault="00203FEC" w:rsidP="00203FEC">
      <w:pPr>
        <w:rPr>
          <w:lang w:val="ru-RU"/>
        </w:rPr>
      </w:pPr>
    </w:p>
    <w:p w14:paraId="3C39B1B0" w14:textId="77777777" w:rsidR="00203FEC" w:rsidRPr="002E6D55" w:rsidRDefault="00203FEC" w:rsidP="00203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ru-RU"/>
        </w:rPr>
      </w:pPr>
      <w:r w:rsidRPr="002E6D55">
        <w:rPr>
          <w:sz w:val="24"/>
          <w:szCs w:val="24"/>
          <w:lang w:val="ru-RU"/>
        </w:rPr>
        <w:t>К врачу консультативной поликлиники офтальмологической больницы обратился пациент, 36 лет, с жалобами на низкое зрение правого глаза. Со слов больного заметил случайно. Ранее острота рении на оба глаза была высокой, по медицинской документации 1 год назад Visus OU = 1,0.</w:t>
      </w:r>
      <w:r>
        <w:rPr>
          <w:sz w:val="24"/>
          <w:szCs w:val="24"/>
          <w:lang w:val="ru-RU"/>
        </w:rPr>
        <w:t xml:space="preserve">   </w:t>
      </w:r>
      <w:r w:rsidRPr="002E6D55">
        <w:rPr>
          <w:sz w:val="24"/>
          <w:szCs w:val="24"/>
          <w:lang w:val="ru-RU"/>
        </w:rPr>
        <w:t>При осмотре: Visus OD = 0,2 н/к</w:t>
      </w:r>
      <w:r>
        <w:rPr>
          <w:sz w:val="24"/>
          <w:szCs w:val="24"/>
          <w:lang w:val="ru-RU"/>
        </w:rPr>
        <w:t xml:space="preserve">  </w:t>
      </w:r>
      <w:r w:rsidRPr="002E6D55">
        <w:rPr>
          <w:sz w:val="24"/>
          <w:szCs w:val="24"/>
          <w:lang w:val="ru-RU"/>
        </w:rPr>
        <w:t>Visus OS = 1,0.</w:t>
      </w:r>
    </w:p>
    <w:p w14:paraId="0C628608" w14:textId="77777777" w:rsidR="00203FEC" w:rsidRPr="002E6D55" w:rsidRDefault="00203FEC" w:rsidP="00203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r w:rsidRPr="002E6D55">
        <w:rPr>
          <w:sz w:val="24"/>
          <w:szCs w:val="24"/>
          <w:lang w:val="ru-RU"/>
        </w:rPr>
        <w:t>OD – конъюнктива бледно – розовая, гладкая, прозрачная, передний отдел глаза без патологии, рефлекс с глазного дна ярко – розовый , диск зрительного нерва бледный монотонный, границы его четкие. Артерии сетчатки сужены, вены обычного калибра. Очаговой патологии не выявлено.  OS – патологии не выявлено.   Поставьте диагноз. Назовите возможные причины развития патологии. Определите план дальнейшего обследования и лечения пациента.</w:t>
      </w:r>
    </w:p>
    <w:p w14:paraId="3ABC9342" w14:textId="77777777" w:rsidR="00203FEC" w:rsidRDefault="00203FEC" w:rsidP="00203F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lang w:val="ru-RU"/>
        </w:rPr>
      </w:pPr>
    </w:p>
    <w:p w14:paraId="6F6A2736" w14:textId="77777777" w:rsidR="00203FEC" w:rsidRPr="002E6D55" w:rsidRDefault="00203FEC" w:rsidP="00203F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lang w:val="ru-RU"/>
        </w:rPr>
      </w:pPr>
      <w:r w:rsidRPr="002E6D55">
        <w:rPr>
          <w:sz w:val="24"/>
          <w:szCs w:val="24"/>
          <w:lang w:val="ru-RU"/>
        </w:rPr>
        <w:t xml:space="preserve">Ответ: Диагноз: Частичная атрофия зрительного нерва </w:t>
      </w:r>
      <w:r w:rsidRPr="002E6D55">
        <w:rPr>
          <w:sz w:val="24"/>
          <w:szCs w:val="24"/>
        </w:rPr>
        <w:t>OD</w:t>
      </w:r>
      <w:r w:rsidRPr="002E6D55">
        <w:rPr>
          <w:sz w:val="24"/>
          <w:szCs w:val="24"/>
          <w:lang w:val="ru-RU"/>
        </w:rPr>
        <w:t>. Дообследование у офтальмолога: исследование полей зрения на белый цвет и цветные    метки,      электрофизиологическое     исследование      зрительного анализатора, исследование зрительно вызванных потенциалов. Возможная причина заболевания – опухоль головного мозга. Обследование     у   невропатолога,   рентгенография   черепа,   компьютерная томография головного мозга, магнитно-резонансная томография головного мозга.</w:t>
      </w:r>
    </w:p>
    <w:p w14:paraId="566F3375" w14:textId="77777777" w:rsidR="00203FEC" w:rsidRPr="002E6D55" w:rsidRDefault="00203FEC" w:rsidP="00203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p>
    <w:p w14:paraId="0315FEA0" w14:textId="77777777" w:rsidR="00203FEC" w:rsidRDefault="00203FEC" w:rsidP="00203FEC">
      <w:pPr>
        <w:jc w:val="both"/>
        <w:rPr>
          <w:rFonts w:eastAsiaTheme="minorEastAsia"/>
          <w:sz w:val="24"/>
          <w:szCs w:val="24"/>
          <w:lang w:val="ru-RU"/>
        </w:rPr>
      </w:pPr>
    </w:p>
    <w:p w14:paraId="7DD601E9" w14:textId="77777777" w:rsidR="00203FEC" w:rsidRDefault="00203FEC" w:rsidP="00203FEC">
      <w:pPr>
        <w:jc w:val="both"/>
        <w:rPr>
          <w:rFonts w:eastAsiaTheme="minorEastAsia"/>
          <w:sz w:val="24"/>
          <w:szCs w:val="24"/>
          <w:lang w:val="ru-RU"/>
        </w:rPr>
      </w:pPr>
    </w:p>
    <w:p w14:paraId="161433EC" w14:textId="77777777" w:rsidR="00203FEC" w:rsidRDefault="00203FEC" w:rsidP="00203FEC">
      <w:pPr>
        <w:jc w:val="both"/>
        <w:rPr>
          <w:rFonts w:eastAsiaTheme="minorEastAsia"/>
          <w:sz w:val="24"/>
          <w:szCs w:val="24"/>
          <w:lang w:val="ru-RU"/>
        </w:rPr>
      </w:pPr>
    </w:p>
    <w:p w14:paraId="20189AE9"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Критерии оценки:</w:t>
      </w:r>
    </w:p>
    <w:p w14:paraId="6AFB9CA2"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51B4D156"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20CFAC08"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5A0775F0"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6B445984" w14:textId="77777777" w:rsidR="00203FEC" w:rsidRPr="00E50EFC" w:rsidRDefault="00203FEC" w:rsidP="00203FEC">
      <w:pPr>
        <w:rPr>
          <w:lang w:val="ru-RU"/>
        </w:rPr>
      </w:pPr>
    </w:p>
    <w:p w14:paraId="382B1B48"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68C27C95"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083261C2"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0FDD0C19"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2E25CC89"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7B24791C" w14:textId="77777777" w:rsidR="00203FEC" w:rsidRPr="005D224B" w:rsidRDefault="00203FEC" w:rsidP="00203FEC">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4147231B" w14:textId="77777777" w:rsidR="00203FEC" w:rsidRPr="005D224B" w:rsidRDefault="00203FEC" w:rsidP="00203FEC">
      <w:pPr>
        <w:jc w:val="center"/>
        <w:rPr>
          <w:sz w:val="24"/>
          <w:szCs w:val="24"/>
          <w:lang w:val="ru-RU"/>
        </w:rPr>
      </w:pPr>
      <w:r w:rsidRPr="005D224B">
        <w:rPr>
          <w:sz w:val="24"/>
          <w:szCs w:val="24"/>
          <w:lang w:val="ru-RU"/>
        </w:rPr>
        <w:t>высшего образования</w:t>
      </w:r>
    </w:p>
    <w:p w14:paraId="611A8711" w14:textId="77777777" w:rsidR="00203FEC" w:rsidRPr="005D224B" w:rsidRDefault="00203FEC" w:rsidP="00203FEC">
      <w:pPr>
        <w:jc w:val="center"/>
        <w:rPr>
          <w:sz w:val="24"/>
          <w:szCs w:val="24"/>
          <w:lang w:val="ru-RU"/>
        </w:rPr>
      </w:pPr>
      <w:r w:rsidRPr="005D224B">
        <w:rPr>
          <w:sz w:val="24"/>
          <w:szCs w:val="24"/>
          <w:lang w:val="ru-RU"/>
        </w:rPr>
        <w:t>«Казанский государственный медицинский университет»</w:t>
      </w:r>
    </w:p>
    <w:p w14:paraId="51BC8339" w14:textId="77777777" w:rsidR="00203FEC" w:rsidRPr="005D224B" w:rsidRDefault="00203FEC" w:rsidP="00203FEC">
      <w:pPr>
        <w:jc w:val="center"/>
        <w:rPr>
          <w:sz w:val="24"/>
          <w:szCs w:val="24"/>
          <w:lang w:val="ru-RU"/>
        </w:rPr>
      </w:pPr>
      <w:r w:rsidRPr="005D224B">
        <w:rPr>
          <w:sz w:val="24"/>
          <w:szCs w:val="24"/>
          <w:lang w:val="ru-RU"/>
        </w:rPr>
        <w:t>Министерства здравоохранения Российской Федерации</w:t>
      </w:r>
    </w:p>
    <w:p w14:paraId="4802F8B3" w14:textId="77777777" w:rsidR="00203FEC" w:rsidRPr="000D7AFD" w:rsidRDefault="00203FEC" w:rsidP="00203FEC">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350BC072" w14:textId="77777777" w:rsidR="00203FEC" w:rsidRPr="005D224B" w:rsidRDefault="00203FEC" w:rsidP="00203FEC">
      <w:pPr>
        <w:jc w:val="center"/>
        <w:rPr>
          <w:b/>
          <w:sz w:val="24"/>
          <w:szCs w:val="24"/>
          <w:lang w:val="ru-RU"/>
        </w:rPr>
      </w:pPr>
      <w:r w:rsidRPr="005D224B">
        <w:rPr>
          <w:b/>
          <w:sz w:val="24"/>
          <w:szCs w:val="24"/>
          <w:lang w:val="ru-RU"/>
        </w:rPr>
        <w:t>Ситуационная задача №</w:t>
      </w:r>
      <w:r>
        <w:rPr>
          <w:b/>
          <w:sz w:val="24"/>
          <w:szCs w:val="24"/>
          <w:lang w:val="ru-RU"/>
        </w:rPr>
        <w:t>8</w:t>
      </w:r>
    </w:p>
    <w:p w14:paraId="1EE2B1F4" w14:textId="77777777" w:rsidR="00203FEC" w:rsidRDefault="00203FEC" w:rsidP="00203FEC">
      <w:pPr>
        <w:ind w:firstLine="900"/>
        <w:jc w:val="center"/>
        <w:rPr>
          <w:sz w:val="24"/>
          <w:szCs w:val="24"/>
          <w:lang w:val="ru-RU"/>
        </w:rPr>
      </w:pPr>
    </w:p>
    <w:p w14:paraId="79D19DA0" w14:textId="77777777" w:rsidR="00203FEC" w:rsidRDefault="00203FEC" w:rsidP="00203FEC">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5.1.</w:t>
      </w:r>
    </w:p>
    <w:p w14:paraId="799907F8" w14:textId="77777777" w:rsidR="00203FEC" w:rsidRDefault="00203FEC" w:rsidP="00203FEC">
      <w:pPr>
        <w:ind w:firstLine="900"/>
        <w:jc w:val="center"/>
        <w:rPr>
          <w:sz w:val="24"/>
          <w:szCs w:val="24"/>
          <w:lang w:val="ru-RU"/>
        </w:rPr>
      </w:pPr>
    </w:p>
    <w:p w14:paraId="7ED3B73E" w14:textId="77777777" w:rsidR="00203FEC" w:rsidRPr="00024A33" w:rsidRDefault="00203FEC" w:rsidP="00203FEC">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1B29B2FF" w14:textId="77777777" w:rsidR="00203FEC" w:rsidRDefault="00203FEC" w:rsidP="00203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lang w:val="ru-RU"/>
        </w:rPr>
      </w:pPr>
    </w:p>
    <w:p w14:paraId="29C4A2A6" w14:textId="77777777" w:rsidR="00203FEC" w:rsidRDefault="00203FEC" w:rsidP="00203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sz w:val="24"/>
          <w:szCs w:val="24"/>
          <w:lang w:val="ru-RU"/>
        </w:rPr>
      </w:pPr>
      <w:r w:rsidRPr="002E6D55">
        <w:rPr>
          <w:sz w:val="24"/>
          <w:szCs w:val="24"/>
          <w:lang w:val="ru-RU"/>
        </w:rPr>
        <w:t>Пациент П., 55 лет после употребления неизвестного алкогольного напитка к вечеру заметил резкое снижение зрения обоих глаз. Больной заторможен, зрачки широкие, на свет не реагируют. На глазном дне определяется легкий перипапиллярный отек. В поле зрения – центральные скотомы. Ваш диагноз, тактика ведения больного?</w:t>
      </w:r>
    </w:p>
    <w:p w14:paraId="77A0951D" w14:textId="77777777" w:rsidR="00203FEC" w:rsidRPr="002E6D55" w:rsidRDefault="00203FEC" w:rsidP="00203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sz w:val="24"/>
          <w:szCs w:val="24"/>
          <w:lang w:val="ru-RU"/>
        </w:rPr>
      </w:pPr>
      <w:r>
        <w:rPr>
          <w:sz w:val="24"/>
          <w:szCs w:val="24"/>
          <w:lang w:val="ru-RU"/>
        </w:rPr>
        <w:t xml:space="preserve">Ответ: </w:t>
      </w:r>
      <w:r w:rsidRPr="002E6D55">
        <w:rPr>
          <w:sz w:val="24"/>
          <w:szCs w:val="24"/>
          <w:lang w:val="ru-RU"/>
        </w:rPr>
        <w:t xml:space="preserve">Токсическое поражение зрительного нерва. </w:t>
      </w:r>
      <w:r w:rsidRPr="004F1F60">
        <w:rPr>
          <w:sz w:val="24"/>
          <w:szCs w:val="24"/>
          <w:lang w:val="ru-RU"/>
        </w:rPr>
        <w:t>Экстренная детоксикация, госпитализация.</w:t>
      </w:r>
    </w:p>
    <w:p w14:paraId="66857F6E" w14:textId="77777777" w:rsidR="00203FEC" w:rsidRDefault="00203FEC" w:rsidP="00203FEC">
      <w:pPr>
        <w:rPr>
          <w:lang w:val="ru-RU"/>
        </w:rPr>
      </w:pPr>
    </w:p>
    <w:p w14:paraId="2A768F94" w14:textId="77777777" w:rsidR="00203FEC" w:rsidRDefault="00203FEC" w:rsidP="00203FEC">
      <w:pPr>
        <w:jc w:val="both"/>
        <w:rPr>
          <w:rFonts w:eastAsiaTheme="minorEastAsia"/>
          <w:sz w:val="24"/>
          <w:szCs w:val="24"/>
          <w:lang w:val="ru-RU"/>
        </w:rPr>
      </w:pPr>
    </w:p>
    <w:p w14:paraId="216EFAD5"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Критерии оценки:</w:t>
      </w:r>
    </w:p>
    <w:p w14:paraId="39997D98"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5073FD3F"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0CC7293D"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4F85CA59"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5AB09338" w14:textId="77777777" w:rsidR="00203FEC" w:rsidRPr="00E50EFC" w:rsidRDefault="00203FEC" w:rsidP="00203FEC">
      <w:pPr>
        <w:rPr>
          <w:lang w:val="ru-RU"/>
        </w:rPr>
      </w:pPr>
    </w:p>
    <w:p w14:paraId="430CB1D9"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590F97E4"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4642D94C"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0D971FCA"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79AB406D"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39D390B5"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04633404"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6CCF4322"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664F6CB4"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100A3140"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72102164"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6FDDDB8E"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2D3CDBE3"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12CC4C57"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429953E9"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0F34F53A" w14:textId="77777777" w:rsidR="00203FEC" w:rsidRPr="005D224B" w:rsidRDefault="00203FEC" w:rsidP="00203FEC">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7DB074E7" w14:textId="77777777" w:rsidR="00203FEC" w:rsidRPr="005D224B" w:rsidRDefault="00203FEC" w:rsidP="00203FEC">
      <w:pPr>
        <w:jc w:val="center"/>
        <w:rPr>
          <w:sz w:val="24"/>
          <w:szCs w:val="24"/>
          <w:lang w:val="ru-RU"/>
        </w:rPr>
      </w:pPr>
      <w:r w:rsidRPr="005D224B">
        <w:rPr>
          <w:sz w:val="24"/>
          <w:szCs w:val="24"/>
          <w:lang w:val="ru-RU"/>
        </w:rPr>
        <w:t>высшего образования</w:t>
      </w:r>
    </w:p>
    <w:p w14:paraId="7581C304" w14:textId="77777777" w:rsidR="00203FEC" w:rsidRPr="005D224B" w:rsidRDefault="00203FEC" w:rsidP="00203FEC">
      <w:pPr>
        <w:jc w:val="center"/>
        <w:rPr>
          <w:sz w:val="24"/>
          <w:szCs w:val="24"/>
          <w:lang w:val="ru-RU"/>
        </w:rPr>
      </w:pPr>
      <w:r w:rsidRPr="005D224B">
        <w:rPr>
          <w:sz w:val="24"/>
          <w:szCs w:val="24"/>
          <w:lang w:val="ru-RU"/>
        </w:rPr>
        <w:t>«Казанский государственный медицинский университет»</w:t>
      </w:r>
    </w:p>
    <w:p w14:paraId="0E236F76" w14:textId="77777777" w:rsidR="00203FEC" w:rsidRPr="005D224B" w:rsidRDefault="00203FEC" w:rsidP="00203FEC">
      <w:pPr>
        <w:jc w:val="center"/>
        <w:rPr>
          <w:sz w:val="24"/>
          <w:szCs w:val="24"/>
          <w:lang w:val="ru-RU"/>
        </w:rPr>
      </w:pPr>
      <w:r w:rsidRPr="005D224B">
        <w:rPr>
          <w:sz w:val="24"/>
          <w:szCs w:val="24"/>
          <w:lang w:val="ru-RU"/>
        </w:rPr>
        <w:t>Министерства здравоохранения Российской Федерации</w:t>
      </w:r>
    </w:p>
    <w:p w14:paraId="0077B0DA" w14:textId="77777777" w:rsidR="00203FEC" w:rsidRPr="000D7AFD" w:rsidRDefault="00203FEC" w:rsidP="00203FEC">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0AC84A67" w14:textId="77777777" w:rsidR="00203FEC" w:rsidRPr="005D224B" w:rsidRDefault="00203FEC" w:rsidP="00203FEC">
      <w:pPr>
        <w:jc w:val="center"/>
        <w:rPr>
          <w:b/>
          <w:sz w:val="24"/>
          <w:szCs w:val="24"/>
          <w:lang w:val="ru-RU"/>
        </w:rPr>
      </w:pPr>
      <w:r w:rsidRPr="005D224B">
        <w:rPr>
          <w:b/>
          <w:sz w:val="24"/>
          <w:szCs w:val="24"/>
          <w:lang w:val="ru-RU"/>
        </w:rPr>
        <w:t>Ситуационная задача №</w:t>
      </w:r>
      <w:r>
        <w:rPr>
          <w:b/>
          <w:sz w:val="24"/>
          <w:szCs w:val="24"/>
          <w:lang w:val="ru-RU"/>
        </w:rPr>
        <w:t>9</w:t>
      </w:r>
    </w:p>
    <w:p w14:paraId="40DB1587" w14:textId="77777777" w:rsidR="00203FEC" w:rsidRDefault="00203FEC" w:rsidP="00203FEC">
      <w:pPr>
        <w:ind w:firstLine="900"/>
        <w:jc w:val="center"/>
        <w:rPr>
          <w:sz w:val="24"/>
          <w:szCs w:val="24"/>
          <w:lang w:val="ru-RU"/>
        </w:rPr>
      </w:pPr>
    </w:p>
    <w:p w14:paraId="2FD5C5A8" w14:textId="77777777" w:rsidR="00203FEC" w:rsidRDefault="00203FEC" w:rsidP="00203FEC">
      <w:pPr>
        <w:ind w:firstLine="900"/>
        <w:jc w:val="center"/>
        <w:rPr>
          <w:color w:val="000000"/>
          <w:sz w:val="24"/>
          <w:szCs w:val="24"/>
          <w:lang w:val="ru-RU"/>
        </w:rPr>
      </w:pPr>
      <w:r>
        <w:rPr>
          <w:color w:val="000000"/>
          <w:sz w:val="24"/>
          <w:szCs w:val="24"/>
          <w:lang w:val="ru-RU"/>
        </w:rPr>
        <w:t>Тема 5.1</w:t>
      </w:r>
    </w:p>
    <w:p w14:paraId="370C8584" w14:textId="77777777" w:rsidR="00203FEC" w:rsidRDefault="00203FEC" w:rsidP="00203FEC">
      <w:pPr>
        <w:ind w:firstLine="900"/>
        <w:jc w:val="center"/>
        <w:rPr>
          <w:sz w:val="24"/>
          <w:szCs w:val="24"/>
          <w:lang w:val="ru-RU"/>
        </w:rPr>
      </w:pPr>
      <w:r>
        <w:rPr>
          <w:color w:val="000000"/>
          <w:sz w:val="24"/>
          <w:szCs w:val="24"/>
          <w:lang w:val="ru-RU"/>
        </w:rPr>
        <w:t>.</w:t>
      </w:r>
    </w:p>
    <w:p w14:paraId="766AD75E" w14:textId="77777777" w:rsidR="00203FEC" w:rsidRPr="00024A33" w:rsidRDefault="00203FEC" w:rsidP="00203FEC">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7BD516BF" w14:textId="77777777" w:rsidR="00203FEC" w:rsidRPr="004F1F60" w:rsidRDefault="00203FEC" w:rsidP="00203FEC">
      <w:pPr>
        <w:rPr>
          <w:sz w:val="24"/>
          <w:szCs w:val="24"/>
          <w:lang w:val="ru-RU"/>
        </w:rPr>
      </w:pPr>
    </w:p>
    <w:p w14:paraId="38D6A947" w14:textId="77777777" w:rsidR="00203FEC" w:rsidRPr="004F1F60" w:rsidRDefault="00203FEC" w:rsidP="00203FEC">
      <w:pPr>
        <w:widowControl w:val="0"/>
        <w:autoSpaceDE w:val="0"/>
        <w:autoSpaceDN w:val="0"/>
        <w:adjustRightInd w:val="0"/>
        <w:spacing w:before="200" w:after="200" w:line="276" w:lineRule="auto"/>
        <w:jc w:val="both"/>
        <w:rPr>
          <w:rFonts w:eastAsiaTheme="minorEastAsia"/>
          <w:sz w:val="24"/>
          <w:szCs w:val="24"/>
          <w:lang w:val="ru-RU"/>
        </w:rPr>
      </w:pPr>
      <w:r w:rsidRPr="004F1F60">
        <w:rPr>
          <w:rFonts w:eastAsiaTheme="minorEastAsia"/>
          <w:sz w:val="24"/>
          <w:szCs w:val="24"/>
          <w:lang w:val="ru-RU"/>
        </w:rPr>
        <w:t>К Вам направлен пациент, осмотренный неврологом, с диагнозом рассеянный склероз, ретробульбарный неврит справа? Какое течение ретробульбарного неврита характерно для рассеянно</w:t>
      </w:r>
      <w:r w:rsidRPr="004F1F60">
        <w:rPr>
          <w:rFonts w:eastAsiaTheme="minorEastAsia"/>
          <w:sz w:val="24"/>
          <w:szCs w:val="24"/>
          <w:lang w:val="ru-RU"/>
        </w:rPr>
        <w:softHyphen/>
        <w:t>го склероза?</w:t>
      </w:r>
    </w:p>
    <w:p w14:paraId="1E28E76E" w14:textId="77777777" w:rsidR="00203FEC" w:rsidRPr="004F1F60" w:rsidRDefault="00203FEC" w:rsidP="00203FEC">
      <w:pPr>
        <w:widowControl w:val="0"/>
        <w:autoSpaceDE w:val="0"/>
        <w:autoSpaceDN w:val="0"/>
        <w:adjustRightInd w:val="0"/>
        <w:spacing w:before="200" w:after="200" w:line="276" w:lineRule="auto"/>
        <w:jc w:val="both"/>
        <w:rPr>
          <w:rFonts w:eastAsiaTheme="minorEastAsia"/>
          <w:sz w:val="24"/>
          <w:szCs w:val="24"/>
          <w:lang w:val="ru-RU"/>
        </w:rPr>
      </w:pPr>
      <w:r w:rsidRPr="004F1F60">
        <w:rPr>
          <w:rFonts w:eastAsiaTheme="minorEastAsia"/>
          <w:sz w:val="24"/>
          <w:szCs w:val="24"/>
          <w:lang w:val="ru-RU"/>
        </w:rPr>
        <w:t>Ответ: Для рассеянного склероза характерно ремитирующее течение ретробульбарного неврита.</w:t>
      </w:r>
    </w:p>
    <w:p w14:paraId="22432A40" w14:textId="77777777" w:rsidR="00203FEC" w:rsidRPr="002E6D55" w:rsidRDefault="00203FEC" w:rsidP="00203FEC">
      <w:pPr>
        <w:widowControl w:val="0"/>
        <w:autoSpaceDE w:val="0"/>
        <w:autoSpaceDN w:val="0"/>
        <w:adjustRightInd w:val="0"/>
        <w:spacing w:before="200" w:after="200" w:line="276" w:lineRule="auto"/>
        <w:ind w:left="870"/>
        <w:jc w:val="both"/>
        <w:rPr>
          <w:rFonts w:eastAsiaTheme="minorEastAsia"/>
          <w:sz w:val="24"/>
          <w:szCs w:val="24"/>
          <w:lang w:val="ru-RU"/>
        </w:rPr>
      </w:pPr>
    </w:p>
    <w:p w14:paraId="05B89113" w14:textId="77777777" w:rsidR="00203FEC" w:rsidRDefault="00203FEC" w:rsidP="00203FEC">
      <w:pPr>
        <w:rPr>
          <w:lang w:val="ru-RU"/>
        </w:rPr>
      </w:pPr>
    </w:p>
    <w:p w14:paraId="14A245BF" w14:textId="77777777" w:rsidR="00203FEC" w:rsidRDefault="00203FEC" w:rsidP="00203FEC">
      <w:pPr>
        <w:rPr>
          <w:lang w:val="ru-RU"/>
        </w:rPr>
      </w:pPr>
    </w:p>
    <w:p w14:paraId="305A5A93" w14:textId="77777777" w:rsidR="00203FEC" w:rsidRDefault="00203FEC" w:rsidP="00203FEC">
      <w:pPr>
        <w:jc w:val="both"/>
        <w:rPr>
          <w:rFonts w:eastAsiaTheme="minorEastAsia"/>
          <w:sz w:val="24"/>
          <w:szCs w:val="24"/>
          <w:lang w:val="ru-RU"/>
        </w:rPr>
      </w:pPr>
    </w:p>
    <w:p w14:paraId="155176FF"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Критерии оценки:</w:t>
      </w:r>
    </w:p>
    <w:p w14:paraId="714ED3F3"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7825FDC5"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64856F5E"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E0E4C47" w14:textId="77777777" w:rsidR="00203FEC" w:rsidRPr="002D1629" w:rsidRDefault="00203FEC" w:rsidP="00203FEC">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3591258C" w14:textId="77777777" w:rsidR="00203FEC" w:rsidRPr="00E50EFC" w:rsidRDefault="00203FEC" w:rsidP="00203FEC">
      <w:pPr>
        <w:rPr>
          <w:lang w:val="ru-RU"/>
        </w:rPr>
      </w:pPr>
    </w:p>
    <w:p w14:paraId="1C5A391D"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4C4DCB6D" w14:textId="77777777" w:rsidR="00203FEC" w:rsidRDefault="00203FEC" w:rsidP="00203FEC">
      <w:pPr>
        <w:spacing w:before="100" w:beforeAutospacing="1" w:after="100" w:afterAutospacing="1" w:line="276" w:lineRule="auto"/>
        <w:ind w:left="720"/>
        <w:contextualSpacing/>
        <w:jc w:val="both"/>
        <w:rPr>
          <w:rFonts w:eastAsiaTheme="minorEastAsia"/>
          <w:sz w:val="24"/>
          <w:szCs w:val="24"/>
          <w:lang w:val="ru-RU"/>
        </w:rPr>
      </w:pPr>
    </w:p>
    <w:p w14:paraId="5F81EFC9" w14:textId="77777777" w:rsidR="00203FEC" w:rsidRDefault="00203FEC" w:rsidP="003365CB">
      <w:pPr>
        <w:jc w:val="center"/>
        <w:rPr>
          <w:sz w:val="24"/>
          <w:szCs w:val="24"/>
          <w:lang w:val="ru-RU"/>
        </w:rPr>
      </w:pPr>
    </w:p>
    <w:p w14:paraId="16D8CE09" w14:textId="77777777" w:rsidR="00203FEC" w:rsidRDefault="00203FEC" w:rsidP="003365CB">
      <w:pPr>
        <w:jc w:val="center"/>
        <w:rPr>
          <w:sz w:val="24"/>
          <w:szCs w:val="24"/>
          <w:lang w:val="ru-RU"/>
        </w:rPr>
      </w:pPr>
    </w:p>
    <w:p w14:paraId="1664E4D9" w14:textId="77777777" w:rsidR="00203FEC" w:rsidRDefault="00203FEC" w:rsidP="003365CB">
      <w:pPr>
        <w:jc w:val="center"/>
        <w:rPr>
          <w:sz w:val="24"/>
          <w:szCs w:val="24"/>
          <w:lang w:val="ru-RU"/>
        </w:rPr>
      </w:pPr>
    </w:p>
    <w:p w14:paraId="37AC0770" w14:textId="77777777" w:rsidR="00203FEC" w:rsidRDefault="00203FEC" w:rsidP="003365CB">
      <w:pPr>
        <w:jc w:val="center"/>
        <w:rPr>
          <w:sz w:val="24"/>
          <w:szCs w:val="24"/>
          <w:lang w:val="ru-RU"/>
        </w:rPr>
      </w:pPr>
    </w:p>
    <w:p w14:paraId="5DA62CC7" w14:textId="77777777" w:rsidR="00203FEC" w:rsidRDefault="00203FEC" w:rsidP="003365CB">
      <w:pPr>
        <w:jc w:val="center"/>
        <w:rPr>
          <w:sz w:val="24"/>
          <w:szCs w:val="24"/>
          <w:lang w:val="ru-RU"/>
        </w:rPr>
      </w:pPr>
    </w:p>
    <w:p w14:paraId="4B10A702" w14:textId="77777777" w:rsidR="00203FEC" w:rsidRDefault="00203FEC" w:rsidP="003365CB">
      <w:pPr>
        <w:jc w:val="center"/>
        <w:rPr>
          <w:sz w:val="24"/>
          <w:szCs w:val="24"/>
          <w:lang w:val="ru-RU"/>
        </w:rPr>
      </w:pPr>
    </w:p>
    <w:p w14:paraId="58E3D3F6" w14:textId="77777777" w:rsidR="00203FEC" w:rsidRDefault="00203FEC" w:rsidP="003365CB">
      <w:pPr>
        <w:jc w:val="center"/>
        <w:rPr>
          <w:sz w:val="24"/>
          <w:szCs w:val="24"/>
          <w:lang w:val="ru-RU"/>
        </w:rPr>
      </w:pPr>
    </w:p>
    <w:p w14:paraId="37477536" w14:textId="77777777" w:rsidR="00203FEC" w:rsidRDefault="00203FEC" w:rsidP="003365CB">
      <w:pPr>
        <w:jc w:val="center"/>
        <w:rPr>
          <w:sz w:val="24"/>
          <w:szCs w:val="24"/>
          <w:lang w:val="ru-RU"/>
        </w:rPr>
      </w:pPr>
    </w:p>
    <w:p w14:paraId="4B686139" w14:textId="77777777" w:rsidR="00203FEC" w:rsidRDefault="00203FEC" w:rsidP="003365CB">
      <w:pPr>
        <w:jc w:val="center"/>
        <w:rPr>
          <w:sz w:val="24"/>
          <w:szCs w:val="24"/>
          <w:lang w:val="ru-RU"/>
        </w:rPr>
      </w:pPr>
    </w:p>
    <w:p w14:paraId="7E66A1EB" w14:textId="77777777" w:rsidR="00203FEC" w:rsidRDefault="00203FEC" w:rsidP="003365CB">
      <w:pPr>
        <w:jc w:val="center"/>
        <w:rPr>
          <w:sz w:val="24"/>
          <w:szCs w:val="24"/>
          <w:lang w:val="ru-RU"/>
        </w:rPr>
      </w:pPr>
    </w:p>
    <w:p w14:paraId="425EA8E3" w14:textId="77777777" w:rsidR="00203FEC" w:rsidRDefault="00203FEC" w:rsidP="003365CB">
      <w:pPr>
        <w:jc w:val="center"/>
        <w:rPr>
          <w:sz w:val="24"/>
          <w:szCs w:val="24"/>
          <w:lang w:val="ru-RU"/>
        </w:rPr>
      </w:pPr>
    </w:p>
    <w:p w14:paraId="4481D153" w14:textId="77777777" w:rsidR="00203FEC" w:rsidRDefault="00203FEC" w:rsidP="003365CB">
      <w:pPr>
        <w:jc w:val="center"/>
        <w:rPr>
          <w:sz w:val="24"/>
          <w:szCs w:val="24"/>
          <w:lang w:val="ru-RU"/>
        </w:rPr>
      </w:pPr>
    </w:p>
    <w:p w14:paraId="43483438" w14:textId="77777777" w:rsidR="00203FEC" w:rsidRDefault="00203FEC" w:rsidP="00203FEC">
      <w:pPr>
        <w:rPr>
          <w:sz w:val="24"/>
          <w:szCs w:val="24"/>
          <w:lang w:val="ru-RU"/>
        </w:rPr>
      </w:pPr>
    </w:p>
    <w:p w14:paraId="440824BB"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0775F25A"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52DF270F"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55EA4569"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1775BA9E" w14:textId="77777777" w:rsidR="003365CB"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1A850157" w14:textId="77777777" w:rsidR="003365CB" w:rsidRPr="00D22440" w:rsidRDefault="003365CB" w:rsidP="003365CB">
      <w:pPr>
        <w:ind w:firstLine="900"/>
        <w:jc w:val="center"/>
        <w:rPr>
          <w:rFonts w:eastAsia="Calibri"/>
          <w:b/>
          <w:color w:val="000000"/>
          <w:sz w:val="24"/>
          <w:szCs w:val="24"/>
          <w:lang w:val="ru-RU" w:eastAsia="en-US"/>
        </w:rPr>
      </w:pPr>
      <w:r>
        <w:rPr>
          <w:rFonts w:eastAsia="Calibri"/>
          <w:b/>
          <w:color w:val="000000"/>
          <w:sz w:val="24"/>
          <w:szCs w:val="24"/>
          <w:lang w:val="ru-RU" w:eastAsia="en-US"/>
        </w:rPr>
        <w:t>Текущий контроль</w:t>
      </w:r>
    </w:p>
    <w:p w14:paraId="7B911415" w14:textId="77777777" w:rsidR="003365CB" w:rsidRDefault="003365CB" w:rsidP="003365CB">
      <w:pPr>
        <w:ind w:firstLine="900"/>
        <w:jc w:val="center"/>
        <w:rPr>
          <w:b/>
          <w:color w:val="000000"/>
          <w:sz w:val="24"/>
          <w:szCs w:val="24"/>
          <w:lang w:val="ru-RU"/>
        </w:rPr>
      </w:pPr>
      <w:r w:rsidRPr="005D224B">
        <w:rPr>
          <w:b/>
          <w:color w:val="000000"/>
          <w:sz w:val="24"/>
          <w:szCs w:val="24"/>
          <w:lang w:val="ru-RU"/>
        </w:rPr>
        <w:t>Ком</w:t>
      </w:r>
      <w:r>
        <w:rPr>
          <w:b/>
          <w:color w:val="000000"/>
          <w:sz w:val="24"/>
          <w:szCs w:val="24"/>
          <w:lang w:val="ru-RU"/>
        </w:rPr>
        <w:t>плект тестов (тестовых заданий)</w:t>
      </w:r>
      <w:r w:rsidRPr="005D224B">
        <w:rPr>
          <w:b/>
          <w:color w:val="000000"/>
          <w:sz w:val="24"/>
          <w:szCs w:val="24"/>
          <w:lang w:val="ru-RU"/>
        </w:rPr>
        <w:t xml:space="preserve"> </w:t>
      </w:r>
    </w:p>
    <w:p w14:paraId="07BC73A7" w14:textId="77777777" w:rsidR="003365CB" w:rsidRPr="007262B8" w:rsidRDefault="004D1BC7" w:rsidP="003365CB">
      <w:pPr>
        <w:ind w:firstLine="900"/>
        <w:jc w:val="center"/>
        <w:rPr>
          <w:b/>
          <w:color w:val="000000"/>
          <w:sz w:val="24"/>
          <w:szCs w:val="24"/>
          <w:lang w:val="ru-RU"/>
        </w:rPr>
      </w:pPr>
      <w:r>
        <w:rPr>
          <w:color w:val="000000"/>
          <w:sz w:val="24"/>
          <w:szCs w:val="24"/>
          <w:lang w:val="ru-RU"/>
        </w:rPr>
        <w:t>по теме 6. 1</w:t>
      </w:r>
      <w:r w:rsidR="003365CB" w:rsidRPr="006C2619">
        <w:rPr>
          <w:color w:val="000000"/>
          <w:sz w:val="24"/>
          <w:szCs w:val="24"/>
          <w:lang w:val="ru-RU"/>
        </w:rPr>
        <w:t>.</w:t>
      </w:r>
      <w:r w:rsidR="003365CB" w:rsidRPr="007262B8">
        <w:rPr>
          <w:b/>
          <w:color w:val="000000"/>
          <w:sz w:val="24"/>
          <w:szCs w:val="24"/>
          <w:lang w:val="ru-RU"/>
        </w:rPr>
        <w:t xml:space="preserve"> </w:t>
      </w:r>
    </w:p>
    <w:p w14:paraId="63AD7142" w14:textId="77777777" w:rsidR="003365CB" w:rsidRDefault="003365CB" w:rsidP="003365CB">
      <w:pPr>
        <w:rPr>
          <w:rFonts w:eastAsia="Calibri"/>
          <w:lang w:val="ru-RU"/>
        </w:rPr>
      </w:pPr>
    </w:p>
    <w:p w14:paraId="0FDED589" w14:textId="77777777" w:rsidR="004D1BC7" w:rsidRPr="00024A33" w:rsidRDefault="004D1BC7" w:rsidP="004D1BC7">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72B2931A" w14:textId="77777777" w:rsidR="003365CB" w:rsidRPr="007262B8" w:rsidRDefault="003365CB" w:rsidP="003365CB">
      <w:pPr>
        <w:jc w:val="center"/>
        <w:rPr>
          <w:b/>
          <w:color w:val="000000"/>
          <w:sz w:val="24"/>
          <w:szCs w:val="24"/>
          <w:lang w:val="ru-RU"/>
        </w:rPr>
      </w:pPr>
    </w:p>
    <w:p w14:paraId="47C23E56"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Внимательно прочитайте вопросы, выберите один (несколько) правильный ответ.</w:t>
      </w:r>
    </w:p>
    <w:p w14:paraId="01DE46AF"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 xml:space="preserve">Вы можете воспользоваться </w:t>
      </w:r>
      <w:r>
        <w:rPr>
          <w:color w:val="000000"/>
          <w:sz w:val="20"/>
          <w:szCs w:val="20"/>
        </w:rPr>
        <w:t>Конституцией РФ,</w:t>
      </w:r>
      <w:r w:rsidRPr="00BD281C">
        <w:rPr>
          <w:color w:val="000000"/>
          <w:sz w:val="20"/>
          <w:szCs w:val="20"/>
        </w:rPr>
        <w:t xml:space="preserve"> Закон</w:t>
      </w:r>
      <w:r>
        <w:rPr>
          <w:color w:val="000000"/>
          <w:sz w:val="20"/>
          <w:szCs w:val="20"/>
        </w:rPr>
        <w:t>ом</w:t>
      </w:r>
      <w:r w:rsidRPr="00BD281C">
        <w:rPr>
          <w:color w:val="000000"/>
          <w:sz w:val="20"/>
          <w:szCs w:val="20"/>
        </w:rPr>
        <w:t xml:space="preserve"> РФ «Об образовании»</w:t>
      </w:r>
      <w:r>
        <w:rPr>
          <w:color w:val="000000"/>
          <w:sz w:val="20"/>
          <w:szCs w:val="20"/>
        </w:rPr>
        <w:t>.</w:t>
      </w:r>
    </w:p>
    <w:p w14:paraId="474A4818"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 xml:space="preserve">Время выполнения задания – </w:t>
      </w:r>
      <w:r>
        <w:rPr>
          <w:color w:val="000000"/>
          <w:sz w:val="20"/>
          <w:szCs w:val="20"/>
        </w:rPr>
        <w:t>15 минут.</w:t>
      </w:r>
    </w:p>
    <w:p w14:paraId="07BC941F" w14:textId="77777777" w:rsidR="003365CB" w:rsidRPr="00A57808" w:rsidRDefault="003365CB" w:rsidP="003365CB">
      <w:pPr>
        <w:rPr>
          <w:lang w:val="ru-RU"/>
        </w:rPr>
      </w:pPr>
    </w:p>
    <w:p w14:paraId="688B13BE" w14:textId="77777777" w:rsidR="003365CB" w:rsidRDefault="003365CB" w:rsidP="003365CB">
      <w:pPr>
        <w:rPr>
          <w:lang w:val="ru-RU"/>
        </w:rPr>
      </w:pPr>
    </w:p>
    <w:p w14:paraId="3A815FDA" w14:textId="77777777" w:rsidR="003365CB" w:rsidRPr="002F5342" w:rsidRDefault="003365CB" w:rsidP="003365CB">
      <w:pPr>
        <w:pStyle w:val="af0"/>
        <w:numPr>
          <w:ilvl w:val="0"/>
          <w:numId w:val="132"/>
        </w:numPr>
        <w:rPr>
          <w:i/>
          <w:sz w:val="24"/>
          <w:szCs w:val="24"/>
          <w:lang w:val="ru-RU"/>
        </w:rPr>
      </w:pPr>
      <w:r w:rsidRPr="002F5342">
        <w:rPr>
          <w:i/>
          <w:sz w:val="24"/>
          <w:szCs w:val="24"/>
          <w:lang w:val="ru-RU"/>
        </w:rPr>
        <w:t>Этиология увеитов связана с:</w:t>
      </w:r>
    </w:p>
    <w:p w14:paraId="10470364" w14:textId="77777777" w:rsidR="003365CB" w:rsidRPr="002F5342" w:rsidRDefault="003365CB" w:rsidP="003365CB">
      <w:pPr>
        <w:pStyle w:val="af0"/>
        <w:numPr>
          <w:ilvl w:val="0"/>
          <w:numId w:val="133"/>
        </w:numPr>
        <w:rPr>
          <w:sz w:val="24"/>
          <w:szCs w:val="24"/>
          <w:lang w:val="ru-RU"/>
        </w:rPr>
      </w:pPr>
      <w:r w:rsidRPr="002F5342">
        <w:rPr>
          <w:sz w:val="24"/>
          <w:szCs w:val="24"/>
          <w:lang w:val="ru-RU"/>
        </w:rPr>
        <w:t>условиями жизни населения;</w:t>
      </w:r>
    </w:p>
    <w:p w14:paraId="0F59DAF6" w14:textId="77777777" w:rsidR="003365CB" w:rsidRPr="002F5342" w:rsidRDefault="003365CB" w:rsidP="003365CB">
      <w:pPr>
        <w:pStyle w:val="af0"/>
        <w:numPr>
          <w:ilvl w:val="0"/>
          <w:numId w:val="133"/>
        </w:numPr>
        <w:rPr>
          <w:sz w:val="24"/>
          <w:szCs w:val="24"/>
          <w:lang w:val="ru-RU"/>
        </w:rPr>
      </w:pPr>
      <w:r w:rsidRPr="002F5342">
        <w:rPr>
          <w:sz w:val="24"/>
          <w:szCs w:val="24"/>
          <w:lang w:val="ru-RU"/>
        </w:rPr>
        <w:t>циркуляцией возбудителя;</w:t>
      </w:r>
    </w:p>
    <w:p w14:paraId="0531DBB9" w14:textId="77777777" w:rsidR="003365CB" w:rsidRPr="002F5342" w:rsidRDefault="003365CB" w:rsidP="003365CB">
      <w:pPr>
        <w:pStyle w:val="af0"/>
        <w:numPr>
          <w:ilvl w:val="0"/>
          <w:numId w:val="133"/>
        </w:numPr>
        <w:rPr>
          <w:sz w:val="24"/>
          <w:szCs w:val="24"/>
          <w:lang w:val="ru-RU"/>
        </w:rPr>
      </w:pPr>
      <w:r w:rsidRPr="002F5342">
        <w:rPr>
          <w:sz w:val="24"/>
          <w:szCs w:val="24"/>
          <w:lang w:val="ru-RU"/>
        </w:rPr>
        <w:t>наличием условий передачи инфекции;</w:t>
      </w:r>
    </w:p>
    <w:p w14:paraId="64C6FF34" w14:textId="77777777" w:rsidR="003365CB" w:rsidRDefault="003365CB" w:rsidP="003365CB">
      <w:pPr>
        <w:pStyle w:val="af0"/>
        <w:numPr>
          <w:ilvl w:val="0"/>
          <w:numId w:val="133"/>
        </w:numPr>
        <w:rPr>
          <w:sz w:val="24"/>
          <w:szCs w:val="24"/>
          <w:lang w:val="ru-RU"/>
        </w:rPr>
      </w:pPr>
      <w:r w:rsidRPr="002F5342">
        <w:rPr>
          <w:sz w:val="24"/>
          <w:szCs w:val="24"/>
          <w:lang w:val="ru-RU"/>
        </w:rPr>
        <w:t>всем перечисленным.</w:t>
      </w:r>
    </w:p>
    <w:p w14:paraId="4139542B" w14:textId="77777777" w:rsidR="003365CB" w:rsidRPr="00A57808" w:rsidRDefault="003365CB" w:rsidP="003365CB">
      <w:pPr>
        <w:pStyle w:val="af0"/>
        <w:ind w:left="1004"/>
        <w:rPr>
          <w:sz w:val="24"/>
          <w:szCs w:val="24"/>
        </w:rPr>
      </w:pPr>
      <w:r>
        <w:rPr>
          <w:sz w:val="24"/>
          <w:szCs w:val="24"/>
          <w:lang w:val="ru-RU"/>
        </w:rPr>
        <w:t xml:space="preserve">Ответ: </w:t>
      </w:r>
      <w:r>
        <w:rPr>
          <w:sz w:val="24"/>
          <w:szCs w:val="24"/>
        </w:rPr>
        <w:t>d</w:t>
      </w:r>
    </w:p>
    <w:p w14:paraId="4F5ECD23" w14:textId="77777777" w:rsidR="003365CB" w:rsidRPr="002F5342" w:rsidRDefault="003365CB" w:rsidP="003365CB">
      <w:pPr>
        <w:rPr>
          <w:sz w:val="24"/>
          <w:szCs w:val="24"/>
          <w:lang w:val="ru-RU"/>
        </w:rPr>
      </w:pPr>
    </w:p>
    <w:p w14:paraId="02F0978D" w14:textId="77777777" w:rsidR="003365CB" w:rsidRPr="0077432F" w:rsidRDefault="003365CB" w:rsidP="003365CB">
      <w:pPr>
        <w:pStyle w:val="af0"/>
        <w:numPr>
          <w:ilvl w:val="0"/>
          <w:numId w:val="132"/>
        </w:numPr>
        <w:rPr>
          <w:i/>
          <w:sz w:val="24"/>
          <w:szCs w:val="24"/>
          <w:lang w:val="ru-RU"/>
        </w:rPr>
      </w:pPr>
      <w:r w:rsidRPr="0077432F">
        <w:rPr>
          <w:i/>
          <w:sz w:val="24"/>
          <w:szCs w:val="24"/>
          <w:lang w:val="ru-RU"/>
        </w:rPr>
        <w:t xml:space="preserve"> К инфекционым агентам, способным поражать глаз, относятся:</w:t>
      </w:r>
    </w:p>
    <w:p w14:paraId="62F2BBE9" w14:textId="77777777" w:rsidR="003365CB" w:rsidRPr="0077432F" w:rsidRDefault="003365CB" w:rsidP="003365CB">
      <w:pPr>
        <w:pStyle w:val="af0"/>
        <w:numPr>
          <w:ilvl w:val="0"/>
          <w:numId w:val="134"/>
        </w:numPr>
        <w:rPr>
          <w:sz w:val="24"/>
          <w:szCs w:val="24"/>
          <w:lang w:val="ru-RU"/>
        </w:rPr>
      </w:pPr>
      <w:r w:rsidRPr="0077432F">
        <w:rPr>
          <w:sz w:val="24"/>
          <w:szCs w:val="24"/>
          <w:lang w:val="ru-RU"/>
        </w:rPr>
        <w:t>вирусы;</w:t>
      </w:r>
    </w:p>
    <w:p w14:paraId="151FC2A0" w14:textId="77777777" w:rsidR="003365CB" w:rsidRPr="0077432F" w:rsidRDefault="003365CB" w:rsidP="003365CB">
      <w:pPr>
        <w:pStyle w:val="af0"/>
        <w:numPr>
          <w:ilvl w:val="0"/>
          <w:numId w:val="134"/>
        </w:numPr>
        <w:rPr>
          <w:sz w:val="24"/>
          <w:szCs w:val="24"/>
          <w:lang w:val="ru-RU"/>
        </w:rPr>
      </w:pPr>
      <w:r w:rsidRPr="0077432F">
        <w:rPr>
          <w:sz w:val="24"/>
          <w:szCs w:val="24"/>
          <w:lang w:val="ru-RU"/>
        </w:rPr>
        <w:t>грибы;</w:t>
      </w:r>
    </w:p>
    <w:p w14:paraId="7E7A2A98" w14:textId="77777777" w:rsidR="003365CB" w:rsidRPr="0077432F" w:rsidRDefault="003365CB" w:rsidP="003365CB">
      <w:pPr>
        <w:pStyle w:val="af0"/>
        <w:numPr>
          <w:ilvl w:val="0"/>
          <w:numId w:val="134"/>
        </w:numPr>
        <w:rPr>
          <w:sz w:val="24"/>
          <w:szCs w:val="24"/>
          <w:lang w:val="ru-RU"/>
        </w:rPr>
      </w:pPr>
      <w:r w:rsidRPr="0077432F">
        <w:rPr>
          <w:sz w:val="24"/>
          <w:szCs w:val="24"/>
          <w:lang w:val="ru-RU"/>
        </w:rPr>
        <w:t>гельминты;</w:t>
      </w:r>
    </w:p>
    <w:p w14:paraId="2FC10B72" w14:textId="77777777" w:rsidR="003365CB" w:rsidRPr="0077432F" w:rsidRDefault="003365CB" w:rsidP="003365CB">
      <w:pPr>
        <w:pStyle w:val="af0"/>
        <w:numPr>
          <w:ilvl w:val="0"/>
          <w:numId w:val="134"/>
        </w:numPr>
        <w:rPr>
          <w:sz w:val="24"/>
          <w:szCs w:val="24"/>
          <w:lang w:val="ru-RU"/>
        </w:rPr>
      </w:pPr>
      <w:r w:rsidRPr="0077432F">
        <w:rPr>
          <w:sz w:val="24"/>
          <w:szCs w:val="24"/>
          <w:lang w:val="ru-RU"/>
        </w:rPr>
        <w:t>простейшие;</w:t>
      </w:r>
    </w:p>
    <w:p w14:paraId="1BE0E291" w14:textId="77777777" w:rsidR="003365CB" w:rsidRDefault="003365CB" w:rsidP="003365CB">
      <w:pPr>
        <w:pStyle w:val="af0"/>
        <w:numPr>
          <w:ilvl w:val="0"/>
          <w:numId w:val="134"/>
        </w:numPr>
        <w:rPr>
          <w:sz w:val="24"/>
          <w:szCs w:val="24"/>
          <w:lang w:val="ru-RU"/>
        </w:rPr>
      </w:pPr>
      <w:r w:rsidRPr="0077432F">
        <w:rPr>
          <w:sz w:val="24"/>
          <w:szCs w:val="24"/>
          <w:lang w:val="ru-RU"/>
        </w:rPr>
        <w:t>все перечисленные.</w:t>
      </w:r>
    </w:p>
    <w:p w14:paraId="1D609976" w14:textId="77777777" w:rsidR="003365CB" w:rsidRPr="00A57808" w:rsidRDefault="003365CB" w:rsidP="003365CB">
      <w:pPr>
        <w:pStyle w:val="af0"/>
        <w:ind w:left="1004"/>
        <w:rPr>
          <w:sz w:val="24"/>
          <w:szCs w:val="24"/>
        </w:rPr>
      </w:pPr>
      <w:r>
        <w:rPr>
          <w:sz w:val="24"/>
          <w:szCs w:val="24"/>
          <w:lang w:val="ru-RU"/>
        </w:rPr>
        <w:t xml:space="preserve">Ответ: </w:t>
      </w:r>
      <w:r>
        <w:rPr>
          <w:sz w:val="24"/>
          <w:szCs w:val="24"/>
        </w:rPr>
        <w:t>e</w:t>
      </w:r>
    </w:p>
    <w:p w14:paraId="1DEC13F8" w14:textId="77777777" w:rsidR="003365CB" w:rsidRPr="002F5342" w:rsidRDefault="003365CB" w:rsidP="003365CB">
      <w:pPr>
        <w:rPr>
          <w:sz w:val="24"/>
          <w:szCs w:val="24"/>
          <w:lang w:val="ru-RU"/>
        </w:rPr>
      </w:pPr>
    </w:p>
    <w:p w14:paraId="04C6CB3E" w14:textId="77777777" w:rsidR="003365CB" w:rsidRPr="0077432F" w:rsidRDefault="003365CB" w:rsidP="003365CB">
      <w:pPr>
        <w:pStyle w:val="af0"/>
        <w:numPr>
          <w:ilvl w:val="0"/>
          <w:numId w:val="132"/>
        </w:numPr>
        <w:rPr>
          <w:i/>
          <w:sz w:val="24"/>
          <w:szCs w:val="24"/>
          <w:lang w:val="ru-RU"/>
        </w:rPr>
      </w:pPr>
      <w:r w:rsidRPr="0077432F">
        <w:rPr>
          <w:i/>
          <w:sz w:val="24"/>
          <w:szCs w:val="24"/>
          <w:lang w:val="ru-RU"/>
        </w:rPr>
        <w:t xml:space="preserve"> При нарушении увеального тракта поражаются все перечисленные образования глаза, кроме:</w:t>
      </w:r>
    </w:p>
    <w:p w14:paraId="596FBB33" w14:textId="77777777" w:rsidR="003365CB" w:rsidRPr="0077432F" w:rsidRDefault="003365CB" w:rsidP="003365CB">
      <w:pPr>
        <w:pStyle w:val="af0"/>
        <w:numPr>
          <w:ilvl w:val="0"/>
          <w:numId w:val="135"/>
        </w:numPr>
        <w:rPr>
          <w:sz w:val="24"/>
          <w:szCs w:val="24"/>
          <w:lang w:val="ru-RU"/>
        </w:rPr>
      </w:pPr>
      <w:r w:rsidRPr="0077432F">
        <w:rPr>
          <w:sz w:val="24"/>
          <w:szCs w:val="24"/>
          <w:lang w:val="ru-RU"/>
        </w:rPr>
        <w:t>сетчатки;</w:t>
      </w:r>
    </w:p>
    <w:p w14:paraId="2E6D7DC7" w14:textId="77777777" w:rsidR="003365CB" w:rsidRPr="0077432F" w:rsidRDefault="003365CB" w:rsidP="003365CB">
      <w:pPr>
        <w:pStyle w:val="af0"/>
        <w:numPr>
          <w:ilvl w:val="0"/>
          <w:numId w:val="135"/>
        </w:numPr>
        <w:rPr>
          <w:sz w:val="24"/>
          <w:szCs w:val="24"/>
          <w:lang w:val="ru-RU"/>
        </w:rPr>
      </w:pPr>
      <w:r w:rsidRPr="0077432F">
        <w:rPr>
          <w:sz w:val="24"/>
          <w:szCs w:val="24"/>
          <w:lang w:val="ru-RU"/>
        </w:rPr>
        <w:t>зрительного нерва;</w:t>
      </w:r>
    </w:p>
    <w:p w14:paraId="397F0480" w14:textId="77777777" w:rsidR="003365CB" w:rsidRPr="0077432F" w:rsidRDefault="003365CB" w:rsidP="003365CB">
      <w:pPr>
        <w:pStyle w:val="af0"/>
        <w:numPr>
          <w:ilvl w:val="0"/>
          <w:numId w:val="135"/>
        </w:numPr>
        <w:rPr>
          <w:sz w:val="24"/>
          <w:szCs w:val="24"/>
          <w:lang w:val="ru-RU"/>
        </w:rPr>
      </w:pPr>
      <w:r w:rsidRPr="0077432F">
        <w:rPr>
          <w:sz w:val="24"/>
          <w:szCs w:val="24"/>
          <w:lang w:val="ru-RU"/>
        </w:rPr>
        <w:t>костей орбиты;</w:t>
      </w:r>
    </w:p>
    <w:p w14:paraId="58DC67BC" w14:textId="77777777" w:rsidR="003365CB" w:rsidRDefault="003365CB" w:rsidP="003365CB">
      <w:pPr>
        <w:pStyle w:val="af0"/>
        <w:numPr>
          <w:ilvl w:val="0"/>
          <w:numId w:val="135"/>
        </w:numPr>
        <w:rPr>
          <w:sz w:val="24"/>
          <w:szCs w:val="24"/>
          <w:lang w:val="ru-RU"/>
        </w:rPr>
      </w:pPr>
      <w:r w:rsidRPr="0077432F">
        <w:rPr>
          <w:sz w:val="24"/>
          <w:szCs w:val="24"/>
          <w:lang w:val="ru-RU"/>
        </w:rPr>
        <w:t>хрусталика.</w:t>
      </w:r>
    </w:p>
    <w:p w14:paraId="1A846AD8" w14:textId="77777777" w:rsidR="003365CB" w:rsidRPr="0077432F" w:rsidRDefault="003365CB" w:rsidP="003365CB">
      <w:pPr>
        <w:pStyle w:val="af0"/>
        <w:ind w:left="1004"/>
        <w:rPr>
          <w:sz w:val="24"/>
          <w:szCs w:val="24"/>
          <w:lang w:val="ru-RU"/>
        </w:rPr>
      </w:pPr>
      <w:r>
        <w:rPr>
          <w:sz w:val="24"/>
          <w:szCs w:val="24"/>
          <w:lang w:val="ru-RU"/>
        </w:rPr>
        <w:t>Ответ: с</w:t>
      </w:r>
    </w:p>
    <w:p w14:paraId="6503A840" w14:textId="77777777" w:rsidR="003365CB" w:rsidRPr="002F5342" w:rsidRDefault="003365CB" w:rsidP="003365CB">
      <w:pPr>
        <w:ind w:left="284"/>
        <w:rPr>
          <w:sz w:val="24"/>
          <w:szCs w:val="24"/>
          <w:lang w:val="ru-RU"/>
        </w:rPr>
      </w:pPr>
    </w:p>
    <w:p w14:paraId="585A798A" w14:textId="77777777" w:rsidR="003365CB" w:rsidRPr="0077432F" w:rsidRDefault="003365CB" w:rsidP="003365CB">
      <w:pPr>
        <w:pStyle w:val="af0"/>
        <w:numPr>
          <w:ilvl w:val="0"/>
          <w:numId w:val="132"/>
        </w:numPr>
        <w:rPr>
          <w:i/>
          <w:sz w:val="24"/>
          <w:szCs w:val="24"/>
          <w:lang w:val="ru-RU"/>
        </w:rPr>
      </w:pPr>
      <w:r w:rsidRPr="0077432F">
        <w:rPr>
          <w:i/>
          <w:sz w:val="24"/>
          <w:szCs w:val="24"/>
          <w:lang w:val="ru-RU"/>
        </w:rPr>
        <w:t xml:space="preserve"> Внутриутробные вирусные увеиты у детей обычно  вызываются вирусами:</w:t>
      </w:r>
    </w:p>
    <w:p w14:paraId="21F57841" w14:textId="77777777" w:rsidR="003365CB" w:rsidRPr="0077432F" w:rsidRDefault="003365CB" w:rsidP="003365CB">
      <w:pPr>
        <w:pStyle w:val="af0"/>
        <w:numPr>
          <w:ilvl w:val="0"/>
          <w:numId w:val="136"/>
        </w:numPr>
        <w:rPr>
          <w:sz w:val="24"/>
          <w:szCs w:val="24"/>
          <w:lang w:val="ru-RU"/>
        </w:rPr>
      </w:pPr>
      <w:r w:rsidRPr="0077432F">
        <w:rPr>
          <w:sz w:val="24"/>
          <w:szCs w:val="24"/>
          <w:lang w:val="ru-RU"/>
        </w:rPr>
        <w:t>краснухи и кори;</w:t>
      </w:r>
    </w:p>
    <w:p w14:paraId="61131646" w14:textId="77777777" w:rsidR="003365CB" w:rsidRPr="0077432F" w:rsidRDefault="003365CB" w:rsidP="003365CB">
      <w:pPr>
        <w:pStyle w:val="af0"/>
        <w:numPr>
          <w:ilvl w:val="0"/>
          <w:numId w:val="136"/>
        </w:numPr>
        <w:rPr>
          <w:sz w:val="24"/>
          <w:szCs w:val="24"/>
          <w:lang w:val="ru-RU"/>
        </w:rPr>
      </w:pPr>
      <w:r w:rsidRPr="0077432F">
        <w:rPr>
          <w:sz w:val="24"/>
          <w:szCs w:val="24"/>
          <w:lang w:val="ru-RU"/>
        </w:rPr>
        <w:t>ветряной оспы;</w:t>
      </w:r>
    </w:p>
    <w:p w14:paraId="344A7244" w14:textId="77777777" w:rsidR="003365CB" w:rsidRPr="0077432F" w:rsidRDefault="003365CB" w:rsidP="003365CB">
      <w:pPr>
        <w:pStyle w:val="af0"/>
        <w:numPr>
          <w:ilvl w:val="0"/>
          <w:numId w:val="136"/>
        </w:numPr>
        <w:rPr>
          <w:sz w:val="24"/>
          <w:szCs w:val="24"/>
          <w:lang w:val="ru-RU"/>
        </w:rPr>
      </w:pPr>
      <w:r w:rsidRPr="0077432F">
        <w:rPr>
          <w:sz w:val="24"/>
          <w:szCs w:val="24"/>
          <w:lang w:val="ru-RU"/>
        </w:rPr>
        <w:t>гриппа;</w:t>
      </w:r>
    </w:p>
    <w:p w14:paraId="270E77B1" w14:textId="77777777" w:rsidR="003365CB" w:rsidRPr="0077432F" w:rsidRDefault="003365CB" w:rsidP="003365CB">
      <w:pPr>
        <w:pStyle w:val="af0"/>
        <w:numPr>
          <w:ilvl w:val="0"/>
          <w:numId w:val="136"/>
        </w:numPr>
        <w:rPr>
          <w:sz w:val="24"/>
          <w:szCs w:val="24"/>
          <w:lang w:val="ru-RU"/>
        </w:rPr>
      </w:pPr>
      <w:r w:rsidRPr="0077432F">
        <w:rPr>
          <w:sz w:val="24"/>
          <w:szCs w:val="24"/>
          <w:lang w:val="ru-RU"/>
        </w:rPr>
        <w:t>цитомегаловируса;</w:t>
      </w:r>
    </w:p>
    <w:p w14:paraId="711284BC" w14:textId="77777777" w:rsidR="003365CB" w:rsidRDefault="003365CB" w:rsidP="003365CB">
      <w:pPr>
        <w:pStyle w:val="af0"/>
        <w:numPr>
          <w:ilvl w:val="0"/>
          <w:numId w:val="136"/>
        </w:numPr>
        <w:rPr>
          <w:sz w:val="24"/>
          <w:szCs w:val="24"/>
          <w:lang w:val="ru-RU"/>
        </w:rPr>
      </w:pPr>
      <w:r w:rsidRPr="0077432F">
        <w:rPr>
          <w:sz w:val="24"/>
          <w:szCs w:val="24"/>
          <w:lang w:val="ru-RU"/>
        </w:rPr>
        <w:t>всеми перечисленными.</w:t>
      </w:r>
    </w:p>
    <w:p w14:paraId="6E7B0C6A" w14:textId="77777777" w:rsidR="003365CB" w:rsidRPr="00A57808" w:rsidRDefault="003365CB" w:rsidP="003365CB">
      <w:pPr>
        <w:pStyle w:val="af0"/>
        <w:ind w:left="1004"/>
        <w:rPr>
          <w:sz w:val="24"/>
          <w:szCs w:val="24"/>
        </w:rPr>
      </w:pPr>
      <w:r>
        <w:rPr>
          <w:sz w:val="24"/>
          <w:szCs w:val="24"/>
          <w:lang w:val="ru-RU"/>
        </w:rPr>
        <w:t xml:space="preserve">Ответ: </w:t>
      </w:r>
      <w:r>
        <w:rPr>
          <w:sz w:val="24"/>
          <w:szCs w:val="24"/>
        </w:rPr>
        <w:t>e</w:t>
      </w:r>
    </w:p>
    <w:p w14:paraId="019842E9" w14:textId="77777777" w:rsidR="003365CB" w:rsidRPr="002F5342" w:rsidRDefault="003365CB" w:rsidP="003365CB">
      <w:pPr>
        <w:rPr>
          <w:sz w:val="24"/>
          <w:szCs w:val="24"/>
          <w:lang w:val="ru-RU"/>
        </w:rPr>
      </w:pPr>
    </w:p>
    <w:p w14:paraId="494B969F" w14:textId="77777777" w:rsidR="003365CB" w:rsidRPr="0077432F" w:rsidRDefault="003365CB" w:rsidP="003365CB">
      <w:pPr>
        <w:pStyle w:val="af0"/>
        <w:numPr>
          <w:ilvl w:val="0"/>
          <w:numId w:val="132"/>
        </w:numPr>
        <w:rPr>
          <w:i/>
          <w:sz w:val="24"/>
          <w:szCs w:val="24"/>
          <w:lang w:val="ru-RU"/>
        </w:rPr>
      </w:pPr>
      <w:r w:rsidRPr="0077432F">
        <w:rPr>
          <w:i/>
          <w:sz w:val="24"/>
          <w:szCs w:val="24"/>
          <w:lang w:val="ru-RU"/>
        </w:rPr>
        <w:t>Цитомегаловирус может быть обнаружен в:</w:t>
      </w:r>
    </w:p>
    <w:p w14:paraId="73DE3185" w14:textId="77777777" w:rsidR="003365CB" w:rsidRPr="0077432F" w:rsidRDefault="003365CB" w:rsidP="003365CB">
      <w:pPr>
        <w:pStyle w:val="af0"/>
        <w:numPr>
          <w:ilvl w:val="0"/>
          <w:numId w:val="137"/>
        </w:numPr>
        <w:rPr>
          <w:sz w:val="24"/>
          <w:szCs w:val="24"/>
          <w:lang w:val="ru-RU"/>
        </w:rPr>
      </w:pPr>
      <w:r w:rsidRPr="0077432F">
        <w:rPr>
          <w:sz w:val="24"/>
          <w:szCs w:val="24"/>
          <w:lang w:val="ru-RU"/>
        </w:rPr>
        <w:t>молоке матери;</w:t>
      </w:r>
    </w:p>
    <w:p w14:paraId="2E1EA5DE" w14:textId="77777777" w:rsidR="003365CB" w:rsidRPr="0077432F" w:rsidRDefault="003365CB" w:rsidP="003365CB">
      <w:pPr>
        <w:pStyle w:val="af0"/>
        <w:numPr>
          <w:ilvl w:val="0"/>
          <w:numId w:val="137"/>
        </w:numPr>
        <w:rPr>
          <w:sz w:val="24"/>
          <w:szCs w:val="24"/>
          <w:lang w:val="ru-RU"/>
        </w:rPr>
      </w:pPr>
      <w:r w:rsidRPr="0077432F">
        <w:rPr>
          <w:sz w:val="24"/>
          <w:szCs w:val="24"/>
          <w:lang w:val="ru-RU"/>
        </w:rPr>
        <w:t>шейке матки;</w:t>
      </w:r>
    </w:p>
    <w:p w14:paraId="68CDF483" w14:textId="77777777" w:rsidR="003365CB" w:rsidRPr="0077432F" w:rsidRDefault="003365CB" w:rsidP="003365CB">
      <w:pPr>
        <w:pStyle w:val="af0"/>
        <w:numPr>
          <w:ilvl w:val="0"/>
          <w:numId w:val="137"/>
        </w:numPr>
        <w:rPr>
          <w:sz w:val="24"/>
          <w:szCs w:val="24"/>
          <w:lang w:val="ru-RU"/>
        </w:rPr>
      </w:pPr>
      <w:r w:rsidRPr="0077432F">
        <w:rPr>
          <w:sz w:val="24"/>
          <w:szCs w:val="24"/>
          <w:lang w:val="ru-RU"/>
        </w:rPr>
        <w:t>ткани сетчатки;</w:t>
      </w:r>
    </w:p>
    <w:p w14:paraId="402A2EA4" w14:textId="77777777" w:rsidR="003365CB" w:rsidRPr="0077432F" w:rsidRDefault="003365CB" w:rsidP="003365CB">
      <w:pPr>
        <w:pStyle w:val="af0"/>
        <w:numPr>
          <w:ilvl w:val="0"/>
          <w:numId w:val="137"/>
        </w:numPr>
        <w:rPr>
          <w:sz w:val="24"/>
          <w:szCs w:val="24"/>
          <w:lang w:val="ru-RU"/>
        </w:rPr>
      </w:pPr>
      <w:r w:rsidRPr="0077432F">
        <w:rPr>
          <w:sz w:val="24"/>
          <w:szCs w:val="24"/>
          <w:lang w:val="ru-RU"/>
        </w:rPr>
        <w:t>слезной жидкости;</w:t>
      </w:r>
    </w:p>
    <w:p w14:paraId="2D4C1662" w14:textId="77777777" w:rsidR="003365CB" w:rsidRDefault="003365CB" w:rsidP="003365CB">
      <w:pPr>
        <w:pStyle w:val="af0"/>
        <w:numPr>
          <w:ilvl w:val="0"/>
          <w:numId w:val="137"/>
        </w:numPr>
        <w:rPr>
          <w:sz w:val="24"/>
          <w:szCs w:val="24"/>
          <w:lang w:val="ru-RU"/>
        </w:rPr>
      </w:pPr>
      <w:r w:rsidRPr="0077432F">
        <w:rPr>
          <w:sz w:val="24"/>
          <w:szCs w:val="24"/>
          <w:lang w:val="ru-RU"/>
        </w:rPr>
        <w:t>всем перечисленном.</w:t>
      </w:r>
    </w:p>
    <w:p w14:paraId="5B03680B" w14:textId="77777777" w:rsidR="003365CB" w:rsidRPr="00A57808" w:rsidRDefault="003365CB" w:rsidP="003365CB">
      <w:pPr>
        <w:pStyle w:val="af0"/>
        <w:ind w:left="1004"/>
        <w:rPr>
          <w:sz w:val="24"/>
          <w:szCs w:val="24"/>
        </w:rPr>
      </w:pPr>
      <w:r>
        <w:rPr>
          <w:sz w:val="24"/>
          <w:szCs w:val="24"/>
          <w:lang w:val="ru-RU"/>
        </w:rPr>
        <w:lastRenderedPageBreak/>
        <w:t xml:space="preserve">Ответ: </w:t>
      </w:r>
      <w:r>
        <w:rPr>
          <w:sz w:val="24"/>
          <w:szCs w:val="24"/>
        </w:rPr>
        <w:t>e</w:t>
      </w:r>
    </w:p>
    <w:p w14:paraId="2CBB61E9" w14:textId="77777777" w:rsidR="003365CB" w:rsidRPr="002F5342" w:rsidRDefault="003365CB" w:rsidP="003365CB">
      <w:pPr>
        <w:rPr>
          <w:i/>
          <w:sz w:val="24"/>
          <w:szCs w:val="24"/>
          <w:lang w:val="ru-RU"/>
        </w:rPr>
      </w:pPr>
    </w:p>
    <w:p w14:paraId="2BA80169" w14:textId="77777777" w:rsidR="003365CB" w:rsidRPr="0077432F" w:rsidRDefault="003365CB" w:rsidP="003365CB">
      <w:pPr>
        <w:pStyle w:val="af0"/>
        <w:numPr>
          <w:ilvl w:val="0"/>
          <w:numId w:val="132"/>
        </w:numPr>
        <w:rPr>
          <w:i/>
          <w:sz w:val="24"/>
          <w:szCs w:val="24"/>
          <w:lang w:val="ru-RU"/>
        </w:rPr>
      </w:pPr>
      <w:r w:rsidRPr="0077432F">
        <w:rPr>
          <w:i/>
          <w:sz w:val="24"/>
          <w:szCs w:val="24"/>
          <w:lang w:val="ru-RU"/>
        </w:rPr>
        <w:t xml:space="preserve"> Вирусные увеиты вызывают тяжелое поражение всего перечисленного, за исключением:</w:t>
      </w:r>
    </w:p>
    <w:p w14:paraId="674AE3D9" w14:textId="77777777" w:rsidR="003365CB" w:rsidRPr="0077432F" w:rsidRDefault="003365CB" w:rsidP="003365CB">
      <w:pPr>
        <w:pStyle w:val="af0"/>
        <w:numPr>
          <w:ilvl w:val="0"/>
          <w:numId w:val="138"/>
        </w:numPr>
        <w:rPr>
          <w:sz w:val="24"/>
          <w:szCs w:val="24"/>
          <w:lang w:val="ru-RU"/>
        </w:rPr>
      </w:pPr>
      <w:r w:rsidRPr="0077432F">
        <w:rPr>
          <w:sz w:val="24"/>
          <w:szCs w:val="24"/>
          <w:lang w:val="ru-RU"/>
        </w:rPr>
        <w:t>роговицы;</w:t>
      </w:r>
    </w:p>
    <w:p w14:paraId="3F13D958" w14:textId="77777777" w:rsidR="003365CB" w:rsidRPr="0077432F" w:rsidRDefault="003365CB" w:rsidP="003365CB">
      <w:pPr>
        <w:pStyle w:val="af0"/>
        <w:numPr>
          <w:ilvl w:val="0"/>
          <w:numId w:val="138"/>
        </w:numPr>
        <w:rPr>
          <w:sz w:val="24"/>
          <w:szCs w:val="24"/>
          <w:lang w:val="ru-RU"/>
        </w:rPr>
      </w:pPr>
      <w:r w:rsidRPr="0077432F">
        <w:rPr>
          <w:sz w:val="24"/>
          <w:szCs w:val="24"/>
          <w:lang w:val="ru-RU"/>
        </w:rPr>
        <w:t>сетчатки;</w:t>
      </w:r>
    </w:p>
    <w:p w14:paraId="7785D2D1" w14:textId="77777777" w:rsidR="003365CB" w:rsidRPr="0077432F" w:rsidRDefault="003365CB" w:rsidP="003365CB">
      <w:pPr>
        <w:pStyle w:val="af0"/>
        <w:numPr>
          <w:ilvl w:val="0"/>
          <w:numId w:val="138"/>
        </w:numPr>
        <w:rPr>
          <w:sz w:val="24"/>
          <w:szCs w:val="24"/>
          <w:lang w:val="ru-RU"/>
        </w:rPr>
      </w:pPr>
      <w:r w:rsidRPr="0077432F">
        <w:rPr>
          <w:sz w:val="24"/>
          <w:szCs w:val="24"/>
          <w:lang w:val="ru-RU"/>
        </w:rPr>
        <w:t>зрительного нерва;</w:t>
      </w:r>
    </w:p>
    <w:p w14:paraId="63F59190" w14:textId="77777777" w:rsidR="003365CB" w:rsidRDefault="003365CB" w:rsidP="003365CB">
      <w:pPr>
        <w:pStyle w:val="af0"/>
        <w:numPr>
          <w:ilvl w:val="0"/>
          <w:numId w:val="138"/>
        </w:numPr>
        <w:rPr>
          <w:sz w:val="24"/>
          <w:szCs w:val="24"/>
          <w:lang w:val="ru-RU"/>
        </w:rPr>
      </w:pPr>
      <w:r w:rsidRPr="0077432F">
        <w:rPr>
          <w:sz w:val="24"/>
          <w:szCs w:val="24"/>
          <w:lang w:val="ru-RU"/>
        </w:rPr>
        <w:t>мышц-глазодвигателей.</w:t>
      </w:r>
    </w:p>
    <w:p w14:paraId="5EDE220B" w14:textId="77777777" w:rsidR="003365CB" w:rsidRPr="00A57808" w:rsidRDefault="003365CB" w:rsidP="003365CB">
      <w:pPr>
        <w:pStyle w:val="af0"/>
        <w:ind w:left="1004"/>
        <w:rPr>
          <w:sz w:val="24"/>
          <w:szCs w:val="24"/>
        </w:rPr>
      </w:pPr>
      <w:r>
        <w:rPr>
          <w:sz w:val="24"/>
          <w:szCs w:val="24"/>
          <w:lang w:val="ru-RU"/>
        </w:rPr>
        <w:t xml:space="preserve">Ответ: </w:t>
      </w:r>
      <w:r>
        <w:rPr>
          <w:sz w:val="24"/>
          <w:szCs w:val="24"/>
        </w:rPr>
        <w:t>d</w:t>
      </w:r>
    </w:p>
    <w:p w14:paraId="0ACCECF2" w14:textId="77777777" w:rsidR="003365CB" w:rsidRPr="002F5342" w:rsidRDefault="003365CB" w:rsidP="003365CB">
      <w:pPr>
        <w:rPr>
          <w:sz w:val="24"/>
          <w:szCs w:val="24"/>
          <w:lang w:val="ru-RU"/>
        </w:rPr>
      </w:pPr>
    </w:p>
    <w:p w14:paraId="72AAB76F" w14:textId="77777777" w:rsidR="003365CB" w:rsidRPr="0077432F" w:rsidRDefault="003365CB" w:rsidP="003365CB">
      <w:pPr>
        <w:pStyle w:val="af0"/>
        <w:numPr>
          <w:ilvl w:val="0"/>
          <w:numId w:val="132"/>
        </w:numPr>
        <w:rPr>
          <w:i/>
          <w:sz w:val="24"/>
          <w:szCs w:val="24"/>
          <w:lang w:val="ru-RU"/>
        </w:rPr>
      </w:pPr>
      <w:r w:rsidRPr="0077432F">
        <w:rPr>
          <w:i/>
          <w:sz w:val="24"/>
          <w:szCs w:val="24"/>
          <w:lang w:val="ru-RU"/>
        </w:rPr>
        <w:t xml:space="preserve"> Преобладающим источником стрептококковой инфекции при увеите является:</w:t>
      </w:r>
    </w:p>
    <w:p w14:paraId="1A4C0E05" w14:textId="77777777" w:rsidR="003365CB" w:rsidRPr="0077432F" w:rsidRDefault="003365CB" w:rsidP="003365CB">
      <w:pPr>
        <w:pStyle w:val="af0"/>
        <w:numPr>
          <w:ilvl w:val="0"/>
          <w:numId w:val="139"/>
        </w:numPr>
        <w:rPr>
          <w:sz w:val="24"/>
          <w:szCs w:val="24"/>
          <w:lang w:val="ru-RU"/>
        </w:rPr>
      </w:pPr>
      <w:r w:rsidRPr="0077432F">
        <w:rPr>
          <w:sz w:val="24"/>
          <w:szCs w:val="24"/>
          <w:lang w:val="ru-RU"/>
        </w:rPr>
        <w:t>язвенный колит;</w:t>
      </w:r>
    </w:p>
    <w:p w14:paraId="72C2907C" w14:textId="77777777" w:rsidR="003365CB" w:rsidRPr="0077432F" w:rsidRDefault="003365CB" w:rsidP="003365CB">
      <w:pPr>
        <w:pStyle w:val="af0"/>
        <w:numPr>
          <w:ilvl w:val="0"/>
          <w:numId w:val="139"/>
        </w:numPr>
        <w:rPr>
          <w:sz w:val="24"/>
          <w:szCs w:val="24"/>
          <w:lang w:val="ru-RU"/>
        </w:rPr>
      </w:pPr>
      <w:r w:rsidRPr="0077432F">
        <w:rPr>
          <w:sz w:val="24"/>
          <w:szCs w:val="24"/>
          <w:lang w:val="ru-RU"/>
        </w:rPr>
        <w:t>тонзиллит;</w:t>
      </w:r>
    </w:p>
    <w:p w14:paraId="2D2DC781" w14:textId="77777777" w:rsidR="003365CB" w:rsidRPr="0077432F" w:rsidRDefault="003365CB" w:rsidP="003365CB">
      <w:pPr>
        <w:pStyle w:val="af0"/>
        <w:numPr>
          <w:ilvl w:val="0"/>
          <w:numId w:val="139"/>
        </w:numPr>
        <w:rPr>
          <w:sz w:val="24"/>
          <w:szCs w:val="24"/>
          <w:lang w:val="ru-RU"/>
        </w:rPr>
      </w:pPr>
      <w:r w:rsidRPr="0077432F">
        <w:rPr>
          <w:sz w:val="24"/>
          <w:szCs w:val="24"/>
          <w:lang w:val="ru-RU"/>
        </w:rPr>
        <w:t>пневмония;</w:t>
      </w:r>
    </w:p>
    <w:p w14:paraId="504B6D6A" w14:textId="77777777" w:rsidR="003365CB" w:rsidRDefault="003365CB" w:rsidP="003365CB">
      <w:pPr>
        <w:pStyle w:val="af0"/>
        <w:numPr>
          <w:ilvl w:val="0"/>
          <w:numId w:val="139"/>
        </w:numPr>
        <w:rPr>
          <w:sz w:val="24"/>
          <w:szCs w:val="24"/>
          <w:lang w:val="ru-RU"/>
        </w:rPr>
      </w:pPr>
      <w:r w:rsidRPr="0077432F">
        <w:rPr>
          <w:sz w:val="24"/>
          <w:szCs w:val="24"/>
          <w:lang w:val="ru-RU"/>
        </w:rPr>
        <w:t>заболевания зубов.</w:t>
      </w:r>
    </w:p>
    <w:p w14:paraId="78B15545" w14:textId="77777777" w:rsidR="003365CB" w:rsidRPr="0077432F" w:rsidRDefault="003365CB" w:rsidP="003365CB">
      <w:pPr>
        <w:pStyle w:val="af0"/>
        <w:ind w:left="1004"/>
        <w:rPr>
          <w:sz w:val="24"/>
          <w:szCs w:val="24"/>
          <w:lang w:val="ru-RU"/>
        </w:rPr>
      </w:pPr>
      <w:r>
        <w:rPr>
          <w:sz w:val="24"/>
          <w:szCs w:val="24"/>
          <w:lang w:val="ru-RU"/>
        </w:rPr>
        <w:t xml:space="preserve">Ответ: </w:t>
      </w:r>
      <w:r>
        <w:rPr>
          <w:sz w:val="24"/>
          <w:szCs w:val="24"/>
        </w:rPr>
        <w:t>b</w:t>
      </w:r>
    </w:p>
    <w:p w14:paraId="46212922" w14:textId="77777777" w:rsidR="003365CB" w:rsidRPr="002F5342" w:rsidRDefault="003365CB" w:rsidP="003365CB">
      <w:pPr>
        <w:rPr>
          <w:sz w:val="24"/>
          <w:szCs w:val="24"/>
          <w:lang w:val="ru-RU"/>
        </w:rPr>
      </w:pPr>
    </w:p>
    <w:p w14:paraId="0133DAF1" w14:textId="77777777" w:rsidR="003365CB" w:rsidRPr="0077432F" w:rsidRDefault="003365CB" w:rsidP="003365CB">
      <w:pPr>
        <w:pStyle w:val="af0"/>
        <w:numPr>
          <w:ilvl w:val="0"/>
          <w:numId w:val="132"/>
        </w:numPr>
        <w:rPr>
          <w:i/>
          <w:sz w:val="24"/>
          <w:szCs w:val="24"/>
          <w:lang w:val="ru-RU"/>
        </w:rPr>
      </w:pPr>
      <w:r w:rsidRPr="0077432F">
        <w:rPr>
          <w:i/>
          <w:sz w:val="24"/>
          <w:szCs w:val="24"/>
          <w:lang w:val="ru-RU"/>
        </w:rPr>
        <w:t>Токсоплазмозныеувеиты наиболее часто встречаются:</w:t>
      </w:r>
    </w:p>
    <w:p w14:paraId="3D62FE02" w14:textId="77777777" w:rsidR="003365CB" w:rsidRPr="0077432F" w:rsidRDefault="003365CB" w:rsidP="003365CB">
      <w:pPr>
        <w:pStyle w:val="af0"/>
        <w:numPr>
          <w:ilvl w:val="0"/>
          <w:numId w:val="140"/>
        </w:numPr>
        <w:rPr>
          <w:sz w:val="24"/>
          <w:szCs w:val="24"/>
          <w:lang w:val="ru-RU"/>
        </w:rPr>
      </w:pPr>
      <w:r w:rsidRPr="0077432F">
        <w:rPr>
          <w:sz w:val="24"/>
          <w:szCs w:val="24"/>
          <w:lang w:val="ru-RU"/>
        </w:rPr>
        <w:t>при внутриутробной передаче инфекции;</w:t>
      </w:r>
    </w:p>
    <w:p w14:paraId="19B75DE2" w14:textId="77777777" w:rsidR="003365CB" w:rsidRPr="0077432F" w:rsidRDefault="003365CB" w:rsidP="003365CB">
      <w:pPr>
        <w:pStyle w:val="af0"/>
        <w:numPr>
          <w:ilvl w:val="0"/>
          <w:numId w:val="140"/>
        </w:numPr>
        <w:rPr>
          <w:sz w:val="24"/>
          <w:szCs w:val="24"/>
          <w:lang w:val="ru-RU"/>
        </w:rPr>
      </w:pPr>
      <w:r w:rsidRPr="0077432F">
        <w:rPr>
          <w:sz w:val="24"/>
          <w:szCs w:val="24"/>
          <w:lang w:val="ru-RU"/>
        </w:rPr>
        <w:t>после лечения стероидами;</w:t>
      </w:r>
    </w:p>
    <w:p w14:paraId="2A996D29" w14:textId="77777777" w:rsidR="003365CB" w:rsidRPr="0077432F" w:rsidRDefault="003365CB" w:rsidP="003365CB">
      <w:pPr>
        <w:pStyle w:val="af0"/>
        <w:numPr>
          <w:ilvl w:val="0"/>
          <w:numId w:val="140"/>
        </w:numPr>
        <w:rPr>
          <w:sz w:val="24"/>
          <w:szCs w:val="24"/>
          <w:lang w:val="ru-RU"/>
        </w:rPr>
      </w:pPr>
      <w:r w:rsidRPr="0077432F">
        <w:rPr>
          <w:sz w:val="24"/>
          <w:szCs w:val="24"/>
          <w:lang w:val="ru-RU"/>
        </w:rPr>
        <w:t>после лечения цитостатиками;</w:t>
      </w:r>
    </w:p>
    <w:p w14:paraId="5AFD915D" w14:textId="77777777" w:rsidR="003365CB" w:rsidRDefault="003365CB" w:rsidP="003365CB">
      <w:pPr>
        <w:pStyle w:val="af0"/>
        <w:numPr>
          <w:ilvl w:val="0"/>
          <w:numId w:val="140"/>
        </w:numPr>
        <w:rPr>
          <w:sz w:val="24"/>
          <w:szCs w:val="24"/>
          <w:lang w:val="ru-RU"/>
        </w:rPr>
      </w:pPr>
      <w:r w:rsidRPr="0077432F">
        <w:rPr>
          <w:sz w:val="24"/>
          <w:szCs w:val="24"/>
          <w:lang w:val="ru-RU"/>
        </w:rPr>
        <w:t>при подавлении клеточного иммунитета.</w:t>
      </w:r>
    </w:p>
    <w:p w14:paraId="4CBE83F6" w14:textId="77777777" w:rsidR="003365CB" w:rsidRPr="0077432F" w:rsidRDefault="003365CB" w:rsidP="003365CB">
      <w:pPr>
        <w:pStyle w:val="af0"/>
        <w:ind w:left="1004"/>
        <w:rPr>
          <w:sz w:val="24"/>
          <w:szCs w:val="24"/>
          <w:lang w:val="ru-RU"/>
        </w:rPr>
      </w:pPr>
      <w:r>
        <w:rPr>
          <w:sz w:val="24"/>
          <w:szCs w:val="24"/>
          <w:lang w:val="ru-RU"/>
        </w:rPr>
        <w:t xml:space="preserve">Ответ: </w:t>
      </w:r>
      <w:r>
        <w:rPr>
          <w:sz w:val="24"/>
          <w:szCs w:val="24"/>
        </w:rPr>
        <w:t>a</w:t>
      </w:r>
    </w:p>
    <w:p w14:paraId="43D952C7" w14:textId="77777777" w:rsidR="003365CB" w:rsidRPr="002F5342" w:rsidRDefault="003365CB" w:rsidP="003365CB">
      <w:pPr>
        <w:rPr>
          <w:sz w:val="24"/>
          <w:szCs w:val="24"/>
          <w:lang w:val="ru-RU"/>
        </w:rPr>
      </w:pPr>
    </w:p>
    <w:p w14:paraId="0349710A" w14:textId="77777777" w:rsidR="003365CB" w:rsidRPr="0077432F" w:rsidRDefault="003365CB" w:rsidP="003365CB">
      <w:pPr>
        <w:pStyle w:val="af0"/>
        <w:numPr>
          <w:ilvl w:val="0"/>
          <w:numId w:val="132"/>
        </w:numPr>
        <w:rPr>
          <w:i/>
          <w:sz w:val="24"/>
          <w:szCs w:val="24"/>
          <w:lang w:val="ru-RU"/>
        </w:rPr>
      </w:pPr>
      <w:r w:rsidRPr="0077432F">
        <w:rPr>
          <w:i/>
          <w:sz w:val="24"/>
          <w:szCs w:val="24"/>
          <w:lang w:val="ru-RU"/>
        </w:rPr>
        <w:t xml:space="preserve"> Грибковому поражению глаз способствует:</w:t>
      </w:r>
    </w:p>
    <w:p w14:paraId="338250D2" w14:textId="77777777" w:rsidR="003365CB" w:rsidRPr="0077432F" w:rsidRDefault="003365CB" w:rsidP="003365CB">
      <w:pPr>
        <w:pStyle w:val="af0"/>
        <w:numPr>
          <w:ilvl w:val="0"/>
          <w:numId w:val="141"/>
        </w:numPr>
        <w:rPr>
          <w:sz w:val="24"/>
          <w:szCs w:val="24"/>
          <w:lang w:val="ru-RU"/>
        </w:rPr>
      </w:pPr>
      <w:r w:rsidRPr="0077432F">
        <w:rPr>
          <w:sz w:val="24"/>
          <w:szCs w:val="24"/>
          <w:lang w:val="ru-RU"/>
        </w:rPr>
        <w:t>длительная антибиотикотерапия;</w:t>
      </w:r>
    </w:p>
    <w:p w14:paraId="29634702" w14:textId="77777777" w:rsidR="003365CB" w:rsidRPr="0077432F" w:rsidRDefault="003365CB" w:rsidP="003365CB">
      <w:pPr>
        <w:pStyle w:val="af0"/>
        <w:numPr>
          <w:ilvl w:val="0"/>
          <w:numId w:val="141"/>
        </w:numPr>
        <w:rPr>
          <w:sz w:val="24"/>
          <w:szCs w:val="24"/>
          <w:lang w:val="ru-RU"/>
        </w:rPr>
      </w:pPr>
      <w:r w:rsidRPr="0077432F">
        <w:rPr>
          <w:sz w:val="24"/>
          <w:szCs w:val="24"/>
          <w:lang w:val="ru-RU"/>
        </w:rPr>
        <w:t>лечение стероидами;</w:t>
      </w:r>
    </w:p>
    <w:p w14:paraId="60A7E37A" w14:textId="77777777" w:rsidR="003365CB" w:rsidRPr="0077432F" w:rsidRDefault="003365CB" w:rsidP="003365CB">
      <w:pPr>
        <w:pStyle w:val="af0"/>
        <w:numPr>
          <w:ilvl w:val="0"/>
          <w:numId w:val="141"/>
        </w:numPr>
        <w:rPr>
          <w:sz w:val="24"/>
          <w:szCs w:val="24"/>
          <w:lang w:val="ru-RU"/>
        </w:rPr>
      </w:pPr>
      <w:r w:rsidRPr="0077432F">
        <w:rPr>
          <w:sz w:val="24"/>
          <w:szCs w:val="24"/>
          <w:lang w:val="ru-RU"/>
        </w:rPr>
        <w:t>и то, и другое;</w:t>
      </w:r>
    </w:p>
    <w:p w14:paraId="23CEB1AA" w14:textId="77777777" w:rsidR="003365CB" w:rsidRDefault="003365CB" w:rsidP="003365CB">
      <w:pPr>
        <w:pStyle w:val="af0"/>
        <w:numPr>
          <w:ilvl w:val="0"/>
          <w:numId w:val="141"/>
        </w:numPr>
        <w:rPr>
          <w:sz w:val="24"/>
          <w:szCs w:val="24"/>
          <w:lang w:val="ru-RU"/>
        </w:rPr>
      </w:pPr>
      <w:r w:rsidRPr="0077432F">
        <w:rPr>
          <w:sz w:val="24"/>
          <w:szCs w:val="24"/>
          <w:lang w:val="ru-RU"/>
        </w:rPr>
        <w:t>ни то, и ни другое.</w:t>
      </w:r>
    </w:p>
    <w:p w14:paraId="4B828147" w14:textId="77777777" w:rsidR="003365CB" w:rsidRPr="00A57808" w:rsidRDefault="003365CB" w:rsidP="003365CB">
      <w:pPr>
        <w:pStyle w:val="af0"/>
        <w:rPr>
          <w:sz w:val="24"/>
          <w:szCs w:val="24"/>
        </w:rPr>
      </w:pPr>
      <w:r>
        <w:rPr>
          <w:sz w:val="24"/>
          <w:szCs w:val="24"/>
          <w:lang w:val="ru-RU"/>
        </w:rPr>
        <w:t xml:space="preserve">Ответ: </w:t>
      </w:r>
      <w:r>
        <w:rPr>
          <w:sz w:val="24"/>
          <w:szCs w:val="24"/>
        </w:rPr>
        <w:t>b</w:t>
      </w:r>
    </w:p>
    <w:p w14:paraId="68A6554F" w14:textId="77777777" w:rsidR="003365CB" w:rsidRPr="002F5342" w:rsidRDefault="003365CB" w:rsidP="003365CB">
      <w:pPr>
        <w:rPr>
          <w:sz w:val="24"/>
          <w:szCs w:val="24"/>
          <w:lang w:val="ru-RU"/>
        </w:rPr>
      </w:pPr>
    </w:p>
    <w:p w14:paraId="5023B3B4" w14:textId="77777777" w:rsidR="003365CB" w:rsidRPr="0077432F" w:rsidRDefault="003365CB" w:rsidP="003365CB">
      <w:pPr>
        <w:pStyle w:val="af0"/>
        <w:numPr>
          <w:ilvl w:val="0"/>
          <w:numId w:val="132"/>
        </w:numPr>
        <w:rPr>
          <w:i/>
          <w:sz w:val="24"/>
          <w:szCs w:val="24"/>
          <w:lang w:val="ru-RU"/>
        </w:rPr>
      </w:pPr>
      <w:r w:rsidRPr="0077432F">
        <w:rPr>
          <w:i/>
          <w:sz w:val="24"/>
          <w:szCs w:val="24"/>
          <w:lang w:val="ru-RU"/>
        </w:rPr>
        <w:t>Генерализованные и двусторонние поражения сосудистой оболочки глаза преобладают при:</w:t>
      </w:r>
    </w:p>
    <w:p w14:paraId="04B1F1D6" w14:textId="77777777" w:rsidR="003365CB" w:rsidRPr="0077432F" w:rsidRDefault="003365CB" w:rsidP="003365CB">
      <w:pPr>
        <w:pStyle w:val="af0"/>
        <w:numPr>
          <w:ilvl w:val="0"/>
          <w:numId w:val="142"/>
        </w:numPr>
        <w:rPr>
          <w:sz w:val="24"/>
          <w:szCs w:val="24"/>
          <w:lang w:val="ru-RU"/>
        </w:rPr>
      </w:pPr>
      <w:r w:rsidRPr="0077432F">
        <w:rPr>
          <w:sz w:val="24"/>
          <w:szCs w:val="24"/>
          <w:lang w:val="ru-RU"/>
        </w:rPr>
        <w:t>стафилококковых  поражениях;</w:t>
      </w:r>
    </w:p>
    <w:p w14:paraId="3997525E" w14:textId="77777777" w:rsidR="003365CB" w:rsidRPr="0077432F" w:rsidRDefault="003365CB" w:rsidP="003365CB">
      <w:pPr>
        <w:pStyle w:val="af0"/>
        <w:numPr>
          <w:ilvl w:val="0"/>
          <w:numId w:val="142"/>
        </w:numPr>
        <w:rPr>
          <w:sz w:val="24"/>
          <w:szCs w:val="24"/>
          <w:lang w:val="ru-RU"/>
        </w:rPr>
      </w:pPr>
      <w:r w:rsidRPr="0077432F">
        <w:rPr>
          <w:sz w:val="24"/>
          <w:szCs w:val="24"/>
          <w:lang w:val="ru-RU"/>
        </w:rPr>
        <w:t>системных заболеваниях;</w:t>
      </w:r>
    </w:p>
    <w:p w14:paraId="7D3FBFC1" w14:textId="77777777" w:rsidR="003365CB" w:rsidRPr="0077432F" w:rsidRDefault="003365CB" w:rsidP="003365CB">
      <w:pPr>
        <w:pStyle w:val="af0"/>
        <w:numPr>
          <w:ilvl w:val="0"/>
          <w:numId w:val="142"/>
        </w:numPr>
        <w:rPr>
          <w:sz w:val="24"/>
          <w:szCs w:val="24"/>
          <w:lang w:val="ru-RU"/>
        </w:rPr>
      </w:pPr>
      <w:r w:rsidRPr="0077432F">
        <w:rPr>
          <w:sz w:val="24"/>
          <w:szCs w:val="24"/>
          <w:lang w:val="ru-RU"/>
        </w:rPr>
        <w:t>токсоплазмозе;</w:t>
      </w:r>
    </w:p>
    <w:p w14:paraId="11AC46A1" w14:textId="77777777" w:rsidR="003365CB" w:rsidRPr="00A57808" w:rsidRDefault="003365CB" w:rsidP="003365CB">
      <w:pPr>
        <w:pStyle w:val="af0"/>
        <w:numPr>
          <w:ilvl w:val="0"/>
          <w:numId w:val="142"/>
        </w:numPr>
        <w:rPr>
          <w:lang w:val="ru-RU"/>
        </w:rPr>
      </w:pPr>
      <w:r w:rsidRPr="00A57808">
        <w:rPr>
          <w:sz w:val="24"/>
          <w:szCs w:val="24"/>
          <w:lang w:val="ru-RU"/>
        </w:rPr>
        <w:t>стрептококковых заболеваниях</w:t>
      </w:r>
    </w:p>
    <w:p w14:paraId="191E372D" w14:textId="77777777" w:rsidR="003365CB" w:rsidRPr="00A57808" w:rsidRDefault="003365CB" w:rsidP="003365CB">
      <w:pPr>
        <w:pStyle w:val="af0"/>
        <w:ind w:left="1004"/>
      </w:pPr>
      <w:r>
        <w:rPr>
          <w:sz w:val="24"/>
          <w:szCs w:val="24"/>
          <w:lang w:val="ru-RU"/>
        </w:rPr>
        <w:t xml:space="preserve">Ответ: </w:t>
      </w:r>
      <w:r>
        <w:rPr>
          <w:sz w:val="24"/>
          <w:szCs w:val="24"/>
        </w:rPr>
        <w:t>d</w:t>
      </w:r>
    </w:p>
    <w:p w14:paraId="37378507" w14:textId="77777777" w:rsidR="003365CB" w:rsidRDefault="003365CB" w:rsidP="003365CB">
      <w:pPr>
        <w:rPr>
          <w:lang w:val="ru-RU"/>
        </w:rPr>
      </w:pPr>
    </w:p>
    <w:p w14:paraId="67F7228D" w14:textId="77777777" w:rsidR="003365CB" w:rsidRPr="00A57808" w:rsidRDefault="003365CB" w:rsidP="003365CB">
      <w:pPr>
        <w:rPr>
          <w:lang w:val="ru-RU"/>
        </w:rPr>
      </w:pPr>
    </w:p>
    <w:p w14:paraId="0EF5603B" w14:textId="77777777" w:rsidR="003365CB" w:rsidRPr="00952216" w:rsidRDefault="003365CB" w:rsidP="003365CB">
      <w:pPr>
        <w:tabs>
          <w:tab w:val="left" w:pos="284"/>
        </w:tabs>
        <w:spacing w:line="240" w:lineRule="atLeast"/>
        <w:contextualSpacing/>
        <w:rPr>
          <w:b/>
          <w:sz w:val="24"/>
          <w:szCs w:val="24"/>
          <w:lang w:val="ru-RU" w:eastAsia="en-US"/>
        </w:rPr>
      </w:pPr>
      <w:r w:rsidRPr="00952216">
        <w:rPr>
          <w:rFonts w:eastAsia="TimesNewRomanPSMT"/>
          <w:b/>
          <w:sz w:val="24"/>
          <w:szCs w:val="24"/>
          <w:lang w:val="ru-RU" w:eastAsia="en-US"/>
        </w:rPr>
        <w:t xml:space="preserve">Описание шкалы оценивания тестирования </w:t>
      </w:r>
    </w:p>
    <w:p w14:paraId="76796536"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«Отлично»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на 90% вопросов теста.</w:t>
      </w:r>
    </w:p>
    <w:p w14:paraId="2A2CC826"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«Хорошо»–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80% до 90% вопросов теста.</w:t>
      </w:r>
    </w:p>
    <w:p w14:paraId="13071347"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70% до 80% вопросов теста.</w:t>
      </w:r>
    </w:p>
    <w:p w14:paraId="117B4A7C"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«Неудовлетворительно»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менее 69% вопросов теста</w:t>
      </w:r>
    </w:p>
    <w:p w14:paraId="41E539A9"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1E1CE3B"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EB16C0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789092E" w14:textId="77777777" w:rsidR="003365CB" w:rsidRDefault="003365CB" w:rsidP="003365CB">
      <w:pPr>
        <w:spacing w:before="100" w:beforeAutospacing="1" w:after="100" w:afterAutospacing="1" w:line="276" w:lineRule="auto"/>
        <w:contextualSpacing/>
        <w:jc w:val="both"/>
        <w:rPr>
          <w:rFonts w:eastAsiaTheme="minorEastAsia"/>
          <w:sz w:val="24"/>
          <w:szCs w:val="24"/>
          <w:lang w:val="ru-RU"/>
        </w:rPr>
      </w:pPr>
    </w:p>
    <w:p w14:paraId="7F31E0A1"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37838629"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4BBEAE88"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6D3A76DD"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76EEE5DB"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45F50037"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1</w:t>
      </w:r>
    </w:p>
    <w:p w14:paraId="631608FB" w14:textId="77777777" w:rsidR="004D1BC7" w:rsidRDefault="004D1BC7" w:rsidP="003365CB">
      <w:pPr>
        <w:ind w:firstLine="900"/>
        <w:jc w:val="center"/>
        <w:rPr>
          <w:sz w:val="24"/>
          <w:szCs w:val="24"/>
          <w:lang w:val="ru-RU"/>
        </w:rPr>
      </w:pPr>
    </w:p>
    <w:p w14:paraId="5F637E91"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4D1BC7">
        <w:rPr>
          <w:color w:val="000000"/>
          <w:sz w:val="24"/>
          <w:szCs w:val="24"/>
          <w:lang w:val="ru-RU"/>
        </w:rPr>
        <w:t>6</w:t>
      </w:r>
      <w:r w:rsidRPr="00BB2DCC">
        <w:rPr>
          <w:color w:val="000000"/>
          <w:sz w:val="24"/>
          <w:szCs w:val="24"/>
          <w:lang w:val="ru-RU"/>
        </w:rPr>
        <w:t xml:space="preserve">. </w:t>
      </w:r>
      <w:r>
        <w:rPr>
          <w:color w:val="000000"/>
          <w:sz w:val="24"/>
          <w:szCs w:val="24"/>
          <w:lang w:val="ru-RU"/>
        </w:rPr>
        <w:t>1.</w:t>
      </w:r>
    </w:p>
    <w:p w14:paraId="06FB6469" w14:textId="77777777" w:rsidR="004D1BC7" w:rsidRDefault="004D1BC7" w:rsidP="003365CB">
      <w:pPr>
        <w:ind w:firstLine="900"/>
        <w:jc w:val="center"/>
        <w:rPr>
          <w:sz w:val="24"/>
          <w:szCs w:val="24"/>
          <w:lang w:val="ru-RU"/>
        </w:rPr>
      </w:pPr>
    </w:p>
    <w:p w14:paraId="7547BA8D" w14:textId="77777777" w:rsidR="004D1BC7" w:rsidRPr="00024A33" w:rsidRDefault="004D1BC7" w:rsidP="004D1BC7">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5BCCAC15" w14:textId="77777777" w:rsidR="003365CB" w:rsidRPr="00A57808" w:rsidRDefault="003365CB" w:rsidP="003365CB">
      <w:pPr>
        <w:spacing w:before="100" w:beforeAutospacing="1" w:after="100" w:afterAutospacing="1" w:line="276" w:lineRule="auto"/>
        <w:jc w:val="both"/>
        <w:rPr>
          <w:color w:val="000000"/>
          <w:sz w:val="24"/>
          <w:szCs w:val="24"/>
          <w:lang w:val="ru-RU"/>
        </w:rPr>
      </w:pPr>
      <w:r w:rsidRPr="00A57808">
        <w:rPr>
          <w:color w:val="000000"/>
          <w:sz w:val="24"/>
          <w:szCs w:val="24"/>
          <w:lang w:val="ru-RU"/>
        </w:rPr>
        <w:t>Больному 35 лет, жалуется на резкие боли в левом глазу, покраснение его и значительное снижение зрения. В анамнезе: две недели назад – резкое охлаждение, после которого лежал жома с высокой температурой в течение 3 дней. При наружном осмотре глаз: резкая смешанная инъекция левого глазного яблока, роговица умеренно отечная, в передней камере виден экссудат высотой 2 мм желтого цвета. Радужка отечна, изменена в цвете, зрачок узкий, неправильной формы, почти не реагирует на свет. Пальпаторно определяется выраженная циклитная болезненность. Какое заболевание Вы заподозрите у этого пациента? Какие методы обследования необходимо провести дополнительно?</w:t>
      </w:r>
    </w:p>
    <w:p w14:paraId="55F27B04" w14:textId="77777777" w:rsidR="003365CB" w:rsidRPr="004F1F60" w:rsidRDefault="003365CB" w:rsidP="003365CB">
      <w:pPr>
        <w:widowControl w:val="0"/>
        <w:autoSpaceDE w:val="0"/>
        <w:autoSpaceDN w:val="0"/>
        <w:adjustRightInd w:val="0"/>
        <w:jc w:val="both"/>
        <w:rPr>
          <w:rFonts w:eastAsiaTheme="minorEastAsia"/>
          <w:sz w:val="24"/>
          <w:szCs w:val="24"/>
          <w:lang w:val="ru-RU"/>
        </w:rPr>
      </w:pPr>
      <w:r w:rsidRPr="004F1F60">
        <w:rPr>
          <w:color w:val="000000"/>
          <w:sz w:val="24"/>
          <w:szCs w:val="24"/>
          <w:lang w:val="ru-RU"/>
        </w:rPr>
        <w:t xml:space="preserve">Ответ: </w:t>
      </w:r>
      <w:r w:rsidRPr="004F1F60">
        <w:rPr>
          <w:rFonts w:eastAsiaTheme="minorEastAsia"/>
          <w:color w:val="000000"/>
          <w:sz w:val="24"/>
          <w:szCs w:val="24"/>
          <w:lang w:val="ru-RU"/>
        </w:rPr>
        <w:t>Можно заподозрить острый иридоциклит левого глаза. Необходимы: тщательный осмотр роговицы, передней камеры, радужки и зрачкового края ее методом бифокального освещения; исследованием проходящим светом определить состояние хрусталика и стекловидного тела.</w:t>
      </w:r>
    </w:p>
    <w:p w14:paraId="52663D0A" w14:textId="77777777" w:rsidR="003365CB" w:rsidRDefault="003365CB" w:rsidP="003365CB">
      <w:pPr>
        <w:jc w:val="both"/>
        <w:rPr>
          <w:rFonts w:eastAsiaTheme="minorEastAsia"/>
          <w:sz w:val="24"/>
          <w:szCs w:val="24"/>
          <w:lang w:val="ru-RU"/>
        </w:rPr>
      </w:pPr>
    </w:p>
    <w:p w14:paraId="37409AC0" w14:textId="77777777" w:rsidR="003365CB" w:rsidRDefault="003365CB" w:rsidP="003365CB">
      <w:pPr>
        <w:jc w:val="both"/>
        <w:rPr>
          <w:rFonts w:eastAsiaTheme="minorEastAsia"/>
          <w:sz w:val="24"/>
          <w:szCs w:val="24"/>
          <w:lang w:val="ru-RU"/>
        </w:rPr>
      </w:pPr>
    </w:p>
    <w:p w14:paraId="447D83B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1E33577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32AED1A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77AE160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C9048B5"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76424841"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7DAD33B"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0E674B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41995F5"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49AB849"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E9CB205"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C663A1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28CE6642"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135C1EE"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65D73AB" w14:textId="77777777" w:rsidR="004D1BC7" w:rsidRDefault="004D1BC7" w:rsidP="003365CB">
      <w:pPr>
        <w:spacing w:before="100" w:beforeAutospacing="1" w:after="100" w:afterAutospacing="1" w:line="276" w:lineRule="auto"/>
        <w:ind w:left="720"/>
        <w:contextualSpacing/>
        <w:jc w:val="both"/>
        <w:rPr>
          <w:rFonts w:eastAsiaTheme="minorEastAsia"/>
          <w:sz w:val="24"/>
          <w:szCs w:val="24"/>
          <w:lang w:val="ru-RU"/>
        </w:rPr>
      </w:pPr>
    </w:p>
    <w:p w14:paraId="5A2B476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95F23EB"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61F1BE9E"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122AA1D9"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088FAB45"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0AAA3AB4"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3F9ACD8D"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2</w:t>
      </w:r>
    </w:p>
    <w:p w14:paraId="30CC82F9" w14:textId="77777777" w:rsidR="004D1BC7" w:rsidRDefault="004D1BC7" w:rsidP="003365CB">
      <w:pPr>
        <w:ind w:firstLine="900"/>
        <w:jc w:val="center"/>
        <w:rPr>
          <w:sz w:val="24"/>
          <w:szCs w:val="24"/>
          <w:lang w:val="ru-RU"/>
        </w:rPr>
      </w:pPr>
    </w:p>
    <w:p w14:paraId="30C961C0"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4D1BC7">
        <w:rPr>
          <w:color w:val="000000"/>
          <w:sz w:val="24"/>
          <w:szCs w:val="24"/>
          <w:lang w:val="ru-RU"/>
        </w:rPr>
        <w:t>6</w:t>
      </w:r>
      <w:r w:rsidRPr="00BB2DCC">
        <w:rPr>
          <w:color w:val="000000"/>
          <w:sz w:val="24"/>
          <w:szCs w:val="24"/>
          <w:lang w:val="ru-RU"/>
        </w:rPr>
        <w:t xml:space="preserve">. </w:t>
      </w:r>
      <w:r w:rsidR="004D1BC7">
        <w:rPr>
          <w:color w:val="000000"/>
          <w:sz w:val="24"/>
          <w:szCs w:val="24"/>
          <w:lang w:val="ru-RU"/>
        </w:rPr>
        <w:t>1</w:t>
      </w:r>
      <w:r>
        <w:rPr>
          <w:color w:val="000000"/>
          <w:sz w:val="24"/>
          <w:szCs w:val="24"/>
          <w:lang w:val="ru-RU"/>
        </w:rPr>
        <w:t>.</w:t>
      </w:r>
    </w:p>
    <w:p w14:paraId="38B7CDAE" w14:textId="77777777" w:rsidR="004D1BC7" w:rsidRDefault="004D1BC7" w:rsidP="003365CB">
      <w:pPr>
        <w:ind w:firstLine="900"/>
        <w:jc w:val="center"/>
        <w:rPr>
          <w:sz w:val="24"/>
          <w:szCs w:val="24"/>
          <w:lang w:val="ru-RU"/>
        </w:rPr>
      </w:pPr>
    </w:p>
    <w:p w14:paraId="7E5A5842" w14:textId="77777777" w:rsidR="003365CB" w:rsidRDefault="004D1BC7" w:rsidP="004D1BC7">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ПК-10; ПК-11; ПК-12</w:t>
      </w:r>
    </w:p>
    <w:p w14:paraId="6AF8EA30" w14:textId="77777777" w:rsidR="003365CB" w:rsidRPr="00A57808" w:rsidRDefault="003365CB" w:rsidP="003365CB">
      <w:pPr>
        <w:spacing w:before="100" w:beforeAutospacing="1" w:after="100" w:afterAutospacing="1" w:line="276" w:lineRule="auto"/>
        <w:jc w:val="both"/>
        <w:rPr>
          <w:rFonts w:eastAsiaTheme="minorEastAsia"/>
          <w:color w:val="000000"/>
          <w:sz w:val="24"/>
          <w:szCs w:val="24"/>
          <w:lang w:val="ru-RU"/>
        </w:rPr>
      </w:pPr>
      <w:r w:rsidRPr="00A57808">
        <w:rPr>
          <w:rFonts w:eastAsiaTheme="minorEastAsia"/>
          <w:color w:val="000000"/>
          <w:sz w:val="24"/>
          <w:szCs w:val="24"/>
          <w:lang w:val="ru-RU"/>
        </w:rPr>
        <w:t>К Вам обратился больной с субъективными и объективными признаками рецидивирующих по течению стоматита, язвенного поражения слизистых оболочек половых органов, узловатой эритемы кожи туловища и хронического иридоциклита (с наличием гноя в передней камере) обоих глаз. Болезнь протекает в виде рецидивирующих приступов примерно через 2-3 месяца. Болен 2 года, лечился амбулаторно и в стационаре, в течение последних двух недель стал отмечать прогрессирующее ухудшение зрения на оба глаза. Какое заболевание Вы заподозрите у этого пациента?</w:t>
      </w:r>
    </w:p>
    <w:p w14:paraId="6A3D2A59" w14:textId="77777777" w:rsidR="003365CB" w:rsidRPr="004F1F60" w:rsidRDefault="003365CB" w:rsidP="003365CB">
      <w:pPr>
        <w:widowControl w:val="0"/>
        <w:autoSpaceDE w:val="0"/>
        <w:autoSpaceDN w:val="0"/>
        <w:adjustRightInd w:val="0"/>
        <w:jc w:val="both"/>
        <w:rPr>
          <w:rFonts w:eastAsiaTheme="minorEastAsia"/>
          <w:sz w:val="24"/>
          <w:szCs w:val="24"/>
          <w:lang w:val="ru-RU"/>
        </w:rPr>
      </w:pPr>
      <w:r w:rsidRPr="004F1F60">
        <w:rPr>
          <w:rFonts w:eastAsiaTheme="minorEastAsia"/>
          <w:color w:val="000000"/>
          <w:sz w:val="24"/>
          <w:szCs w:val="24"/>
          <w:lang w:val="ru-RU"/>
        </w:rPr>
        <w:t>Ответ: Можно предположить синдром Бехчета. Необходимо тщательно проанализировать анамнез заболевания, проверить остроту зрения, с помощью бифокального освещения и в проходящем свете провести исследование обоих глаз.</w:t>
      </w:r>
    </w:p>
    <w:p w14:paraId="478E7C5C" w14:textId="77777777" w:rsidR="003365CB" w:rsidRPr="00A57808" w:rsidRDefault="003365CB" w:rsidP="003365CB">
      <w:pPr>
        <w:spacing w:before="100" w:beforeAutospacing="1" w:after="100" w:afterAutospacing="1" w:line="276" w:lineRule="auto"/>
        <w:ind w:left="720"/>
        <w:jc w:val="both"/>
        <w:rPr>
          <w:color w:val="000000"/>
          <w:sz w:val="24"/>
          <w:szCs w:val="24"/>
          <w:lang w:val="ru-RU"/>
        </w:rPr>
      </w:pPr>
    </w:p>
    <w:p w14:paraId="4045C211" w14:textId="77777777" w:rsidR="003365CB" w:rsidRDefault="003365CB" w:rsidP="003365CB">
      <w:pPr>
        <w:rPr>
          <w:lang w:val="ru-RU"/>
        </w:rPr>
      </w:pPr>
    </w:p>
    <w:p w14:paraId="4F32EE8D" w14:textId="77777777" w:rsidR="003365CB" w:rsidRDefault="003365CB" w:rsidP="003365CB">
      <w:pPr>
        <w:jc w:val="both"/>
        <w:rPr>
          <w:rFonts w:eastAsiaTheme="minorEastAsia"/>
          <w:sz w:val="24"/>
          <w:szCs w:val="24"/>
          <w:lang w:val="ru-RU"/>
        </w:rPr>
      </w:pPr>
    </w:p>
    <w:p w14:paraId="6FF67208"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5C81A2CD"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744F8316"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2964E36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1E75669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18EDD68C"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74C7FF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CD60F08"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B0B79C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24A9E68"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3ABC596"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FC7E21B" w14:textId="77777777" w:rsidR="004D1BC7" w:rsidRDefault="004D1BC7" w:rsidP="003365CB">
      <w:pPr>
        <w:spacing w:before="100" w:beforeAutospacing="1" w:after="100" w:afterAutospacing="1" w:line="276" w:lineRule="auto"/>
        <w:ind w:left="720"/>
        <w:contextualSpacing/>
        <w:jc w:val="both"/>
        <w:rPr>
          <w:rFonts w:eastAsiaTheme="minorEastAsia"/>
          <w:sz w:val="24"/>
          <w:szCs w:val="24"/>
          <w:lang w:val="ru-RU"/>
        </w:rPr>
      </w:pPr>
    </w:p>
    <w:p w14:paraId="323A251D" w14:textId="77777777" w:rsidR="004D1BC7" w:rsidRDefault="004D1BC7" w:rsidP="003365CB">
      <w:pPr>
        <w:spacing w:before="100" w:beforeAutospacing="1" w:after="100" w:afterAutospacing="1" w:line="276" w:lineRule="auto"/>
        <w:ind w:left="720"/>
        <w:contextualSpacing/>
        <w:jc w:val="both"/>
        <w:rPr>
          <w:rFonts w:eastAsiaTheme="minorEastAsia"/>
          <w:sz w:val="24"/>
          <w:szCs w:val="24"/>
          <w:lang w:val="ru-RU"/>
        </w:rPr>
      </w:pPr>
    </w:p>
    <w:p w14:paraId="7BAE9463" w14:textId="77777777" w:rsidR="004D1BC7" w:rsidRDefault="004D1BC7" w:rsidP="003365CB">
      <w:pPr>
        <w:spacing w:before="100" w:beforeAutospacing="1" w:after="100" w:afterAutospacing="1" w:line="276" w:lineRule="auto"/>
        <w:ind w:left="720"/>
        <w:contextualSpacing/>
        <w:jc w:val="both"/>
        <w:rPr>
          <w:rFonts w:eastAsiaTheme="minorEastAsia"/>
          <w:sz w:val="24"/>
          <w:szCs w:val="24"/>
          <w:lang w:val="ru-RU"/>
        </w:rPr>
      </w:pPr>
    </w:p>
    <w:p w14:paraId="737F8569" w14:textId="77777777" w:rsidR="003365CB" w:rsidRDefault="003365CB" w:rsidP="003365CB">
      <w:pPr>
        <w:spacing w:before="100" w:beforeAutospacing="1" w:after="100" w:afterAutospacing="1" w:line="276" w:lineRule="auto"/>
        <w:contextualSpacing/>
        <w:jc w:val="both"/>
        <w:rPr>
          <w:rFonts w:eastAsiaTheme="minorEastAsia"/>
          <w:sz w:val="24"/>
          <w:szCs w:val="24"/>
          <w:lang w:val="ru-RU"/>
        </w:rPr>
      </w:pPr>
    </w:p>
    <w:p w14:paraId="7E2DF943"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44C083BD"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288AC201"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6E4159C1"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5C1D468F"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A28C91E"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3</w:t>
      </w:r>
    </w:p>
    <w:p w14:paraId="39B876B0" w14:textId="77777777" w:rsidR="003365CB" w:rsidRDefault="003365CB" w:rsidP="004D1BC7">
      <w:pPr>
        <w:jc w:val="center"/>
        <w:rPr>
          <w:sz w:val="24"/>
          <w:szCs w:val="24"/>
          <w:lang w:val="ru-RU"/>
        </w:rPr>
      </w:pPr>
    </w:p>
    <w:p w14:paraId="74AE2243"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4D1BC7">
        <w:rPr>
          <w:color w:val="000000"/>
          <w:sz w:val="24"/>
          <w:szCs w:val="24"/>
          <w:lang w:val="ru-RU"/>
        </w:rPr>
        <w:t>6</w:t>
      </w:r>
      <w:r>
        <w:rPr>
          <w:color w:val="000000"/>
          <w:sz w:val="24"/>
          <w:szCs w:val="24"/>
          <w:lang w:val="ru-RU"/>
        </w:rPr>
        <w:t>.</w:t>
      </w:r>
      <w:r w:rsidRPr="00BB2DCC">
        <w:rPr>
          <w:color w:val="000000"/>
          <w:sz w:val="24"/>
          <w:szCs w:val="24"/>
          <w:lang w:val="ru-RU"/>
        </w:rPr>
        <w:t xml:space="preserve"> </w:t>
      </w:r>
      <w:r w:rsidR="004D1BC7">
        <w:rPr>
          <w:color w:val="000000"/>
          <w:sz w:val="24"/>
          <w:szCs w:val="24"/>
          <w:lang w:val="ru-RU"/>
        </w:rPr>
        <w:t>1</w:t>
      </w:r>
      <w:r>
        <w:rPr>
          <w:color w:val="000000"/>
          <w:sz w:val="24"/>
          <w:szCs w:val="24"/>
          <w:lang w:val="ru-RU"/>
        </w:rPr>
        <w:t>.</w:t>
      </w:r>
    </w:p>
    <w:p w14:paraId="57656CDC" w14:textId="77777777" w:rsidR="004D1BC7" w:rsidRDefault="004D1BC7" w:rsidP="003365CB">
      <w:pPr>
        <w:ind w:firstLine="900"/>
        <w:jc w:val="center"/>
        <w:rPr>
          <w:sz w:val="24"/>
          <w:szCs w:val="24"/>
          <w:lang w:val="ru-RU"/>
        </w:rPr>
      </w:pPr>
    </w:p>
    <w:p w14:paraId="690E0BF6" w14:textId="77777777" w:rsidR="004D1BC7" w:rsidRPr="00024A33" w:rsidRDefault="004D1BC7" w:rsidP="004D1BC7">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5AEDC69D" w14:textId="77777777" w:rsidR="003365CB" w:rsidRDefault="003365CB" w:rsidP="003365CB">
      <w:pPr>
        <w:rPr>
          <w:lang w:val="ru-RU"/>
        </w:rPr>
      </w:pPr>
    </w:p>
    <w:p w14:paraId="6EE9649A" w14:textId="77777777" w:rsidR="003365CB" w:rsidRPr="00A57808" w:rsidRDefault="003365CB" w:rsidP="003365CB">
      <w:pPr>
        <w:spacing w:before="100" w:beforeAutospacing="1" w:after="100" w:afterAutospacing="1" w:line="276" w:lineRule="auto"/>
        <w:jc w:val="both"/>
        <w:rPr>
          <w:rFonts w:eastAsiaTheme="minorEastAsia"/>
          <w:color w:val="000000"/>
          <w:sz w:val="24"/>
          <w:szCs w:val="24"/>
          <w:lang w:val="ru-RU"/>
        </w:rPr>
      </w:pPr>
      <w:r w:rsidRPr="00A57808">
        <w:rPr>
          <w:color w:val="000000"/>
          <w:sz w:val="24"/>
          <w:szCs w:val="24"/>
          <w:lang w:val="ru-RU"/>
        </w:rPr>
        <w:t xml:space="preserve">Родители ребенка 6 лет неделю назад заметили у него припухлость и покраснение в области обоих коленных суставов. Два дня назад у ребенка появились покраснение левого глаза и он стал жаловаться на снижение зрения и боли в левом глазу. До этого родители обращались по поводу патологии суставов к фельдшеру. Он рекомендовал провести обследование ребенка, но этого сделано не было. При наружном осмотре OS: выражена перикорнеальная инъекция, роговица отечная, цвет радужки изменен по сравнению со здоровым глазом, рисунок ее смазан, зрачок сужен, края его фестончатые, форма неправильная, реакция на свет вялая. </w:t>
      </w:r>
      <w:r w:rsidRPr="00A57808">
        <w:rPr>
          <w:rFonts w:eastAsiaTheme="minorEastAsia"/>
          <w:color w:val="000000"/>
          <w:sz w:val="24"/>
          <w:szCs w:val="24"/>
          <w:lang w:val="ru-RU"/>
        </w:rPr>
        <w:t>Какое заболевание Вы заподозрите у этого ребенка? Какие методы обследования необходимо провести дополнительно?</w:t>
      </w:r>
    </w:p>
    <w:p w14:paraId="0AC5538C" w14:textId="77777777" w:rsidR="003365CB" w:rsidRPr="000B2B64" w:rsidRDefault="003365CB" w:rsidP="003365CB">
      <w:pPr>
        <w:widowControl w:val="0"/>
        <w:autoSpaceDE w:val="0"/>
        <w:autoSpaceDN w:val="0"/>
        <w:adjustRightInd w:val="0"/>
        <w:jc w:val="both"/>
        <w:rPr>
          <w:rFonts w:eastAsiaTheme="minorEastAsia"/>
          <w:sz w:val="24"/>
          <w:szCs w:val="24"/>
          <w:lang w:val="ru-RU"/>
        </w:rPr>
      </w:pPr>
      <w:r w:rsidRPr="004F1F60">
        <w:rPr>
          <w:rFonts w:eastAsiaTheme="minorEastAsia"/>
          <w:color w:val="000000"/>
          <w:sz w:val="24"/>
          <w:szCs w:val="24"/>
          <w:lang w:val="ru-RU"/>
        </w:rPr>
        <w:t xml:space="preserve">Ответ: Можно заподозрить острый иридоциклит левого глаза. Дополнительные методы обследования: бифокальным методом исследовать роговицу, переднюю камеру, радужку и ее зрачковый край. Пальпаторно определить наличие или отсутствие циклитной болезненности. </w:t>
      </w:r>
      <w:r w:rsidRPr="000B2B64">
        <w:rPr>
          <w:rFonts w:eastAsiaTheme="minorEastAsia"/>
          <w:color w:val="000000"/>
          <w:sz w:val="24"/>
          <w:szCs w:val="24"/>
          <w:lang w:val="ru-RU"/>
        </w:rPr>
        <w:t>Проверить остроту зрения обоих глаз.</w:t>
      </w:r>
    </w:p>
    <w:p w14:paraId="4F22CF0A" w14:textId="77777777" w:rsidR="003365CB" w:rsidRPr="00A57808" w:rsidRDefault="003365CB" w:rsidP="003365CB">
      <w:pPr>
        <w:spacing w:before="100" w:beforeAutospacing="1" w:after="100" w:afterAutospacing="1" w:line="276" w:lineRule="auto"/>
        <w:ind w:left="720"/>
        <w:jc w:val="both"/>
        <w:rPr>
          <w:color w:val="000000"/>
          <w:sz w:val="24"/>
          <w:szCs w:val="24"/>
          <w:lang w:val="ru-RU"/>
        </w:rPr>
      </w:pPr>
    </w:p>
    <w:p w14:paraId="056DA0C8" w14:textId="77777777" w:rsidR="003365CB" w:rsidRDefault="003365CB" w:rsidP="003365CB">
      <w:pPr>
        <w:jc w:val="both"/>
        <w:rPr>
          <w:rFonts w:eastAsiaTheme="minorEastAsia"/>
          <w:sz w:val="24"/>
          <w:szCs w:val="24"/>
          <w:lang w:val="ru-RU"/>
        </w:rPr>
      </w:pPr>
    </w:p>
    <w:p w14:paraId="59BDCC95" w14:textId="77777777" w:rsidR="003365CB" w:rsidRDefault="003365CB" w:rsidP="003365CB">
      <w:pPr>
        <w:jc w:val="both"/>
        <w:rPr>
          <w:rFonts w:eastAsiaTheme="minorEastAsia"/>
          <w:sz w:val="24"/>
          <w:szCs w:val="24"/>
          <w:lang w:val="ru-RU"/>
        </w:rPr>
      </w:pPr>
    </w:p>
    <w:p w14:paraId="615E453F" w14:textId="77777777" w:rsidR="003365CB" w:rsidRDefault="003365CB" w:rsidP="003365CB">
      <w:pPr>
        <w:jc w:val="both"/>
        <w:rPr>
          <w:rFonts w:eastAsiaTheme="minorEastAsia"/>
          <w:sz w:val="24"/>
          <w:szCs w:val="24"/>
          <w:lang w:val="ru-RU"/>
        </w:rPr>
      </w:pPr>
    </w:p>
    <w:p w14:paraId="789368E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4A2CA97B"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2E6EB0D2"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678239A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09EAEC47"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1477182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7E5E755"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9E881F2"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7CDE121"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0427C03"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19C74CD"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2A39C41A"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0524D4F1"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7109DD91"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2285F079"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076721E9"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4</w:t>
      </w:r>
    </w:p>
    <w:p w14:paraId="1A8C93DB" w14:textId="77777777" w:rsidR="004D1BC7" w:rsidRDefault="004D1BC7" w:rsidP="003365CB">
      <w:pPr>
        <w:ind w:firstLine="900"/>
        <w:jc w:val="center"/>
        <w:rPr>
          <w:sz w:val="24"/>
          <w:szCs w:val="24"/>
          <w:lang w:val="ru-RU"/>
        </w:rPr>
      </w:pPr>
    </w:p>
    <w:p w14:paraId="1E10F27B"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4D1BC7">
        <w:rPr>
          <w:color w:val="000000"/>
          <w:sz w:val="24"/>
          <w:szCs w:val="24"/>
          <w:lang w:val="ru-RU"/>
        </w:rPr>
        <w:t>6</w:t>
      </w:r>
      <w:r w:rsidRPr="00BB2DCC">
        <w:rPr>
          <w:color w:val="000000"/>
          <w:sz w:val="24"/>
          <w:szCs w:val="24"/>
          <w:lang w:val="ru-RU"/>
        </w:rPr>
        <w:t xml:space="preserve">. </w:t>
      </w:r>
      <w:r w:rsidR="004D1BC7">
        <w:rPr>
          <w:color w:val="000000"/>
          <w:sz w:val="24"/>
          <w:szCs w:val="24"/>
          <w:lang w:val="ru-RU"/>
        </w:rPr>
        <w:t>1</w:t>
      </w:r>
      <w:r>
        <w:rPr>
          <w:color w:val="000000"/>
          <w:sz w:val="24"/>
          <w:szCs w:val="24"/>
          <w:lang w:val="ru-RU"/>
        </w:rPr>
        <w:t>.</w:t>
      </w:r>
    </w:p>
    <w:p w14:paraId="0B331BD3" w14:textId="77777777" w:rsidR="004D1BC7" w:rsidRDefault="004D1BC7" w:rsidP="003365CB">
      <w:pPr>
        <w:ind w:firstLine="900"/>
        <w:jc w:val="center"/>
        <w:rPr>
          <w:sz w:val="24"/>
          <w:szCs w:val="24"/>
          <w:lang w:val="ru-RU"/>
        </w:rPr>
      </w:pPr>
    </w:p>
    <w:p w14:paraId="42BF178A" w14:textId="77777777" w:rsidR="004D1BC7" w:rsidRPr="00024A33" w:rsidRDefault="004D1BC7" w:rsidP="004D1BC7">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7F6D137" w14:textId="77777777" w:rsidR="003365CB" w:rsidRDefault="003365CB" w:rsidP="003365CB">
      <w:pPr>
        <w:spacing w:before="100" w:beforeAutospacing="1" w:after="100" w:afterAutospacing="1" w:line="276" w:lineRule="auto"/>
        <w:jc w:val="both"/>
        <w:rPr>
          <w:lang w:val="ru-RU"/>
        </w:rPr>
      </w:pPr>
    </w:p>
    <w:p w14:paraId="12C4FAC8" w14:textId="77777777" w:rsidR="003365CB" w:rsidRPr="00A57808" w:rsidRDefault="003365CB" w:rsidP="003365CB">
      <w:pPr>
        <w:spacing w:before="100" w:beforeAutospacing="1" w:after="100" w:afterAutospacing="1" w:line="276" w:lineRule="auto"/>
        <w:jc w:val="both"/>
        <w:rPr>
          <w:color w:val="000000"/>
          <w:sz w:val="24"/>
          <w:szCs w:val="24"/>
          <w:lang w:val="ru-RU"/>
        </w:rPr>
      </w:pPr>
      <w:r w:rsidRPr="00A57808">
        <w:rPr>
          <w:color w:val="000000"/>
          <w:sz w:val="24"/>
          <w:szCs w:val="24"/>
          <w:lang w:val="ru-RU"/>
        </w:rPr>
        <w:t>К Вам на прием пришел пациент К. после осмотра офтальмологом. Был выставлен диагноз Острый иридоциклит правого глаза. Пациент спрашивает какие исходы данного заболевания могут быть?</w:t>
      </w:r>
    </w:p>
    <w:p w14:paraId="29D58F4B" w14:textId="77777777" w:rsidR="003365CB" w:rsidRPr="004F1F60" w:rsidRDefault="003365CB" w:rsidP="003365CB">
      <w:pPr>
        <w:widowControl w:val="0"/>
        <w:autoSpaceDE w:val="0"/>
        <w:autoSpaceDN w:val="0"/>
        <w:adjustRightInd w:val="0"/>
        <w:spacing w:before="200" w:after="200"/>
        <w:jc w:val="both"/>
        <w:rPr>
          <w:rFonts w:eastAsiaTheme="minorEastAsia"/>
          <w:sz w:val="24"/>
          <w:szCs w:val="24"/>
          <w:lang w:val="ru-RU"/>
        </w:rPr>
      </w:pPr>
      <w:r w:rsidRPr="004F1F60">
        <w:rPr>
          <w:color w:val="000000"/>
          <w:sz w:val="24"/>
          <w:szCs w:val="24"/>
          <w:lang w:val="ru-RU"/>
        </w:rPr>
        <w:t xml:space="preserve">Ответ: </w:t>
      </w:r>
      <w:r w:rsidRPr="004F1F60">
        <w:rPr>
          <w:rFonts w:eastAsiaTheme="minorEastAsia"/>
          <w:sz w:val="24"/>
          <w:szCs w:val="24"/>
          <w:lang w:val="ru-RU"/>
        </w:rPr>
        <w:t>Благоприятный исход - выздоровление. Острый процесс может перейти в хронический, осложниться глаукомой, катарактой, резким снижением зрительных функций из-за катаракты; может быть заращение зрачка, помутнение стекловидного тела.</w:t>
      </w:r>
    </w:p>
    <w:p w14:paraId="00E6F269" w14:textId="77777777" w:rsidR="003365CB" w:rsidRPr="00A57808" w:rsidRDefault="003365CB" w:rsidP="003365CB">
      <w:pPr>
        <w:spacing w:before="100" w:beforeAutospacing="1" w:after="100" w:afterAutospacing="1" w:line="276" w:lineRule="auto"/>
        <w:ind w:left="720"/>
        <w:jc w:val="both"/>
        <w:rPr>
          <w:color w:val="000000"/>
          <w:sz w:val="24"/>
          <w:szCs w:val="24"/>
          <w:lang w:val="ru-RU"/>
        </w:rPr>
      </w:pPr>
    </w:p>
    <w:p w14:paraId="36EE6888" w14:textId="77777777" w:rsidR="003365CB" w:rsidRDefault="003365CB" w:rsidP="003365CB">
      <w:pPr>
        <w:rPr>
          <w:lang w:val="ru-RU"/>
        </w:rPr>
      </w:pPr>
    </w:p>
    <w:p w14:paraId="732D00B2" w14:textId="77777777" w:rsidR="003365CB" w:rsidRDefault="003365CB" w:rsidP="003365CB">
      <w:pPr>
        <w:rPr>
          <w:lang w:val="ru-RU"/>
        </w:rPr>
      </w:pPr>
    </w:p>
    <w:p w14:paraId="2080A96C" w14:textId="77777777" w:rsidR="003365CB" w:rsidRDefault="003365CB" w:rsidP="003365CB">
      <w:pPr>
        <w:rPr>
          <w:lang w:val="ru-RU"/>
        </w:rPr>
      </w:pPr>
    </w:p>
    <w:p w14:paraId="02F05859" w14:textId="77777777" w:rsidR="003365CB" w:rsidRDefault="003365CB" w:rsidP="003365CB">
      <w:pPr>
        <w:jc w:val="both"/>
        <w:rPr>
          <w:rFonts w:eastAsiaTheme="minorEastAsia"/>
          <w:sz w:val="24"/>
          <w:szCs w:val="24"/>
          <w:lang w:val="ru-RU"/>
        </w:rPr>
      </w:pPr>
    </w:p>
    <w:p w14:paraId="597A061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39480C81"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1C14762D"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806507F"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054B022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299EB98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941748C"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F20F14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DD5298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5A60551"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D26CAE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4427E32"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5F0172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6B649CE"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A3A34AE"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603F70A"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1290FD3"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4F50FFA5"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716C4FA7"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6338BD64"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12C68BC2"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5EC5090"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5</w:t>
      </w:r>
    </w:p>
    <w:p w14:paraId="35DBA245" w14:textId="77777777" w:rsidR="003365CB" w:rsidRDefault="003365CB" w:rsidP="004D1BC7">
      <w:pPr>
        <w:jc w:val="center"/>
        <w:rPr>
          <w:sz w:val="24"/>
          <w:szCs w:val="24"/>
          <w:lang w:val="ru-RU"/>
        </w:rPr>
      </w:pPr>
    </w:p>
    <w:p w14:paraId="45ECF181"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4D1BC7">
        <w:rPr>
          <w:color w:val="000000"/>
          <w:sz w:val="24"/>
          <w:szCs w:val="24"/>
          <w:lang w:val="ru-RU"/>
        </w:rPr>
        <w:t>6</w:t>
      </w:r>
      <w:r w:rsidRPr="00BB2DCC">
        <w:rPr>
          <w:color w:val="000000"/>
          <w:sz w:val="24"/>
          <w:szCs w:val="24"/>
          <w:lang w:val="ru-RU"/>
        </w:rPr>
        <w:t xml:space="preserve">. </w:t>
      </w:r>
      <w:r w:rsidR="004D1BC7">
        <w:rPr>
          <w:color w:val="000000"/>
          <w:sz w:val="24"/>
          <w:szCs w:val="24"/>
          <w:lang w:val="ru-RU"/>
        </w:rPr>
        <w:t>1</w:t>
      </w:r>
      <w:r>
        <w:rPr>
          <w:color w:val="000000"/>
          <w:sz w:val="24"/>
          <w:szCs w:val="24"/>
          <w:lang w:val="ru-RU"/>
        </w:rPr>
        <w:t>.</w:t>
      </w:r>
    </w:p>
    <w:p w14:paraId="2DF9C3CC" w14:textId="77777777" w:rsidR="004D1BC7" w:rsidRDefault="004D1BC7" w:rsidP="003365CB">
      <w:pPr>
        <w:ind w:firstLine="900"/>
        <w:jc w:val="center"/>
        <w:rPr>
          <w:sz w:val="24"/>
          <w:szCs w:val="24"/>
          <w:lang w:val="ru-RU"/>
        </w:rPr>
      </w:pPr>
    </w:p>
    <w:p w14:paraId="61D92C18" w14:textId="77777777" w:rsidR="004D1BC7" w:rsidRPr="00024A33" w:rsidRDefault="004D1BC7" w:rsidP="004D1BC7">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637D7D64" w14:textId="77777777" w:rsidR="003365CB" w:rsidRDefault="003365CB" w:rsidP="003365CB">
      <w:pPr>
        <w:spacing w:before="100" w:beforeAutospacing="1" w:after="100" w:afterAutospacing="1" w:line="276" w:lineRule="auto"/>
        <w:ind w:left="720"/>
        <w:jc w:val="both"/>
        <w:rPr>
          <w:rFonts w:eastAsiaTheme="minorEastAsia"/>
          <w:color w:val="000000"/>
          <w:sz w:val="24"/>
          <w:szCs w:val="24"/>
          <w:shd w:val="clear" w:color="auto" w:fill="FFFFFF"/>
          <w:lang w:val="ru-RU"/>
        </w:rPr>
      </w:pPr>
      <w:r w:rsidRPr="00A57808">
        <w:rPr>
          <w:rFonts w:eastAsiaTheme="minorEastAsia"/>
          <w:color w:val="000000"/>
          <w:sz w:val="24"/>
          <w:szCs w:val="24"/>
          <w:shd w:val="clear" w:color="auto" w:fill="FFFFFF"/>
          <w:lang w:val="ru-RU"/>
        </w:rPr>
        <w:t xml:space="preserve">На прием обратился молодой человек с жалобами на покраснение и боли в области левого глаза. Боли усиливаются в ночное время. Заболевание началось остро. Из анамнеза известно, что больной длительно страдает ревматизмом. Одновременно с появлением болей в глазу, появились боли в суставах. При осмотре: левый глаз - смешанная инъекция сосудов глазного яблока, на задней поверхности роговицы мелкие серые преципитаты, в передней камере гнойный экссудат. Радужка гиперемирована, зрачок узкий, глазное дно в норме. Ваш предварительный диагноз? Предположительная причина заболевания? </w:t>
      </w:r>
    </w:p>
    <w:p w14:paraId="60405C03" w14:textId="77777777" w:rsidR="003365CB" w:rsidRPr="00A57808" w:rsidRDefault="003365CB" w:rsidP="003365CB">
      <w:pPr>
        <w:spacing w:before="100" w:beforeAutospacing="1" w:after="100" w:afterAutospacing="1" w:line="276" w:lineRule="auto"/>
        <w:ind w:left="720"/>
        <w:jc w:val="both"/>
        <w:rPr>
          <w:color w:val="000000"/>
          <w:sz w:val="24"/>
          <w:szCs w:val="24"/>
          <w:lang w:val="ru-RU"/>
        </w:rPr>
      </w:pPr>
      <w:r>
        <w:rPr>
          <w:rFonts w:eastAsiaTheme="minorEastAsia"/>
          <w:color w:val="000000"/>
          <w:sz w:val="24"/>
          <w:szCs w:val="24"/>
          <w:shd w:val="clear" w:color="auto" w:fill="FFFFFF"/>
          <w:lang w:val="ru-RU"/>
        </w:rPr>
        <w:t xml:space="preserve">Ответ: </w:t>
      </w:r>
      <w:r w:rsidRPr="00A57808">
        <w:rPr>
          <w:sz w:val="24"/>
          <w:szCs w:val="24"/>
          <w:lang w:val="ru-RU"/>
        </w:rPr>
        <w:t xml:space="preserve">Диагноз: острый иридоциклит левого глаза. </w:t>
      </w:r>
      <w:r w:rsidRPr="000B2B64">
        <w:rPr>
          <w:sz w:val="24"/>
          <w:szCs w:val="24"/>
          <w:lang w:val="ru-RU"/>
        </w:rPr>
        <w:t>Предварительная причина заболевания – ревматизм.</w:t>
      </w:r>
    </w:p>
    <w:p w14:paraId="2016D481" w14:textId="77777777" w:rsidR="003365CB" w:rsidRDefault="003365CB" w:rsidP="003365CB">
      <w:pPr>
        <w:rPr>
          <w:lang w:val="ru-RU"/>
        </w:rPr>
      </w:pPr>
    </w:p>
    <w:p w14:paraId="26E3248B" w14:textId="77777777" w:rsidR="003365CB" w:rsidRDefault="003365CB" w:rsidP="003365CB">
      <w:pPr>
        <w:rPr>
          <w:lang w:val="ru-RU"/>
        </w:rPr>
      </w:pPr>
    </w:p>
    <w:p w14:paraId="72FDAD81" w14:textId="77777777" w:rsidR="003365CB" w:rsidRDefault="003365CB" w:rsidP="003365CB">
      <w:pPr>
        <w:rPr>
          <w:lang w:val="ru-RU"/>
        </w:rPr>
      </w:pPr>
    </w:p>
    <w:p w14:paraId="08F612DF" w14:textId="77777777" w:rsidR="003365CB" w:rsidRDefault="003365CB" w:rsidP="003365CB">
      <w:pPr>
        <w:rPr>
          <w:lang w:val="ru-RU"/>
        </w:rPr>
      </w:pPr>
    </w:p>
    <w:p w14:paraId="633EA2CB" w14:textId="77777777" w:rsidR="003365CB" w:rsidRDefault="003365CB" w:rsidP="003365CB">
      <w:pPr>
        <w:jc w:val="both"/>
        <w:rPr>
          <w:rFonts w:eastAsiaTheme="minorEastAsia"/>
          <w:sz w:val="24"/>
          <w:szCs w:val="24"/>
          <w:lang w:val="ru-RU"/>
        </w:rPr>
      </w:pPr>
    </w:p>
    <w:p w14:paraId="74F81EE8"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6DC6B053"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7A675EB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6AA917A6"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3FD29A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52349AA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71ECDF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3D064E3"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CBAF802"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BC9509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526D32E"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D80695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2573D4C" w14:textId="77777777" w:rsidR="003365CB" w:rsidRDefault="003365CB" w:rsidP="0088358D">
      <w:pPr>
        <w:spacing w:before="100" w:beforeAutospacing="1" w:after="100" w:afterAutospacing="1" w:line="276" w:lineRule="auto"/>
        <w:contextualSpacing/>
        <w:jc w:val="both"/>
        <w:rPr>
          <w:rFonts w:eastAsiaTheme="minorEastAsia"/>
          <w:sz w:val="24"/>
          <w:szCs w:val="24"/>
          <w:lang w:val="ru-RU"/>
        </w:rPr>
      </w:pPr>
    </w:p>
    <w:p w14:paraId="77D77A00" w14:textId="77777777" w:rsidR="0088358D" w:rsidRDefault="0088358D" w:rsidP="0088358D">
      <w:pPr>
        <w:spacing w:before="100" w:beforeAutospacing="1" w:after="100" w:afterAutospacing="1" w:line="276" w:lineRule="auto"/>
        <w:contextualSpacing/>
        <w:jc w:val="both"/>
        <w:rPr>
          <w:rFonts w:eastAsiaTheme="minorEastAsia"/>
          <w:sz w:val="24"/>
          <w:szCs w:val="24"/>
          <w:lang w:val="ru-RU"/>
        </w:rPr>
      </w:pPr>
    </w:p>
    <w:p w14:paraId="207059B3"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112DD9B5"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2705B8A4"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218934C9"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27BAC841" w14:textId="77777777" w:rsidR="003365CB"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43A13929" w14:textId="77777777" w:rsidR="003365CB" w:rsidRPr="00D22440" w:rsidRDefault="003365CB" w:rsidP="003365CB">
      <w:pPr>
        <w:ind w:firstLine="900"/>
        <w:jc w:val="center"/>
        <w:rPr>
          <w:rFonts w:eastAsia="Calibri"/>
          <w:b/>
          <w:color w:val="000000"/>
          <w:sz w:val="24"/>
          <w:szCs w:val="24"/>
          <w:lang w:val="ru-RU" w:eastAsia="en-US"/>
        </w:rPr>
      </w:pPr>
      <w:r>
        <w:rPr>
          <w:rFonts w:eastAsia="Calibri"/>
          <w:b/>
          <w:color w:val="000000"/>
          <w:sz w:val="24"/>
          <w:szCs w:val="24"/>
          <w:lang w:val="ru-RU" w:eastAsia="en-US"/>
        </w:rPr>
        <w:t>Текущий контроль</w:t>
      </w:r>
    </w:p>
    <w:p w14:paraId="1B1AA1AE" w14:textId="77777777" w:rsidR="003365CB" w:rsidRDefault="003365CB" w:rsidP="003365CB">
      <w:pPr>
        <w:ind w:firstLine="900"/>
        <w:jc w:val="center"/>
        <w:rPr>
          <w:b/>
          <w:color w:val="000000"/>
          <w:sz w:val="24"/>
          <w:szCs w:val="24"/>
          <w:lang w:val="ru-RU"/>
        </w:rPr>
      </w:pPr>
      <w:r w:rsidRPr="005D224B">
        <w:rPr>
          <w:b/>
          <w:color w:val="000000"/>
          <w:sz w:val="24"/>
          <w:szCs w:val="24"/>
          <w:lang w:val="ru-RU"/>
        </w:rPr>
        <w:t>Ком</w:t>
      </w:r>
      <w:r>
        <w:rPr>
          <w:b/>
          <w:color w:val="000000"/>
          <w:sz w:val="24"/>
          <w:szCs w:val="24"/>
          <w:lang w:val="ru-RU"/>
        </w:rPr>
        <w:t>плект тестов (тестовых заданий)</w:t>
      </w:r>
      <w:r w:rsidRPr="005D224B">
        <w:rPr>
          <w:b/>
          <w:color w:val="000000"/>
          <w:sz w:val="24"/>
          <w:szCs w:val="24"/>
          <w:lang w:val="ru-RU"/>
        </w:rPr>
        <w:t xml:space="preserve"> </w:t>
      </w:r>
    </w:p>
    <w:p w14:paraId="67B94422" w14:textId="77777777" w:rsidR="003365CB" w:rsidRDefault="00542EDD" w:rsidP="003365CB">
      <w:pPr>
        <w:ind w:firstLine="900"/>
        <w:jc w:val="center"/>
        <w:rPr>
          <w:b/>
          <w:color w:val="000000"/>
          <w:sz w:val="24"/>
          <w:szCs w:val="24"/>
          <w:lang w:val="ru-RU"/>
        </w:rPr>
      </w:pPr>
      <w:r>
        <w:rPr>
          <w:color w:val="000000"/>
          <w:sz w:val="24"/>
          <w:szCs w:val="24"/>
          <w:lang w:val="ru-RU"/>
        </w:rPr>
        <w:t>по теме 7</w:t>
      </w:r>
      <w:r w:rsidR="003365CB">
        <w:rPr>
          <w:color w:val="000000"/>
          <w:sz w:val="24"/>
          <w:szCs w:val="24"/>
          <w:lang w:val="ru-RU"/>
        </w:rPr>
        <w:t>. 1</w:t>
      </w:r>
      <w:r w:rsidR="003365CB" w:rsidRPr="006C2619">
        <w:rPr>
          <w:color w:val="000000"/>
          <w:sz w:val="24"/>
          <w:szCs w:val="24"/>
          <w:lang w:val="ru-RU"/>
        </w:rPr>
        <w:t>.</w:t>
      </w:r>
      <w:r w:rsidR="003365CB" w:rsidRPr="007262B8">
        <w:rPr>
          <w:b/>
          <w:color w:val="000000"/>
          <w:sz w:val="24"/>
          <w:szCs w:val="24"/>
          <w:lang w:val="ru-RU"/>
        </w:rPr>
        <w:t xml:space="preserve"> </w:t>
      </w:r>
    </w:p>
    <w:p w14:paraId="4977C7D5" w14:textId="77777777" w:rsidR="00542EDD" w:rsidRPr="007262B8" w:rsidRDefault="00542EDD" w:rsidP="003365CB">
      <w:pPr>
        <w:ind w:firstLine="900"/>
        <w:jc w:val="center"/>
        <w:rPr>
          <w:b/>
          <w:color w:val="000000"/>
          <w:sz w:val="24"/>
          <w:szCs w:val="24"/>
          <w:lang w:val="ru-RU"/>
        </w:rPr>
      </w:pPr>
    </w:p>
    <w:p w14:paraId="133A1D69" w14:textId="77777777" w:rsidR="00542EDD" w:rsidRPr="00024A33" w:rsidRDefault="00542EDD" w:rsidP="00542EDD">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786EF41" w14:textId="77777777" w:rsidR="003365CB" w:rsidRPr="007262B8" w:rsidRDefault="003365CB" w:rsidP="003365CB">
      <w:pPr>
        <w:jc w:val="center"/>
        <w:rPr>
          <w:b/>
          <w:color w:val="000000"/>
          <w:sz w:val="24"/>
          <w:szCs w:val="24"/>
          <w:lang w:val="ru-RU"/>
        </w:rPr>
      </w:pPr>
    </w:p>
    <w:p w14:paraId="4E956D99"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Внимательно прочитайте вопросы, выберите один (несколько) правильный ответ.</w:t>
      </w:r>
    </w:p>
    <w:p w14:paraId="559A7061"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 xml:space="preserve">Вы можете воспользоваться </w:t>
      </w:r>
      <w:r>
        <w:rPr>
          <w:color w:val="000000"/>
          <w:sz w:val="20"/>
          <w:szCs w:val="20"/>
        </w:rPr>
        <w:t>Конституцией РФ,</w:t>
      </w:r>
      <w:r w:rsidRPr="00BD281C">
        <w:rPr>
          <w:color w:val="000000"/>
          <w:sz w:val="20"/>
          <w:szCs w:val="20"/>
        </w:rPr>
        <w:t xml:space="preserve"> Закон</w:t>
      </w:r>
      <w:r>
        <w:rPr>
          <w:color w:val="000000"/>
          <w:sz w:val="20"/>
          <w:szCs w:val="20"/>
        </w:rPr>
        <w:t>ом</w:t>
      </w:r>
      <w:r w:rsidRPr="00BD281C">
        <w:rPr>
          <w:color w:val="000000"/>
          <w:sz w:val="20"/>
          <w:szCs w:val="20"/>
        </w:rPr>
        <w:t xml:space="preserve"> РФ «Об образовании»</w:t>
      </w:r>
      <w:r>
        <w:rPr>
          <w:color w:val="000000"/>
          <w:sz w:val="20"/>
          <w:szCs w:val="20"/>
        </w:rPr>
        <w:t>.</w:t>
      </w:r>
    </w:p>
    <w:p w14:paraId="20D6255D"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 xml:space="preserve">Время выполнения задания – </w:t>
      </w:r>
      <w:r>
        <w:rPr>
          <w:color w:val="000000"/>
          <w:sz w:val="20"/>
          <w:szCs w:val="20"/>
        </w:rPr>
        <w:t>15 минут.</w:t>
      </w:r>
    </w:p>
    <w:p w14:paraId="52641862" w14:textId="77777777" w:rsidR="003365CB" w:rsidRPr="007930CD" w:rsidRDefault="003365CB" w:rsidP="003365CB">
      <w:pPr>
        <w:rPr>
          <w:sz w:val="24"/>
          <w:szCs w:val="24"/>
          <w:lang w:val="ru-RU"/>
        </w:rPr>
      </w:pPr>
    </w:p>
    <w:p w14:paraId="650838E6" w14:textId="77777777" w:rsidR="003365CB" w:rsidRPr="00420F9B" w:rsidRDefault="003365CB" w:rsidP="003365CB">
      <w:pPr>
        <w:pStyle w:val="af0"/>
        <w:numPr>
          <w:ilvl w:val="0"/>
          <w:numId w:val="198"/>
        </w:numPr>
        <w:rPr>
          <w:i/>
          <w:sz w:val="24"/>
          <w:szCs w:val="24"/>
          <w:lang w:val="ru-RU"/>
        </w:rPr>
      </w:pPr>
      <w:r w:rsidRPr="00420F9B">
        <w:rPr>
          <w:i/>
          <w:sz w:val="24"/>
          <w:szCs w:val="24"/>
          <w:lang w:val="ru-RU"/>
        </w:rPr>
        <w:t xml:space="preserve"> На основании каких методов исследования можно отличить органическую блокаду угла корнем радужной оболочки от функциональной:</w:t>
      </w:r>
    </w:p>
    <w:p w14:paraId="077BAC78" w14:textId="77777777" w:rsidR="003365CB" w:rsidRPr="00420F9B" w:rsidRDefault="003365CB" w:rsidP="003365CB">
      <w:pPr>
        <w:pStyle w:val="af0"/>
        <w:numPr>
          <w:ilvl w:val="0"/>
          <w:numId w:val="204"/>
        </w:numPr>
        <w:rPr>
          <w:sz w:val="24"/>
          <w:szCs w:val="24"/>
          <w:lang w:val="ru-RU"/>
        </w:rPr>
      </w:pPr>
      <w:r w:rsidRPr="00420F9B">
        <w:rPr>
          <w:sz w:val="24"/>
          <w:szCs w:val="24"/>
          <w:lang w:val="ru-RU"/>
        </w:rPr>
        <w:t>гониоскопия с роговичной компрессией;</w:t>
      </w:r>
    </w:p>
    <w:p w14:paraId="2E943410" w14:textId="77777777" w:rsidR="003365CB" w:rsidRPr="00420F9B" w:rsidRDefault="003365CB" w:rsidP="003365CB">
      <w:pPr>
        <w:pStyle w:val="af0"/>
        <w:numPr>
          <w:ilvl w:val="0"/>
          <w:numId w:val="204"/>
        </w:numPr>
        <w:rPr>
          <w:sz w:val="24"/>
          <w:szCs w:val="24"/>
          <w:lang w:val="ru-RU"/>
        </w:rPr>
      </w:pPr>
      <w:r w:rsidRPr="00420F9B">
        <w:rPr>
          <w:sz w:val="24"/>
          <w:szCs w:val="24"/>
          <w:lang w:val="ru-RU"/>
        </w:rPr>
        <w:t>гониоскопия с трансиллюминацией;</w:t>
      </w:r>
    </w:p>
    <w:p w14:paraId="069E13B2" w14:textId="77777777" w:rsidR="003365CB" w:rsidRPr="00420F9B" w:rsidRDefault="003365CB" w:rsidP="003365CB">
      <w:pPr>
        <w:pStyle w:val="af0"/>
        <w:numPr>
          <w:ilvl w:val="0"/>
          <w:numId w:val="204"/>
        </w:numPr>
        <w:rPr>
          <w:sz w:val="24"/>
          <w:szCs w:val="24"/>
          <w:lang w:val="ru-RU"/>
        </w:rPr>
      </w:pPr>
      <w:r w:rsidRPr="00420F9B">
        <w:rPr>
          <w:sz w:val="24"/>
          <w:szCs w:val="24"/>
          <w:lang w:val="ru-RU"/>
        </w:rPr>
        <w:t>тонография;</w:t>
      </w:r>
    </w:p>
    <w:p w14:paraId="79664AE2" w14:textId="77777777" w:rsidR="003365CB" w:rsidRDefault="003365CB" w:rsidP="003365CB">
      <w:pPr>
        <w:pStyle w:val="af0"/>
        <w:numPr>
          <w:ilvl w:val="0"/>
          <w:numId w:val="204"/>
        </w:numPr>
        <w:rPr>
          <w:sz w:val="24"/>
          <w:szCs w:val="24"/>
          <w:lang w:val="ru-RU"/>
        </w:rPr>
      </w:pPr>
      <w:r w:rsidRPr="00420F9B">
        <w:rPr>
          <w:sz w:val="24"/>
          <w:szCs w:val="24"/>
          <w:lang w:val="ru-RU"/>
        </w:rPr>
        <w:t>суточная тонометрия.</w:t>
      </w:r>
    </w:p>
    <w:p w14:paraId="6453BB48" w14:textId="77777777" w:rsidR="003365CB" w:rsidRPr="00542EDD" w:rsidRDefault="003365CB" w:rsidP="00542EDD">
      <w:pPr>
        <w:pStyle w:val="af0"/>
        <w:ind w:left="1004"/>
        <w:rPr>
          <w:sz w:val="24"/>
          <w:szCs w:val="24"/>
        </w:rPr>
      </w:pPr>
      <w:r>
        <w:rPr>
          <w:sz w:val="24"/>
          <w:szCs w:val="24"/>
          <w:lang w:val="ru-RU"/>
        </w:rPr>
        <w:t xml:space="preserve">Ответ: </w:t>
      </w:r>
      <w:r>
        <w:rPr>
          <w:sz w:val="24"/>
          <w:szCs w:val="24"/>
        </w:rPr>
        <w:t>a</w:t>
      </w:r>
    </w:p>
    <w:p w14:paraId="7B44AAAB" w14:textId="77777777" w:rsidR="003365CB" w:rsidRPr="00420F9B" w:rsidRDefault="003365CB" w:rsidP="003365CB">
      <w:pPr>
        <w:pStyle w:val="af0"/>
        <w:numPr>
          <w:ilvl w:val="0"/>
          <w:numId w:val="198"/>
        </w:numPr>
        <w:rPr>
          <w:i/>
          <w:sz w:val="24"/>
          <w:szCs w:val="24"/>
          <w:lang w:val="ru-RU"/>
        </w:rPr>
      </w:pPr>
      <w:r w:rsidRPr="00420F9B">
        <w:rPr>
          <w:i/>
          <w:sz w:val="24"/>
          <w:szCs w:val="24"/>
          <w:lang w:val="ru-RU"/>
        </w:rPr>
        <w:t xml:space="preserve"> Изменения поля зрения, характерные для ранней стадии глаукомы:</w:t>
      </w:r>
    </w:p>
    <w:p w14:paraId="14546972" w14:textId="77777777" w:rsidR="003365CB" w:rsidRPr="00420F9B" w:rsidRDefault="003365CB" w:rsidP="003365CB">
      <w:pPr>
        <w:pStyle w:val="af0"/>
        <w:numPr>
          <w:ilvl w:val="0"/>
          <w:numId w:val="205"/>
        </w:numPr>
        <w:rPr>
          <w:sz w:val="24"/>
          <w:szCs w:val="24"/>
          <w:lang w:val="ru-RU"/>
        </w:rPr>
      </w:pPr>
      <w:r w:rsidRPr="00420F9B">
        <w:rPr>
          <w:sz w:val="24"/>
          <w:szCs w:val="24"/>
          <w:lang w:val="ru-RU"/>
        </w:rPr>
        <w:t>дугообразные скотомы в области Бверрума;</w:t>
      </w:r>
    </w:p>
    <w:p w14:paraId="055DEFB1" w14:textId="77777777" w:rsidR="003365CB" w:rsidRPr="00420F9B" w:rsidRDefault="003365CB" w:rsidP="003365CB">
      <w:pPr>
        <w:pStyle w:val="af0"/>
        <w:numPr>
          <w:ilvl w:val="0"/>
          <w:numId w:val="205"/>
        </w:numPr>
        <w:rPr>
          <w:sz w:val="24"/>
          <w:szCs w:val="24"/>
          <w:lang w:val="ru-RU"/>
        </w:rPr>
      </w:pPr>
      <w:r w:rsidRPr="00420F9B">
        <w:rPr>
          <w:sz w:val="24"/>
          <w:szCs w:val="24"/>
          <w:lang w:val="ru-RU"/>
        </w:rPr>
        <w:t>обнажение слепого пятна;</w:t>
      </w:r>
    </w:p>
    <w:p w14:paraId="7FC11264" w14:textId="77777777" w:rsidR="003365CB" w:rsidRPr="00420F9B" w:rsidRDefault="003365CB" w:rsidP="003365CB">
      <w:pPr>
        <w:pStyle w:val="af0"/>
        <w:numPr>
          <w:ilvl w:val="0"/>
          <w:numId w:val="205"/>
        </w:numPr>
        <w:rPr>
          <w:sz w:val="24"/>
          <w:szCs w:val="24"/>
          <w:lang w:val="ru-RU"/>
        </w:rPr>
      </w:pPr>
      <w:r w:rsidRPr="00420F9B">
        <w:rPr>
          <w:sz w:val="24"/>
          <w:szCs w:val="24"/>
          <w:lang w:val="ru-RU"/>
        </w:rPr>
        <w:t>депрессияизоптер;</w:t>
      </w:r>
    </w:p>
    <w:p w14:paraId="2CEB9644" w14:textId="77777777" w:rsidR="003365CB" w:rsidRPr="00420F9B" w:rsidRDefault="003365CB" w:rsidP="003365CB">
      <w:pPr>
        <w:pStyle w:val="af0"/>
        <w:numPr>
          <w:ilvl w:val="0"/>
          <w:numId w:val="205"/>
        </w:numPr>
        <w:rPr>
          <w:sz w:val="24"/>
          <w:szCs w:val="24"/>
          <w:lang w:val="ru-RU"/>
        </w:rPr>
      </w:pPr>
      <w:r w:rsidRPr="00420F9B">
        <w:rPr>
          <w:sz w:val="24"/>
          <w:szCs w:val="24"/>
          <w:lang w:val="ru-RU"/>
        </w:rPr>
        <w:t>расширение слепого пятна;</w:t>
      </w:r>
    </w:p>
    <w:p w14:paraId="64F085FE" w14:textId="77777777" w:rsidR="003365CB" w:rsidRDefault="003365CB" w:rsidP="003365CB">
      <w:pPr>
        <w:pStyle w:val="af0"/>
        <w:numPr>
          <w:ilvl w:val="0"/>
          <w:numId w:val="205"/>
        </w:numPr>
        <w:rPr>
          <w:sz w:val="24"/>
          <w:szCs w:val="24"/>
          <w:lang w:val="ru-RU"/>
        </w:rPr>
      </w:pPr>
      <w:r w:rsidRPr="00420F9B">
        <w:rPr>
          <w:sz w:val="24"/>
          <w:szCs w:val="24"/>
          <w:lang w:val="ru-RU"/>
        </w:rPr>
        <w:t>все выше перечисленное.</w:t>
      </w:r>
    </w:p>
    <w:p w14:paraId="7A515290" w14:textId="77777777" w:rsidR="003365CB" w:rsidRPr="00542EDD" w:rsidRDefault="003365CB" w:rsidP="00542EDD">
      <w:pPr>
        <w:pStyle w:val="af0"/>
        <w:rPr>
          <w:sz w:val="24"/>
          <w:szCs w:val="24"/>
        </w:rPr>
      </w:pPr>
      <w:r>
        <w:rPr>
          <w:sz w:val="24"/>
          <w:szCs w:val="24"/>
          <w:lang w:val="ru-RU"/>
        </w:rPr>
        <w:t xml:space="preserve">Ответ: </w:t>
      </w:r>
      <w:r>
        <w:rPr>
          <w:sz w:val="24"/>
          <w:szCs w:val="24"/>
        </w:rPr>
        <w:t>e</w:t>
      </w:r>
    </w:p>
    <w:p w14:paraId="1CD950BB" w14:textId="77777777" w:rsidR="003365CB" w:rsidRPr="00420F9B" w:rsidRDefault="003365CB" w:rsidP="003365CB">
      <w:pPr>
        <w:pStyle w:val="af0"/>
        <w:numPr>
          <w:ilvl w:val="0"/>
          <w:numId w:val="198"/>
        </w:numPr>
        <w:rPr>
          <w:i/>
          <w:sz w:val="24"/>
          <w:szCs w:val="24"/>
          <w:lang w:val="ru-RU"/>
        </w:rPr>
      </w:pPr>
      <w:r w:rsidRPr="00420F9B">
        <w:rPr>
          <w:i/>
          <w:sz w:val="24"/>
          <w:szCs w:val="24"/>
          <w:lang w:val="ru-RU"/>
        </w:rPr>
        <w:t xml:space="preserve"> Стадия глаукомы оценивается по показателю:</w:t>
      </w:r>
    </w:p>
    <w:p w14:paraId="57FAD77F" w14:textId="77777777" w:rsidR="003365CB" w:rsidRPr="00420F9B" w:rsidRDefault="003365CB" w:rsidP="003365CB">
      <w:pPr>
        <w:pStyle w:val="af0"/>
        <w:numPr>
          <w:ilvl w:val="0"/>
          <w:numId w:val="206"/>
        </w:numPr>
        <w:rPr>
          <w:sz w:val="24"/>
          <w:szCs w:val="24"/>
          <w:lang w:val="ru-RU"/>
        </w:rPr>
      </w:pPr>
      <w:r w:rsidRPr="00420F9B">
        <w:rPr>
          <w:sz w:val="24"/>
          <w:szCs w:val="24"/>
          <w:lang w:val="ru-RU"/>
        </w:rPr>
        <w:t>остроты зрения;</w:t>
      </w:r>
    </w:p>
    <w:p w14:paraId="4D29FA81" w14:textId="77777777" w:rsidR="003365CB" w:rsidRPr="00420F9B" w:rsidRDefault="003365CB" w:rsidP="003365CB">
      <w:pPr>
        <w:pStyle w:val="af0"/>
        <w:numPr>
          <w:ilvl w:val="0"/>
          <w:numId w:val="206"/>
        </w:numPr>
        <w:rPr>
          <w:sz w:val="24"/>
          <w:szCs w:val="24"/>
          <w:lang w:val="ru-RU"/>
        </w:rPr>
      </w:pPr>
      <w:r w:rsidRPr="00420F9B">
        <w:rPr>
          <w:sz w:val="24"/>
          <w:szCs w:val="24"/>
          <w:lang w:val="ru-RU"/>
        </w:rPr>
        <w:t>состоянию поля зрения;</w:t>
      </w:r>
    </w:p>
    <w:p w14:paraId="5E7BF8C2" w14:textId="77777777" w:rsidR="003365CB" w:rsidRPr="00420F9B" w:rsidRDefault="003365CB" w:rsidP="003365CB">
      <w:pPr>
        <w:pStyle w:val="af0"/>
        <w:numPr>
          <w:ilvl w:val="0"/>
          <w:numId w:val="206"/>
        </w:numPr>
        <w:rPr>
          <w:sz w:val="24"/>
          <w:szCs w:val="24"/>
          <w:lang w:val="ru-RU"/>
        </w:rPr>
      </w:pPr>
      <w:r w:rsidRPr="00420F9B">
        <w:rPr>
          <w:sz w:val="24"/>
          <w:szCs w:val="24"/>
          <w:lang w:val="ru-RU"/>
        </w:rPr>
        <w:t>отношению Э/Д;</w:t>
      </w:r>
    </w:p>
    <w:p w14:paraId="550318C5" w14:textId="77777777" w:rsidR="003365CB" w:rsidRDefault="003365CB" w:rsidP="003365CB">
      <w:pPr>
        <w:pStyle w:val="af0"/>
        <w:numPr>
          <w:ilvl w:val="0"/>
          <w:numId w:val="206"/>
        </w:numPr>
        <w:rPr>
          <w:sz w:val="24"/>
          <w:szCs w:val="24"/>
          <w:lang w:val="ru-RU"/>
        </w:rPr>
      </w:pPr>
      <w:r w:rsidRPr="00420F9B">
        <w:rPr>
          <w:sz w:val="24"/>
          <w:szCs w:val="24"/>
          <w:lang w:val="ru-RU"/>
        </w:rPr>
        <w:t>по величине легкости оттока.</w:t>
      </w:r>
    </w:p>
    <w:p w14:paraId="72DA25CA" w14:textId="77777777" w:rsidR="003365CB" w:rsidRPr="00542EDD" w:rsidRDefault="003365CB" w:rsidP="00542EDD">
      <w:pPr>
        <w:pStyle w:val="af0"/>
        <w:ind w:left="1004"/>
        <w:rPr>
          <w:sz w:val="24"/>
          <w:szCs w:val="24"/>
        </w:rPr>
      </w:pPr>
      <w:r>
        <w:rPr>
          <w:sz w:val="24"/>
          <w:szCs w:val="24"/>
          <w:lang w:val="ru-RU"/>
        </w:rPr>
        <w:t xml:space="preserve">Ответ: </w:t>
      </w:r>
      <w:r>
        <w:rPr>
          <w:sz w:val="24"/>
          <w:szCs w:val="24"/>
        </w:rPr>
        <w:t>b</w:t>
      </w:r>
    </w:p>
    <w:p w14:paraId="35E8A9A0" w14:textId="77777777" w:rsidR="003365CB" w:rsidRPr="00420F9B" w:rsidRDefault="003365CB" w:rsidP="003365CB">
      <w:pPr>
        <w:pStyle w:val="af0"/>
        <w:numPr>
          <w:ilvl w:val="0"/>
          <w:numId w:val="198"/>
        </w:numPr>
        <w:rPr>
          <w:i/>
          <w:sz w:val="24"/>
          <w:szCs w:val="24"/>
          <w:lang w:val="ru-RU"/>
        </w:rPr>
      </w:pPr>
      <w:r w:rsidRPr="00420F9B">
        <w:rPr>
          <w:i/>
          <w:sz w:val="24"/>
          <w:szCs w:val="24"/>
          <w:lang w:val="ru-RU"/>
        </w:rPr>
        <w:t xml:space="preserve"> На основании каких признаков проводится дифференциальная диагностика глаукоматозной и физиологической экскавации:</w:t>
      </w:r>
    </w:p>
    <w:p w14:paraId="39C020B0" w14:textId="77777777" w:rsidR="003365CB" w:rsidRPr="00420F9B" w:rsidRDefault="003365CB" w:rsidP="003365CB">
      <w:pPr>
        <w:pStyle w:val="af0"/>
        <w:numPr>
          <w:ilvl w:val="0"/>
          <w:numId w:val="207"/>
        </w:numPr>
        <w:rPr>
          <w:sz w:val="24"/>
          <w:szCs w:val="24"/>
          <w:lang w:val="ru-RU"/>
        </w:rPr>
      </w:pPr>
      <w:r w:rsidRPr="00420F9B">
        <w:rPr>
          <w:sz w:val="24"/>
          <w:szCs w:val="24"/>
          <w:lang w:val="ru-RU"/>
        </w:rPr>
        <w:t>величины экскавации;</w:t>
      </w:r>
    </w:p>
    <w:p w14:paraId="1AB2D74E" w14:textId="77777777" w:rsidR="003365CB" w:rsidRPr="00420F9B" w:rsidRDefault="003365CB" w:rsidP="003365CB">
      <w:pPr>
        <w:pStyle w:val="af0"/>
        <w:numPr>
          <w:ilvl w:val="0"/>
          <w:numId w:val="207"/>
        </w:numPr>
        <w:rPr>
          <w:sz w:val="24"/>
          <w:szCs w:val="24"/>
          <w:lang w:val="ru-RU"/>
        </w:rPr>
      </w:pPr>
      <w:r w:rsidRPr="00420F9B">
        <w:rPr>
          <w:sz w:val="24"/>
          <w:szCs w:val="24"/>
          <w:lang w:val="ru-RU"/>
        </w:rPr>
        <w:t>цвета экскавации;</w:t>
      </w:r>
    </w:p>
    <w:p w14:paraId="59FA9D3B" w14:textId="77777777" w:rsidR="003365CB" w:rsidRPr="00420F9B" w:rsidRDefault="003365CB" w:rsidP="003365CB">
      <w:pPr>
        <w:pStyle w:val="af0"/>
        <w:numPr>
          <w:ilvl w:val="0"/>
          <w:numId w:val="207"/>
        </w:numPr>
        <w:rPr>
          <w:sz w:val="24"/>
          <w:szCs w:val="24"/>
          <w:lang w:val="ru-RU"/>
        </w:rPr>
      </w:pPr>
      <w:r w:rsidRPr="00420F9B">
        <w:rPr>
          <w:sz w:val="24"/>
          <w:szCs w:val="24"/>
          <w:lang w:val="ru-RU"/>
        </w:rPr>
        <w:t>глубины экскавации;</w:t>
      </w:r>
    </w:p>
    <w:p w14:paraId="7E6ECEB9" w14:textId="77777777" w:rsidR="003365CB" w:rsidRPr="00420F9B" w:rsidRDefault="003365CB" w:rsidP="003365CB">
      <w:pPr>
        <w:pStyle w:val="af0"/>
        <w:numPr>
          <w:ilvl w:val="0"/>
          <w:numId w:val="207"/>
        </w:numPr>
        <w:rPr>
          <w:sz w:val="24"/>
          <w:szCs w:val="24"/>
          <w:lang w:val="ru-RU"/>
        </w:rPr>
      </w:pPr>
      <w:r w:rsidRPr="00420F9B">
        <w:rPr>
          <w:sz w:val="24"/>
          <w:szCs w:val="24"/>
          <w:lang w:val="ru-RU"/>
        </w:rPr>
        <w:t>краевого характера экскавации;</w:t>
      </w:r>
    </w:p>
    <w:p w14:paraId="7BFD9DCB" w14:textId="77777777" w:rsidR="003365CB" w:rsidRDefault="003365CB" w:rsidP="003365CB">
      <w:pPr>
        <w:pStyle w:val="af0"/>
        <w:numPr>
          <w:ilvl w:val="0"/>
          <w:numId w:val="207"/>
        </w:numPr>
        <w:rPr>
          <w:sz w:val="24"/>
          <w:szCs w:val="24"/>
          <w:lang w:val="ru-RU"/>
        </w:rPr>
      </w:pPr>
      <w:r w:rsidRPr="00420F9B">
        <w:rPr>
          <w:sz w:val="24"/>
          <w:szCs w:val="24"/>
          <w:lang w:val="ru-RU"/>
        </w:rPr>
        <w:t>все перечисленное верно.</w:t>
      </w:r>
    </w:p>
    <w:p w14:paraId="4B9B680F" w14:textId="77777777" w:rsidR="003365CB" w:rsidRPr="00542EDD" w:rsidRDefault="003365CB" w:rsidP="00542EDD">
      <w:pPr>
        <w:pStyle w:val="af0"/>
        <w:ind w:left="1004"/>
        <w:rPr>
          <w:sz w:val="24"/>
          <w:szCs w:val="24"/>
        </w:rPr>
      </w:pPr>
      <w:r>
        <w:rPr>
          <w:sz w:val="24"/>
          <w:szCs w:val="24"/>
          <w:lang w:val="ru-RU"/>
        </w:rPr>
        <w:t xml:space="preserve">Ответ: </w:t>
      </w:r>
      <w:r>
        <w:rPr>
          <w:sz w:val="24"/>
          <w:szCs w:val="24"/>
        </w:rPr>
        <w:t>b</w:t>
      </w:r>
    </w:p>
    <w:p w14:paraId="23F3F645" w14:textId="77777777" w:rsidR="003365CB" w:rsidRPr="00420F9B" w:rsidRDefault="003365CB" w:rsidP="003365CB">
      <w:pPr>
        <w:pStyle w:val="af0"/>
        <w:numPr>
          <w:ilvl w:val="0"/>
          <w:numId w:val="198"/>
        </w:numPr>
        <w:rPr>
          <w:i/>
          <w:sz w:val="24"/>
          <w:szCs w:val="24"/>
          <w:lang w:val="ru-RU"/>
        </w:rPr>
      </w:pPr>
      <w:r w:rsidRPr="00420F9B">
        <w:rPr>
          <w:i/>
          <w:sz w:val="24"/>
          <w:szCs w:val="24"/>
          <w:lang w:val="ru-RU"/>
        </w:rPr>
        <w:t xml:space="preserve"> Экскавация диска зрительного нерва при развитой стадии первичной глаукомысосавляет (в мм):</w:t>
      </w:r>
    </w:p>
    <w:p w14:paraId="613B8157" w14:textId="77777777" w:rsidR="003365CB" w:rsidRPr="00420F9B" w:rsidRDefault="003365CB" w:rsidP="003365CB">
      <w:pPr>
        <w:pStyle w:val="af0"/>
        <w:numPr>
          <w:ilvl w:val="0"/>
          <w:numId w:val="208"/>
        </w:numPr>
        <w:rPr>
          <w:sz w:val="24"/>
          <w:szCs w:val="24"/>
          <w:lang w:val="ru-RU"/>
        </w:rPr>
      </w:pPr>
      <w:r w:rsidRPr="00420F9B">
        <w:rPr>
          <w:sz w:val="24"/>
          <w:szCs w:val="24"/>
          <w:lang w:val="ru-RU"/>
        </w:rPr>
        <w:t>Э/Д 0,3;</w:t>
      </w:r>
    </w:p>
    <w:p w14:paraId="42DDE35C" w14:textId="77777777" w:rsidR="003365CB" w:rsidRPr="00420F9B" w:rsidRDefault="003365CB" w:rsidP="003365CB">
      <w:pPr>
        <w:pStyle w:val="af0"/>
        <w:numPr>
          <w:ilvl w:val="0"/>
          <w:numId w:val="208"/>
        </w:numPr>
        <w:rPr>
          <w:sz w:val="24"/>
          <w:szCs w:val="24"/>
          <w:lang w:val="ru-RU"/>
        </w:rPr>
      </w:pPr>
      <w:r w:rsidRPr="00420F9B">
        <w:rPr>
          <w:sz w:val="24"/>
          <w:szCs w:val="24"/>
          <w:lang w:val="ru-RU"/>
        </w:rPr>
        <w:t>Э/Д 0,5;</w:t>
      </w:r>
    </w:p>
    <w:p w14:paraId="55682AD2" w14:textId="77777777" w:rsidR="003365CB" w:rsidRDefault="003365CB" w:rsidP="003365CB">
      <w:pPr>
        <w:pStyle w:val="af0"/>
        <w:numPr>
          <w:ilvl w:val="0"/>
          <w:numId w:val="208"/>
        </w:numPr>
        <w:rPr>
          <w:sz w:val="24"/>
          <w:szCs w:val="24"/>
          <w:lang w:val="ru-RU"/>
        </w:rPr>
      </w:pPr>
      <w:r w:rsidRPr="00420F9B">
        <w:rPr>
          <w:sz w:val="24"/>
          <w:szCs w:val="24"/>
          <w:lang w:val="ru-RU"/>
        </w:rPr>
        <w:t>Э/Д 0,8.</w:t>
      </w:r>
    </w:p>
    <w:p w14:paraId="183F916F" w14:textId="77777777" w:rsidR="003365CB" w:rsidRDefault="003365CB" w:rsidP="003365CB">
      <w:pPr>
        <w:pStyle w:val="af0"/>
        <w:ind w:left="1004"/>
        <w:rPr>
          <w:sz w:val="24"/>
          <w:szCs w:val="24"/>
        </w:rPr>
      </w:pPr>
      <w:r>
        <w:rPr>
          <w:sz w:val="24"/>
          <w:szCs w:val="24"/>
          <w:lang w:val="ru-RU"/>
        </w:rPr>
        <w:t xml:space="preserve">Ответ: </w:t>
      </w:r>
      <w:r>
        <w:rPr>
          <w:sz w:val="24"/>
          <w:szCs w:val="24"/>
        </w:rPr>
        <w:t>c</w:t>
      </w:r>
    </w:p>
    <w:p w14:paraId="59BB0C51" w14:textId="77777777" w:rsidR="00542EDD" w:rsidRDefault="00542EDD" w:rsidP="003365CB">
      <w:pPr>
        <w:pStyle w:val="af0"/>
        <w:ind w:left="1004"/>
        <w:rPr>
          <w:sz w:val="24"/>
          <w:szCs w:val="24"/>
        </w:rPr>
      </w:pPr>
    </w:p>
    <w:p w14:paraId="77D453B8" w14:textId="77777777" w:rsidR="00542EDD" w:rsidRPr="00003D07" w:rsidRDefault="00542EDD" w:rsidP="00542EDD">
      <w:pPr>
        <w:pStyle w:val="af0"/>
        <w:numPr>
          <w:ilvl w:val="0"/>
          <w:numId w:val="198"/>
        </w:numPr>
        <w:rPr>
          <w:i/>
          <w:sz w:val="24"/>
          <w:szCs w:val="24"/>
          <w:lang w:val="ru-RU"/>
        </w:rPr>
      </w:pPr>
      <w:r w:rsidRPr="00003D07">
        <w:rPr>
          <w:i/>
          <w:sz w:val="24"/>
          <w:szCs w:val="24"/>
          <w:lang w:val="ru-RU"/>
        </w:rPr>
        <w:t>Симптомы, характерные для всех видов глауком:</w:t>
      </w:r>
    </w:p>
    <w:p w14:paraId="279CA0F2" w14:textId="77777777" w:rsidR="00542EDD" w:rsidRPr="007930CD" w:rsidRDefault="00542EDD" w:rsidP="00542EDD">
      <w:pPr>
        <w:pStyle w:val="af0"/>
        <w:numPr>
          <w:ilvl w:val="0"/>
          <w:numId w:val="199"/>
        </w:numPr>
        <w:rPr>
          <w:sz w:val="24"/>
          <w:szCs w:val="24"/>
          <w:lang w:val="ru-RU"/>
        </w:rPr>
      </w:pPr>
      <w:r w:rsidRPr="007930CD">
        <w:rPr>
          <w:sz w:val="24"/>
          <w:szCs w:val="24"/>
          <w:lang w:val="ru-RU"/>
        </w:rPr>
        <w:t>повышение сопротивляемости оттоку  водянистой влаги;</w:t>
      </w:r>
    </w:p>
    <w:p w14:paraId="3ED73B5B" w14:textId="77777777" w:rsidR="00542EDD" w:rsidRPr="007930CD" w:rsidRDefault="00542EDD" w:rsidP="00542EDD">
      <w:pPr>
        <w:pStyle w:val="af0"/>
        <w:numPr>
          <w:ilvl w:val="0"/>
          <w:numId w:val="199"/>
        </w:numPr>
        <w:rPr>
          <w:sz w:val="24"/>
          <w:szCs w:val="24"/>
          <w:lang w:val="ru-RU"/>
        </w:rPr>
      </w:pPr>
      <w:r w:rsidRPr="007930CD">
        <w:rPr>
          <w:sz w:val="24"/>
          <w:szCs w:val="24"/>
          <w:lang w:val="ru-RU"/>
        </w:rPr>
        <w:t>неустойчивость внутриглазного давления;</w:t>
      </w:r>
    </w:p>
    <w:p w14:paraId="620CEAEC" w14:textId="77777777" w:rsidR="00542EDD" w:rsidRPr="007930CD" w:rsidRDefault="00542EDD" w:rsidP="00542EDD">
      <w:pPr>
        <w:pStyle w:val="af0"/>
        <w:numPr>
          <w:ilvl w:val="0"/>
          <w:numId w:val="199"/>
        </w:numPr>
        <w:rPr>
          <w:sz w:val="24"/>
          <w:szCs w:val="24"/>
          <w:lang w:val="ru-RU"/>
        </w:rPr>
      </w:pPr>
      <w:r w:rsidRPr="007930CD">
        <w:rPr>
          <w:sz w:val="24"/>
          <w:szCs w:val="24"/>
          <w:lang w:val="ru-RU"/>
        </w:rPr>
        <w:lastRenderedPageBreak/>
        <w:t>повышение уровня внутриглазного давления;</w:t>
      </w:r>
    </w:p>
    <w:p w14:paraId="249D49E9" w14:textId="77777777" w:rsidR="00542EDD" w:rsidRPr="007930CD" w:rsidRDefault="00542EDD" w:rsidP="00542EDD">
      <w:pPr>
        <w:pStyle w:val="af0"/>
        <w:numPr>
          <w:ilvl w:val="0"/>
          <w:numId w:val="199"/>
        </w:numPr>
        <w:rPr>
          <w:sz w:val="24"/>
          <w:szCs w:val="24"/>
          <w:lang w:val="ru-RU"/>
        </w:rPr>
      </w:pPr>
      <w:r w:rsidRPr="007930CD">
        <w:rPr>
          <w:sz w:val="24"/>
          <w:szCs w:val="24"/>
          <w:lang w:val="ru-RU"/>
        </w:rPr>
        <w:t>изменение поля зрения;</w:t>
      </w:r>
    </w:p>
    <w:p w14:paraId="412931E2" w14:textId="77777777" w:rsidR="00542EDD" w:rsidRDefault="00542EDD" w:rsidP="00542EDD">
      <w:pPr>
        <w:pStyle w:val="af0"/>
        <w:numPr>
          <w:ilvl w:val="0"/>
          <w:numId w:val="199"/>
        </w:numPr>
        <w:rPr>
          <w:sz w:val="24"/>
          <w:szCs w:val="24"/>
          <w:lang w:val="ru-RU"/>
        </w:rPr>
      </w:pPr>
      <w:r w:rsidRPr="007930CD">
        <w:rPr>
          <w:sz w:val="24"/>
          <w:szCs w:val="24"/>
          <w:lang w:val="ru-RU"/>
        </w:rPr>
        <w:t>все перечисленные верно.</w:t>
      </w:r>
    </w:p>
    <w:p w14:paraId="646B7474" w14:textId="77777777" w:rsidR="00542EDD" w:rsidRPr="003968D1" w:rsidRDefault="00542EDD" w:rsidP="00542EDD">
      <w:pPr>
        <w:pStyle w:val="af0"/>
        <w:ind w:left="1004"/>
        <w:rPr>
          <w:sz w:val="24"/>
          <w:szCs w:val="24"/>
        </w:rPr>
      </w:pPr>
      <w:r>
        <w:rPr>
          <w:sz w:val="24"/>
          <w:szCs w:val="24"/>
          <w:lang w:val="ru-RU"/>
        </w:rPr>
        <w:t xml:space="preserve">Ответ: </w:t>
      </w:r>
      <w:r>
        <w:rPr>
          <w:sz w:val="24"/>
          <w:szCs w:val="24"/>
        </w:rPr>
        <w:t>e</w:t>
      </w:r>
    </w:p>
    <w:p w14:paraId="095F7FAE" w14:textId="77777777" w:rsidR="00542EDD" w:rsidRPr="007930CD" w:rsidRDefault="00542EDD" w:rsidP="00542EDD">
      <w:pPr>
        <w:rPr>
          <w:sz w:val="24"/>
          <w:szCs w:val="24"/>
          <w:lang w:val="ru-RU"/>
        </w:rPr>
      </w:pPr>
    </w:p>
    <w:p w14:paraId="2FB1DB27" w14:textId="77777777" w:rsidR="00542EDD" w:rsidRPr="007930CD" w:rsidRDefault="00542EDD" w:rsidP="00542EDD">
      <w:pPr>
        <w:pStyle w:val="af0"/>
        <w:numPr>
          <w:ilvl w:val="0"/>
          <w:numId w:val="198"/>
        </w:numPr>
        <w:rPr>
          <w:i/>
          <w:sz w:val="24"/>
          <w:szCs w:val="24"/>
          <w:lang w:val="ru-RU"/>
        </w:rPr>
      </w:pPr>
      <w:r w:rsidRPr="007930CD">
        <w:rPr>
          <w:i/>
          <w:sz w:val="24"/>
          <w:szCs w:val="24"/>
          <w:lang w:val="ru-RU"/>
        </w:rPr>
        <w:t>Биомикроскопическая картина переднего отрезка глаза при первичной открытоугольной глаукоме:</w:t>
      </w:r>
    </w:p>
    <w:p w14:paraId="55312FB3" w14:textId="77777777" w:rsidR="00542EDD" w:rsidRPr="007930CD" w:rsidRDefault="00542EDD" w:rsidP="00542EDD">
      <w:pPr>
        <w:pStyle w:val="af0"/>
        <w:numPr>
          <w:ilvl w:val="0"/>
          <w:numId w:val="200"/>
        </w:numPr>
        <w:rPr>
          <w:sz w:val="24"/>
          <w:szCs w:val="24"/>
          <w:lang w:val="ru-RU"/>
        </w:rPr>
      </w:pPr>
      <w:r w:rsidRPr="007930CD">
        <w:rPr>
          <w:sz w:val="24"/>
          <w:szCs w:val="24"/>
          <w:lang w:val="ru-RU"/>
        </w:rPr>
        <w:t>диффузная атрофия зрачкового пояса в сочетании с деструкцией пигментной каймы;</w:t>
      </w:r>
    </w:p>
    <w:p w14:paraId="5AFFB945" w14:textId="77777777" w:rsidR="00542EDD" w:rsidRPr="007930CD" w:rsidRDefault="00542EDD" w:rsidP="00542EDD">
      <w:pPr>
        <w:pStyle w:val="af0"/>
        <w:numPr>
          <w:ilvl w:val="0"/>
          <w:numId w:val="200"/>
        </w:numPr>
        <w:rPr>
          <w:sz w:val="24"/>
          <w:szCs w:val="24"/>
          <w:lang w:val="ru-RU"/>
        </w:rPr>
      </w:pPr>
      <w:r w:rsidRPr="007930CD">
        <w:rPr>
          <w:sz w:val="24"/>
          <w:szCs w:val="24"/>
          <w:lang w:val="ru-RU"/>
        </w:rPr>
        <w:t>"чешуйки" по краю зрачка и на трабекулах в углу передней камеры;</w:t>
      </w:r>
    </w:p>
    <w:p w14:paraId="1F7384B4" w14:textId="77777777" w:rsidR="00542EDD" w:rsidRPr="007930CD" w:rsidRDefault="00542EDD" w:rsidP="00542EDD">
      <w:pPr>
        <w:pStyle w:val="af0"/>
        <w:numPr>
          <w:ilvl w:val="0"/>
          <w:numId w:val="200"/>
        </w:numPr>
        <w:rPr>
          <w:sz w:val="24"/>
          <w:szCs w:val="24"/>
          <w:lang w:val="ru-RU"/>
        </w:rPr>
      </w:pPr>
      <w:r w:rsidRPr="007930CD">
        <w:rPr>
          <w:sz w:val="24"/>
          <w:szCs w:val="24"/>
          <w:lang w:val="ru-RU"/>
        </w:rPr>
        <w:t>зрачок расширен;</w:t>
      </w:r>
    </w:p>
    <w:p w14:paraId="2DB6B1CD" w14:textId="77777777" w:rsidR="00542EDD" w:rsidRDefault="00542EDD" w:rsidP="00542EDD">
      <w:pPr>
        <w:pStyle w:val="af0"/>
        <w:numPr>
          <w:ilvl w:val="0"/>
          <w:numId w:val="200"/>
        </w:numPr>
        <w:rPr>
          <w:sz w:val="24"/>
          <w:szCs w:val="24"/>
          <w:lang w:val="ru-RU"/>
        </w:rPr>
      </w:pPr>
      <w:r w:rsidRPr="007930CD">
        <w:rPr>
          <w:sz w:val="24"/>
          <w:szCs w:val="24"/>
          <w:lang w:val="ru-RU"/>
        </w:rPr>
        <w:t>всеперечислленное верно.</w:t>
      </w:r>
    </w:p>
    <w:p w14:paraId="54CFD917" w14:textId="77777777" w:rsidR="00542EDD" w:rsidRPr="003968D1" w:rsidRDefault="00542EDD" w:rsidP="00542EDD">
      <w:pPr>
        <w:pStyle w:val="af0"/>
        <w:rPr>
          <w:sz w:val="24"/>
          <w:szCs w:val="24"/>
        </w:rPr>
      </w:pPr>
      <w:r>
        <w:rPr>
          <w:sz w:val="24"/>
          <w:szCs w:val="24"/>
          <w:lang w:val="ru-RU"/>
        </w:rPr>
        <w:t xml:space="preserve">Ответ: </w:t>
      </w:r>
      <w:r>
        <w:rPr>
          <w:sz w:val="24"/>
          <w:szCs w:val="24"/>
        </w:rPr>
        <w:t>d</w:t>
      </w:r>
    </w:p>
    <w:p w14:paraId="44C83C78" w14:textId="77777777" w:rsidR="00542EDD" w:rsidRPr="007930CD" w:rsidRDefault="00542EDD" w:rsidP="00542EDD">
      <w:pPr>
        <w:rPr>
          <w:sz w:val="24"/>
          <w:szCs w:val="24"/>
          <w:lang w:val="ru-RU"/>
        </w:rPr>
      </w:pPr>
    </w:p>
    <w:p w14:paraId="50C49DC3" w14:textId="77777777" w:rsidR="00542EDD" w:rsidRPr="007930CD" w:rsidRDefault="00542EDD" w:rsidP="00542EDD">
      <w:pPr>
        <w:pStyle w:val="af0"/>
        <w:numPr>
          <w:ilvl w:val="0"/>
          <w:numId w:val="198"/>
        </w:numPr>
        <w:rPr>
          <w:i/>
          <w:sz w:val="24"/>
          <w:szCs w:val="24"/>
          <w:lang w:val="ru-RU"/>
        </w:rPr>
      </w:pPr>
      <w:r w:rsidRPr="007930CD">
        <w:rPr>
          <w:i/>
          <w:sz w:val="24"/>
          <w:szCs w:val="24"/>
          <w:lang w:val="ru-RU"/>
        </w:rPr>
        <w:t>Формы первичной открытоугольной глаукомы:</w:t>
      </w:r>
    </w:p>
    <w:p w14:paraId="21E51756" w14:textId="77777777" w:rsidR="00542EDD" w:rsidRPr="007930CD" w:rsidRDefault="00542EDD" w:rsidP="00542EDD">
      <w:pPr>
        <w:pStyle w:val="af0"/>
        <w:numPr>
          <w:ilvl w:val="0"/>
          <w:numId w:val="201"/>
        </w:numPr>
        <w:rPr>
          <w:sz w:val="24"/>
          <w:szCs w:val="24"/>
          <w:lang w:val="ru-RU"/>
        </w:rPr>
      </w:pPr>
      <w:r w:rsidRPr="007930CD">
        <w:rPr>
          <w:sz w:val="24"/>
          <w:szCs w:val="24"/>
          <w:lang w:val="ru-RU"/>
        </w:rPr>
        <w:t>псевдоэксфолиативная глаукома;</w:t>
      </w:r>
    </w:p>
    <w:p w14:paraId="6CBCFB62" w14:textId="77777777" w:rsidR="00542EDD" w:rsidRPr="007930CD" w:rsidRDefault="00542EDD" w:rsidP="00542EDD">
      <w:pPr>
        <w:pStyle w:val="af0"/>
        <w:numPr>
          <w:ilvl w:val="0"/>
          <w:numId w:val="201"/>
        </w:numPr>
        <w:rPr>
          <w:sz w:val="24"/>
          <w:szCs w:val="24"/>
          <w:lang w:val="ru-RU"/>
        </w:rPr>
      </w:pPr>
      <w:r w:rsidRPr="007930CD">
        <w:rPr>
          <w:sz w:val="24"/>
          <w:szCs w:val="24"/>
          <w:lang w:val="ru-RU"/>
        </w:rPr>
        <w:t>пигментная глаукома;</w:t>
      </w:r>
    </w:p>
    <w:p w14:paraId="2904C0D6" w14:textId="77777777" w:rsidR="00542EDD" w:rsidRPr="007930CD" w:rsidRDefault="00542EDD" w:rsidP="00542EDD">
      <w:pPr>
        <w:pStyle w:val="af0"/>
        <w:numPr>
          <w:ilvl w:val="0"/>
          <w:numId w:val="201"/>
        </w:numPr>
        <w:rPr>
          <w:sz w:val="24"/>
          <w:szCs w:val="24"/>
          <w:lang w:val="ru-RU"/>
        </w:rPr>
      </w:pPr>
      <w:r w:rsidRPr="007930CD">
        <w:rPr>
          <w:sz w:val="24"/>
          <w:szCs w:val="24"/>
          <w:lang w:val="ru-RU"/>
        </w:rPr>
        <w:t>глаукома с низким внутриглазным давлением;</w:t>
      </w:r>
    </w:p>
    <w:p w14:paraId="36668A50" w14:textId="77777777" w:rsidR="00542EDD" w:rsidRDefault="00542EDD" w:rsidP="00542EDD">
      <w:pPr>
        <w:pStyle w:val="af0"/>
        <w:numPr>
          <w:ilvl w:val="0"/>
          <w:numId w:val="201"/>
        </w:numPr>
        <w:rPr>
          <w:sz w:val="24"/>
          <w:szCs w:val="24"/>
          <w:lang w:val="ru-RU"/>
        </w:rPr>
      </w:pPr>
      <w:r w:rsidRPr="007930CD">
        <w:rPr>
          <w:sz w:val="24"/>
          <w:szCs w:val="24"/>
          <w:lang w:val="ru-RU"/>
        </w:rPr>
        <w:t>глаукома с повышенным эписклеральным давлением.</w:t>
      </w:r>
    </w:p>
    <w:p w14:paraId="16D4FE39" w14:textId="77777777" w:rsidR="00542EDD" w:rsidRPr="003968D1" w:rsidRDefault="00542EDD" w:rsidP="00542EDD">
      <w:pPr>
        <w:pStyle w:val="af0"/>
        <w:rPr>
          <w:sz w:val="24"/>
          <w:szCs w:val="24"/>
        </w:rPr>
      </w:pPr>
      <w:r>
        <w:rPr>
          <w:sz w:val="24"/>
          <w:szCs w:val="24"/>
          <w:lang w:val="ru-RU"/>
        </w:rPr>
        <w:t xml:space="preserve">Ответ: </w:t>
      </w:r>
      <w:r>
        <w:rPr>
          <w:sz w:val="24"/>
          <w:szCs w:val="24"/>
        </w:rPr>
        <w:t>d</w:t>
      </w:r>
    </w:p>
    <w:p w14:paraId="04299E69" w14:textId="77777777" w:rsidR="00542EDD" w:rsidRPr="007930CD" w:rsidRDefault="00542EDD" w:rsidP="00542EDD">
      <w:pPr>
        <w:rPr>
          <w:sz w:val="24"/>
          <w:szCs w:val="24"/>
          <w:lang w:val="ru-RU"/>
        </w:rPr>
      </w:pPr>
    </w:p>
    <w:p w14:paraId="4BAEE37B" w14:textId="77777777" w:rsidR="00542EDD" w:rsidRPr="007930CD" w:rsidRDefault="00542EDD" w:rsidP="00542EDD">
      <w:pPr>
        <w:pStyle w:val="af0"/>
        <w:numPr>
          <w:ilvl w:val="0"/>
          <w:numId w:val="198"/>
        </w:numPr>
        <w:rPr>
          <w:i/>
          <w:sz w:val="24"/>
          <w:szCs w:val="24"/>
          <w:lang w:val="ru-RU"/>
        </w:rPr>
      </w:pPr>
      <w:r w:rsidRPr="007930CD">
        <w:rPr>
          <w:i/>
          <w:sz w:val="24"/>
          <w:szCs w:val="24"/>
          <w:lang w:val="ru-RU"/>
        </w:rPr>
        <w:t>Симптомы не характерные для острого приступа первичной закрытоугольной глаукомы:</w:t>
      </w:r>
    </w:p>
    <w:p w14:paraId="0F59CE83" w14:textId="77777777" w:rsidR="00542EDD" w:rsidRPr="007930CD" w:rsidRDefault="00542EDD" w:rsidP="00542EDD">
      <w:pPr>
        <w:pStyle w:val="af0"/>
        <w:numPr>
          <w:ilvl w:val="0"/>
          <w:numId w:val="202"/>
        </w:numPr>
        <w:rPr>
          <w:sz w:val="24"/>
          <w:szCs w:val="24"/>
          <w:lang w:val="ru-RU"/>
        </w:rPr>
      </w:pPr>
      <w:r w:rsidRPr="007930CD">
        <w:rPr>
          <w:sz w:val="24"/>
          <w:szCs w:val="24"/>
          <w:lang w:val="ru-RU"/>
        </w:rPr>
        <w:t>отек роговицы;</w:t>
      </w:r>
    </w:p>
    <w:p w14:paraId="03542F7E" w14:textId="77777777" w:rsidR="00542EDD" w:rsidRPr="007930CD" w:rsidRDefault="00542EDD" w:rsidP="00542EDD">
      <w:pPr>
        <w:pStyle w:val="af0"/>
        <w:numPr>
          <w:ilvl w:val="0"/>
          <w:numId w:val="202"/>
        </w:numPr>
        <w:rPr>
          <w:sz w:val="24"/>
          <w:szCs w:val="24"/>
          <w:lang w:val="ru-RU"/>
        </w:rPr>
      </w:pPr>
      <w:r w:rsidRPr="007930CD">
        <w:rPr>
          <w:sz w:val="24"/>
          <w:szCs w:val="24"/>
          <w:lang w:val="ru-RU"/>
        </w:rPr>
        <w:t>мелкая передняя камера;</w:t>
      </w:r>
    </w:p>
    <w:p w14:paraId="4FAE9537" w14:textId="77777777" w:rsidR="00542EDD" w:rsidRPr="007930CD" w:rsidRDefault="00542EDD" w:rsidP="00542EDD">
      <w:pPr>
        <w:pStyle w:val="af0"/>
        <w:numPr>
          <w:ilvl w:val="0"/>
          <w:numId w:val="202"/>
        </w:numPr>
        <w:rPr>
          <w:sz w:val="24"/>
          <w:szCs w:val="24"/>
          <w:lang w:val="ru-RU"/>
        </w:rPr>
      </w:pPr>
      <w:r w:rsidRPr="007930CD">
        <w:rPr>
          <w:sz w:val="24"/>
          <w:szCs w:val="24"/>
          <w:lang w:val="ru-RU"/>
        </w:rPr>
        <w:t>широкийэлипсовидной формы зрачок;</w:t>
      </w:r>
    </w:p>
    <w:p w14:paraId="779F51C5" w14:textId="77777777" w:rsidR="00542EDD" w:rsidRPr="007930CD" w:rsidRDefault="00542EDD" w:rsidP="00542EDD">
      <w:pPr>
        <w:pStyle w:val="af0"/>
        <w:numPr>
          <w:ilvl w:val="0"/>
          <w:numId w:val="202"/>
        </w:numPr>
        <w:rPr>
          <w:sz w:val="24"/>
          <w:szCs w:val="24"/>
          <w:lang w:val="ru-RU"/>
        </w:rPr>
      </w:pPr>
      <w:r w:rsidRPr="007930CD">
        <w:rPr>
          <w:sz w:val="24"/>
          <w:szCs w:val="24"/>
          <w:lang w:val="ru-RU"/>
        </w:rPr>
        <w:t>застойная инъекция глазного яблока;</w:t>
      </w:r>
    </w:p>
    <w:p w14:paraId="3610EDE6" w14:textId="77777777" w:rsidR="00542EDD" w:rsidRDefault="00542EDD" w:rsidP="00542EDD">
      <w:pPr>
        <w:pStyle w:val="af0"/>
        <w:numPr>
          <w:ilvl w:val="0"/>
          <w:numId w:val="202"/>
        </w:numPr>
        <w:rPr>
          <w:sz w:val="24"/>
          <w:szCs w:val="24"/>
          <w:lang w:val="ru-RU"/>
        </w:rPr>
      </w:pPr>
      <w:r w:rsidRPr="007930CD">
        <w:rPr>
          <w:sz w:val="24"/>
          <w:szCs w:val="24"/>
          <w:lang w:val="ru-RU"/>
        </w:rPr>
        <w:t>зрачок узкий, реакция зрачка на свет сохранена.</w:t>
      </w:r>
    </w:p>
    <w:p w14:paraId="428369CB" w14:textId="77777777" w:rsidR="00542EDD" w:rsidRPr="003968D1" w:rsidRDefault="00542EDD" w:rsidP="00542EDD">
      <w:pPr>
        <w:pStyle w:val="af0"/>
        <w:ind w:left="1004"/>
        <w:rPr>
          <w:sz w:val="24"/>
          <w:szCs w:val="24"/>
        </w:rPr>
      </w:pPr>
      <w:r>
        <w:rPr>
          <w:sz w:val="24"/>
          <w:szCs w:val="24"/>
          <w:lang w:val="ru-RU"/>
        </w:rPr>
        <w:t xml:space="preserve">Ответ: </w:t>
      </w:r>
      <w:r>
        <w:rPr>
          <w:sz w:val="24"/>
          <w:szCs w:val="24"/>
        </w:rPr>
        <w:t>e</w:t>
      </w:r>
    </w:p>
    <w:p w14:paraId="467E7766" w14:textId="77777777" w:rsidR="00542EDD" w:rsidRPr="007930CD" w:rsidRDefault="00542EDD" w:rsidP="00542EDD">
      <w:pPr>
        <w:ind w:left="284"/>
        <w:rPr>
          <w:sz w:val="24"/>
          <w:szCs w:val="24"/>
          <w:lang w:val="ru-RU"/>
        </w:rPr>
      </w:pPr>
    </w:p>
    <w:p w14:paraId="7CB7580C" w14:textId="77777777" w:rsidR="00542EDD" w:rsidRPr="00420F9B" w:rsidRDefault="00542EDD" w:rsidP="00542EDD">
      <w:pPr>
        <w:pStyle w:val="af0"/>
        <w:numPr>
          <w:ilvl w:val="0"/>
          <w:numId w:val="198"/>
        </w:numPr>
        <w:rPr>
          <w:i/>
          <w:sz w:val="24"/>
          <w:szCs w:val="24"/>
          <w:lang w:val="ru-RU"/>
        </w:rPr>
      </w:pPr>
      <w:r w:rsidRPr="00420F9B">
        <w:rPr>
          <w:i/>
          <w:sz w:val="24"/>
          <w:szCs w:val="24"/>
          <w:lang w:val="ru-RU"/>
        </w:rPr>
        <w:t>Наиболее часто встречаемая форма первичной закрытоугольной глаукомы:</w:t>
      </w:r>
    </w:p>
    <w:p w14:paraId="20B9B5F4" w14:textId="77777777" w:rsidR="00542EDD" w:rsidRPr="00420F9B" w:rsidRDefault="00542EDD" w:rsidP="00542EDD">
      <w:pPr>
        <w:pStyle w:val="af0"/>
        <w:numPr>
          <w:ilvl w:val="0"/>
          <w:numId w:val="203"/>
        </w:numPr>
        <w:rPr>
          <w:sz w:val="24"/>
          <w:szCs w:val="24"/>
          <w:lang w:val="ru-RU"/>
        </w:rPr>
      </w:pPr>
      <w:r w:rsidRPr="00420F9B">
        <w:rPr>
          <w:sz w:val="24"/>
          <w:szCs w:val="24"/>
          <w:lang w:val="ru-RU"/>
        </w:rPr>
        <w:t>глаукома со зрачковым блоком;</w:t>
      </w:r>
    </w:p>
    <w:p w14:paraId="0F861335" w14:textId="77777777" w:rsidR="00542EDD" w:rsidRPr="00420F9B" w:rsidRDefault="00542EDD" w:rsidP="00542EDD">
      <w:pPr>
        <w:pStyle w:val="af0"/>
        <w:numPr>
          <w:ilvl w:val="0"/>
          <w:numId w:val="203"/>
        </w:numPr>
        <w:rPr>
          <w:sz w:val="24"/>
          <w:szCs w:val="24"/>
          <w:lang w:val="ru-RU"/>
        </w:rPr>
      </w:pPr>
      <w:r w:rsidRPr="00420F9B">
        <w:rPr>
          <w:sz w:val="24"/>
          <w:szCs w:val="24"/>
          <w:lang w:val="ru-RU"/>
        </w:rPr>
        <w:t>глаукома с хрусталиковым блоком;</w:t>
      </w:r>
    </w:p>
    <w:p w14:paraId="259B8942" w14:textId="77777777" w:rsidR="00542EDD" w:rsidRPr="00420F9B" w:rsidRDefault="00542EDD" w:rsidP="00542EDD">
      <w:pPr>
        <w:pStyle w:val="af0"/>
        <w:numPr>
          <w:ilvl w:val="0"/>
          <w:numId w:val="203"/>
        </w:numPr>
        <w:rPr>
          <w:sz w:val="24"/>
          <w:szCs w:val="24"/>
          <w:lang w:val="ru-RU"/>
        </w:rPr>
      </w:pPr>
      <w:r w:rsidRPr="00420F9B">
        <w:rPr>
          <w:sz w:val="24"/>
          <w:szCs w:val="24"/>
          <w:lang w:val="ru-RU"/>
        </w:rPr>
        <w:t>глаукома с плоской радужкой;</w:t>
      </w:r>
    </w:p>
    <w:p w14:paraId="5AED7ADF" w14:textId="77777777" w:rsidR="00542EDD" w:rsidRDefault="00542EDD" w:rsidP="00542EDD">
      <w:pPr>
        <w:pStyle w:val="af0"/>
        <w:numPr>
          <w:ilvl w:val="0"/>
          <w:numId w:val="203"/>
        </w:numPr>
        <w:rPr>
          <w:sz w:val="24"/>
          <w:szCs w:val="24"/>
          <w:lang w:val="ru-RU"/>
        </w:rPr>
      </w:pPr>
      <w:r w:rsidRPr="00420F9B">
        <w:rPr>
          <w:sz w:val="24"/>
          <w:szCs w:val="24"/>
          <w:lang w:val="ru-RU"/>
        </w:rPr>
        <w:t>ползучая глаукома.</w:t>
      </w:r>
    </w:p>
    <w:p w14:paraId="638FAB4E" w14:textId="77777777" w:rsidR="00542EDD" w:rsidRPr="003968D1" w:rsidRDefault="00542EDD" w:rsidP="00542EDD">
      <w:pPr>
        <w:pStyle w:val="af0"/>
        <w:ind w:left="1004"/>
        <w:rPr>
          <w:sz w:val="24"/>
          <w:szCs w:val="24"/>
        </w:rPr>
      </w:pPr>
      <w:r>
        <w:rPr>
          <w:sz w:val="24"/>
          <w:szCs w:val="24"/>
          <w:lang w:val="ru-RU"/>
        </w:rPr>
        <w:t xml:space="preserve">Ответ: </w:t>
      </w:r>
      <w:r>
        <w:rPr>
          <w:sz w:val="24"/>
          <w:szCs w:val="24"/>
        </w:rPr>
        <w:t>a</w:t>
      </w:r>
    </w:p>
    <w:p w14:paraId="19ABB790" w14:textId="77777777" w:rsidR="00542EDD" w:rsidRDefault="00542EDD" w:rsidP="003365CB">
      <w:pPr>
        <w:pStyle w:val="af0"/>
        <w:ind w:left="1004"/>
        <w:rPr>
          <w:sz w:val="24"/>
          <w:szCs w:val="24"/>
        </w:rPr>
      </w:pPr>
    </w:p>
    <w:p w14:paraId="6BADDC30" w14:textId="77777777" w:rsidR="00542EDD" w:rsidRPr="00003D07" w:rsidRDefault="00542EDD" w:rsidP="003365CB">
      <w:pPr>
        <w:pStyle w:val="af0"/>
        <w:ind w:left="1004"/>
        <w:rPr>
          <w:sz w:val="24"/>
          <w:szCs w:val="24"/>
        </w:rPr>
      </w:pPr>
    </w:p>
    <w:p w14:paraId="07E50538" w14:textId="77777777" w:rsidR="003365CB" w:rsidRPr="003968D1" w:rsidRDefault="003365CB" w:rsidP="003365CB">
      <w:pPr>
        <w:rPr>
          <w:lang w:val="ru-RU"/>
        </w:rPr>
      </w:pPr>
    </w:p>
    <w:p w14:paraId="7805D87B" w14:textId="77777777" w:rsidR="003365CB" w:rsidRPr="00952216" w:rsidRDefault="003365CB" w:rsidP="003365CB">
      <w:pPr>
        <w:tabs>
          <w:tab w:val="left" w:pos="284"/>
        </w:tabs>
        <w:spacing w:line="240" w:lineRule="atLeast"/>
        <w:contextualSpacing/>
        <w:jc w:val="center"/>
        <w:rPr>
          <w:b/>
          <w:sz w:val="24"/>
          <w:szCs w:val="24"/>
          <w:lang w:val="ru-RU" w:eastAsia="en-US"/>
        </w:rPr>
      </w:pPr>
      <w:r w:rsidRPr="00952216">
        <w:rPr>
          <w:rFonts w:eastAsia="TimesNewRomanPSMT"/>
          <w:b/>
          <w:sz w:val="24"/>
          <w:szCs w:val="24"/>
          <w:lang w:val="ru-RU" w:eastAsia="en-US"/>
        </w:rPr>
        <w:t xml:space="preserve">Описание шкалы оценивания тестирования </w:t>
      </w:r>
    </w:p>
    <w:p w14:paraId="134EEE28"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«Отлично»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на 90% вопросов теста.</w:t>
      </w:r>
    </w:p>
    <w:p w14:paraId="56133797"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«Хорошо»–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80% до 90% вопросов теста.</w:t>
      </w:r>
    </w:p>
    <w:p w14:paraId="3A488B80"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70% до 80% вопросов теста.</w:t>
      </w:r>
    </w:p>
    <w:p w14:paraId="0C1C79B5"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«Неудовлетворительно»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менее 69% вопросов теста</w:t>
      </w:r>
    </w:p>
    <w:p w14:paraId="3B75BDD1" w14:textId="77777777" w:rsidR="003365CB" w:rsidRDefault="003365CB" w:rsidP="00542EDD">
      <w:pPr>
        <w:spacing w:before="100" w:beforeAutospacing="1" w:after="100" w:afterAutospacing="1" w:line="276" w:lineRule="auto"/>
        <w:contextualSpacing/>
        <w:jc w:val="both"/>
        <w:rPr>
          <w:rFonts w:eastAsiaTheme="minorEastAsia"/>
          <w:sz w:val="24"/>
          <w:szCs w:val="24"/>
          <w:lang w:val="ru-RU"/>
        </w:rPr>
      </w:pPr>
    </w:p>
    <w:p w14:paraId="2EFFC315" w14:textId="77777777" w:rsidR="00542EDD" w:rsidRDefault="00542EDD" w:rsidP="00542EDD">
      <w:pPr>
        <w:spacing w:before="100" w:beforeAutospacing="1" w:after="100" w:afterAutospacing="1" w:line="276" w:lineRule="auto"/>
        <w:contextualSpacing/>
        <w:jc w:val="both"/>
        <w:rPr>
          <w:rFonts w:eastAsiaTheme="minorEastAsia"/>
          <w:sz w:val="24"/>
          <w:szCs w:val="24"/>
          <w:lang w:val="ru-RU"/>
        </w:rPr>
      </w:pPr>
    </w:p>
    <w:p w14:paraId="24EBD366" w14:textId="77777777" w:rsidR="00542EDD" w:rsidRDefault="00542EDD" w:rsidP="00542EDD">
      <w:pPr>
        <w:spacing w:before="100" w:beforeAutospacing="1" w:after="100" w:afterAutospacing="1" w:line="276" w:lineRule="auto"/>
        <w:contextualSpacing/>
        <w:jc w:val="both"/>
        <w:rPr>
          <w:rFonts w:eastAsiaTheme="minorEastAsia"/>
          <w:sz w:val="24"/>
          <w:szCs w:val="24"/>
          <w:lang w:val="ru-RU"/>
        </w:rPr>
      </w:pPr>
    </w:p>
    <w:p w14:paraId="0619B092" w14:textId="77777777" w:rsidR="00542EDD" w:rsidRDefault="00542EDD" w:rsidP="00542EDD">
      <w:pPr>
        <w:spacing w:before="100" w:beforeAutospacing="1" w:after="100" w:afterAutospacing="1" w:line="276" w:lineRule="auto"/>
        <w:contextualSpacing/>
        <w:jc w:val="both"/>
        <w:rPr>
          <w:rFonts w:eastAsiaTheme="minorEastAsia"/>
          <w:sz w:val="24"/>
          <w:szCs w:val="24"/>
          <w:lang w:val="ru-RU"/>
        </w:rPr>
      </w:pPr>
    </w:p>
    <w:p w14:paraId="22979394" w14:textId="77777777" w:rsidR="00542EDD" w:rsidRDefault="00542EDD" w:rsidP="00542EDD">
      <w:pPr>
        <w:spacing w:before="100" w:beforeAutospacing="1" w:after="100" w:afterAutospacing="1" w:line="276" w:lineRule="auto"/>
        <w:contextualSpacing/>
        <w:jc w:val="both"/>
        <w:rPr>
          <w:rFonts w:eastAsiaTheme="minorEastAsia"/>
          <w:sz w:val="24"/>
          <w:szCs w:val="24"/>
          <w:lang w:val="ru-RU"/>
        </w:rPr>
      </w:pPr>
    </w:p>
    <w:p w14:paraId="2C0553A2"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63663089"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6260EAEF"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3B21B3A2"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16F51B68"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5429182E"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1</w:t>
      </w:r>
    </w:p>
    <w:p w14:paraId="47918DC7" w14:textId="77777777" w:rsidR="00542EDD" w:rsidRDefault="00542EDD" w:rsidP="003365CB">
      <w:pPr>
        <w:ind w:firstLine="900"/>
        <w:jc w:val="center"/>
        <w:rPr>
          <w:sz w:val="24"/>
          <w:szCs w:val="24"/>
          <w:lang w:val="ru-RU"/>
        </w:rPr>
      </w:pPr>
    </w:p>
    <w:p w14:paraId="35F8E8CE" w14:textId="77777777" w:rsidR="003365CB" w:rsidRDefault="003365CB" w:rsidP="003365CB">
      <w:pPr>
        <w:ind w:firstLine="900"/>
        <w:jc w:val="center"/>
        <w:rPr>
          <w:sz w:val="24"/>
          <w:szCs w:val="24"/>
          <w:lang w:val="ru-RU"/>
        </w:rPr>
      </w:pPr>
      <w:r w:rsidRPr="00BB2DCC">
        <w:rPr>
          <w:color w:val="000000"/>
          <w:sz w:val="24"/>
          <w:szCs w:val="24"/>
          <w:lang w:val="ru-RU"/>
        </w:rPr>
        <w:t xml:space="preserve">Тема </w:t>
      </w:r>
      <w:r w:rsidR="00542EDD">
        <w:rPr>
          <w:color w:val="000000"/>
          <w:sz w:val="24"/>
          <w:szCs w:val="24"/>
          <w:lang w:val="ru-RU"/>
        </w:rPr>
        <w:t>7</w:t>
      </w:r>
      <w:r w:rsidRPr="00BB2DCC">
        <w:rPr>
          <w:color w:val="000000"/>
          <w:sz w:val="24"/>
          <w:szCs w:val="24"/>
          <w:lang w:val="ru-RU"/>
        </w:rPr>
        <w:t xml:space="preserve">. </w:t>
      </w:r>
      <w:r>
        <w:rPr>
          <w:color w:val="000000"/>
          <w:sz w:val="24"/>
          <w:szCs w:val="24"/>
          <w:lang w:val="ru-RU"/>
        </w:rPr>
        <w:t>1.</w:t>
      </w:r>
    </w:p>
    <w:p w14:paraId="2907F4B0" w14:textId="77777777" w:rsidR="003365CB" w:rsidRDefault="003365CB" w:rsidP="003365CB">
      <w:pPr>
        <w:ind w:firstLine="900"/>
        <w:jc w:val="center"/>
        <w:rPr>
          <w:b/>
          <w:color w:val="000000"/>
          <w:sz w:val="24"/>
          <w:szCs w:val="24"/>
          <w:lang w:val="ru-RU"/>
        </w:rPr>
      </w:pPr>
    </w:p>
    <w:p w14:paraId="3142D336" w14:textId="77777777" w:rsidR="00542EDD" w:rsidRPr="00024A33" w:rsidRDefault="00542EDD" w:rsidP="00542EDD">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6BAD9F33" w14:textId="77777777" w:rsidR="00542EDD" w:rsidRPr="007262B8" w:rsidRDefault="00542EDD" w:rsidP="003365CB">
      <w:pPr>
        <w:ind w:firstLine="900"/>
        <w:jc w:val="center"/>
        <w:rPr>
          <w:b/>
          <w:color w:val="000000"/>
          <w:sz w:val="24"/>
          <w:szCs w:val="24"/>
          <w:lang w:val="ru-RU"/>
        </w:rPr>
      </w:pPr>
    </w:p>
    <w:p w14:paraId="7EC14688" w14:textId="77777777" w:rsidR="003365CB" w:rsidRPr="003968D1" w:rsidRDefault="003365CB" w:rsidP="003365CB">
      <w:pPr>
        <w:spacing w:before="100" w:beforeAutospacing="1" w:after="100" w:afterAutospacing="1" w:line="276" w:lineRule="auto"/>
        <w:contextualSpacing/>
        <w:jc w:val="both"/>
        <w:rPr>
          <w:rFonts w:eastAsiaTheme="minorEastAsia"/>
          <w:sz w:val="24"/>
          <w:szCs w:val="24"/>
          <w:lang w:val="ru-RU"/>
        </w:rPr>
      </w:pPr>
      <w:r w:rsidRPr="003968D1">
        <w:rPr>
          <w:rFonts w:eastAsiaTheme="minorEastAsia"/>
          <w:sz w:val="24"/>
          <w:szCs w:val="24"/>
          <w:lang w:val="ru-RU"/>
        </w:rPr>
        <w:t>Ввиду отсутствия окулиста к Вам обратилась пожилая женщина 70 лет с жалобами на отсутствие предметного зрения и ощущение «выдавливания» правого глаза из орбиты; пониженное зрение, тяжесть периодически давящие боли, видение тумана и радужных кругов при взгляде на электролампочку левым глазом. При обследовании: острота зрения OD – неправильная светопроекция; ОS = 0,2 не корр. Глаза спокойны, передние цилиарные вены расширены, извитые, роговицы тусклые (особенно на OD), радужки атрофичны – на OD больше, чем на OS, зрачки черного цвета, вяло реагируют на свет. Пальпаторно офтальмотонус повышен на оба глаза, но на OD больше, чем на OS. Что Вы заподозрите у этого пациента? Какие осложнения могут быть при данной патологии?</w:t>
      </w:r>
    </w:p>
    <w:p w14:paraId="57BBDBE5" w14:textId="77777777" w:rsidR="003365CB" w:rsidRDefault="003365CB" w:rsidP="003365CB">
      <w:pPr>
        <w:widowControl w:val="0"/>
        <w:autoSpaceDE w:val="0"/>
        <w:autoSpaceDN w:val="0"/>
        <w:adjustRightInd w:val="0"/>
        <w:jc w:val="both"/>
        <w:rPr>
          <w:rFonts w:eastAsiaTheme="minorEastAsia"/>
          <w:sz w:val="24"/>
          <w:szCs w:val="24"/>
          <w:lang w:val="ru-RU"/>
        </w:rPr>
      </w:pPr>
    </w:p>
    <w:p w14:paraId="5CEFD035" w14:textId="77777777" w:rsidR="003365CB" w:rsidRPr="000B2B64" w:rsidRDefault="003365CB" w:rsidP="003365CB">
      <w:pPr>
        <w:widowControl w:val="0"/>
        <w:autoSpaceDE w:val="0"/>
        <w:autoSpaceDN w:val="0"/>
        <w:adjustRightInd w:val="0"/>
        <w:jc w:val="both"/>
        <w:rPr>
          <w:rFonts w:eastAsiaTheme="minorEastAsia"/>
          <w:sz w:val="24"/>
          <w:szCs w:val="24"/>
          <w:lang w:val="ru-RU"/>
        </w:rPr>
      </w:pPr>
      <w:r w:rsidRPr="003968D1">
        <w:rPr>
          <w:rFonts w:eastAsiaTheme="minorEastAsia"/>
          <w:sz w:val="24"/>
          <w:szCs w:val="24"/>
          <w:lang w:val="ru-RU"/>
        </w:rPr>
        <w:t xml:space="preserve">Ответ: Можно заподозрить терминальную стадию глаукомы на правом глазу и развитую или даже далекозашедшую глаукому - на левом глазу. На правом глазу терминальная глаукома может осложниться выраженным болевым симптомом и послужить аргументом удаления болящего, практически слепого глаза. На левом глазу глаукомный процесс будет неуклонно прогрессировать вплоть до утраты зрительных функций. </w:t>
      </w:r>
      <w:r w:rsidRPr="000B2B64">
        <w:rPr>
          <w:rFonts w:eastAsiaTheme="minorEastAsia"/>
          <w:sz w:val="24"/>
          <w:szCs w:val="24"/>
          <w:lang w:val="ru-RU"/>
        </w:rPr>
        <w:t>(Но этого говорить больной ни в коем случае нельзя!).</w:t>
      </w:r>
    </w:p>
    <w:p w14:paraId="7713704B" w14:textId="77777777" w:rsidR="003365CB" w:rsidRDefault="003365CB" w:rsidP="003365CB">
      <w:pPr>
        <w:rPr>
          <w:lang w:val="ru-RU"/>
        </w:rPr>
      </w:pPr>
    </w:p>
    <w:p w14:paraId="3FC7F4CB" w14:textId="77777777" w:rsidR="003365CB" w:rsidRDefault="003365CB" w:rsidP="003365CB">
      <w:pPr>
        <w:jc w:val="both"/>
        <w:rPr>
          <w:rFonts w:eastAsiaTheme="minorEastAsia"/>
          <w:sz w:val="24"/>
          <w:szCs w:val="24"/>
          <w:lang w:val="ru-RU"/>
        </w:rPr>
      </w:pPr>
    </w:p>
    <w:p w14:paraId="7506D9D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22E04C53"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11DCD49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FD530F2"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10C3B0AC" w14:textId="77777777" w:rsidR="003365CB" w:rsidRPr="00542EDD" w:rsidRDefault="003365CB" w:rsidP="00542EDD">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3E5D7A85" w14:textId="77777777" w:rsidR="00542EDD" w:rsidRDefault="00542EDD" w:rsidP="003365CB">
      <w:pPr>
        <w:jc w:val="center"/>
        <w:rPr>
          <w:sz w:val="24"/>
          <w:szCs w:val="24"/>
          <w:lang w:val="ru-RU"/>
        </w:rPr>
      </w:pPr>
    </w:p>
    <w:p w14:paraId="23321776" w14:textId="77777777" w:rsidR="00542EDD" w:rsidRDefault="00542EDD" w:rsidP="003365CB">
      <w:pPr>
        <w:jc w:val="center"/>
        <w:rPr>
          <w:sz w:val="24"/>
          <w:szCs w:val="24"/>
          <w:lang w:val="ru-RU"/>
        </w:rPr>
      </w:pPr>
    </w:p>
    <w:p w14:paraId="53BAC6DC" w14:textId="77777777" w:rsidR="00542EDD" w:rsidRDefault="00542EDD" w:rsidP="003365CB">
      <w:pPr>
        <w:jc w:val="center"/>
        <w:rPr>
          <w:sz w:val="24"/>
          <w:szCs w:val="24"/>
          <w:lang w:val="ru-RU"/>
        </w:rPr>
      </w:pPr>
    </w:p>
    <w:p w14:paraId="3F6BBA37" w14:textId="77777777" w:rsidR="00542EDD" w:rsidRDefault="00542EDD" w:rsidP="003365CB">
      <w:pPr>
        <w:jc w:val="center"/>
        <w:rPr>
          <w:sz w:val="24"/>
          <w:szCs w:val="24"/>
          <w:lang w:val="ru-RU"/>
        </w:rPr>
      </w:pPr>
    </w:p>
    <w:p w14:paraId="22D3B715" w14:textId="77777777" w:rsidR="00542EDD" w:rsidRDefault="00542EDD" w:rsidP="003365CB">
      <w:pPr>
        <w:jc w:val="center"/>
        <w:rPr>
          <w:sz w:val="24"/>
          <w:szCs w:val="24"/>
          <w:lang w:val="ru-RU"/>
        </w:rPr>
      </w:pPr>
    </w:p>
    <w:p w14:paraId="2F237812" w14:textId="77777777" w:rsidR="00542EDD" w:rsidRDefault="00542EDD" w:rsidP="003365CB">
      <w:pPr>
        <w:jc w:val="center"/>
        <w:rPr>
          <w:sz w:val="24"/>
          <w:szCs w:val="24"/>
          <w:lang w:val="ru-RU"/>
        </w:rPr>
      </w:pPr>
    </w:p>
    <w:p w14:paraId="7EC22367" w14:textId="77777777" w:rsidR="00542EDD" w:rsidRDefault="00542EDD" w:rsidP="003365CB">
      <w:pPr>
        <w:jc w:val="center"/>
        <w:rPr>
          <w:sz w:val="24"/>
          <w:szCs w:val="24"/>
          <w:lang w:val="ru-RU"/>
        </w:rPr>
      </w:pPr>
    </w:p>
    <w:p w14:paraId="78D51097" w14:textId="77777777" w:rsidR="00542EDD" w:rsidRDefault="00542EDD" w:rsidP="003365CB">
      <w:pPr>
        <w:jc w:val="center"/>
        <w:rPr>
          <w:sz w:val="24"/>
          <w:szCs w:val="24"/>
          <w:lang w:val="ru-RU"/>
        </w:rPr>
      </w:pPr>
    </w:p>
    <w:p w14:paraId="20EA5988" w14:textId="77777777" w:rsidR="00542EDD" w:rsidRDefault="00542EDD" w:rsidP="003365CB">
      <w:pPr>
        <w:jc w:val="center"/>
        <w:rPr>
          <w:sz w:val="24"/>
          <w:szCs w:val="24"/>
          <w:lang w:val="ru-RU"/>
        </w:rPr>
      </w:pPr>
    </w:p>
    <w:p w14:paraId="597986CE"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263562DB"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691E331D"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469BCB48"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61D26AA3"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051D51E"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2</w:t>
      </w:r>
    </w:p>
    <w:p w14:paraId="3E69BAF0" w14:textId="77777777" w:rsidR="00542EDD" w:rsidRDefault="00542EDD" w:rsidP="003365CB">
      <w:pPr>
        <w:ind w:firstLine="900"/>
        <w:jc w:val="center"/>
        <w:rPr>
          <w:sz w:val="24"/>
          <w:szCs w:val="24"/>
          <w:lang w:val="ru-RU"/>
        </w:rPr>
      </w:pPr>
    </w:p>
    <w:p w14:paraId="79355742"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542EDD">
        <w:rPr>
          <w:color w:val="000000"/>
          <w:sz w:val="24"/>
          <w:szCs w:val="24"/>
          <w:lang w:val="ru-RU"/>
        </w:rPr>
        <w:t>7</w:t>
      </w:r>
      <w:r w:rsidRPr="00BB2DCC">
        <w:rPr>
          <w:color w:val="000000"/>
          <w:sz w:val="24"/>
          <w:szCs w:val="24"/>
          <w:lang w:val="ru-RU"/>
        </w:rPr>
        <w:t xml:space="preserve">. </w:t>
      </w:r>
      <w:r>
        <w:rPr>
          <w:color w:val="000000"/>
          <w:sz w:val="24"/>
          <w:szCs w:val="24"/>
          <w:lang w:val="ru-RU"/>
        </w:rPr>
        <w:t>1.</w:t>
      </w:r>
    </w:p>
    <w:p w14:paraId="0E618986" w14:textId="77777777" w:rsidR="00542EDD" w:rsidRDefault="00542EDD" w:rsidP="003365CB">
      <w:pPr>
        <w:ind w:firstLine="900"/>
        <w:jc w:val="center"/>
        <w:rPr>
          <w:sz w:val="24"/>
          <w:szCs w:val="24"/>
          <w:lang w:val="ru-RU"/>
        </w:rPr>
      </w:pPr>
    </w:p>
    <w:p w14:paraId="4EE5879C" w14:textId="77777777" w:rsidR="00542EDD" w:rsidRPr="00024A33" w:rsidRDefault="00542EDD" w:rsidP="00542EDD">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569052C6" w14:textId="77777777" w:rsidR="003365CB" w:rsidRDefault="003365CB" w:rsidP="003365CB">
      <w:pPr>
        <w:rPr>
          <w:lang w:val="ru-RU"/>
        </w:rPr>
      </w:pPr>
    </w:p>
    <w:p w14:paraId="79C44D5E" w14:textId="77777777" w:rsidR="003365CB" w:rsidRDefault="003365CB" w:rsidP="003365CB">
      <w:pPr>
        <w:jc w:val="both"/>
        <w:rPr>
          <w:rFonts w:eastAsiaTheme="minorEastAsia"/>
          <w:sz w:val="24"/>
          <w:szCs w:val="24"/>
          <w:lang w:val="ru-RU"/>
        </w:rPr>
      </w:pPr>
    </w:p>
    <w:p w14:paraId="7AD90E60" w14:textId="77777777" w:rsidR="003365CB" w:rsidRPr="003968D1" w:rsidRDefault="003365CB" w:rsidP="003365CB">
      <w:pPr>
        <w:spacing w:before="100" w:beforeAutospacing="1" w:after="100" w:afterAutospacing="1" w:line="276" w:lineRule="auto"/>
        <w:contextualSpacing/>
        <w:jc w:val="both"/>
        <w:rPr>
          <w:rFonts w:eastAsiaTheme="minorEastAsia"/>
          <w:sz w:val="24"/>
          <w:szCs w:val="24"/>
          <w:lang w:val="ru-RU"/>
        </w:rPr>
      </w:pPr>
      <w:r w:rsidRPr="003968D1">
        <w:rPr>
          <w:rFonts w:eastAsiaTheme="minorEastAsia"/>
          <w:sz w:val="24"/>
          <w:szCs w:val="24"/>
          <w:lang w:val="ru-RU"/>
        </w:rPr>
        <w:t>Больной 52 лет обратился к Вам вечером в райбольницу с жалобами на резкую боль в правом глазу и в затылке, и значительное снижение зрения. Это стало беспокоить больного еще утром после измерения АД; он вызвал скорую помощь, ему был сделан какой-то укол, но боли не прошли. За последний год несколько раз замечал кратковременные периоды затуманивания зрения обоих глаз и “радужные круги” перед глазом, но к врачу не обращался. При обследовании глаз: Правый глаз красный, роговица мутная, рисунок радужки “смазан”, зрачок широкий, на свет не реагирует. Левый глаз спокоен. Пальпаторно тонус правого глаза повышен. Какое заболевание Вы заподозрите у этого пациента? Какие осложнения могут быть при данной патологии?</w:t>
      </w:r>
    </w:p>
    <w:p w14:paraId="74096332" w14:textId="77777777" w:rsidR="003365CB" w:rsidRDefault="003365CB" w:rsidP="003365CB">
      <w:pPr>
        <w:widowControl w:val="0"/>
        <w:autoSpaceDE w:val="0"/>
        <w:autoSpaceDN w:val="0"/>
        <w:adjustRightInd w:val="0"/>
        <w:jc w:val="both"/>
        <w:rPr>
          <w:rFonts w:eastAsiaTheme="minorEastAsia"/>
          <w:sz w:val="24"/>
          <w:szCs w:val="24"/>
          <w:lang w:val="ru-RU"/>
        </w:rPr>
      </w:pPr>
    </w:p>
    <w:p w14:paraId="272F6BC7" w14:textId="77777777" w:rsidR="003365CB" w:rsidRPr="003968D1" w:rsidRDefault="003365CB" w:rsidP="003365CB">
      <w:pPr>
        <w:widowControl w:val="0"/>
        <w:autoSpaceDE w:val="0"/>
        <w:autoSpaceDN w:val="0"/>
        <w:adjustRightInd w:val="0"/>
        <w:jc w:val="both"/>
        <w:rPr>
          <w:rFonts w:eastAsiaTheme="minorEastAsia"/>
          <w:sz w:val="24"/>
          <w:szCs w:val="24"/>
          <w:lang w:val="ru-RU"/>
        </w:rPr>
      </w:pPr>
      <w:r w:rsidRPr="003968D1">
        <w:rPr>
          <w:rFonts w:eastAsiaTheme="minorEastAsia"/>
          <w:sz w:val="24"/>
          <w:szCs w:val="24"/>
          <w:lang w:val="ru-RU"/>
        </w:rPr>
        <w:t>Ответ: Можно заподозрить острый приступ закрытоугольной глаукомы. Основное осложнение: атрофия зрительного нерва после приступа ЗУГ с необратимой потерей зрения.</w:t>
      </w:r>
    </w:p>
    <w:p w14:paraId="61467972" w14:textId="77777777" w:rsidR="003365CB" w:rsidRPr="003968D1" w:rsidRDefault="003365CB" w:rsidP="003365CB">
      <w:pPr>
        <w:spacing w:before="100" w:beforeAutospacing="1" w:after="100" w:afterAutospacing="1" w:line="276" w:lineRule="auto"/>
        <w:contextualSpacing/>
        <w:jc w:val="both"/>
        <w:rPr>
          <w:rFonts w:eastAsiaTheme="minorEastAsia"/>
          <w:sz w:val="24"/>
          <w:szCs w:val="24"/>
          <w:lang w:val="ru-RU"/>
        </w:rPr>
      </w:pPr>
    </w:p>
    <w:p w14:paraId="67AE078B" w14:textId="77777777" w:rsidR="003365CB" w:rsidRDefault="003365CB" w:rsidP="003365CB">
      <w:pPr>
        <w:jc w:val="both"/>
        <w:rPr>
          <w:rFonts w:eastAsiaTheme="minorEastAsia"/>
          <w:sz w:val="24"/>
          <w:szCs w:val="24"/>
          <w:lang w:val="ru-RU"/>
        </w:rPr>
      </w:pPr>
    </w:p>
    <w:p w14:paraId="1A644660" w14:textId="77777777" w:rsidR="003365CB" w:rsidRDefault="003365CB" w:rsidP="003365CB">
      <w:pPr>
        <w:jc w:val="both"/>
        <w:rPr>
          <w:rFonts w:eastAsiaTheme="minorEastAsia"/>
          <w:sz w:val="24"/>
          <w:szCs w:val="24"/>
          <w:lang w:val="ru-RU"/>
        </w:rPr>
      </w:pPr>
    </w:p>
    <w:p w14:paraId="13EC936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75E0085F"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2EAE0D90"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664B1A43"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A3B6B15"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0487F04E" w14:textId="77777777" w:rsidR="003365CB" w:rsidRDefault="003365CB" w:rsidP="003365CB">
      <w:pPr>
        <w:rPr>
          <w:lang w:val="ru-RU"/>
        </w:rPr>
      </w:pPr>
    </w:p>
    <w:p w14:paraId="6E1A947C" w14:textId="77777777" w:rsidR="00542EDD" w:rsidRDefault="00542EDD" w:rsidP="003365CB">
      <w:pPr>
        <w:rPr>
          <w:lang w:val="ru-RU"/>
        </w:rPr>
      </w:pPr>
    </w:p>
    <w:p w14:paraId="0CBF4313" w14:textId="77777777" w:rsidR="00542EDD" w:rsidRDefault="00542EDD" w:rsidP="003365CB">
      <w:pPr>
        <w:rPr>
          <w:lang w:val="ru-RU"/>
        </w:rPr>
      </w:pPr>
    </w:p>
    <w:p w14:paraId="207CE448" w14:textId="77777777" w:rsidR="00542EDD" w:rsidRDefault="00542EDD" w:rsidP="003365CB">
      <w:pPr>
        <w:rPr>
          <w:lang w:val="ru-RU"/>
        </w:rPr>
      </w:pPr>
    </w:p>
    <w:p w14:paraId="724E505B" w14:textId="77777777" w:rsidR="00542EDD" w:rsidRDefault="00542EDD" w:rsidP="003365CB">
      <w:pPr>
        <w:rPr>
          <w:lang w:val="ru-RU"/>
        </w:rPr>
      </w:pPr>
    </w:p>
    <w:p w14:paraId="416DA7B9" w14:textId="77777777" w:rsidR="00542EDD" w:rsidRDefault="00542EDD" w:rsidP="003365CB">
      <w:pPr>
        <w:rPr>
          <w:lang w:val="ru-RU"/>
        </w:rPr>
      </w:pPr>
    </w:p>
    <w:p w14:paraId="26C83701" w14:textId="77777777" w:rsidR="00542EDD" w:rsidRDefault="00542EDD" w:rsidP="003365CB">
      <w:pPr>
        <w:rPr>
          <w:lang w:val="ru-RU"/>
        </w:rPr>
      </w:pPr>
    </w:p>
    <w:p w14:paraId="69F2F030" w14:textId="77777777" w:rsidR="00542EDD" w:rsidRDefault="00542EDD" w:rsidP="003365CB">
      <w:pPr>
        <w:rPr>
          <w:lang w:val="ru-RU"/>
        </w:rPr>
      </w:pPr>
    </w:p>
    <w:p w14:paraId="27F53E93" w14:textId="77777777" w:rsidR="00542EDD" w:rsidRDefault="00542EDD" w:rsidP="003365CB">
      <w:pPr>
        <w:rPr>
          <w:lang w:val="ru-RU"/>
        </w:rPr>
      </w:pPr>
    </w:p>
    <w:p w14:paraId="066E5EC7" w14:textId="77777777" w:rsidR="00542EDD" w:rsidRDefault="00542EDD" w:rsidP="003365CB">
      <w:pPr>
        <w:rPr>
          <w:lang w:val="ru-RU"/>
        </w:rPr>
      </w:pPr>
    </w:p>
    <w:p w14:paraId="5336B5CF" w14:textId="77777777" w:rsidR="00542EDD" w:rsidRPr="00E50EFC" w:rsidRDefault="00542EDD" w:rsidP="003365CB">
      <w:pPr>
        <w:rPr>
          <w:lang w:val="ru-RU"/>
        </w:rPr>
      </w:pPr>
    </w:p>
    <w:p w14:paraId="74E9A4E8" w14:textId="77777777" w:rsidR="003365CB" w:rsidRDefault="003365CB" w:rsidP="00542EDD">
      <w:pPr>
        <w:spacing w:before="100" w:beforeAutospacing="1" w:after="100" w:afterAutospacing="1" w:line="276" w:lineRule="auto"/>
        <w:contextualSpacing/>
        <w:jc w:val="both"/>
        <w:rPr>
          <w:rFonts w:eastAsiaTheme="minorEastAsia"/>
          <w:sz w:val="24"/>
          <w:szCs w:val="24"/>
          <w:lang w:val="ru-RU"/>
        </w:rPr>
      </w:pPr>
    </w:p>
    <w:p w14:paraId="426848E6"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35C179B2"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5A6668D8"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25D115BD"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613BC362"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4CC36AA1"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sidR="00B41639">
        <w:rPr>
          <w:b/>
          <w:sz w:val="24"/>
          <w:szCs w:val="24"/>
          <w:lang w:val="ru-RU"/>
        </w:rPr>
        <w:t>3</w:t>
      </w:r>
    </w:p>
    <w:p w14:paraId="7FDE8F21" w14:textId="77777777" w:rsidR="00B41639" w:rsidRDefault="00B41639" w:rsidP="003365CB">
      <w:pPr>
        <w:ind w:firstLine="900"/>
        <w:jc w:val="center"/>
        <w:rPr>
          <w:sz w:val="24"/>
          <w:szCs w:val="24"/>
          <w:lang w:val="ru-RU"/>
        </w:rPr>
      </w:pPr>
    </w:p>
    <w:p w14:paraId="1825F3BB"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B41639">
        <w:rPr>
          <w:color w:val="000000"/>
          <w:sz w:val="24"/>
          <w:szCs w:val="24"/>
          <w:lang w:val="ru-RU"/>
        </w:rPr>
        <w:t>7</w:t>
      </w:r>
      <w:r w:rsidRPr="00BB2DCC">
        <w:rPr>
          <w:color w:val="000000"/>
          <w:sz w:val="24"/>
          <w:szCs w:val="24"/>
          <w:lang w:val="ru-RU"/>
        </w:rPr>
        <w:t xml:space="preserve">. </w:t>
      </w:r>
      <w:r w:rsidR="00B41639">
        <w:rPr>
          <w:color w:val="000000"/>
          <w:sz w:val="24"/>
          <w:szCs w:val="24"/>
          <w:lang w:val="ru-RU"/>
        </w:rPr>
        <w:t>1</w:t>
      </w:r>
      <w:r>
        <w:rPr>
          <w:color w:val="000000"/>
          <w:sz w:val="24"/>
          <w:szCs w:val="24"/>
          <w:lang w:val="ru-RU"/>
        </w:rPr>
        <w:t>.</w:t>
      </w:r>
    </w:p>
    <w:p w14:paraId="03040176" w14:textId="77777777" w:rsidR="00B41639" w:rsidRDefault="00B41639" w:rsidP="003365CB">
      <w:pPr>
        <w:ind w:firstLine="900"/>
        <w:jc w:val="center"/>
        <w:rPr>
          <w:color w:val="000000"/>
          <w:sz w:val="24"/>
          <w:szCs w:val="24"/>
          <w:lang w:val="ru-RU"/>
        </w:rPr>
      </w:pPr>
    </w:p>
    <w:p w14:paraId="4BB8CC01" w14:textId="77777777" w:rsidR="00B41639" w:rsidRPr="00024A33" w:rsidRDefault="00B41639" w:rsidP="00B41639">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0B772ECA" w14:textId="77777777" w:rsidR="00B41639" w:rsidRDefault="00B41639" w:rsidP="003365CB">
      <w:pPr>
        <w:ind w:firstLine="900"/>
        <w:jc w:val="center"/>
        <w:rPr>
          <w:sz w:val="24"/>
          <w:szCs w:val="24"/>
          <w:lang w:val="ru-RU"/>
        </w:rPr>
      </w:pPr>
    </w:p>
    <w:p w14:paraId="764ABF7D" w14:textId="77777777" w:rsidR="003365CB" w:rsidRDefault="003365CB" w:rsidP="003365CB">
      <w:pPr>
        <w:rPr>
          <w:lang w:val="ru-RU"/>
        </w:rPr>
      </w:pPr>
    </w:p>
    <w:p w14:paraId="2CA122E3" w14:textId="77777777" w:rsidR="003365CB" w:rsidRPr="003968D1" w:rsidRDefault="003365CB" w:rsidP="003365CB">
      <w:pPr>
        <w:spacing w:before="100" w:beforeAutospacing="1" w:after="100" w:afterAutospacing="1" w:line="276" w:lineRule="auto"/>
        <w:contextualSpacing/>
        <w:jc w:val="both"/>
        <w:rPr>
          <w:rFonts w:eastAsiaTheme="minorEastAsia"/>
          <w:sz w:val="24"/>
          <w:szCs w:val="24"/>
          <w:lang w:val="ru-RU"/>
        </w:rPr>
      </w:pPr>
      <w:r w:rsidRPr="003968D1">
        <w:rPr>
          <w:rFonts w:eastAsiaTheme="minorEastAsia"/>
          <w:sz w:val="24"/>
          <w:szCs w:val="24"/>
          <w:lang w:val="ru-RU"/>
        </w:rPr>
        <w:t>К Вам обратилась мать годовалого ребенка за советом. Вскоре после его рождения она заметила, что у него "большие глаза и один глаз больше другого". Отмечает беспокойное поведение ребенка, особенно днем, светобоязнь, слезотечение. При осмотре ребенка Вы обратили внимание на большую величину глазных яблок и разноразмерность их, выраженную светобоязнь и слезотечение. При бифокальном осмотре: роговицы обоих глаз умеренно отечные, диаметр роговиц большой, глубжележащие среды глаз осмотреть не удалось из-за сильной светобоязни и беспокойного поведения ребенка. Какое заболевание Вы заподозрите у этого пациента?</w:t>
      </w:r>
    </w:p>
    <w:p w14:paraId="3CC41756" w14:textId="77777777" w:rsidR="003365CB" w:rsidRDefault="003365CB" w:rsidP="003365CB">
      <w:pPr>
        <w:widowControl w:val="0"/>
        <w:autoSpaceDE w:val="0"/>
        <w:autoSpaceDN w:val="0"/>
        <w:adjustRightInd w:val="0"/>
        <w:jc w:val="both"/>
        <w:rPr>
          <w:rFonts w:eastAsiaTheme="minorEastAsia"/>
          <w:sz w:val="24"/>
          <w:szCs w:val="24"/>
          <w:lang w:val="ru-RU"/>
        </w:rPr>
      </w:pPr>
    </w:p>
    <w:p w14:paraId="49C012E9" w14:textId="77777777" w:rsidR="003365CB" w:rsidRPr="003968D1" w:rsidRDefault="003365CB" w:rsidP="003365CB">
      <w:pPr>
        <w:widowControl w:val="0"/>
        <w:autoSpaceDE w:val="0"/>
        <w:autoSpaceDN w:val="0"/>
        <w:adjustRightInd w:val="0"/>
        <w:jc w:val="both"/>
        <w:rPr>
          <w:rFonts w:eastAsiaTheme="minorEastAsia"/>
          <w:sz w:val="24"/>
          <w:szCs w:val="24"/>
          <w:lang w:val="ru-RU"/>
        </w:rPr>
      </w:pPr>
      <w:r w:rsidRPr="003968D1">
        <w:rPr>
          <w:rFonts w:eastAsiaTheme="minorEastAsia"/>
          <w:sz w:val="24"/>
          <w:szCs w:val="24"/>
          <w:lang w:val="ru-RU"/>
        </w:rPr>
        <w:t>Ответ: Врожденная глаукома обоих глаз. Для уточнения диагноза необходимо: бор и анализ анамнеза заболеваний, перенесенных во время беременности матери; заболеваний, перенесенных ребенком (особенно вирусные), анамнез родов, послеродового периода. Пальпаторное исследование внутриглазного давления. Ориентировочное исследование остроты зрения. Осмотр в проходящем свете (по возможности).</w:t>
      </w:r>
    </w:p>
    <w:p w14:paraId="68A25839" w14:textId="77777777" w:rsidR="003365CB" w:rsidRPr="003968D1" w:rsidRDefault="003365CB" w:rsidP="003365CB">
      <w:pPr>
        <w:spacing w:before="100" w:beforeAutospacing="1" w:after="100" w:afterAutospacing="1" w:line="276" w:lineRule="auto"/>
        <w:contextualSpacing/>
        <w:jc w:val="both"/>
        <w:rPr>
          <w:rFonts w:eastAsiaTheme="minorEastAsia"/>
          <w:sz w:val="24"/>
          <w:szCs w:val="24"/>
          <w:lang w:val="ru-RU"/>
        </w:rPr>
      </w:pPr>
    </w:p>
    <w:p w14:paraId="371F6BE8" w14:textId="77777777" w:rsidR="003365CB" w:rsidRDefault="003365CB" w:rsidP="003365CB">
      <w:pPr>
        <w:rPr>
          <w:lang w:val="ru-RU"/>
        </w:rPr>
      </w:pPr>
    </w:p>
    <w:p w14:paraId="4B7B7E05" w14:textId="77777777" w:rsidR="003365CB" w:rsidRDefault="003365CB" w:rsidP="003365CB">
      <w:pPr>
        <w:rPr>
          <w:lang w:val="ru-RU"/>
        </w:rPr>
      </w:pPr>
    </w:p>
    <w:p w14:paraId="5B9E5E61" w14:textId="77777777" w:rsidR="003365CB" w:rsidRDefault="003365CB" w:rsidP="003365CB">
      <w:pPr>
        <w:rPr>
          <w:lang w:val="ru-RU"/>
        </w:rPr>
      </w:pPr>
    </w:p>
    <w:p w14:paraId="6597A3E6" w14:textId="77777777" w:rsidR="003365CB" w:rsidRDefault="003365CB" w:rsidP="003365CB">
      <w:pPr>
        <w:jc w:val="both"/>
        <w:rPr>
          <w:rFonts w:eastAsiaTheme="minorEastAsia"/>
          <w:sz w:val="24"/>
          <w:szCs w:val="24"/>
          <w:lang w:val="ru-RU"/>
        </w:rPr>
      </w:pPr>
    </w:p>
    <w:p w14:paraId="0577A7A5"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5A67066F"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3D6EB195"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A9F7220"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31EA1D07"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7D68627E" w14:textId="77777777" w:rsidR="003365CB" w:rsidRDefault="003365CB" w:rsidP="003365CB">
      <w:pPr>
        <w:rPr>
          <w:lang w:val="ru-RU"/>
        </w:rPr>
      </w:pPr>
    </w:p>
    <w:p w14:paraId="28976A85" w14:textId="77777777" w:rsidR="00B41639" w:rsidRDefault="00B41639" w:rsidP="003365CB">
      <w:pPr>
        <w:rPr>
          <w:lang w:val="ru-RU"/>
        </w:rPr>
      </w:pPr>
    </w:p>
    <w:p w14:paraId="53DE35C6" w14:textId="77777777" w:rsidR="00B41639" w:rsidRDefault="00B41639" w:rsidP="003365CB">
      <w:pPr>
        <w:rPr>
          <w:lang w:val="ru-RU"/>
        </w:rPr>
      </w:pPr>
    </w:p>
    <w:p w14:paraId="0EC1D562" w14:textId="77777777" w:rsidR="00B41639" w:rsidRDefault="00B41639" w:rsidP="003365CB">
      <w:pPr>
        <w:rPr>
          <w:lang w:val="ru-RU"/>
        </w:rPr>
      </w:pPr>
    </w:p>
    <w:p w14:paraId="3D23CC05" w14:textId="77777777" w:rsidR="00B41639" w:rsidRDefault="00B41639" w:rsidP="003365CB">
      <w:pPr>
        <w:rPr>
          <w:lang w:val="ru-RU"/>
        </w:rPr>
      </w:pPr>
    </w:p>
    <w:p w14:paraId="2156B73B" w14:textId="77777777" w:rsidR="00B41639" w:rsidRDefault="00B41639" w:rsidP="003365CB">
      <w:pPr>
        <w:rPr>
          <w:lang w:val="ru-RU"/>
        </w:rPr>
      </w:pPr>
    </w:p>
    <w:p w14:paraId="16C01CFD" w14:textId="77777777" w:rsidR="00B41639" w:rsidRDefault="00B41639" w:rsidP="003365CB">
      <w:pPr>
        <w:rPr>
          <w:lang w:val="ru-RU"/>
        </w:rPr>
      </w:pPr>
    </w:p>
    <w:p w14:paraId="6324E57B" w14:textId="77777777" w:rsidR="00B41639" w:rsidRPr="00E50EFC" w:rsidRDefault="00B41639" w:rsidP="003365CB">
      <w:pPr>
        <w:rPr>
          <w:lang w:val="ru-RU"/>
        </w:rPr>
      </w:pPr>
    </w:p>
    <w:p w14:paraId="19849C24" w14:textId="77777777" w:rsidR="003365CB" w:rsidRDefault="003365CB" w:rsidP="003365CB">
      <w:pPr>
        <w:spacing w:before="100" w:beforeAutospacing="1" w:after="100" w:afterAutospacing="1" w:line="276" w:lineRule="auto"/>
        <w:contextualSpacing/>
        <w:jc w:val="both"/>
        <w:rPr>
          <w:rFonts w:eastAsiaTheme="minorEastAsia"/>
          <w:sz w:val="24"/>
          <w:szCs w:val="24"/>
          <w:lang w:val="ru-RU"/>
        </w:rPr>
      </w:pPr>
    </w:p>
    <w:p w14:paraId="0F66DF9B"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789CFE91"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39DF08E5"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3C651BB9"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0DE55C94"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331D6179"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sidR="00B41639">
        <w:rPr>
          <w:b/>
          <w:sz w:val="24"/>
          <w:szCs w:val="24"/>
          <w:lang w:val="ru-RU"/>
        </w:rPr>
        <w:t>4</w:t>
      </w:r>
    </w:p>
    <w:p w14:paraId="09313248" w14:textId="77777777" w:rsidR="00B41639" w:rsidRDefault="00B41639" w:rsidP="003365CB">
      <w:pPr>
        <w:ind w:firstLine="900"/>
        <w:jc w:val="center"/>
        <w:rPr>
          <w:sz w:val="24"/>
          <w:szCs w:val="24"/>
          <w:lang w:val="ru-RU"/>
        </w:rPr>
      </w:pPr>
    </w:p>
    <w:p w14:paraId="3F62A708"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B41639">
        <w:rPr>
          <w:color w:val="000000"/>
          <w:sz w:val="24"/>
          <w:szCs w:val="24"/>
          <w:lang w:val="ru-RU"/>
        </w:rPr>
        <w:t>7</w:t>
      </w:r>
      <w:r w:rsidRPr="00BB2DCC">
        <w:rPr>
          <w:color w:val="000000"/>
          <w:sz w:val="24"/>
          <w:szCs w:val="24"/>
          <w:lang w:val="ru-RU"/>
        </w:rPr>
        <w:t>.</w:t>
      </w:r>
      <w:r w:rsidR="00B41639">
        <w:rPr>
          <w:color w:val="000000"/>
          <w:sz w:val="24"/>
          <w:szCs w:val="24"/>
          <w:lang w:val="ru-RU"/>
        </w:rPr>
        <w:t>1</w:t>
      </w:r>
      <w:r>
        <w:rPr>
          <w:color w:val="000000"/>
          <w:sz w:val="24"/>
          <w:szCs w:val="24"/>
          <w:lang w:val="ru-RU"/>
        </w:rPr>
        <w:t>.</w:t>
      </w:r>
    </w:p>
    <w:p w14:paraId="46AEC48F" w14:textId="77777777" w:rsidR="00B41639" w:rsidRDefault="00B41639" w:rsidP="003365CB">
      <w:pPr>
        <w:ind w:firstLine="900"/>
        <w:jc w:val="center"/>
        <w:rPr>
          <w:sz w:val="24"/>
          <w:szCs w:val="24"/>
          <w:lang w:val="ru-RU"/>
        </w:rPr>
      </w:pPr>
    </w:p>
    <w:p w14:paraId="39B775F2" w14:textId="77777777" w:rsidR="00B41639" w:rsidRPr="00024A33" w:rsidRDefault="00B41639" w:rsidP="00B41639">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4E349024" w14:textId="77777777" w:rsidR="003365CB" w:rsidRDefault="003365CB" w:rsidP="003365CB">
      <w:pPr>
        <w:rPr>
          <w:lang w:val="ru-RU"/>
        </w:rPr>
      </w:pPr>
    </w:p>
    <w:p w14:paraId="518A9D01" w14:textId="77777777" w:rsidR="003365CB" w:rsidRPr="003968D1" w:rsidRDefault="003365CB" w:rsidP="003365CB">
      <w:pPr>
        <w:widowControl w:val="0"/>
        <w:autoSpaceDE w:val="0"/>
        <w:autoSpaceDN w:val="0"/>
        <w:adjustRightInd w:val="0"/>
        <w:spacing w:before="200" w:after="200" w:line="276" w:lineRule="auto"/>
        <w:jc w:val="both"/>
        <w:rPr>
          <w:rFonts w:eastAsiaTheme="minorEastAsia"/>
          <w:sz w:val="24"/>
          <w:szCs w:val="24"/>
          <w:lang w:val="ru-RU"/>
        </w:rPr>
      </w:pPr>
      <w:r w:rsidRPr="003968D1">
        <w:rPr>
          <w:rFonts w:eastAsiaTheme="minorEastAsia"/>
          <w:sz w:val="24"/>
          <w:szCs w:val="24"/>
          <w:lang w:val="ru-RU"/>
        </w:rPr>
        <w:t>К Вам обратился пациент, которому был выставлен диагноз: впервые выявленная открытоугольная глаукома левого глаза. Укажите на принципиально возможные причины изменения ВГД и глав</w:t>
      </w:r>
      <w:r w:rsidRPr="003968D1">
        <w:rPr>
          <w:rFonts w:eastAsiaTheme="minorEastAsia"/>
          <w:sz w:val="24"/>
          <w:szCs w:val="24"/>
          <w:lang w:val="ru-RU"/>
        </w:rPr>
        <w:softHyphen/>
        <w:t>ную из них.</w:t>
      </w:r>
    </w:p>
    <w:p w14:paraId="4DB606BB" w14:textId="77777777" w:rsidR="003365CB" w:rsidRPr="003968D1" w:rsidRDefault="003365CB" w:rsidP="003365CB">
      <w:pPr>
        <w:widowControl w:val="0"/>
        <w:autoSpaceDE w:val="0"/>
        <w:autoSpaceDN w:val="0"/>
        <w:adjustRightInd w:val="0"/>
        <w:jc w:val="both"/>
        <w:rPr>
          <w:rFonts w:eastAsiaTheme="minorEastAsia"/>
          <w:sz w:val="24"/>
          <w:szCs w:val="24"/>
          <w:lang w:val="ru-RU"/>
        </w:rPr>
      </w:pPr>
      <w:r w:rsidRPr="003968D1">
        <w:rPr>
          <w:rFonts w:eastAsiaTheme="minorEastAsia"/>
          <w:sz w:val="24"/>
          <w:szCs w:val="24"/>
          <w:lang w:val="ru-RU"/>
        </w:rPr>
        <w:t>Ответ: Основные причины: Снижение оттока или повышение продукции внутриглазной жидкости, увеличение кровенаполнения сосудов глаза, повышение ригидности склеры. Главная — снижение оттока внутриглазной жидкости.</w:t>
      </w:r>
    </w:p>
    <w:p w14:paraId="5B2D05D4" w14:textId="77777777" w:rsidR="003365CB" w:rsidRDefault="003365CB" w:rsidP="003365CB">
      <w:pPr>
        <w:rPr>
          <w:lang w:val="ru-RU"/>
        </w:rPr>
      </w:pPr>
    </w:p>
    <w:p w14:paraId="6945844F" w14:textId="77777777" w:rsidR="003365CB" w:rsidRDefault="003365CB" w:rsidP="003365CB">
      <w:pPr>
        <w:jc w:val="both"/>
        <w:rPr>
          <w:rFonts w:eastAsiaTheme="minorEastAsia"/>
          <w:sz w:val="24"/>
          <w:szCs w:val="24"/>
          <w:lang w:val="ru-RU"/>
        </w:rPr>
      </w:pPr>
    </w:p>
    <w:p w14:paraId="2AF1B2ED"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1569FAF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1DCE0A3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046B693B"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27B0B036"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4064CECD" w14:textId="77777777" w:rsidR="003365CB" w:rsidRPr="00E50EFC" w:rsidRDefault="003365CB" w:rsidP="003365CB">
      <w:pPr>
        <w:rPr>
          <w:lang w:val="ru-RU"/>
        </w:rPr>
      </w:pPr>
    </w:p>
    <w:p w14:paraId="765E5760" w14:textId="77777777" w:rsidR="003365CB" w:rsidRPr="00E50EFC" w:rsidRDefault="003365CB" w:rsidP="003365CB">
      <w:pPr>
        <w:rPr>
          <w:lang w:val="ru-RU"/>
        </w:rPr>
      </w:pPr>
    </w:p>
    <w:p w14:paraId="1C4AF3F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27E086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814F75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761869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3764D38"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C7D0D73"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2479BFC8"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DBF2EA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A6E8693"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D2DAC9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C43DC8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26EEFB2"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4EE474C"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431FAF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C758CBB"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4A4A1DA"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AE1D95A" w14:textId="77777777" w:rsidR="003365CB" w:rsidRPr="005D224B" w:rsidRDefault="003365CB" w:rsidP="003365CB">
      <w:pPr>
        <w:jc w:val="center"/>
        <w:rPr>
          <w:sz w:val="24"/>
          <w:szCs w:val="24"/>
          <w:lang w:val="ru-RU"/>
        </w:rPr>
      </w:pPr>
      <w:r w:rsidRPr="005D224B">
        <w:rPr>
          <w:sz w:val="24"/>
          <w:szCs w:val="24"/>
          <w:lang w:val="ru-RU"/>
        </w:rPr>
        <w:t>Федеральное государственное бюджетное образовательное учреждение</w:t>
      </w:r>
    </w:p>
    <w:p w14:paraId="155C0B2B"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07253050"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38BB2FAD"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0020C5AF"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044C8925"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sidR="00B011B8">
        <w:rPr>
          <w:b/>
          <w:sz w:val="24"/>
          <w:szCs w:val="24"/>
          <w:lang w:val="ru-RU"/>
        </w:rPr>
        <w:t>5</w:t>
      </w:r>
    </w:p>
    <w:p w14:paraId="0735F742" w14:textId="77777777" w:rsidR="00B41639" w:rsidRDefault="00B41639" w:rsidP="003365CB">
      <w:pPr>
        <w:ind w:firstLine="900"/>
        <w:jc w:val="center"/>
        <w:rPr>
          <w:sz w:val="24"/>
          <w:szCs w:val="24"/>
          <w:lang w:val="ru-RU"/>
        </w:rPr>
      </w:pPr>
    </w:p>
    <w:p w14:paraId="3C5B6446"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B41639">
        <w:rPr>
          <w:color w:val="000000"/>
          <w:sz w:val="24"/>
          <w:szCs w:val="24"/>
          <w:lang w:val="ru-RU"/>
        </w:rPr>
        <w:t>7.1</w:t>
      </w:r>
      <w:r>
        <w:rPr>
          <w:color w:val="000000"/>
          <w:sz w:val="24"/>
          <w:szCs w:val="24"/>
          <w:lang w:val="ru-RU"/>
        </w:rPr>
        <w:t>.</w:t>
      </w:r>
    </w:p>
    <w:p w14:paraId="1922950E" w14:textId="77777777" w:rsidR="00B41639" w:rsidRDefault="00B41639" w:rsidP="003365CB">
      <w:pPr>
        <w:ind w:firstLine="900"/>
        <w:jc w:val="center"/>
        <w:rPr>
          <w:color w:val="000000"/>
          <w:sz w:val="24"/>
          <w:szCs w:val="24"/>
          <w:lang w:val="ru-RU"/>
        </w:rPr>
      </w:pPr>
    </w:p>
    <w:p w14:paraId="5EBCFE1F" w14:textId="77777777" w:rsidR="00B41639" w:rsidRPr="00024A33" w:rsidRDefault="00B41639" w:rsidP="00B41639">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136DC268" w14:textId="77777777" w:rsidR="00B41639" w:rsidRDefault="00B41639" w:rsidP="003365CB">
      <w:pPr>
        <w:ind w:firstLine="900"/>
        <w:jc w:val="center"/>
        <w:rPr>
          <w:sz w:val="24"/>
          <w:szCs w:val="24"/>
          <w:lang w:val="ru-RU"/>
        </w:rPr>
      </w:pPr>
    </w:p>
    <w:p w14:paraId="74C7CCC5" w14:textId="77777777" w:rsidR="003365CB" w:rsidRDefault="003365CB" w:rsidP="003365CB">
      <w:pPr>
        <w:rPr>
          <w:lang w:val="ru-RU"/>
        </w:rPr>
      </w:pPr>
    </w:p>
    <w:p w14:paraId="30079C3A" w14:textId="77777777" w:rsidR="003365CB" w:rsidRPr="003968D1" w:rsidRDefault="003365CB" w:rsidP="003365CB">
      <w:pPr>
        <w:spacing w:before="200" w:after="200" w:line="276" w:lineRule="auto"/>
        <w:contextualSpacing/>
        <w:jc w:val="both"/>
        <w:rPr>
          <w:rFonts w:eastAsiaTheme="minorEastAsia"/>
          <w:sz w:val="24"/>
          <w:szCs w:val="24"/>
          <w:lang w:val="ru-RU"/>
        </w:rPr>
      </w:pPr>
      <w:r w:rsidRPr="003968D1">
        <w:rPr>
          <w:rFonts w:eastAsiaTheme="minorEastAsia"/>
          <w:sz w:val="24"/>
          <w:szCs w:val="24"/>
          <w:lang w:val="ru-RU"/>
        </w:rPr>
        <w:t xml:space="preserve">Больная 55 лет обратилась с жалобами на постепенное снижение зрения левого глаза. При обследовании выявлено: </w:t>
      </w:r>
      <w:r w:rsidRPr="003968D1">
        <w:rPr>
          <w:rFonts w:eastAsiaTheme="minorEastAsia"/>
          <w:sz w:val="24"/>
          <w:szCs w:val="24"/>
        </w:rPr>
        <w:t>VOS</w:t>
      </w:r>
      <w:r w:rsidRPr="003968D1">
        <w:rPr>
          <w:rFonts w:eastAsiaTheme="minorEastAsia"/>
          <w:sz w:val="24"/>
          <w:szCs w:val="24"/>
          <w:lang w:val="ru-RU"/>
        </w:rPr>
        <w:t xml:space="preserve"> - 0,8 не корр., ВГД = 38 мм рт. ст. Поле зрения сужено до 30</w:t>
      </w:r>
      <w:r w:rsidRPr="003968D1">
        <w:rPr>
          <w:rFonts w:eastAsiaTheme="minorEastAsia"/>
          <w:sz w:val="24"/>
          <w:szCs w:val="24"/>
          <w:vertAlign w:val="superscript"/>
          <w:lang w:val="ru-RU"/>
        </w:rPr>
        <w:t>0</w:t>
      </w:r>
      <w:r w:rsidRPr="003968D1">
        <w:rPr>
          <w:rFonts w:eastAsiaTheme="minorEastAsia"/>
          <w:sz w:val="24"/>
          <w:szCs w:val="24"/>
          <w:lang w:val="ru-RU"/>
        </w:rPr>
        <w:t xml:space="preserve"> с верхненосовой стороны. Перечислите стадии глаукомы и укажите, какие признаки положеныв основу деления глаукомы по стадиям.</w:t>
      </w:r>
    </w:p>
    <w:p w14:paraId="2F011DE2" w14:textId="77777777" w:rsidR="003365CB" w:rsidRDefault="003365CB" w:rsidP="003365CB">
      <w:pPr>
        <w:widowControl w:val="0"/>
        <w:autoSpaceDE w:val="0"/>
        <w:autoSpaceDN w:val="0"/>
        <w:adjustRightInd w:val="0"/>
        <w:spacing w:before="200" w:after="200" w:line="276" w:lineRule="auto"/>
        <w:jc w:val="both"/>
        <w:rPr>
          <w:rFonts w:eastAsiaTheme="minorEastAsia"/>
          <w:sz w:val="24"/>
          <w:szCs w:val="24"/>
          <w:lang w:val="ru-RU"/>
        </w:rPr>
      </w:pPr>
    </w:p>
    <w:p w14:paraId="58E44583" w14:textId="77777777" w:rsidR="003365CB" w:rsidRPr="003968D1" w:rsidRDefault="003365CB" w:rsidP="003365CB">
      <w:pPr>
        <w:widowControl w:val="0"/>
        <w:autoSpaceDE w:val="0"/>
        <w:autoSpaceDN w:val="0"/>
        <w:adjustRightInd w:val="0"/>
        <w:spacing w:before="200" w:after="200" w:line="276" w:lineRule="auto"/>
        <w:jc w:val="both"/>
        <w:rPr>
          <w:rFonts w:eastAsiaTheme="minorEastAsia"/>
          <w:sz w:val="24"/>
          <w:szCs w:val="24"/>
          <w:lang w:val="ru-RU"/>
        </w:rPr>
      </w:pPr>
      <w:r w:rsidRPr="003968D1">
        <w:rPr>
          <w:rFonts w:eastAsiaTheme="minorEastAsia"/>
          <w:sz w:val="24"/>
          <w:szCs w:val="24"/>
          <w:lang w:val="ru-RU"/>
        </w:rPr>
        <w:t>Ответ: Начальная, развитая, далеко зашедшая и терминальная. В основу определения стадии глаукомы положены два признака: состояние диска зрительного нерва и поля зрения.</w:t>
      </w:r>
    </w:p>
    <w:p w14:paraId="484B8755" w14:textId="77777777" w:rsidR="003365CB" w:rsidRPr="003968D1" w:rsidRDefault="003365CB" w:rsidP="003365CB">
      <w:pPr>
        <w:spacing w:before="200" w:after="200" w:line="276" w:lineRule="auto"/>
        <w:contextualSpacing/>
        <w:jc w:val="both"/>
        <w:rPr>
          <w:rFonts w:eastAsiaTheme="minorEastAsia"/>
          <w:sz w:val="24"/>
          <w:szCs w:val="24"/>
          <w:lang w:val="ru-RU"/>
        </w:rPr>
      </w:pPr>
    </w:p>
    <w:p w14:paraId="1493B26E" w14:textId="77777777" w:rsidR="003365CB" w:rsidRDefault="003365CB" w:rsidP="003365CB">
      <w:pPr>
        <w:rPr>
          <w:lang w:val="ru-RU"/>
        </w:rPr>
      </w:pPr>
    </w:p>
    <w:p w14:paraId="0130E4AE" w14:textId="77777777" w:rsidR="003365CB" w:rsidRDefault="003365CB" w:rsidP="003365CB">
      <w:pPr>
        <w:jc w:val="both"/>
        <w:rPr>
          <w:rFonts w:eastAsiaTheme="minorEastAsia"/>
          <w:sz w:val="24"/>
          <w:szCs w:val="24"/>
          <w:lang w:val="ru-RU"/>
        </w:rPr>
      </w:pPr>
    </w:p>
    <w:p w14:paraId="4BC19BF6"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5D89016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6C0804A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0AA7E0B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563FF1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483D8A1E" w14:textId="77777777" w:rsidR="003365CB" w:rsidRPr="00E50EFC" w:rsidRDefault="003365CB" w:rsidP="003365CB">
      <w:pPr>
        <w:rPr>
          <w:lang w:val="ru-RU"/>
        </w:rPr>
      </w:pPr>
    </w:p>
    <w:p w14:paraId="7BE8714B" w14:textId="77777777" w:rsidR="003365CB" w:rsidRPr="00E50EFC" w:rsidRDefault="003365CB" w:rsidP="003365CB">
      <w:pPr>
        <w:rPr>
          <w:lang w:val="ru-RU"/>
        </w:rPr>
      </w:pPr>
    </w:p>
    <w:p w14:paraId="1F4F46A1"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F55560C"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7D2CFBE"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D788D8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4D973C5"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53B013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3AB7599"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3CB52EA"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A3896D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800EE3B" w14:textId="77777777" w:rsidR="003365CB" w:rsidRPr="00D22440" w:rsidRDefault="003365CB" w:rsidP="003365CB">
      <w:pPr>
        <w:rPr>
          <w:rFonts w:eastAsia="Calibri"/>
          <w:b/>
          <w:color w:val="000000"/>
          <w:sz w:val="24"/>
          <w:szCs w:val="24"/>
          <w:lang w:val="ru-RU" w:eastAsia="en-US"/>
        </w:rPr>
      </w:pPr>
    </w:p>
    <w:p w14:paraId="06C04C24"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1A35BA7A"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1A3F930B"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13F8D3BB"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4BDF7264" w14:textId="77777777" w:rsidR="003365CB"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56344EC7" w14:textId="77777777" w:rsidR="003365CB" w:rsidRPr="00D22440" w:rsidRDefault="003365CB" w:rsidP="003365CB">
      <w:pPr>
        <w:ind w:firstLine="900"/>
        <w:jc w:val="center"/>
        <w:rPr>
          <w:rFonts w:eastAsia="Calibri"/>
          <w:b/>
          <w:color w:val="000000"/>
          <w:sz w:val="24"/>
          <w:szCs w:val="24"/>
          <w:lang w:val="ru-RU" w:eastAsia="en-US"/>
        </w:rPr>
      </w:pPr>
      <w:r>
        <w:rPr>
          <w:rFonts w:eastAsia="Calibri"/>
          <w:b/>
          <w:color w:val="000000"/>
          <w:sz w:val="24"/>
          <w:szCs w:val="24"/>
          <w:lang w:val="ru-RU" w:eastAsia="en-US"/>
        </w:rPr>
        <w:t>Текущий контроль</w:t>
      </w:r>
    </w:p>
    <w:p w14:paraId="2FBF0A13" w14:textId="77777777" w:rsidR="003365CB" w:rsidRDefault="003365CB" w:rsidP="003365CB">
      <w:pPr>
        <w:ind w:firstLine="900"/>
        <w:jc w:val="center"/>
        <w:rPr>
          <w:b/>
          <w:color w:val="000000"/>
          <w:sz w:val="24"/>
          <w:szCs w:val="24"/>
          <w:lang w:val="ru-RU"/>
        </w:rPr>
      </w:pPr>
      <w:r w:rsidRPr="005D224B">
        <w:rPr>
          <w:b/>
          <w:color w:val="000000"/>
          <w:sz w:val="24"/>
          <w:szCs w:val="24"/>
          <w:lang w:val="ru-RU"/>
        </w:rPr>
        <w:t>Ком</w:t>
      </w:r>
      <w:r>
        <w:rPr>
          <w:b/>
          <w:color w:val="000000"/>
          <w:sz w:val="24"/>
          <w:szCs w:val="24"/>
          <w:lang w:val="ru-RU"/>
        </w:rPr>
        <w:t>плект тестов (тестовых заданий)</w:t>
      </w:r>
      <w:r w:rsidRPr="005D224B">
        <w:rPr>
          <w:b/>
          <w:color w:val="000000"/>
          <w:sz w:val="24"/>
          <w:szCs w:val="24"/>
          <w:lang w:val="ru-RU"/>
        </w:rPr>
        <w:t xml:space="preserve"> </w:t>
      </w:r>
    </w:p>
    <w:p w14:paraId="4EF25650" w14:textId="77777777" w:rsidR="003365CB" w:rsidRPr="007262B8" w:rsidRDefault="007A6D78" w:rsidP="003365CB">
      <w:pPr>
        <w:ind w:firstLine="900"/>
        <w:jc w:val="center"/>
        <w:rPr>
          <w:b/>
          <w:color w:val="000000"/>
          <w:sz w:val="24"/>
          <w:szCs w:val="24"/>
          <w:lang w:val="ru-RU"/>
        </w:rPr>
      </w:pPr>
      <w:r>
        <w:rPr>
          <w:color w:val="000000"/>
          <w:sz w:val="24"/>
          <w:szCs w:val="24"/>
          <w:lang w:val="ru-RU"/>
        </w:rPr>
        <w:t>по теме 8</w:t>
      </w:r>
      <w:r w:rsidR="003365CB">
        <w:rPr>
          <w:color w:val="000000"/>
          <w:sz w:val="24"/>
          <w:szCs w:val="24"/>
          <w:lang w:val="ru-RU"/>
        </w:rPr>
        <w:t>. 1</w:t>
      </w:r>
      <w:r w:rsidR="003365CB" w:rsidRPr="006C2619">
        <w:rPr>
          <w:color w:val="000000"/>
          <w:sz w:val="24"/>
          <w:szCs w:val="24"/>
          <w:lang w:val="ru-RU"/>
        </w:rPr>
        <w:t>.</w:t>
      </w:r>
      <w:r w:rsidR="003365CB" w:rsidRPr="007262B8">
        <w:rPr>
          <w:b/>
          <w:color w:val="000000"/>
          <w:sz w:val="24"/>
          <w:szCs w:val="24"/>
          <w:lang w:val="ru-RU"/>
        </w:rPr>
        <w:t xml:space="preserve"> </w:t>
      </w:r>
    </w:p>
    <w:p w14:paraId="41E62BFB" w14:textId="77777777" w:rsidR="003365CB" w:rsidRDefault="003365CB" w:rsidP="003365CB">
      <w:pPr>
        <w:rPr>
          <w:rFonts w:eastAsia="Calibri"/>
          <w:lang w:val="ru-RU"/>
        </w:rPr>
      </w:pPr>
    </w:p>
    <w:p w14:paraId="36320BC2" w14:textId="77777777" w:rsidR="007A6D78" w:rsidRPr="00024A33" w:rsidRDefault="007A6D78" w:rsidP="007A6D78">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8F9E792" w14:textId="77777777" w:rsidR="003365CB" w:rsidRPr="007262B8" w:rsidRDefault="003365CB" w:rsidP="003365CB">
      <w:pPr>
        <w:jc w:val="center"/>
        <w:rPr>
          <w:b/>
          <w:color w:val="000000"/>
          <w:sz w:val="24"/>
          <w:szCs w:val="24"/>
          <w:lang w:val="ru-RU"/>
        </w:rPr>
      </w:pPr>
    </w:p>
    <w:p w14:paraId="66359A90"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Внимательно прочитайте вопросы, выберите один (несколько) правильный ответ.</w:t>
      </w:r>
    </w:p>
    <w:p w14:paraId="31776DF1"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 xml:space="preserve">Вы можете воспользоваться </w:t>
      </w:r>
      <w:r>
        <w:rPr>
          <w:color w:val="000000"/>
          <w:sz w:val="20"/>
          <w:szCs w:val="20"/>
        </w:rPr>
        <w:t>Конституцией РФ,</w:t>
      </w:r>
      <w:r w:rsidRPr="00BD281C">
        <w:rPr>
          <w:color w:val="000000"/>
          <w:sz w:val="20"/>
          <w:szCs w:val="20"/>
        </w:rPr>
        <w:t xml:space="preserve"> Закон</w:t>
      </w:r>
      <w:r>
        <w:rPr>
          <w:color w:val="000000"/>
          <w:sz w:val="20"/>
          <w:szCs w:val="20"/>
        </w:rPr>
        <w:t>ом</w:t>
      </w:r>
      <w:r w:rsidRPr="00BD281C">
        <w:rPr>
          <w:color w:val="000000"/>
          <w:sz w:val="20"/>
          <w:szCs w:val="20"/>
        </w:rPr>
        <w:t xml:space="preserve"> РФ «Об образовании»</w:t>
      </w:r>
      <w:r>
        <w:rPr>
          <w:color w:val="000000"/>
          <w:sz w:val="20"/>
          <w:szCs w:val="20"/>
        </w:rPr>
        <w:t>.</w:t>
      </w:r>
    </w:p>
    <w:p w14:paraId="4DC1720B" w14:textId="77777777" w:rsidR="003365CB" w:rsidRPr="005D224B" w:rsidRDefault="003365CB" w:rsidP="003365CB">
      <w:pPr>
        <w:pStyle w:val="ab"/>
        <w:spacing w:before="0" w:beforeAutospacing="0" w:after="0" w:afterAutospacing="0"/>
        <w:rPr>
          <w:color w:val="000000"/>
          <w:sz w:val="20"/>
          <w:szCs w:val="20"/>
        </w:rPr>
      </w:pPr>
      <w:r w:rsidRPr="005D224B">
        <w:rPr>
          <w:color w:val="000000"/>
          <w:sz w:val="20"/>
          <w:szCs w:val="20"/>
        </w:rPr>
        <w:t xml:space="preserve">Время выполнения задания – </w:t>
      </w:r>
      <w:r>
        <w:rPr>
          <w:color w:val="000000"/>
          <w:sz w:val="20"/>
          <w:szCs w:val="20"/>
        </w:rPr>
        <w:t>15 минут.</w:t>
      </w:r>
    </w:p>
    <w:p w14:paraId="1140F261" w14:textId="77777777" w:rsidR="003365CB" w:rsidRPr="00D20AC1" w:rsidRDefault="003365CB" w:rsidP="003365CB">
      <w:pPr>
        <w:rPr>
          <w:sz w:val="24"/>
          <w:szCs w:val="24"/>
          <w:lang w:val="ru-RU"/>
        </w:rPr>
      </w:pPr>
    </w:p>
    <w:p w14:paraId="039F39AD" w14:textId="77777777" w:rsidR="003365CB" w:rsidRPr="00D20AC1" w:rsidRDefault="003365CB" w:rsidP="003365CB">
      <w:pPr>
        <w:rPr>
          <w:i/>
          <w:sz w:val="24"/>
          <w:szCs w:val="24"/>
          <w:lang w:val="ru-RU"/>
        </w:rPr>
      </w:pPr>
      <w:r>
        <w:rPr>
          <w:i/>
          <w:sz w:val="24"/>
          <w:szCs w:val="24"/>
          <w:lang w:val="ru-RU"/>
        </w:rPr>
        <w:t xml:space="preserve">1. </w:t>
      </w:r>
      <w:r w:rsidRPr="00D20AC1">
        <w:rPr>
          <w:i/>
          <w:sz w:val="24"/>
          <w:szCs w:val="24"/>
          <w:lang w:val="ru-RU"/>
        </w:rPr>
        <w:t xml:space="preserve"> Диагностика внутриорбитальных инородных тел осуществляется с помощью:</w:t>
      </w:r>
    </w:p>
    <w:p w14:paraId="0E744B70" w14:textId="77777777" w:rsidR="003365CB" w:rsidRPr="00D20AC1" w:rsidRDefault="003365CB" w:rsidP="003365CB">
      <w:pPr>
        <w:pStyle w:val="af0"/>
        <w:numPr>
          <w:ilvl w:val="0"/>
          <w:numId w:val="235"/>
        </w:numPr>
        <w:rPr>
          <w:sz w:val="24"/>
          <w:szCs w:val="24"/>
          <w:lang w:val="ru-RU"/>
        </w:rPr>
      </w:pPr>
      <w:r w:rsidRPr="00D20AC1">
        <w:rPr>
          <w:sz w:val="24"/>
          <w:szCs w:val="24"/>
          <w:lang w:val="ru-RU"/>
        </w:rPr>
        <w:t>рентгенографии;</w:t>
      </w:r>
    </w:p>
    <w:p w14:paraId="1E7EB3E6" w14:textId="77777777" w:rsidR="003365CB" w:rsidRPr="00D20AC1" w:rsidRDefault="003365CB" w:rsidP="003365CB">
      <w:pPr>
        <w:pStyle w:val="af0"/>
        <w:numPr>
          <w:ilvl w:val="0"/>
          <w:numId w:val="235"/>
        </w:numPr>
        <w:rPr>
          <w:sz w:val="24"/>
          <w:szCs w:val="24"/>
          <w:lang w:val="ru-RU"/>
        </w:rPr>
      </w:pPr>
      <w:r w:rsidRPr="00D20AC1">
        <w:rPr>
          <w:sz w:val="24"/>
          <w:szCs w:val="24"/>
          <w:lang w:val="ru-RU"/>
        </w:rPr>
        <w:t>диафаноскопии;</w:t>
      </w:r>
    </w:p>
    <w:p w14:paraId="7DC83879" w14:textId="77777777" w:rsidR="003365CB" w:rsidRPr="00D20AC1" w:rsidRDefault="003365CB" w:rsidP="003365CB">
      <w:pPr>
        <w:pStyle w:val="af0"/>
        <w:numPr>
          <w:ilvl w:val="0"/>
          <w:numId w:val="235"/>
        </w:numPr>
        <w:rPr>
          <w:sz w:val="24"/>
          <w:szCs w:val="24"/>
          <w:lang w:val="ru-RU"/>
        </w:rPr>
      </w:pPr>
      <w:r w:rsidRPr="00D20AC1">
        <w:rPr>
          <w:sz w:val="24"/>
          <w:szCs w:val="24"/>
          <w:lang w:val="ru-RU"/>
        </w:rPr>
        <w:t>ультразвуковой эхоофтальмографии;</w:t>
      </w:r>
    </w:p>
    <w:p w14:paraId="052B6376" w14:textId="77777777" w:rsidR="003365CB" w:rsidRPr="00D20AC1" w:rsidRDefault="003365CB" w:rsidP="003365CB">
      <w:pPr>
        <w:pStyle w:val="af0"/>
        <w:numPr>
          <w:ilvl w:val="0"/>
          <w:numId w:val="235"/>
        </w:numPr>
        <w:rPr>
          <w:sz w:val="24"/>
          <w:szCs w:val="24"/>
          <w:lang w:val="ru-RU"/>
        </w:rPr>
      </w:pPr>
      <w:r w:rsidRPr="00D20AC1">
        <w:rPr>
          <w:sz w:val="24"/>
          <w:szCs w:val="24"/>
          <w:lang w:val="ru-RU"/>
        </w:rPr>
        <w:t>биомикроскопии;</w:t>
      </w:r>
    </w:p>
    <w:p w14:paraId="6C934FC0" w14:textId="77777777" w:rsidR="003365CB" w:rsidRDefault="003365CB" w:rsidP="003365CB">
      <w:pPr>
        <w:pStyle w:val="af0"/>
        <w:numPr>
          <w:ilvl w:val="0"/>
          <w:numId w:val="235"/>
        </w:numPr>
        <w:rPr>
          <w:sz w:val="24"/>
          <w:szCs w:val="24"/>
          <w:lang w:val="ru-RU"/>
        </w:rPr>
      </w:pPr>
      <w:r w:rsidRPr="00D20AC1">
        <w:rPr>
          <w:sz w:val="24"/>
          <w:szCs w:val="24"/>
          <w:lang w:val="ru-RU"/>
        </w:rPr>
        <w:t>всего перечисленного.</w:t>
      </w:r>
    </w:p>
    <w:p w14:paraId="6A676731" w14:textId="77777777" w:rsidR="003365CB" w:rsidRPr="007A6D78" w:rsidRDefault="003365CB" w:rsidP="007A6D78">
      <w:pPr>
        <w:pStyle w:val="af0"/>
        <w:ind w:left="1004"/>
        <w:rPr>
          <w:sz w:val="24"/>
          <w:szCs w:val="24"/>
        </w:rPr>
      </w:pPr>
      <w:r>
        <w:rPr>
          <w:sz w:val="24"/>
          <w:szCs w:val="24"/>
          <w:lang w:val="ru-RU"/>
        </w:rPr>
        <w:t xml:space="preserve">Ответ: </w:t>
      </w:r>
      <w:r>
        <w:rPr>
          <w:sz w:val="24"/>
          <w:szCs w:val="24"/>
        </w:rPr>
        <w:t>e</w:t>
      </w:r>
    </w:p>
    <w:p w14:paraId="1BEEB91D" w14:textId="77777777" w:rsidR="003365CB" w:rsidRPr="00D20AC1" w:rsidRDefault="003365CB" w:rsidP="003365CB">
      <w:pPr>
        <w:rPr>
          <w:i/>
          <w:sz w:val="24"/>
          <w:szCs w:val="24"/>
          <w:lang w:val="ru-RU"/>
        </w:rPr>
      </w:pPr>
      <w:r>
        <w:rPr>
          <w:i/>
          <w:sz w:val="24"/>
          <w:szCs w:val="24"/>
          <w:lang w:val="ru-RU"/>
        </w:rPr>
        <w:t xml:space="preserve">2. </w:t>
      </w:r>
      <w:r w:rsidRPr="00D20AC1">
        <w:rPr>
          <w:i/>
          <w:sz w:val="24"/>
          <w:szCs w:val="24"/>
          <w:lang w:val="ru-RU"/>
        </w:rPr>
        <w:t xml:space="preserve"> Первичная отсроченная хирургическая обработка раны проводится:</w:t>
      </w:r>
    </w:p>
    <w:p w14:paraId="3040601B" w14:textId="77777777" w:rsidR="003365CB" w:rsidRPr="00D20AC1" w:rsidRDefault="003365CB" w:rsidP="003365CB">
      <w:pPr>
        <w:pStyle w:val="af0"/>
        <w:numPr>
          <w:ilvl w:val="0"/>
          <w:numId w:val="236"/>
        </w:numPr>
        <w:rPr>
          <w:sz w:val="24"/>
          <w:szCs w:val="24"/>
          <w:lang w:val="ru-RU"/>
        </w:rPr>
      </w:pPr>
      <w:r w:rsidRPr="00D20AC1">
        <w:rPr>
          <w:sz w:val="24"/>
          <w:szCs w:val="24"/>
          <w:lang w:val="ru-RU"/>
        </w:rPr>
        <w:t>через 12 часов после травмы;</w:t>
      </w:r>
    </w:p>
    <w:p w14:paraId="30B3CC18" w14:textId="77777777" w:rsidR="003365CB" w:rsidRPr="00D20AC1" w:rsidRDefault="003365CB" w:rsidP="003365CB">
      <w:pPr>
        <w:pStyle w:val="af0"/>
        <w:numPr>
          <w:ilvl w:val="0"/>
          <w:numId w:val="236"/>
        </w:numPr>
        <w:rPr>
          <w:sz w:val="24"/>
          <w:szCs w:val="24"/>
          <w:lang w:val="ru-RU"/>
        </w:rPr>
      </w:pPr>
      <w:r w:rsidRPr="00D20AC1">
        <w:rPr>
          <w:sz w:val="24"/>
          <w:szCs w:val="24"/>
          <w:lang w:val="ru-RU"/>
        </w:rPr>
        <w:t>через 24 часа  -"-;</w:t>
      </w:r>
    </w:p>
    <w:p w14:paraId="7CA977DA" w14:textId="77777777" w:rsidR="003365CB" w:rsidRPr="00D20AC1" w:rsidRDefault="003365CB" w:rsidP="003365CB">
      <w:pPr>
        <w:pStyle w:val="af0"/>
        <w:numPr>
          <w:ilvl w:val="0"/>
          <w:numId w:val="236"/>
        </w:numPr>
        <w:rPr>
          <w:sz w:val="24"/>
          <w:szCs w:val="24"/>
          <w:lang w:val="ru-RU"/>
        </w:rPr>
      </w:pPr>
      <w:r w:rsidRPr="00D20AC1">
        <w:rPr>
          <w:sz w:val="24"/>
          <w:szCs w:val="24"/>
          <w:lang w:val="ru-RU"/>
        </w:rPr>
        <w:t>после стихания острых воспалительных явлений;</w:t>
      </w:r>
    </w:p>
    <w:p w14:paraId="0C67DCCF" w14:textId="77777777" w:rsidR="003365CB" w:rsidRDefault="003365CB" w:rsidP="003365CB">
      <w:pPr>
        <w:pStyle w:val="af0"/>
        <w:numPr>
          <w:ilvl w:val="0"/>
          <w:numId w:val="236"/>
        </w:numPr>
        <w:rPr>
          <w:sz w:val="24"/>
          <w:szCs w:val="24"/>
          <w:lang w:val="ru-RU"/>
        </w:rPr>
      </w:pPr>
      <w:r w:rsidRPr="00D20AC1">
        <w:rPr>
          <w:sz w:val="24"/>
          <w:szCs w:val="24"/>
          <w:lang w:val="ru-RU"/>
        </w:rPr>
        <w:t>в начале активного рубцевания.</w:t>
      </w:r>
    </w:p>
    <w:p w14:paraId="078EB95C" w14:textId="77777777" w:rsidR="003365CB" w:rsidRPr="007A6D78" w:rsidRDefault="003365CB" w:rsidP="007A6D78">
      <w:pPr>
        <w:pStyle w:val="af0"/>
        <w:ind w:left="1004"/>
        <w:rPr>
          <w:sz w:val="24"/>
          <w:szCs w:val="24"/>
        </w:rPr>
      </w:pPr>
      <w:r>
        <w:rPr>
          <w:sz w:val="24"/>
          <w:szCs w:val="24"/>
          <w:lang w:val="ru-RU"/>
        </w:rPr>
        <w:t xml:space="preserve">Ответ: </w:t>
      </w:r>
      <w:r>
        <w:rPr>
          <w:sz w:val="24"/>
          <w:szCs w:val="24"/>
        </w:rPr>
        <w:t>b</w:t>
      </w:r>
    </w:p>
    <w:p w14:paraId="0969AED4" w14:textId="77777777" w:rsidR="003365CB" w:rsidRPr="00D20AC1" w:rsidRDefault="003365CB" w:rsidP="003365CB">
      <w:pPr>
        <w:rPr>
          <w:i/>
          <w:sz w:val="24"/>
          <w:szCs w:val="24"/>
          <w:lang w:val="ru-RU"/>
        </w:rPr>
      </w:pPr>
      <w:r>
        <w:rPr>
          <w:i/>
          <w:sz w:val="24"/>
          <w:szCs w:val="24"/>
          <w:lang w:val="ru-RU"/>
        </w:rPr>
        <w:t xml:space="preserve">3. </w:t>
      </w:r>
      <w:r w:rsidRPr="00D20AC1">
        <w:rPr>
          <w:i/>
          <w:sz w:val="24"/>
          <w:szCs w:val="24"/>
          <w:lang w:val="ru-RU"/>
        </w:rPr>
        <w:t xml:space="preserve"> При первичной хирургической обработке раны края века должно быть соблюдено, в первую очередь:</w:t>
      </w:r>
    </w:p>
    <w:p w14:paraId="3664BB88" w14:textId="77777777" w:rsidR="003365CB" w:rsidRPr="00D20AC1" w:rsidRDefault="003365CB" w:rsidP="003365CB">
      <w:pPr>
        <w:pStyle w:val="af0"/>
        <w:numPr>
          <w:ilvl w:val="0"/>
          <w:numId w:val="237"/>
        </w:numPr>
        <w:rPr>
          <w:sz w:val="24"/>
          <w:szCs w:val="24"/>
          <w:lang w:val="ru-RU"/>
        </w:rPr>
      </w:pPr>
      <w:r w:rsidRPr="00D20AC1">
        <w:rPr>
          <w:sz w:val="24"/>
          <w:szCs w:val="24"/>
          <w:lang w:val="ru-RU"/>
        </w:rPr>
        <w:t xml:space="preserve"> достижение полной герметизации раны;</w:t>
      </w:r>
    </w:p>
    <w:p w14:paraId="517B12F1" w14:textId="77777777" w:rsidR="003365CB" w:rsidRPr="00D20AC1" w:rsidRDefault="003365CB" w:rsidP="003365CB">
      <w:pPr>
        <w:pStyle w:val="af0"/>
        <w:numPr>
          <w:ilvl w:val="0"/>
          <w:numId w:val="237"/>
        </w:numPr>
        <w:rPr>
          <w:sz w:val="24"/>
          <w:szCs w:val="24"/>
          <w:lang w:val="ru-RU"/>
        </w:rPr>
      </w:pPr>
      <w:r w:rsidRPr="00D20AC1">
        <w:rPr>
          <w:sz w:val="24"/>
          <w:szCs w:val="24"/>
          <w:lang w:val="ru-RU"/>
        </w:rPr>
        <w:t>восстановление маргинального края века;</w:t>
      </w:r>
    </w:p>
    <w:p w14:paraId="79928CC7" w14:textId="77777777" w:rsidR="003365CB" w:rsidRPr="00D20AC1" w:rsidRDefault="003365CB" w:rsidP="003365CB">
      <w:pPr>
        <w:pStyle w:val="af0"/>
        <w:numPr>
          <w:ilvl w:val="0"/>
          <w:numId w:val="237"/>
        </w:numPr>
        <w:rPr>
          <w:sz w:val="24"/>
          <w:szCs w:val="24"/>
          <w:lang w:val="ru-RU"/>
        </w:rPr>
      </w:pPr>
      <w:r w:rsidRPr="00D20AC1">
        <w:rPr>
          <w:sz w:val="24"/>
          <w:szCs w:val="24"/>
          <w:lang w:val="ru-RU"/>
        </w:rPr>
        <w:t>восстановление иннервации и кровоснабжения травмирования участка века;</w:t>
      </w:r>
    </w:p>
    <w:p w14:paraId="062F9759" w14:textId="77777777" w:rsidR="003365CB" w:rsidRPr="00D20AC1" w:rsidRDefault="003365CB" w:rsidP="003365CB">
      <w:pPr>
        <w:pStyle w:val="af0"/>
        <w:numPr>
          <w:ilvl w:val="0"/>
          <w:numId w:val="237"/>
        </w:numPr>
        <w:rPr>
          <w:sz w:val="24"/>
          <w:szCs w:val="24"/>
          <w:lang w:val="ru-RU"/>
        </w:rPr>
      </w:pPr>
      <w:r w:rsidRPr="00D20AC1">
        <w:rPr>
          <w:sz w:val="24"/>
          <w:szCs w:val="24"/>
          <w:lang w:val="ru-RU"/>
        </w:rPr>
        <w:t>установление дренажа;</w:t>
      </w:r>
    </w:p>
    <w:p w14:paraId="6ACDD7EB" w14:textId="77777777" w:rsidR="003365CB" w:rsidRDefault="003365CB" w:rsidP="003365CB">
      <w:pPr>
        <w:pStyle w:val="af0"/>
        <w:numPr>
          <w:ilvl w:val="0"/>
          <w:numId w:val="237"/>
        </w:numPr>
        <w:rPr>
          <w:sz w:val="24"/>
          <w:szCs w:val="24"/>
          <w:lang w:val="ru-RU"/>
        </w:rPr>
      </w:pPr>
      <w:r w:rsidRPr="00D20AC1">
        <w:rPr>
          <w:sz w:val="24"/>
          <w:szCs w:val="24"/>
          <w:lang w:val="ru-RU"/>
        </w:rPr>
        <w:t>все перечисленное.</w:t>
      </w:r>
    </w:p>
    <w:p w14:paraId="75E1411D" w14:textId="77777777" w:rsidR="003365CB" w:rsidRPr="007A6D78" w:rsidRDefault="003365CB" w:rsidP="007A6D78">
      <w:pPr>
        <w:pStyle w:val="af0"/>
        <w:ind w:left="1004"/>
        <w:rPr>
          <w:sz w:val="24"/>
          <w:szCs w:val="24"/>
        </w:rPr>
      </w:pPr>
      <w:r>
        <w:rPr>
          <w:sz w:val="24"/>
          <w:szCs w:val="24"/>
          <w:lang w:val="ru-RU"/>
        </w:rPr>
        <w:t xml:space="preserve">Ответ: </w:t>
      </w:r>
      <w:r>
        <w:rPr>
          <w:sz w:val="24"/>
          <w:szCs w:val="24"/>
        </w:rPr>
        <w:t>b</w:t>
      </w:r>
    </w:p>
    <w:p w14:paraId="5D8BE15B" w14:textId="77777777" w:rsidR="003365CB" w:rsidRPr="00D20AC1" w:rsidRDefault="003365CB" w:rsidP="003365CB">
      <w:pPr>
        <w:rPr>
          <w:i/>
          <w:sz w:val="24"/>
          <w:szCs w:val="24"/>
          <w:lang w:val="ru-RU"/>
        </w:rPr>
      </w:pPr>
      <w:r>
        <w:rPr>
          <w:i/>
          <w:sz w:val="24"/>
          <w:szCs w:val="24"/>
          <w:lang w:val="ru-RU"/>
        </w:rPr>
        <w:t xml:space="preserve">4. </w:t>
      </w:r>
      <w:r w:rsidRPr="00D20AC1">
        <w:rPr>
          <w:i/>
          <w:sz w:val="24"/>
          <w:szCs w:val="24"/>
          <w:lang w:val="ru-RU"/>
        </w:rPr>
        <w:t xml:space="preserve"> При повреждении слезного канальца (верхнего, нижнего) тактика первичной хирургической обработки включает:</w:t>
      </w:r>
    </w:p>
    <w:p w14:paraId="5A514895" w14:textId="77777777" w:rsidR="003365CB" w:rsidRPr="00D20AC1" w:rsidRDefault="003365CB" w:rsidP="003365CB">
      <w:pPr>
        <w:pStyle w:val="af0"/>
        <w:numPr>
          <w:ilvl w:val="0"/>
          <w:numId w:val="238"/>
        </w:numPr>
        <w:rPr>
          <w:sz w:val="24"/>
          <w:szCs w:val="24"/>
          <w:lang w:val="ru-RU"/>
        </w:rPr>
      </w:pPr>
      <w:r w:rsidRPr="00D20AC1">
        <w:rPr>
          <w:sz w:val="24"/>
          <w:szCs w:val="24"/>
          <w:lang w:val="ru-RU"/>
        </w:rPr>
        <w:t xml:space="preserve"> восстановление проходимости только нижнего слезного канальца;</w:t>
      </w:r>
    </w:p>
    <w:p w14:paraId="7B5A64E0" w14:textId="77777777" w:rsidR="003365CB" w:rsidRPr="00D20AC1" w:rsidRDefault="003365CB" w:rsidP="003365CB">
      <w:pPr>
        <w:pStyle w:val="af0"/>
        <w:numPr>
          <w:ilvl w:val="0"/>
          <w:numId w:val="238"/>
        </w:numPr>
        <w:rPr>
          <w:sz w:val="24"/>
          <w:szCs w:val="24"/>
          <w:lang w:val="ru-RU"/>
        </w:rPr>
      </w:pPr>
      <w:r w:rsidRPr="00D20AC1">
        <w:rPr>
          <w:sz w:val="24"/>
          <w:szCs w:val="24"/>
          <w:lang w:val="ru-RU"/>
        </w:rPr>
        <w:t>нет необходимости в их восстановлении;</w:t>
      </w:r>
    </w:p>
    <w:p w14:paraId="55DCE307" w14:textId="77777777" w:rsidR="003365CB" w:rsidRPr="00D20AC1" w:rsidRDefault="003365CB" w:rsidP="003365CB">
      <w:pPr>
        <w:pStyle w:val="af0"/>
        <w:numPr>
          <w:ilvl w:val="0"/>
          <w:numId w:val="238"/>
        </w:numPr>
        <w:rPr>
          <w:sz w:val="24"/>
          <w:szCs w:val="24"/>
          <w:lang w:val="ru-RU"/>
        </w:rPr>
      </w:pPr>
      <w:r w:rsidRPr="00D20AC1">
        <w:rPr>
          <w:sz w:val="24"/>
          <w:szCs w:val="24"/>
          <w:lang w:val="ru-RU"/>
        </w:rPr>
        <w:t>обязательное восстановление проходимости верхнего и нижнего слезных канальцев;</w:t>
      </w:r>
    </w:p>
    <w:p w14:paraId="15FE74EA" w14:textId="77777777" w:rsidR="003365CB" w:rsidRDefault="003365CB" w:rsidP="003365CB">
      <w:pPr>
        <w:pStyle w:val="af0"/>
        <w:numPr>
          <w:ilvl w:val="0"/>
          <w:numId w:val="238"/>
        </w:numPr>
        <w:rPr>
          <w:sz w:val="24"/>
          <w:szCs w:val="24"/>
          <w:lang w:val="ru-RU"/>
        </w:rPr>
      </w:pPr>
      <w:r w:rsidRPr="00D20AC1">
        <w:rPr>
          <w:sz w:val="24"/>
          <w:szCs w:val="24"/>
          <w:lang w:val="ru-RU"/>
        </w:rPr>
        <w:t>в зависимости от степени их повреждения.</w:t>
      </w:r>
    </w:p>
    <w:p w14:paraId="5DD7E1AA" w14:textId="77777777" w:rsidR="003365CB" w:rsidRPr="00D20AC1" w:rsidRDefault="003365CB" w:rsidP="007A6D78">
      <w:pPr>
        <w:pStyle w:val="af0"/>
        <w:ind w:left="1004"/>
        <w:rPr>
          <w:sz w:val="24"/>
          <w:szCs w:val="24"/>
          <w:lang w:val="ru-RU"/>
        </w:rPr>
      </w:pPr>
      <w:r>
        <w:rPr>
          <w:sz w:val="24"/>
          <w:szCs w:val="24"/>
          <w:lang w:val="ru-RU"/>
        </w:rPr>
        <w:t xml:space="preserve">Ответ: </w:t>
      </w:r>
      <w:r>
        <w:rPr>
          <w:sz w:val="24"/>
          <w:szCs w:val="24"/>
        </w:rPr>
        <w:t>a</w:t>
      </w:r>
    </w:p>
    <w:p w14:paraId="3DF91A7D" w14:textId="77777777" w:rsidR="003365CB" w:rsidRPr="00D20AC1" w:rsidRDefault="003365CB" w:rsidP="003365CB">
      <w:pPr>
        <w:rPr>
          <w:i/>
          <w:sz w:val="24"/>
          <w:szCs w:val="24"/>
          <w:lang w:val="ru-RU"/>
        </w:rPr>
      </w:pPr>
      <w:r>
        <w:rPr>
          <w:i/>
          <w:sz w:val="24"/>
          <w:szCs w:val="24"/>
          <w:lang w:val="ru-RU"/>
        </w:rPr>
        <w:t xml:space="preserve">5. </w:t>
      </w:r>
      <w:r w:rsidRPr="00D20AC1">
        <w:rPr>
          <w:i/>
          <w:sz w:val="24"/>
          <w:szCs w:val="24"/>
          <w:lang w:val="ru-RU"/>
        </w:rPr>
        <w:t xml:space="preserve"> При контузии глазного яблока с гифемой:</w:t>
      </w:r>
    </w:p>
    <w:p w14:paraId="1879FE30" w14:textId="77777777" w:rsidR="003365CB" w:rsidRPr="00D20AC1" w:rsidRDefault="003365CB" w:rsidP="003365CB">
      <w:pPr>
        <w:pStyle w:val="af0"/>
        <w:numPr>
          <w:ilvl w:val="0"/>
          <w:numId w:val="239"/>
        </w:numPr>
        <w:rPr>
          <w:sz w:val="24"/>
          <w:szCs w:val="24"/>
          <w:lang w:val="ru-RU"/>
        </w:rPr>
      </w:pPr>
      <w:r w:rsidRPr="00D20AC1">
        <w:rPr>
          <w:sz w:val="24"/>
          <w:szCs w:val="24"/>
          <w:lang w:val="ru-RU"/>
        </w:rPr>
        <w:t>фибрин и элементы крови могут закрыть угол передней камеры;</w:t>
      </w:r>
    </w:p>
    <w:p w14:paraId="1B192393" w14:textId="77777777" w:rsidR="003365CB" w:rsidRPr="00D20AC1" w:rsidRDefault="003365CB" w:rsidP="003365CB">
      <w:pPr>
        <w:pStyle w:val="af0"/>
        <w:numPr>
          <w:ilvl w:val="0"/>
          <w:numId w:val="239"/>
        </w:numPr>
        <w:rPr>
          <w:sz w:val="24"/>
          <w:szCs w:val="24"/>
          <w:lang w:val="ru-RU"/>
        </w:rPr>
      </w:pPr>
      <w:r w:rsidRPr="00D20AC1">
        <w:rPr>
          <w:sz w:val="24"/>
          <w:szCs w:val="24"/>
          <w:lang w:val="ru-RU"/>
        </w:rPr>
        <w:t>может имбибиция роговицы кровью;</w:t>
      </w:r>
    </w:p>
    <w:p w14:paraId="2E76715B" w14:textId="77777777" w:rsidR="003365CB" w:rsidRPr="00D20AC1" w:rsidRDefault="003365CB" w:rsidP="003365CB">
      <w:pPr>
        <w:pStyle w:val="af0"/>
        <w:numPr>
          <w:ilvl w:val="0"/>
          <w:numId w:val="239"/>
        </w:numPr>
        <w:rPr>
          <w:sz w:val="24"/>
          <w:szCs w:val="24"/>
          <w:lang w:val="ru-RU"/>
        </w:rPr>
      </w:pPr>
      <w:r w:rsidRPr="00D20AC1">
        <w:rPr>
          <w:sz w:val="24"/>
          <w:szCs w:val="24"/>
          <w:lang w:val="ru-RU"/>
        </w:rPr>
        <w:t>организовавшаяся кровь должна быть удалена в течение 48 часов;</w:t>
      </w:r>
    </w:p>
    <w:p w14:paraId="10E77752" w14:textId="77777777" w:rsidR="003365CB" w:rsidRPr="00D20AC1" w:rsidRDefault="003365CB" w:rsidP="003365CB">
      <w:pPr>
        <w:pStyle w:val="af0"/>
        <w:numPr>
          <w:ilvl w:val="0"/>
          <w:numId w:val="239"/>
        </w:numPr>
        <w:rPr>
          <w:sz w:val="24"/>
          <w:szCs w:val="24"/>
          <w:lang w:val="ru-RU"/>
        </w:rPr>
      </w:pPr>
      <w:r w:rsidRPr="00D20AC1">
        <w:rPr>
          <w:sz w:val="24"/>
          <w:szCs w:val="24"/>
          <w:lang w:val="ru-RU"/>
        </w:rPr>
        <w:t>мочегонные препараты могут помочь нормализовать внутриглазное давление;</w:t>
      </w:r>
    </w:p>
    <w:p w14:paraId="1AD92E4D" w14:textId="77777777" w:rsidR="003365CB" w:rsidRDefault="003365CB" w:rsidP="003365CB">
      <w:pPr>
        <w:pStyle w:val="af0"/>
        <w:numPr>
          <w:ilvl w:val="0"/>
          <w:numId w:val="239"/>
        </w:numPr>
        <w:rPr>
          <w:sz w:val="24"/>
          <w:szCs w:val="24"/>
          <w:lang w:val="ru-RU"/>
        </w:rPr>
      </w:pPr>
      <w:r w:rsidRPr="00D20AC1">
        <w:rPr>
          <w:sz w:val="24"/>
          <w:szCs w:val="24"/>
          <w:lang w:val="ru-RU"/>
        </w:rPr>
        <w:t xml:space="preserve"> все перечисленное.</w:t>
      </w:r>
    </w:p>
    <w:p w14:paraId="18D20B94" w14:textId="77777777" w:rsidR="003365CB" w:rsidRPr="00170AED" w:rsidRDefault="003365CB" w:rsidP="003365CB">
      <w:pPr>
        <w:pStyle w:val="af0"/>
        <w:ind w:left="1004"/>
        <w:rPr>
          <w:sz w:val="24"/>
          <w:szCs w:val="24"/>
        </w:rPr>
      </w:pPr>
      <w:r>
        <w:rPr>
          <w:sz w:val="24"/>
          <w:szCs w:val="24"/>
          <w:lang w:val="ru-RU"/>
        </w:rPr>
        <w:t>Ответ :</w:t>
      </w:r>
      <w:r>
        <w:rPr>
          <w:sz w:val="24"/>
          <w:szCs w:val="24"/>
        </w:rPr>
        <w:t xml:space="preserve"> e</w:t>
      </w:r>
    </w:p>
    <w:p w14:paraId="4D12EACE" w14:textId="77777777" w:rsidR="003365CB" w:rsidRPr="00170AED" w:rsidRDefault="003365CB" w:rsidP="003365CB">
      <w:pPr>
        <w:rPr>
          <w:lang w:val="ru-RU"/>
        </w:rPr>
      </w:pPr>
    </w:p>
    <w:p w14:paraId="69C6C9F5" w14:textId="77777777" w:rsidR="007A6D78" w:rsidRDefault="007A6D78" w:rsidP="007A6D78">
      <w:pPr>
        <w:rPr>
          <w:lang w:val="ru-RU"/>
        </w:rPr>
      </w:pPr>
    </w:p>
    <w:p w14:paraId="0A3EB624" w14:textId="77777777" w:rsidR="007A6D78" w:rsidRPr="007A6D78" w:rsidRDefault="007A6D78" w:rsidP="007A6D78">
      <w:pPr>
        <w:pStyle w:val="af0"/>
        <w:numPr>
          <w:ilvl w:val="0"/>
          <w:numId w:val="39"/>
        </w:numPr>
        <w:rPr>
          <w:i/>
          <w:sz w:val="24"/>
          <w:szCs w:val="24"/>
          <w:lang w:val="ru-RU"/>
        </w:rPr>
      </w:pPr>
      <w:r w:rsidRPr="007A6D78">
        <w:rPr>
          <w:i/>
          <w:sz w:val="24"/>
          <w:szCs w:val="24"/>
          <w:lang w:val="ru-RU"/>
        </w:rPr>
        <w:lastRenderedPageBreak/>
        <w:t>Перелом медиальной стенки глазницы характеризуется:</w:t>
      </w:r>
    </w:p>
    <w:p w14:paraId="22DE3967" w14:textId="77777777" w:rsidR="007A6D78" w:rsidRPr="00D20AC1" w:rsidRDefault="007A6D78" w:rsidP="007A6D78">
      <w:pPr>
        <w:pStyle w:val="af0"/>
        <w:numPr>
          <w:ilvl w:val="0"/>
          <w:numId w:val="230"/>
        </w:numPr>
        <w:rPr>
          <w:sz w:val="24"/>
          <w:szCs w:val="24"/>
          <w:lang w:val="ru-RU"/>
        </w:rPr>
      </w:pPr>
      <w:r w:rsidRPr="00D20AC1">
        <w:rPr>
          <w:sz w:val="24"/>
          <w:szCs w:val="24"/>
          <w:lang w:val="ru-RU"/>
        </w:rPr>
        <w:t>осколочным переломом со смещением отломков костей кзади и кнаружи;</w:t>
      </w:r>
    </w:p>
    <w:p w14:paraId="424CF258" w14:textId="77777777" w:rsidR="007A6D78" w:rsidRPr="00D20AC1" w:rsidRDefault="007A6D78" w:rsidP="007A6D78">
      <w:pPr>
        <w:pStyle w:val="af0"/>
        <w:numPr>
          <w:ilvl w:val="0"/>
          <w:numId w:val="230"/>
        </w:numPr>
        <w:rPr>
          <w:sz w:val="24"/>
          <w:szCs w:val="24"/>
          <w:lang w:val="ru-RU"/>
        </w:rPr>
      </w:pPr>
      <w:r w:rsidRPr="00D20AC1">
        <w:rPr>
          <w:sz w:val="24"/>
          <w:szCs w:val="24"/>
          <w:lang w:val="ru-RU"/>
        </w:rPr>
        <w:t>разрывом медиальной связки угла глазной щели;</w:t>
      </w:r>
    </w:p>
    <w:p w14:paraId="1CF9F037" w14:textId="77777777" w:rsidR="007A6D78" w:rsidRPr="00D20AC1" w:rsidRDefault="007A6D78" w:rsidP="007A6D78">
      <w:pPr>
        <w:pStyle w:val="af0"/>
        <w:numPr>
          <w:ilvl w:val="0"/>
          <w:numId w:val="230"/>
        </w:numPr>
        <w:rPr>
          <w:sz w:val="24"/>
          <w:szCs w:val="24"/>
          <w:lang w:val="ru-RU"/>
        </w:rPr>
      </w:pPr>
      <w:r w:rsidRPr="00D20AC1">
        <w:rPr>
          <w:sz w:val="24"/>
          <w:szCs w:val="24"/>
          <w:lang w:val="ru-RU"/>
        </w:rPr>
        <w:t>смещением слезного мешка;</w:t>
      </w:r>
    </w:p>
    <w:p w14:paraId="3B812414" w14:textId="77777777" w:rsidR="007A6D78" w:rsidRPr="00D20AC1" w:rsidRDefault="007A6D78" w:rsidP="007A6D78">
      <w:pPr>
        <w:pStyle w:val="af0"/>
        <w:numPr>
          <w:ilvl w:val="0"/>
          <w:numId w:val="230"/>
        </w:numPr>
        <w:rPr>
          <w:sz w:val="24"/>
          <w:szCs w:val="24"/>
          <w:lang w:val="ru-RU"/>
        </w:rPr>
      </w:pPr>
      <w:r w:rsidRPr="00D20AC1">
        <w:rPr>
          <w:sz w:val="24"/>
          <w:szCs w:val="24"/>
          <w:lang w:val="ru-RU"/>
        </w:rPr>
        <w:t>выступанием в пазуху решетчатой кости;</w:t>
      </w:r>
    </w:p>
    <w:p w14:paraId="6451F2A6" w14:textId="77777777" w:rsidR="007A6D78" w:rsidRDefault="007A6D78" w:rsidP="007A6D78">
      <w:pPr>
        <w:pStyle w:val="af0"/>
        <w:numPr>
          <w:ilvl w:val="0"/>
          <w:numId w:val="230"/>
        </w:numPr>
        <w:rPr>
          <w:sz w:val="24"/>
          <w:szCs w:val="24"/>
          <w:lang w:val="ru-RU"/>
        </w:rPr>
      </w:pPr>
      <w:r w:rsidRPr="00D20AC1">
        <w:rPr>
          <w:sz w:val="24"/>
          <w:szCs w:val="24"/>
          <w:lang w:val="ru-RU"/>
        </w:rPr>
        <w:t>всем перечисленным.</w:t>
      </w:r>
    </w:p>
    <w:p w14:paraId="36D6ACE9" w14:textId="77777777" w:rsidR="007A6D78" w:rsidRPr="00170AED" w:rsidRDefault="007A6D78" w:rsidP="007A6D78">
      <w:pPr>
        <w:pStyle w:val="af0"/>
        <w:rPr>
          <w:sz w:val="24"/>
          <w:szCs w:val="24"/>
        </w:rPr>
      </w:pPr>
      <w:r>
        <w:rPr>
          <w:sz w:val="24"/>
          <w:szCs w:val="24"/>
          <w:lang w:val="ru-RU"/>
        </w:rPr>
        <w:t xml:space="preserve">Ответ: </w:t>
      </w:r>
      <w:r>
        <w:rPr>
          <w:sz w:val="24"/>
          <w:szCs w:val="24"/>
        </w:rPr>
        <w:t>e</w:t>
      </w:r>
    </w:p>
    <w:p w14:paraId="64B441FB" w14:textId="77777777" w:rsidR="007A6D78" w:rsidRPr="00D20AC1" w:rsidRDefault="007A6D78" w:rsidP="007A6D78">
      <w:pPr>
        <w:rPr>
          <w:sz w:val="24"/>
          <w:szCs w:val="24"/>
          <w:lang w:val="ru-RU"/>
        </w:rPr>
      </w:pPr>
    </w:p>
    <w:p w14:paraId="72542421" w14:textId="77777777" w:rsidR="007A6D78" w:rsidRPr="007A6D78" w:rsidRDefault="007A6D78" w:rsidP="007A6D78">
      <w:pPr>
        <w:pStyle w:val="af0"/>
        <w:numPr>
          <w:ilvl w:val="0"/>
          <w:numId w:val="39"/>
        </w:numPr>
        <w:rPr>
          <w:i/>
          <w:sz w:val="24"/>
          <w:szCs w:val="24"/>
          <w:lang w:val="ru-RU"/>
        </w:rPr>
      </w:pPr>
      <w:r w:rsidRPr="007A6D78">
        <w:rPr>
          <w:i/>
          <w:sz w:val="24"/>
          <w:szCs w:val="24"/>
          <w:lang w:val="ru-RU"/>
        </w:rPr>
        <w:t>Клиническая и рентгенографическая картина перелома боковой стенки глазницы включает в себя:</w:t>
      </w:r>
    </w:p>
    <w:p w14:paraId="20FB000C" w14:textId="77777777" w:rsidR="007A6D78" w:rsidRPr="00D20AC1" w:rsidRDefault="007A6D78" w:rsidP="007A6D78">
      <w:pPr>
        <w:pStyle w:val="af0"/>
        <w:numPr>
          <w:ilvl w:val="0"/>
          <w:numId w:val="231"/>
        </w:numPr>
        <w:rPr>
          <w:sz w:val="24"/>
          <w:szCs w:val="24"/>
          <w:lang w:val="ru-RU"/>
        </w:rPr>
      </w:pPr>
      <w:r w:rsidRPr="00D20AC1">
        <w:rPr>
          <w:sz w:val="24"/>
          <w:szCs w:val="24"/>
          <w:lang w:val="ru-RU"/>
        </w:rPr>
        <w:t>крепитацию;</w:t>
      </w:r>
    </w:p>
    <w:p w14:paraId="583DA227" w14:textId="77777777" w:rsidR="007A6D78" w:rsidRPr="00D20AC1" w:rsidRDefault="007A6D78" w:rsidP="007A6D78">
      <w:pPr>
        <w:pStyle w:val="af0"/>
        <w:numPr>
          <w:ilvl w:val="0"/>
          <w:numId w:val="231"/>
        </w:numPr>
        <w:rPr>
          <w:sz w:val="24"/>
          <w:szCs w:val="24"/>
          <w:lang w:val="ru-RU"/>
        </w:rPr>
      </w:pPr>
      <w:r w:rsidRPr="00D20AC1">
        <w:rPr>
          <w:sz w:val="24"/>
          <w:szCs w:val="24"/>
          <w:lang w:val="ru-RU"/>
        </w:rPr>
        <w:t>диплопию;</w:t>
      </w:r>
    </w:p>
    <w:p w14:paraId="4F828B2F" w14:textId="77777777" w:rsidR="007A6D78" w:rsidRPr="00D20AC1" w:rsidRDefault="007A6D78" w:rsidP="007A6D78">
      <w:pPr>
        <w:pStyle w:val="af0"/>
        <w:numPr>
          <w:ilvl w:val="0"/>
          <w:numId w:val="231"/>
        </w:numPr>
        <w:rPr>
          <w:sz w:val="24"/>
          <w:szCs w:val="24"/>
          <w:lang w:val="ru-RU"/>
        </w:rPr>
      </w:pPr>
      <w:r w:rsidRPr="00D20AC1">
        <w:rPr>
          <w:sz w:val="24"/>
          <w:szCs w:val="24"/>
          <w:lang w:val="ru-RU"/>
        </w:rPr>
        <w:t>опущенный боковой угол глазной щели, смещение лобноскуловой структурной зоны;</w:t>
      </w:r>
    </w:p>
    <w:p w14:paraId="5E225BD2" w14:textId="77777777" w:rsidR="007A6D78" w:rsidRPr="00D20AC1" w:rsidRDefault="007A6D78" w:rsidP="007A6D78">
      <w:pPr>
        <w:pStyle w:val="af0"/>
        <w:numPr>
          <w:ilvl w:val="0"/>
          <w:numId w:val="231"/>
        </w:numPr>
        <w:rPr>
          <w:sz w:val="24"/>
          <w:szCs w:val="24"/>
          <w:lang w:val="ru-RU"/>
        </w:rPr>
      </w:pPr>
      <w:r w:rsidRPr="00D20AC1">
        <w:rPr>
          <w:sz w:val="24"/>
          <w:szCs w:val="24"/>
          <w:lang w:val="ru-RU"/>
        </w:rPr>
        <w:t>анестезию второй ветви 5-го черепного нерва;</w:t>
      </w:r>
    </w:p>
    <w:p w14:paraId="672967A5" w14:textId="77777777" w:rsidR="007A6D78" w:rsidRDefault="007A6D78" w:rsidP="007A6D78">
      <w:pPr>
        <w:pStyle w:val="af0"/>
        <w:numPr>
          <w:ilvl w:val="0"/>
          <w:numId w:val="231"/>
        </w:numPr>
        <w:rPr>
          <w:sz w:val="24"/>
          <w:szCs w:val="24"/>
          <w:lang w:val="ru-RU"/>
        </w:rPr>
      </w:pPr>
      <w:r w:rsidRPr="00D20AC1">
        <w:rPr>
          <w:sz w:val="24"/>
          <w:szCs w:val="24"/>
          <w:lang w:val="ru-RU"/>
        </w:rPr>
        <w:t>все перечисленное.</w:t>
      </w:r>
    </w:p>
    <w:p w14:paraId="3A7A1569" w14:textId="77777777" w:rsidR="007A6D78" w:rsidRPr="00170AED" w:rsidRDefault="007A6D78" w:rsidP="007A6D78">
      <w:pPr>
        <w:pStyle w:val="af0"/>
        <w:ind w:left="1004"/>
        <w:rPr>
          <w:sz w:val="24"/>
          <w:szCs w:val="24"/>
        </w:rPr>
      </w:pPr>
      <w:r>
        <w:rPr>
          <w:sz w:val="24"/>
          <w:szCs w:val="24"/>
          <w:lang w:val="ru-RU"/>
        </w:rPr>
        <w:t xml:space="preserve">Ответ: </w:t>
      </w:r>
      <w:r>
        <w:rPr>
          <w:sz w:val="24"/>
          <w:szCs w:val="24"/>
        </w:rPr>
        <w:t>e</w:t>
      </w:r>
    </w:p>
    <w:p w14:paraId="78942945" w14:textId="77777777" w:rsidR="007A6D78" w:rsidRPr="00D20AC1" w:rsidRDefault="007A6D78" w:rsidP="007A6D78">
      <w:pPr>
        <w:rPr>
          <w:sz w:val="24"/>
          <w:szCs w:val="24"/>
          <w:lang w:val="ru-RU"/>
        </w:rPr>
      </w:pPr>
    </w:p>
    <w:p w14:paraId="67002AE2" w14:textId="77777777" w:rsidR="007A6D78" w:rsidRPr="007A6D78" w:rsidRDefault="007A6D78" w:rsidP="007A6D78">
      <w:pPr>
        <w:pStyle w:val="af0"/>
        <w:numPr>
          <w:ilvl w:val="0"/>
          <w:numId w:val="39"/>
        </w:numPr>
        <w:rPr>
          <w:i/>
          <w:sz w:val="24"/>
          <w:szCs w:val="24"/>
          <w:lang w:val="ru-RU"/>
        </w:rPr>
      </w:pPr>
      <w:r w:rsidRPr="007A6D78">
        <w:rPr>
          <w:i/>
          <w:sz w:val="24"/>
          <w:szCs w:val="24"/>
          <w:lang w:val="ru-RU"/>
        </w:rPr>
        <w:t>Сочетанной травмой глаза называется:</w:t>
      </w:r>
    </w:p>
    <w:p w14:paraId="0C7A12D2" w14:textId="77777777" w:rsidR="007A6D78" w:rsidRPr="00D20AC1" w:rsidRDefault="007A6D78" w:rsidP="007A6D78">
      <w:pPr>
        <w:pStyle w:val="af0"/>
        <w:numPr>
          <w:ilvl w:val="0"/>
          <w:numId w:val="232"/>
        </w:numPr>
        <w:rPr>
          <w:sz w:val="24"/>
          <w:szCs w:val="24"/>
          <w:lang w:val="ru-RU"/>
        </w:rPr>
      </w:pPr>
      <w:r w:rsidRPr="00D20AC1">
        <w:rPr>
          <w:sz w:val="24"/>
          <w:szCs w:val="24"/>
          <w:lang w:val="ru-RU"/>
        </w:rPr>
        <w:t>проникающее ранение глазного яблока с внедрением инородного тела;</w:t>
      </w:r>
    </w:p>
    <w:p w14:paraId="4230B949" w14:textId="77777777" w:rsidR="007A6D78" w:rsidRPr="00D20AC1" w:rsidRDefault="007A6D78" w:rsidP="007A6D78">
      <w:pPr>
        <w:pStyle w:val="af0"/>
        <w:numPr>
          <w:ilvl w:val="0"/>
          <w:numId w:val="232"/>
        </w:numPr>
        <w:rPr>
          <w:sz w:val="24"/>
          <w:szCs w:val="24"/>
          <w:lang w:val="ru-RU"/>
        </w:rPr>
      </w:pPr>
      <w:r w:rsidRPr="00D20AC1">
        <w:rPr>
          <w:sz w:val="24"/>
          <w:szCs w:val="24"/>
          <w:lang w:val="ru-RU"/>
        </w:rPr>
        <w:t>контузия глазного яблока, осложненная гемофтальмом и сублюксацией хрусталика;</w:t>
      </w:r>
    </w:p>
    <w:p w14:paraId="62410BCB" w14:textId="77777777" w:rsidR="007A6D78" w:rsidRPr="00D20AC1" w:rsidRDefault="007A6D78" w:rsidP="007A6D78">
      <w:pPr>
        <w:pStyle w:val="af0"/>
        <w:numPr>
          <w:ilvl w:val="0"/>
          <w:numId w:val="232"/>
        </w:numPr>
        <w:rPr>
          <w:sz w:val="24"/>
          <w:szCs w:val="24"/>
          <w:lang w:val="ru-RU"/>
        </w:rPr>
      </w:pPr>
      <w:r w:rsidRPr="00D20AC1">
        <w:rPr>
          <w:sz w:val="24"/>
          <w:szCs w:val="24"/>
          <w:lang w:val="ru-RU"/>
        </w:rPr>
        <w:t xml:space="preserve"> повреждение органа зрения, при котором одновременно происходит травма других органов;</w:t>
      </w:r>
    </w:p>
    <w:p w14:paraId="746E689F" w14:textId="77777777" w:rsidR="007A6D78" w:rsidRDefault="007A6D78" w:rsidP="007A6D78">
      <w:pPr>
        <w:pStyle w:val="af0"/>
        <w:numPr>
          <w:ilvl w:val="0"/>
          <w:numId w:val="232"/>
        </w:numPr>
        <w:rPr>
          <w:sz w:val="24"/>
          <w:szCs w:val="24"/>
          <w:lang w:val="ru-RU"/>
        </w:rPr>
      </w:pPr>
      <w:r w:rsidRPr="00D20AC1">
        <w:rPr>
          <w:sz w:val="24"/>
          <w:szCs w:val="24"/>
          <w:lang w:val="ru-RU"/>
        </w:rPr>
        <w:t>все перечисленное.</w:t>
      </w:r>
    </w:p>
    <w:p w14:paraId="4AB0A1F5" w14:textId="77777777" w:rsidR="007A6D78" w:rsidRPr="00170AED" w:rsidRDefault="007A6D78" w:rsidP="007A6D78">
      <w:pPr>
        <w:pStyle w:val="af0"/>
        <w:ind w:left="1004"/>
        <w:rPr>
          <w:sz w:val="24"/>
          <w:szCs w:val="24"/>
        </w:rPr>
      </w:pPr>
      <w:r>
        <w:rPr>
          <w:sz w:val="24"/>
          <w:szCs w:val="24"/>
          <w:lang w:val="ru-RU"/>
        </w:rPr>
        <w:t xml:space="preserve">Ответ: </w:t>
      </w:r>
      <w:r>
        <w:rPr>
          <w:sz w:val="24"/>
          <w:szCs w:val="24"/>
        </w:rPr>
        <w:t>c</w:t>
      </w:r>
    </w:p>
    <w:p w14:paraId="75421A21" w14:textId="77777777" w:rsidR="007A6D78" w:rsidRPr="00D20AC1" w:rsidRDefault="007A6D78" w:rsidP="007A6D78">
      <w:pPr>
        <w:rPr>
          <w:sz w:val="24"/>
          <w:szCs w:val="24"/>
          <w:lang w:val="ru-RU"/>
        </w:rPr>
      </w:pPr>
    </w:p>
    <w:p w14:paraId="03F153EF" w14:textId="77777777" w:rsidR="007A6D78" w:rsidRPr="007A6D78" w:rsidRDefault="007A6D78" w:rsidP="007A6D78">
      <w:pPr>
        <w:pStyle w:val="af0"/>
        <w:numPr>
          <w:ilvl w:val="0"/>
          <w:numId w:val="39"/>
        </w:numPr>
        <w:rPr>
          <w:i/>
          <w:sz w:val="24"/>
          <w:szCs w:val="24"/>
          <w:lang w:val="ru-RU"/>
        </w:rPr>
      </w:pPr>
      <w:r w:rsidRPr="007A6D78">
        <w:rPr>
          <w:i/>
          <w:sz w:val="24"/>
          <w:szCs w:val="24"/>
          <w:lang w:val="ru-RU"/>
        </w:rPr>
        <w:t>Особенностями рваных ран мягких тканей околоорбитальной области являются:</w:t>
      </w:r>
    </w:p>
    <w:p w14:paraId="5C2DB9AF" w14:textId="77777777" w:rsidR="007A6D78" w:rsidRPr="00D20AC1" w:rsidRDefault="007A6D78" w:rsidP="007A6D78">
      <w:pPr>
        <w:pStyle w:val="af0"/>
        <w:numPr>
          <w:ilvl w:val="0"/>
          <w:numId w:val="233"/>
        </w:numPr>
        <w:rPr>
          <w:sz w:val="24"/>
          <w:szCs w:val="24"/>
          <w:lang w:val="ru-RU"/>
        </w:rPr>
      </w:pPr>
      <w:r w:rsidRPr="00D20AC1">
        <w:rPr>
          <w:sz w:val="24"/>
          <w:szCs w:val="24"/>
          <w:lang w:val="ru-RU"/>
        </w:rPr>
        <w:t>выпадение жировой клетчатки;</w:t>
      </w:r>
    </w:p>
    <w:p w14:paraId="613961D0" w14:textId="77777777" w:rsidR="007A6D78" w:rsidRPr="00D20AC1" w:rsidRDefault="007A6D78" w:rsidP="007A6D78">
      <w:pPr>
        <w:pStyle w:val="af0"/>
        <w:numPr>
          <w:ilvl w:val="0"/>
          <w:numId w:val="233"/>
        </w:numPr>
        <w:rPr>
          <w:sz w:val="24"/>
          <w:szCs w:val="24"/>
          <w:lang w:val="ru-RU"/>
        </w:rPr>
      </w:pPr>
      <w:r w:rsidRPr="00D20AC1">
        <w:rPr>
          <w:sz w:val="24"/>
          <w:szCs w:val="24"/>
          <w:lang w:val="ru-RU"/>
        </w:rPr>
        <w:t>повреждение наружных мышц глаза;</w:t>
      </w:r>
    </w:p>
    <w:p w14:paraId="716A5056" w14:textId="77777777" w:rsidR="007A6D78" w:rsidRPr="00D20AC1" w:rsidRDefault="007A6D78" w:rsidP="007A6D78">
      <w:pPr>
        <w:pStyle w:val="af0"/>
        <w:numPr>
          <w:ilvl w:val="0"/>
          <w:numId w:val="233"/>
        </w:numPr>
        <w:rPr>
          <w:sz w:val="24"/>
          <w:szCs w:val="24"/>
          <w:lang w:val="ru-RU"/>
        </w:rPr>
      </w:pPr>
      <w:r w:rsidRPr="00D20AC1">
        <w:rPr>
          <w:sz w:val="24"/>
          <w:szCs w:val="24"/>
          <w:lang w:val="ru-RU"/>
        </w:rPr>
        <w:t>ранение слезной железы;</w:t>
      </w:r>
    </w:p>
    <w:p w14:paraId="1698E30A" w14:textId="77777777" w:rsidR="007A6D78" w:rsidRPr="00D20AC1" w:rsidRDefault="007A6D78" w:rsidP="007A6D78">
      <w:pPr>
        <w:pStyle w:val="af0"/>
        <w:numPr>
          <w:ilvl w:val="0"/>
          <w:numId w:val="233"/>
        </w:numPr>
        <w:rPr>
          <w:sz w:val="24"/>
          <w:szCs w:val="24"/>
          <w:lang w:val="ru-RU"/>
        </w:rPr>
      </w:pPr>
      <w:r w:rsidRPr="00D20AC1">
        <w:rPr>
          <w:sz w:val="24"/>
          <w:szCs w:val="24"/>
          <w:lang w:val="ru-RU"/>
        </w:rPr>
        <w:t>опущение верхнего века и офтальмоплегия, экзофтальм;</w:t>
      </w:r>
    </w:p>
    <w:p w14:paraId="024AAA6A" w14:textId="77777777" w:rsidR="007A6D78" w:rsidRDefault="007A6D78" w:rsidP="007A6D78">
      <w:pPr>
        <w:pStyle w:val="af0"/>
        <w:numPr>
          <w:ilvl w:val="0"/>
          <w:numId w:val="233"/>
        </w:numPr>
        <w:rPr>
          <w:sz w:val="24"/>
          <w:szCs w:val="24"/>
          <w:lang w:val="ru-RU"/>
        </w:rPr>
      </w:pPr>
      <w:r w:rsidRPr="00D20AC1">
        <w:rPr>
          <w:sz w:val="24"/>
          <w:szCs w:val="24"/>
          <w:lang w:val="ru-RU"/>
        </w:rPr>
        <w:t xml:space="preserve"> все перечисленное.</w:t>
      </w:r>
    </w:p>
    <w:p w14:paraId="05784555" w14:textId="77777777" w:rsidR="007A6D78" w:rsidRPr="00170AED" w:rsidRDefault="007A6D78" w:rsidP="007A6D78">
      <w:pPr>
        <w:pStyle w:val="af0"/>
        <w:ind w:left="1004"/>
        <w:rPr>
          <w:sz w:val="24"/>
          <w:szCs w:val="24"/>
        </w:rPr>
      </w:pPr>
      <w:r>
        <w:rPr>
          <w:sz w:val="24"/>
          <w:szCs w:val="24"/>
          <w:lang w:val="ru-RU"/>
        </w:rPr>
        <w:t xml:space="preserve">Ответ: </w:t>
      </w:r>
      <w:r>
        <w:rPr>
          <w:sz w:val="24"/>
          <w:szCs w:val="24"/>
        </w:rPr>
        <w:t>e</w:t>
      </w:r>
    </w:p>
    <w:p w14:paraId="7208706C" w14:textId="77777777" w:rsidR="007A6D78" w:rsidRPr="00D20AC1" w:rsidRDefault="007A6D78" w:rsidP="007A6D78">
      <w:pPr>
        <w:rPr>
          <w:sz w:val="24"/>
          <w:szCs w:val="24"/>
          <w:lang w:val="ru-RU"/>
        </w:rPr>
      </w:pPr>
    </w:p>
    <w:p w14:paraId="48CDC5F4" w14:textId="77777777" w:rsidR="007A6D78" w:rsidRPr="007A6D78" w:rsidRDefault="007A6D78" w:rsidP="007A6D78">
      <w:pPr>
        <w:pStyle w:val="af0"/>
        <w:numPr>
          <w:ilvl w:val="0"/>
          <w:numId w:val="39"/>
        </w:numPr>
        <w:rPr>
          <w:i/>
          <w:sz w:val="24"/>
          <w:szCs w:val="24"/>
          <w:lang w:val="ru-RU"/>
        </w:rPr>
      </w:pPr>
      <w:r w:rsidRPr="007A6D78">
        <w:rPr>
          <w:i/>
          <w:sz w:val="24"/>
          <w:szCs w:val="24"/>
          <w:lang w:val="ru-RU"/>
        </w:rPr>
        <w:t>При рваных ранах мягких тканей околоорбитальной области в первую очередь должна проводиться:</w:t>
      </w:r>
    </w:p>
    <w:p w14:paraId="192FED65" w14:textId="77777777" w:rsidR="007A6D78" w:rsidRPr="00D20AC1" w:rsidRDefault="007A6D78" w:rsidP="007A6D78">
      <w:pPr>
        <w:pStyle w:val="af0"/>
        <w:numPr>
          <w:ilvl w:val="0"/>
          <w:numId w:val="234"/>
        </w:numPr>
        <w:rPr>
          <w:sz w:val="24"/>
          <w:szCs w:val="24"/>
          <w:lang w:val="ru-RU"/>
        </w:rPr>
      </w:pPr>
      <w:r w:rsidRPr="00D20AC1">
        <w:rPr>
          <w:sz w:val="24"/>
          <w:szCs w:val="24"/>
          <w:lang w:val="ru-RU"/>
        </w:rPr>
        <w:t>массивная антибактериальная терапия;</w:t>
      </w:r>
    </w:p>
    <w:p w14:paraId="5EB307AB" w14:textId="77777777" w:rsidR="007A6D78" w:rsidRPr="00D20AC1" w:rsidRDefault="007A6D78" w:rsidP="007A6D78">
      <w:pPr>
        <w:pStyle w:val="af0"/>
        <w:numPr>
          <w:ilvl w:val="0"/>
          <w:numId w:val="234"/>
        </w:numPr>
        <w:rPr>
          <w:sz w:val="24"/>
          <w:szCs w:val="24"/>
          <w:lang w:val="ru-RU"/>
        </w:rPr>
      </w:pPr>
      <w:r w:rsidRPr="00D20AC1">
        <w:rPr>
          <w:sz w:val="24"/>
          <w:szCs w:val="24"/>
          <w:lang w:val="ru-RU"/>
        </w:rPr>
        <w:t xml:space="preserve"> первичная хирургическая обработка;</w:t>
      </w:r>
    </w:p>
    <w:p w14:paraId="153A0C02" w14:textId="77777777" w:rsidR="007A6D78" w:rsidRPr="00D20AC1" w:rsidRDefault="007A6D78" w:rsidP="007A6D78">
      <w:pPr>
        <w:pStyle w:val="af0"/>
        <w:numPr>
          <w:ilvl w:val="0"/>
          <w:numId w:val="234"/>
        </w:numPr>
        <w:rPr>
          <w:sz w:val="24"/>
          <w:szCs w:val="24"/>
          <w:lang w:val="ru-RU"/>
        </w:rPr>
      </w:pPr>
      <w:r w:rsidRPr="00D20AC1">
        <w:rPr>
          <w:sz w:val="24"/>
          <w:szCs w:val="24"/>
          <w:lang w:val="ru-RU"/>
        </w:rPr>
        <w:t>лечение, направленное на снятие воспаления;</w:t>
      </w:r>
    </w:p>
    <w:p w14:paraId="6EEB56E1" w14:textId="77777777" w:rsidR="007A6D78" w:rsidRDefault="007A6D78" w:rsidP="007A6D78">
      <w:pPr>
        <w:pStyle w:val="af0"/>
        <w:numPr>
          <w:ilvl w:val="0"/>
          <w:numId w:val="234"/>
        </w:numPr>
        <w:rPr>
          <w:sz w:val="24"/>
          <w:szCs w:val="24"/>
          <w:lang w:val="ru-RU"/>
        </w:rPr>
      </w:pPr>
      <w:r w:rsidRPr="00D20AC1">
        <w:rPr>
          <w:sz w:val="24"/>
          <w:szCs w:val="24"/>
          <w:lang w:val="ru-RU"/>
        </w:rPr>
        <w:t>все перечисленное.</w:t>
      </w:r>
    </w:p>
    <w:p w14:paraId="5570F1BE" w14:textId="77777777" w:rsidR="007A6D78" w:rsidRPr="00170AED" w:rsidRDefault="007A6D78" w:rsidP="007A6D78">
      <w:pPr>
        <w:pStyle w:val="af0"/>
        <w:ind w:left="1004"/>
        <w:rPr>
          <w:sz w:val="24"/>
          <w:szCs w:val="24"/>
        </w:rPr>
      </w:pPr>
      <w:r>
        <w:rPr>
          <w:sz w:val="24"/>
          <w:szCs w:val="24"/>
          <w:lang w:val="ru-RU"/>
        </w:rPr>
        <w:t xml:space="preserve">Ответ: </w:t>
      </w:r>
      <w:r>
        <w:rPr>
          <w:sz w:val="24"/>
          <w:szCs w:val="24"/>
        </w:rPr>
        <w:t>b</w:t>
      </w:r>
    </w:p>
    <w:p w14:paraId="68F6F78A" w14:textId="77777777" w:rsidR="003365CB" w:rsidRDefault="003365CB" w:rsidP="003365CB">
      <w:pPr>
        <w:rPr>
          <w:lang w:val="ru-RU"/>
        </w:rPr>
      </w:pPr>
    </w:p>
    <w:p w14:paraId="65834A17" w14:textId="77777777" w:rsidR="003365CB" w:rsidRPr="00170AED" w:rsidRDefault="003365CB" w:rsidP="003365CB">
      <w:pPr>
        <w:rPr>
          <w:lang w:val="ru-RU"/>
        </w:rPr>
      </w:pPr>
    </w:p>
    <w:p w14:paraId="78BE2FD7" w14:textId="77777777" w:rsidR="003365CB" w:rsidRPr="00952216" w:rsidRDefault="003365CB" w:rsidP="003365CB">
      <w:pPr>
        <w:tabs>
          <w:tab w:val="left" w:pos="284"/>
        </w:tabs>
        <w:spacing w:line="240" w:lineRule="atLeast"/>
        <w:contextualSpacing/>
        <w:jc w:val="center"/>
        <w:rPr>
          <w:b/>
          <w:sz w:val="24"/>
          <w:szCs w:val="24"/>
          <w:lang w:val="ru-RU" w:eastAsia="en-US"/>
        </w:rPr>
      </w:pPr>
      <w:r w:rsidRPr="00952216">
        <w:rPr>
          <w:rFonts w:eastAsia="TimesNewRomanPSMT"/>
          <w:b/>
          <w:sz w:val="24"/>
          <w:szCs w:val="24"/>
          <w:lang w:val="ru-RU" w:eastAsia="en-US"/>
        </w:rPr>
        <w:t xml:space="preserve">Описание шкалы оценивания тестирования </w:t>
      </w:r>
    </w:p>
    <w:p w14:paraId="333E42FE"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«Отлично»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на 90% вопросов теста.</w:t>
      </w:r>
    </w:p>
    <w:p w14:paraId="769CD5B9"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«Хорошо»–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80% до 90% вопросов теста.</w:t>
      </w:r>
    </w:p>
    <w:p w14:paraId="79C01709" w14:textId="77777777" w:rsidR="003365CB" w:rsidRPr="00952216" w:rsidRDefault="003365CB" w:rsidP="003365CB">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70% до 80% вопросов теста.</w:t>
      </w:r>
    </w:p>
    <w:p w14:paraId="5940A5C9" w14:textId="77777777" w:rsidR="003365CB" w:rsidRPr="007A6D78" w:rsidRDefault="003365CB" w:rsidP="007A6D78">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«Неудовлетворительно»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менее 69% вопросов теста</w:t>
      </w:r>
    </w:p>
    <w:p w14:paraId="2024F10E"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440622E"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75034C1C"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1A8BC05D"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7E5F82BA"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31271CB2"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4484ADB5"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1</w:t>
      </w:r>
    </w:p>
    <w:p w14:paraId="3108D8D0" w14:textId="77777777" w:rsidR="007A6D78" w:rsidRDefault="007A6D78" w:rsidP="003365CB">
      <w:pPr>
        <w:ind w:firstLine="900"/>
        <w:jc w:val="center"/>
        <w:rPr>
          <w:sz w:val="24"/>
          <w:szCs w:val="24"/>
          <w:lang w:val="ru-RU"/>
        </w:rPr>
      </w:pPr>
    </w:p>
    <w:p w14:paraId="3B727828"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7A6D78">
        <w:rPr>
          <w:color w:val="000000"/>
          <w:sz w:val="24"/>
          <w:szCs w:val="24"/>
          <w:lang w:val="ru-RU"/>
        </w:rPr>
        <w:t>8</w:t>
      </w:r>
      <w:r w:rsidRPr="00BB2DCC">
        <w:rPr>
          <w:color w:val="000000"/>
          <w:sz w:val="24"/>
          <w:szCs w:val="24"/>
          <w:lang w:val="ru-RU"/>
        </w:rPr>
        <w:t xml:space="preserve">. </w:t>
      </w:r>
      <w:r>
        <w:rPr>
          <w:color w:val="000000"/>
          <w:sz w:val="24"/>
          <w:szCs w:val="24"/>
          <w:lang w:val="ru-RU"/>
        </w:rPr>
        <w:t>1.</w:t>
      </w:r>
    </w:p>
    <w:p w14:paraId="31787325" w14:textId="77777777" w:rsidR="007A6D78" w:rsidRDefault="007A6D78" w:rsidP="003365CB">
      <w:pPr>
        <w:ind w:firstLine="900"/>
        <w:jc w:val="center"/>
        <w:rPr>
          <w:sz w:val="24"/>
          <w:szCs w:val="24"/>
          <w:lang w:val="ru-RU"/>
        </w:rPr>
      </w:pPr>
    </w:p>
    <w:p w14:paraId="74E61965" w14:textId="77777777" w:rsidR="007A6D78" w:rsidRPr="00024A33" w:rsidRDefault="007A6D78" w:rsidP="007A6D78">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A69386B" w14:textId="77777777" w:rsidR="003365CB" w:rsidRDefault="003365CB" w:rsidP="003365CB">
      <w:pPr>
        <w:rPr>
          <w:lang w:val="ru-RU"/>
        </w:rPr>
      </w:pPr>
    </w:p>
    <w:p w14:paraId="71A63D1B" w14:textId="77777777" w:rsidR="003365CB" w:rsidRPr="00170AED" w:rsidRDefault="003365CB" w:rsidP="003365CB">
      <w:pPr>
        <w:spacing w:before="150" w:after="150" w:line="276" w:lineRule="auto"/>
        <w:ind w:right="150"/>
        <w:jc w:val="both"/>
        <w:rPr>
          <w:sz w:val="24"/>
          <w:szCs w:val="24"/>
          <w:lang w:val="ru-RU"/>
        </w:rPr>
      </w:pPr>
      <w:r w:rsidRPr="00170AED">
        <w:rPr>
          <w:sz w:val="24"/>
          <w:szCs w:val="24"/>
          <w:lang w:val="ru-RU"/>
        </w:rPr>
        <w:t>К Вам обратился пострадавший по поводу "свежей" контузии век и глазного яблока. Острота зрения травмированного глаза 0,6. Беспокоит значительный отек век и гематома, затруднено открытие глазной щели. При пальпации век этого глаза Вы отметили выраженную крепитацию. Какую патологию Вы заподозрите у этого пациента? Какие методы обследования необходимо провести дополнительно?</w:t>
      </w:r>
    </w:p>
    <w:p w14:paraId="118325A7" w14:textId="77777777" w:rsidR="003365CB" w:rsidRPr="000B2B64" w:rsidRDefault="003365CB" w:rsidP="003365CB">
      <w:pPr>
        <w:widowControl w:val="0"/>
        <w:autoSpaceDE w:val="0"/>
        <w:autoSpaceDN w:val="0"/>
        <w:adjustRightInd w:val="0"/>
        <w:jc w:val="both"/>
        <w:rPr>
          <w:rFonts w:eastAsiaTheme="minorEastAsia"/>
          <w:sz w:val="24"/>
          <w:szCs w:val="24"/>
          <w:lang w:val="ru-RU"/>
        </w:rPr>
      </w:pPr>
      <w:r w:rsidRPr="00170AED">
        <w:rPr>
          <w:sz w:val="24"/>
          <w:szCs w:val="24"/>
          <w:lang w:val="ru-RU"/>
        </w:rPr>
        <w:t xml:space="preserve">Ответ: </w:t>
      </w:r>
      <w:r w:rsidRPr="00170AED">
        <w:rPr>
          <w:rFonts w:eastAsiaTheme="minorEastAsia"/>
          <w:sz w:val="24"/>
          <w:szCs w:val="24"/>
          <w:lang w:val="ru-RU"/>
        </w:rPr>
        <w:t xml:space="preserve">Контузия глазного яблока. Возможно, имеется перелом стенки орбиты. Для уточнения диагноза необходима рентгенография орбиты в двух проекциях и консультация ЛОР. </w:t>
      </w:r>
      <w:r w:rsidRPr="000B2B64">
        <w:rPr>
          <w:rFonts w:eastAsiaTheme="minorEastAsia"/>
          <w:sz w:val="24"/>
          <w:szCs w:val="24"/>
          <w:lang w:val="ru-RU"/>
        </w:rPr>
        <w:t>Дополнительно: биомикроскопия, офтальмоскопия, определение остроты зрения и ВГД.</w:t>
      </w:r>
    </w:p>
    <w:p w14:paraId="6F48406C" w14:textId="77777777" w:rsidR="003365CB" w:rsidRDefault="003365CB" w:rsidP="003365CB">
      <w:pPr>
        <w:rPr>
          <w:lang w:val="ru-RU"/>
        </w:rPr>
      </w:pPr>
    </w:p>
    <w:p w14:paraId="41DC5763" w14:textId="77777777" w:rsidR="003365CB" w:rsidRDefault="003365CB" w:rsidP="003365CB">
      <w:pPr>
        <w:rPr>
          <w:lang w:val="ru-RU"/>
        </w:rPr>
      </w:pPr>
    </w:p>
    <w:p w14:paraId="3D113706" w14:textId="77777777" w:rsidR="003365CB" w:rsidRDefault="003365CB" w:rsidP="003365CB">
      <w:pPr>
        <w:rPr>
          <w:lang w:val="ru-RU"/>
        </w:rPr>
      </w:pPr>
    </w:p>
    <w:p w14:paraId="5878B4A6" w14:textId="77777777" w:rsidR="003365CB" w:rsidRDefault="003365CB" w:rsidP="003365CB">
      <w:pPr>
        <w:jc w:val="both"/>
        <w:rPr>
          <w:rFonts w:eastAsiaTheme="minorEastAsia"/>
          <w:sz w:val="24"/>
          <w:szCs w:val="24"/>
          <w:lang w:val="ru-RU"/>
        </w:rPr>
      </w:pPr>
    </w:p>
    <w:p w14:paraId="29B72B7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730BEC17"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2B6D2977"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15DC7E7E"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46ED6D75" w14:textId="77777777" w:rsidR="003365CB"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1D8CF88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425F58E" w14:textId="77777777" w:rsidR="007A6D78" w:rsidRDefault="007A6D78" w:rsidP="003365CB">
      <w:pPr>
        <w:spacing w:before="100" w:beforeAutospacing="1" w:after="100" w:afterAutospacing="1" w:line="276" w:lineRule="auto"/>
        <w:ind w:left="720"/>
        <w:contextualSpacing/>
        <w:jc w:val="both"/>
        <w:rPr>
          <w:rFonts w:eastAsiaTheme="minorEastAsia"/>
          <w:sz w:val="24"/>
          <w:szCs w:val="24"/>
          <w:lang w:val="ru-RU"/>
        </w:rPr>
      </w:pPr>
    </w:p>
    <w:p w14:paraId="7F4A251E" w14:textId="77777777" w:rsidR="007A6D78" w:rsidRDefault="007A6D78" w:rsidP="003365CB">
      <w:pPr>
        <w:spacing w:before="100" w:beforeAutospacing="1" w:after="100" w:afterAutospacing="1" w:line="276" w:lineRule="auto"/>
        <w:ind w:left="720"/>
        <w:contextualSpacing/>
        <w:jc w:val="both"/>
        <w:rPr>
          <w:rFonts w:eastAsiaTheme="minorEastAsia"/>
          <w:sz w:val="24"/>
          <w:szCs w:val="24"/>
          <w:lang w:val="ru-RU"/>
        </w:rPr>
      </w:pPr>
    </w:p>
    <w:p w14:paraId="5A7EFC9D" w14:textId="77777777" w:rsidR="007A6D78" w:rsidRDefault="007A6D78" w:rsidP="003365CB">
      <w:pPr>
        <w:spacing w:before="100" w:beforeAutospacing="1" w:after="100" w:afterAutospacing="1" w:line="276" w:lineRule="auto"/>
        <w:ind w:left="720"/>
        <w:contextualSpacing/>
        <w:jc w:val="both"/>
        <w:rPr>
          <w:rFonts w:eastAsiaTheme="minorEastAsia"/>
          <w:sz w:val="24"/>
          <w:szCs w:val="24"/>
          <w:lang w:val="ru-RU"/>
        </w:rPr>
      </w:pPr>
    </w:p>
    <w:p w14:paraId="54ADF1AB" w14:textId="77777777" w:rsidR="007A6D78" w:rsidRDefault="007A6D78" w:rsidP="003365CB">
      <w:pPr>
        <w:spacing w:before="100" w:beforeAutospacing="1" w:after="100" w:afterAutospacing="1" w:line="276" w:lineRule="auto"/>
        <w:ind w:left="720"/>
        <w:contextualSpacing/>
        <w:jc w:val="both"/>
        <w:rPr>
          <w:rFonts w:eastAsiaTheme="minorEastAsia"/>
          <w:sz w:val="24"/>
          <w:szCs w:val="24"/>
          <w:lang w:val="ru-RU"/>
        </w:rPr>
      </w:pPr>
    </w:p>
    <w:p w14:paraId="301D16C5" w14:textId="77777777" w:rsidR="007A6D78" w:rsidRDefault="007A6D78" w:rsidP="003365CB">
      <w:pPr>
        <w:spacing w:before="100" w:beforeAutospacing="1" w:after="100" w:afterAutospacing="1" w:line="276" w:lineRule="auto"/>
        <w:ind w:left="720"/>
        <w:contextualSpacing/>
        <w:jc w:val="both"/>
        <w:rPr>
          <w:rFonts w:eastAsiaTheme="minorEastAsia"/>
          <w:sz w:val="24"/>
          <w:szCs w:val="24"/>
          <w:lang w:val="ru-RU"/>
        </w:rPr>
      </w:pPr>
    </w:p>
    <w:p w14:paraId="66FF61C0" w14:textId="77777777" w:rsidR="007A6D78" w:rsidRDefault="007A6D78" w:rsidP="003365CB">
      <w:pPr>
        <w:spacing w:before="100" w:beforeAutospacing="1" w:after="100" w:afterAutospacing="1" w:line="276" w:lineRule="auto"/>
        <w:ind w:left="720"/>
        <w:contextualSpacing/>
        <w:jc w:val="both"/>
        <w:rPr>
          <w:rFonts w:eastAsiaTheme="minorEastAsia"/>
          <w:sz w:val="24"/>
          <w:szCs w:val="24"/>
          <w:lang w:val="ru-RU"/>
        </w:rPr>
      </w:pPr>
    </w:p>
    <w:p w14:paraId="6E55E8F3" w14:textId="77777777" w:rsidR="007A6D78" w:rsidRDefault="007A6D78" w:rsidP="003365CB">
      <w:pPr>
        <w:spacing w:before="100" w:beforeAutospacing="1" w:after="100" w:afterAutospacing="1" w:line="276" w:lineRule="auto"/>
        <w:ind w:left="720"/>
        <w:contextualSpacing/>
        <w:jc w:val="both"/>
        <w:rPr>
          <w:rFonts w:eastAsiaTheme="minorEastAsia"/>
          <w:sz w:val="24"/>
          <w:szCs w:val="24"/>
          <w:lang w:val="ru-RU"/>
        </w:rPr>
      </w:pPr>
    </w:p>
    <w:p w14:paraId="70D6A930" w14:textId="77777777" w:rsidR="007A6D78" w:rsidRDefault="007A6D78" w:rsidP="003365CB">
      <w:pPr>
        <w:spacing w:before="100" w:beforeAutospacing="1" w:after="100" w:afterAutospacing="1" w:line="276" w:lineRule="auto"/>
        <w:ind w:left="720"/>
        <w:contextualSpacing/>
        <w:jc w:val="both"/>
        <w:rPr>
          <w:rFonts w:eastAsiaTheme="minorEastAsia"/>
          <w:sz w:val="24"/>
          <w:szCs w:val="24"/>
          <w:lang w:val="ru-RU"/>
        </w:rPr>
      </w:pPr>
    </w:p>
    <w:p w14:paraId="76257A77" w14:textId="77777777" w:rsidR="007A6D78" w:rsidRDefault="007A6D78" w:rsidP="003365CB">
      <w:pPr>
        <w:spacing w:before="100" w:beforeAutospacing="1" w:after="100" w:afterAutospacing="1" w:line="276" w:lineRule="auto"/>
        <w:ind w:left="720"/>
        <w:contextualSpacing/>
        <w:jc w:val="both"/>
        <w:rPr>
          <w:rFonts w:eastAsiaTheme="minorEastAsia"/>
          <w:sz w:val="24"/>
          <w:szCs w:val="24"/>
          <w:lang w:val="ru-RU"/>
        </w:rPr>
      </w:pPr>
    </w:p>
    <w:p w14:paraId="16D813F4" w14:textId="77777777" w:rsidR="007A6D78" w:rsidRDefault="007A6D78" w:rsidP="003365CB">
      <w:pPr>
        <w:spacing w:before="100" w:beforeAutospacing="1" w:after="100" w:afterAutospacing="1" w:line="276" w:lineRule="auto"/>
        <w:ind w:left="720"/>
        <w:contextualSpacing/>
        <w:jc w:val="both"/>
        <w:rPr>
          <w:rFonts w:eastAsiaTheme="minorEastAsia"/>
          <w:sz w:val="24"/>
          <w:szCs w:val="24"/>
          <w:lang w:val="ru-RU"/>
        </w:rPr>
      </w:pPr>
    </w:p>
    <w:p w14:paraId="7A8240B1" w14:textId="77777777" w:rsidR="007A6D78" w:rsidRDefault="007A6D78" w:rsidP="003365CB">
      <w:pPr>
        <w:spacing w:before="100" w:beforeAutospacing="1" w:after="100" w:afterAutospacing="1" w:line="276" w:lineRule="auto"/>
        <w:ind w:left="720"/>
        <w:contextualSpacing/>
        <w:jc w:val="both"/>
        <w:rPr>
          <w:rFonts w:eastAsiaTheme="minorEastAsia"/>
          <w:sz w:val="24"/>
          <w:szCs w:val="24"/>
          <w:lang w:val="ru-RU"/>
        </w:rPr>
      </w:pPr>
    </w:p>
    <w:p w14:paraId="71F8CA52"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7076AE16"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14017D67"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18349231"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33D91700"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2A54337E"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Pr>
          <w:b/>
          <w:sz w:val="24"/>
          <w:szCs w:val="24"/>
          <w:lang w:val="ru-RU"/>
        </w:rPr>
        <w:t>2</w:t>
      </w:r>
    </w:p>
    <w:p w14:paraId="7B48301A" w14:textId="77777777" w:rsidR="007A6D78" w:rsidRDefault="007A6D78" w:rsidP="003365CB">
      <w:pPr>
        <w:ind w:firstLine="900"/>
        <w:jc w:val="center"/>
        <w:rPr>
          <w:sz w:val="24"/>
          <w:szCs w:val="24"/>
          <w:lang w:val="ru-RU"/>
        </w:rPr>
      </w:pPr>
    </w:p>
    <w:p w14:paraId="1B6A52A7"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7A6D78">
        <w:rPr>
          <w:color w:val="000000"/>
          <w:sz w:val="24"/>
          <w:szCs w:val="24"/>
          <w:lang w:val="ru-RU"/>
        </w:rPr>
        <w:t>8</w:t>
      </w:r>
      <w:r w:rsidRPr="00BB2DCC">
        <w:rPr>
          <w:color w:val="000000"/>
          <w:sz w:val="24"/>
          <w:szCs w:val="24"/>
          <w:lang w:val="ru-RU"/>
        </w:rPr>
        <w:t xml:space="preserve">. </w:t>
      </w:r>
      <w:r>
        <w:rPr>
          <w:color w:val="000000"/>
          <w:sz w:val="24"/>
          <w:szCs w:val="24"/>
          <w:lang w:val="ru-RU"/>
        </w:rPr>
        <w:t>1.</w:t>
      </w:r>
    </w:p>
    <w:p w14:paraId="58F19839" w14:textId="77777777" w:rsidR="007A6D78" w:rsidRDefault="007A6D78" w:rsidP="003365CB">
      <w:pPr>
        <w:ind w:firstLine="900"/>
        <w:jc w:val="center"/>
        <w:rPr>
          <w:sz w:val="24"/>
          <w:szCs w:val="24"/>
          <w:lang w:val="ru-RU"/>
        </w:rPr>
      </w:pPr>
    </w:p>
    <w:p w14:paraId="4769AE74" w14:textId="77777777" w:rsidR="007A6D78" w:rsidRPr="00024A33" w:rsidRDefault="007A6D78" w:rsidP="007A6D78">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C56799F" w14:textId="77777777" w:rsidR="003365CB" w:rsidRDefault="003365CB" w:rsidP="003365CB">
      <w:pPr>
        <w:rPr>
          <w:lang w:val="ru-RU"/>
        </w:rPr>
      </w:pPr>
    </w:p>
    <w:p w14:paraId="5C84AEAA" w14:textId="77777777" w:rsidR="003365CB" w:rsidRPr="00170AED" w:rsidRDefault="003365CB" w:rsidP="003365CB">
      <w:pPr>
        <w:spacing w:before="150" w:after="150" w:line="276" w:lineRule="auto"/>
        <w:ind w:right="150"/>
        <w:jc w:val="both"/>
        <w:rPr>
          <w:sz w:val="24"/>
          <w:szCs w:val="24"/>
          <w:lang w:val="ru-RU"/>
        </w:rPr>
      </w:pPr>
      <w:r w:rsidRPr="00170AED">
        <w:rPr>
          <w:sz w:val="24"/>
          <w:szCs w:val="24"/>
          <w:lang w:val="ru-RU"/>
        </w:rPr>
        <w:t>К Вам обратился больной с жалобами на опущение верхнего века спустя 6 месяцев после сильной контузии век и глазного яблока. Какую патологию Вы заподозрите у этого пациента?</w:t>
      </w:r>
    </w:p>
    <w:p w14:paraId="692D8ACB" w14:textId="77777777" w:rsidR="003365CB" w:rsidRPr="00170AED" w:rsidRDefault="003365CB" w:rsidP="003365CB">
      <w:pPr>
        <w:widowControl w:val="0"/>
        <w:autoSpaceDE w:val="0"/>
        <w:autoSpaceDN w:val="0"/>
        <w:adjustRightInd w:val="0"/>
        <w:jc w:val="both"/>
        <w:rPr>
          <w:rFonts w:eastAsiaTheme="minorEastAsia"/>
          <w:sz w:val="24"/>
          <w:szCs w:val="24"/>
          <w:lang w:val="ru-RU"/>
        </w:rPr>
      </w:pPr>
      <w:r w:rsidRPr="00170AED">
        <w:rPr>
          <w:sz w:val="24"/>
          <w:szCs w:val="24"/>
          <w:lang w:val="ru-RU"/>
        </w:rPr>
        <w:t xml:space="preserve">Ответ: </w:t>
      </w:r>
      <w:r w:rsidRPr="00170AED">
        <w:rPr>
          <w:rFonts w:eastAsiaTheme="minorEastAsia"/>
          <w:sz w:val="24"/>
          <w:szCs w:val="24"/>
          <w:lang w:val="ru-RU"/>
        </w:rPr>
        <w:t>Можно предположить у больного травму мышцы, поднимающей верхнее веко (леватора) или повреждение глазодвигательного нерва.</w:t>
      </w:r>
    </w:p>
    <w:p w14:paraId="13328230" w14:textId="77777777" w:rsidR="003365CB" w:rsidRPr="00170AED" w:rsidRDefault="003365CB" w:rsidP="003365CB">
      <w:pPr>
        <w:spacing w:before="150" w:after="150" w:line="276" w:lineRule="auto"/>
        <w:ind w:right="150"/>
        <w:jc w:val="both"/>
        <w:rPr>
          <w:color w:val="000000"/>
          <w:sz w:val="24"/>
          <w:szCs w:val="24"/>
          <w:lang w:val="ru-RU"/>
        </w:rPr>
      </w:pPr>
    </w:p>
    <w:p w14:paraId="13B92942" w14:textId="77777777" w:rsidR="003365CB" w:rsidRDefault="003365CB" w:rsidP="003365CB">
      <w:pPr>
        <w:jc w:val="both"/>
        <w:rPr>
          <w:rFonts w:eastAsiaTheme="minorEastAsia"/>
          <w:sz w:val="24"/>
          <w:szCs w:val="24"/>
          <w:lang w:val="ru-RU"/>
        </w:rPr>
      </w:pPr>
    </w:p>
    <w:p w14:paraId="417076D5" w14:textId="77777777" w:rsidR="003365CB" w:rsidRDefault="003365CB" w:rsidP="003365CB">
      <w:pPr>
        <w:jc w:val="both"/>
        <w:rPr>
          <w:rFonts w:eastAsiaTheme="minorEastAsia"/>
          <w:sz w:val="24"/>
          <w:szCs w:val="24"/>
          <w:lang w:val="ru-RU"/>
        </w:rPr>
      </w:pPr>
    </w:p>
    <w:p w14:paraId="128BA98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12F2E228"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0ADACAA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069D7CBB"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2C6C26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7E1D23FC"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EFA85B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2BE7969E"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E89F18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D03C8D8"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53CE999"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CDA7856"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4474859" w14:textId="77777777" w:rsidR="003365CB" w:rsidRDefault="003365CB" w:rsidP="003365CB">
      <w:pPr>
        <w:spacing w:before="100" w:beforeAutospacing="1" w:after="100" w:afterAutospacing="1" w:line="276" w:lineRule="auto"/>
        <w:contextualSpacing/>
        <w:jc w:val="both"/>
        <w:rPr>
          <w:rFonts w:eastAsiaTheme="minorEastAsia"/>
          <w:sz w:val="24"/>
          <w:szCs w:val="24"/>
          <w:lang w:val="ru-RU"/>
        </w:rPr>
      </w:pPr>
    </w:p>
    <w:p w14:paraId="3DAF2E49" w14:textId="77777777" w:rsidR="007A6D78" w:rsidRDefault="007A6D78" w:rsidP="003365CB">
      <w:pPr>
        <w:spacing w:before="100" w:beforeAutospacing="1" w:after="100" w:afterAutospacing="1" w:line="276" w:lineRule="auto"/>
        <w:contextualSpacing/>
        <w:jc w:val="both"/>
        <w:rPr>
          <w:rFonts w:eastAsiaTheme="minorEastAsia"/>
          <w:sz w:val="24"/>
          <w:szCs w:val="24"/>
          <w:lang w:val="ru-RU"/>
        </w:rPr>
      </w:pPr>
    </w:p>
    <w:p w14:paraId="048F89F4" w14:textId="77777777" w:rsidR="007A6D78" w:rsidRDefault="007A6D78" w:rsidP="003365CB">
      <w:pPr>
        <w:spacing w:before="100" w:beforeAutospacing="1" w:after="100" w:afterAutospacing="1" w:line="276" w:lineRule="auto"/>
        <w:contextualSpacing/>
        <w:jc w:val="both"/>
        <w:rPr>
          <w:rFonts w:eastAsiaTheme="minorEastAsia"/>
          <w:sz w:val="24"/>
          <w:szCs w:val="24"/>
          <w:lang w:val="ru-RU"/>
        </w:rPr>
      </w:pPr>
    </w:p>
    <w:p w14:paraId="11AC0A8B" w14:textId="77777777" w:rsidR="007A6D78" w:rsidRDefault="007A6D78" w:rsidP="003365CB">
      <w:pPr>
        <w:spacing w:before="100" w:beforeAutospacing="1" w:after="100" w:afterAutospacing="1" w:line="276" w:lineRule="auto"/>
        <w:contextualSpacing/>
        <w:jc w:val="both"/>
        <w:rPr>
          <w:rFonts w:eastAsiaTheme="minorEastAsia"/>
          <w:sz w:val="24"/>
          <w:szCs w:val="24"/>
          <w:lang w:val="ru-RU"/>
        </w:rPr>
      </w:pPr>
    </w:p>
    <w:p w14:paraId="101D331E" w14:textId="77777777" w:rsidR="007A6D78" w:rsidRDefault="007A6D78" w:rsidP="003365CB">
      <w:pPr>
        <w:spacing w:before="100" w:beforeAutospacing="1" w:after="100" w:afterAutospacing="1" w:line="276" w:lineRule="auto"/>
        <w:contextualSpacing/>
        <w:jc w:val="both"/>
        <w:rPr>
          <w:rFonts w:eastAsiaTheme="minorEastAsia"/>
          <w:sz w:val="24"/>
          <w:szCs w:val="24"/>
          <w:lang w:val="ru-RU"/>
        </w:rPr>
      </w:pPr>
    </w:p>
    <w:p w14:paraId="4B3EB75A" w14:textId="77777777" w:rsidR="007A6D78" w:rsidRDefault="007A6D78" w:rsidP="003365CB">
      <w:pPr>
        <w:spacing w:before="100" w:beforeAutospacing="1" w:after="100" w:afterAutospacing="1" w:line="276" w:lineRule="auto"/>
        <w:contextualSpacing/>
        <w:jc w:val="both"/>
        <w:rPr>
          <w:rFonts w:eastAsiaTheme="minorEastAsia"/>
          <w:sz w:val="24"/>
          <w:szCs w:val="24"/>
          <w:lang w:val="ru-RU"/>
        </w:rPr>
      </w:pPr>
    </w:p>
    <w:p w14:paraId="400CCD0A" w14:textId="77777777" w:rsidR="007A6D78" w:rsidRDefault="007A6D78" w:rsidP="003365CB">
      <w:pPr>
        <w:spacing w:before="100" w:beforeAutospacing="1" w:after="100" w:afterAutospacing="1" w:line="276" w:lineRule="auto"/>
        <w:contextualSpacing/>
        <w:jc w:val="both"/>
        <w:rPr>
          <w:rFonts w:eastAsiaTheme="minorEastAsia"/>
          <w:sz w:val="24"/>
          <w:szCs w:val="24"/>
          <w:lang w:val="ru-RU"/>
        </w:rPr>
      </w:pPr>
    </w:p>
    <w:p w14:paraId="4622CE33" w14:textId="77777777" w:rsidR="003365CB" w:rsidRDefault="003365CB" w:rsidP="006650EE">
      <w:pPr>
        <w:spacing w:before="100" w:beforeAutospacing="1" w:after="100" w:afterAutospacing="1" w:line="276" w:lineRule="auto"/>
        <w:contextualSpacing/>
        <w:jc w:val="both"/>
        <w:rPr>
          <w:rFonts w:eastAsiaTheme="minorEastAsia"/>
          <w:sz w:val="24"/>
          <w:szCs w:val="24"/>
          <w:lang w:val="ru-RU"/>
        </w:rPr>
      </w:pPr>
    </w:p>
    <w:p w14:paraId="404D6500" w14:textId="77777777" w:rsidR="003365CB" w:rsidRDefault="003365CB" w:rsidP="003365CB">
      <w:pPr>
        <w:spacing w:before="100" w:beforeAutospacing="1" w:after="100" w:afterAutospacing="1" w:line="276" w:lineRule="auto"/>
        <w:contextualSpacing/>
        <w:jc w:val="both"/>
        <w:rPr>
          <w:rFonts w:eastAsiaTheme="minorEastAsia"/>
          <w:sz w:val="24"/>
          <w:szCs w:val="24"/>
          <w:lang w:val="ru-RU"/>
        </w:rPr>
      </w:pPr>
    </w:p>
    <w:p w14:paraId="74288F1B"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53070468"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4F40DE86"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06A5A53B"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1BC08727"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440D97EB"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sidR="006650EE">
        <w:rPr>
          <w:b/>
          <w:sz w:val="24"/>
          <w:szCs w:val="24"/>
          <w:lang w:val="ru-RU"/>
        </w:rPr>
        <w:t>3</w:t>
      </w:r>
    </w:p>
    <w:p w14:paraId="5889E76A" w14:textId="77777777" w:rsidR="006650EE" w:rsidRDefault="006650EE" w:rsidP="003365CB">
      <w:pPr>
        <w:ind w:firstLine="900"/>
        <w:jc w:val="center"/>
        <w:rPr>
          <w:sz w:val="24"/>
          <w:szCs w:val="24"/>
          <w:lang w:val="ru-RU"/>
        </w:rPr>
      </w:pPr>
    </w:p>
    <w:p w14:paraId="3D7FAD91"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6650EE">
        <w:rPr>
          <w:color w:val="000000"/>
          <w:sz w:val="24"/>
          <w:szCs w:val="24"/>
          <w:lang w:val="ru-RU"/>
        </w:rPr>
        <w:t>8.1</w:t>
      </w:r>
      <w:r>
        <w:rPr>
          <w:color w:val="000000"/>
          <w:sz w:val="24"/>
          <w:szCs w:val="24"/>
          <w:lang w:val="ru-RU"/>
        </w:rPr>
        <w:t>.</w:t>
      </w:r>
    </w:p>
    <w:p w14:paraId="66326845" w14:textId="77777777" w:rsidR="003365CB" w:rsidRDefault="003365CB" w:rsidP="003365CB">
      <w:pPr>
        <w:ind w:firstLine="900"/>
        <w:jc w:val="center"/>
        <w:rPr>
          <w:sz w:val="24"/>
          <w:szCs w:val="24"/>
          <w:lang w:val="ru-RU"/>
        </w:rPr>
      </w:pPr>
    </w:p>
    <w:p w14:paraId="36D6FBAE" w14:textId="77777777" w:rsidR="006650EE" w:rsidRPr="00024A33" w:rsidRDefault="006650EE" w:rsidP="006650EE">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7082092A" w14:textId="77777777" w:rsidR="003365CB" w:rsidRDefault="003365CB" w:rsidP="003365CB">
      <w:pPr>
        <w:rPr>
          <w:lang w:val="ru-RU"/>
        </w:rPr>
      </w:pPr>
    </w:p>
    <w:p w14:paraId="47A690FC" w14:textId="77777777" w:rsidR="003365CB" w:rsidRPr="00170AED" w:rsidRDefault="003365CB" w:rsidP="003365CB">
      <w:pPr>
        <w:spacing w:before="150" w:after="150" w:line="276" w:lineRule="auto"/>
        <w:ind w:right="150"/>
        <w:jc w:val="both"/>
        <w:rPr>
          <w:sz w:val="24"/>
          <w:szCs w:val="24"/>
          <w:lang w:val="ru-RU"/>
        </w:rPr>
      </w:pPr>
      <w:r w:rsidRPr="00170AED">
        <w:rPr>
          <w:sz w:val="24"/>
          <w:szCs w:val="24"/>
          <w:lang w:val="ru-RU"/>
        </w:rPr>
        <w:t>К Вам обратился пациент, который случайно поцарапал веткой роговицу левого глаза. Жалобы пациента: на режущую боль в глазу, сильную светобоязнь, слезотечение, умеренное снижение зрения. Какое заболевание Вы заподозрите у этого пациента?</w:t>
      </w:r>
    </w:p>
    <w:p w14:paraId="5C14EFC8" w14:textId="77777777" w:rsidR="003365CB" w:rsidRPr="00170AED" w:rsidRDefault="003365CB" w:rsidP="003365CB">
      <w:pPr>
        <w:widowControl w:val="0"/>
        <w:autoSpaceDE w:val="0"/>
        <w:autoSpaceDN w:val="0"/>
        <w:adjustRightInd w:val="0"/>
        <w:jc w:val="both"/>
        <w:rPr>
          <w:rFonts w:eastAsiaTheme="minorEastAsia"/>
          <w:sz w:val="24"/>
          <w:szCs w:val="24"/>
          <w:lang w:val="ru-RU"/>
        </w:rPr>
      </w:pPr>
      <w:r w:rsidRPr="00170AED">
        <w:rPr>
          <w:sz w:val="24"/>
          <w:szCs w:val="24"/>
          <w:lang w:val="ru-RU"/>
        </w:rPr>
        <w:t xml:space="preserve">Ответ: </w:t>
      </w:r>
      <w:r w:rsidRPr="00170AED">
        <w:rPr>
          <w:rFonts w:eastAsiaTheme="minorEastAsia"/>
          <w:sz w:val="24"/>
          <w:szCs w:val="24"/>
          <w:lang w:val="ru-RU"/>
        </w:rPr>
        <w:t>Эрозия роговой оболочки левого глаза.</w:t>
      </w:r>
    </w:p>
    <w:p w14:paraId="2A3FBC80" w14:textId="77777777" w:rsidR="003365CB" w:rsidRPr="00170AED" w:rsidRDefault="003365CB" w:rsidP="003365CB">
      <w:pPr>
        <w:spacing w:before="150" w:after="150" w:line="276" w:lineRule="auto"/>
        <w:ind w:right="150"/>
        <w:jc w:val="both"/>
        <w:rPr>
          <w:color w:val="000000"/>
          <w:sz w:val="24"/>
          <w:szCs w:val="24"/>
          <w:lang w:val="ru-RU"/>
        </w:rPr>
      </w:pPr>
    </w:p>
    <w:p w14:paraId="6A2F431A" w14:textId="77777777" w:rsidR="003365CB" w:rsidRDefault="003365CB" w:rsidP="003365CB">
      <w:pPr>
        <w:rPr>
          <w:lang w:val="ru-RU"/>
        </w:rPr>
      </w:pPr>
    </w:p>
    <w:p w14:paraId="322E3D06" w14:textId="77777777" w:rsidR="003365CB" w:rsidRDefault="003365CB" w:rsidP="003365CB">
      <w:pPr>
        <w:jc w:val="both"/>
        <w:rPr>
          <w:rFonts w:eastAsiaTheme="minorEastAsia"/>
          <w:sz w:val="24"/>
          <w:szCs w:val="24"/>
          <w:lang w:val="ru-RU"/>
        </w:rPr>
      </w:pPr>
    </w:p>
    <w:p w14:paraId="32E7DD55"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0422CAAB"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45C5ABDB"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4B5ED111"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0F875138"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5543953A"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CC0C1A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29D175D0"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3A1801B"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5BC79F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A9F5FE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F300293"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FDFCECA"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80D124A"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2883AB4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E4E8926"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5F06627" w14:textId="77777777" w:rsidR="006650EE" w:rsidRDefault="006650EE" w:rsidP="003365CB">
      <w:pPr>
        <w:spacing w:before="100" w:beforeAutospacing="1" w:after="100" w:afterAutospacing="1" w:line="276" w:lineRule="auto"/>
        <w:ind w:left="720"/>
        <w:contextualSpacing/>
        <w:jc w:val="both"/>
        <w:rPr>
          <w:rFonts w:eastAsiaTheme="minorEastAsia"/>
          <w:sz w:val="24"/>
          <w:szCs w:val="24"/>
          <w:lang w:val="ru-RU"/>
        </w:rPr>
      </w:pPr>
    </w:p>
    <w:p w14:paraId="728B967E"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019660B"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96CA105"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769FB61"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7DDABC7" w14:textId="77777777" w:rsidR="003365CB" w:rsidRDefault="003365CB" w:rsidP="003365CB">
      <w:pPr>
        <w:spacing w:before="100" w:beforeAutospacing="1" w:after="100" w:afterAutospacing="1" w:line="276" w:lineRule="auto"/>
        <w:contextualSpacing/>
        <w:jc w:val="both"/>
        <w:rPr>
          <w:rFonts w:eastAsiaTheme="minorEastAsia"/>
          <w:sz w:val="24"/>
          <w:szCs w:val="24"/>
          <w:lang w:val="ru-RU"/>
        </w:rPr>
      </w:pPr>
    </w:p>
    <w:p w14:paraId="4E13CEBA"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68EEA2D0"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25E8FF53"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7697CCFE"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38A0352B"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75248710"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sidR="006650EE">
        <w:rPr>
          <w:b/>
          <w:sz w:val="24"/>
          <w:szCs w:val="24"/>
          <w:lang w:val="ru-RU"/>
        </w:rPr>
        <w:t>4</w:t>
      </w:r>
    </w:p>
    <w:p w14:paraId="155E65DA" w14:textId="77777777" w:rsidR="003365CB" w:rsidRDefault="003365CB" w:rsidP="006650EE">
      <w:pPr>
        <w:jc w:val="center"/>
        <w:rPr>
          <w:sz w:val="24"/>
          <w:szCs w:val="24"/>
          <w:lang w:val="ru-RU"/>
        </w:rPr>
      </w:pPr>
    </w:p>
    <w:p w14:paraId="61762B8B"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6650EE">
        <w:rPr>
          <w:color w:val="000000"/>
          <w:sz w:val="24"/>
          <w:szCs w:val="24"/>
          <w:lang w:val="ru-RU"/>
        </w:rPr>
        <w:t>8.1</w:t>
      </w:r>
      <w:r>
        <w:rPr>
          <w:color w:val="000000"/>
          <w:sz w:val="24"/>
          <w:szCs w:val="24"/>
          <w:lang w:val="ru-RU"/>
        </w:rPr>
        <w:t>.</w:t>
      </w:r>
    </w:p>
    <w:p w14:paraId="0D715B0D" w14:textId="77777777" w:rsidR="003365CB" w:rsidRDefault="003365CB" w:rsidP="003365CB">
      <w:pPr>
        <w:ind w:firstLine="900"/>
        <w:jc w:val="center"/>
        <w:rPr>
          <w:sz w:val="24"/>
          <w:szCs w:val="24"/>
          <w:lang w:val="ru-RU"/>
        </w:rPr>
      </w:pPr>
    </w:p>
    <w:p w14:paraId="50BEB63F" w14:textId="77777777" w:rsidR="006650EE" w:rsidRPr="00024A33" w:rsidRDefault="006650EE" w:rsidP="006650EE">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F627564" w14:textId="77777777" w:rsidR="003365CB" w:rsidRDefault="003365CB" w:rsidP="003365CB">
      <w:pPr>
        <w:rPr>
          <w:lang w:val="ru-RU"/>
        </w:rPr>
      </w:pPr>
    </w:p>
    <w:p w14:paraId="3F3E4363" w14:textId="77777777" w:rsidR="003365CB" w:rsidRPr="00170AED" w:rsidRDefault="003365CB" w:rsidP="003365CB">
      <w:pPr>
        <w:spacing w:before="150" w:after="150" w:line="276" w:lineRule="auto"/>
        <w:ind w:right="150"/>
        <w:jc w:val="both"/>
        <w:rPr>
          <w:sz w:val="24"/>
          <w:szCs w:val="24"/>
          <w:lang w:val="ru-RU"/>
        </w:rPr>
      </w:pPr>
      <w:r w:rsidRPr="00170AED">
        <w:rPr>
          <w:sz w:val="24"/>
          <w:szCs w:val="24"/>
          <w:lang w:val="ru-RU"/>
        </w:rPr>
        <w:t>Во время Вашего дежурства по районной больнице к Вам обратился мужчина, которому 3 часа назад на улице что-то попало в правый глаз. Пытался дома несколько раз промыть глаз водой, но чувство инородного тела и боль под верхним веком ОД остались. Раньше глаза никогда не беспокоили. Что Вы заподозрите у этого пациента? Какова тактика Ваших дальнейших действий?</w:t>
      </w:r>
    </w:p>
    <w:p w14:paraId="52AC006F" w14:textId="77777777" w:rsidR="003365CB" w:rsidRPr="00170AED" w:rsidRDefault="003365CB" w:rsidP="003365CB">
      <w:pPr>
        <w:widowControl w:val="0"/>
        <w:autoSpaceDE w:val="0"/>
        <w:autoSpaceDN w:val="0"/>
        <w:adjustRightInd w:val="0"/>
        <w:jc w:val="both"/>
        <w:rPr>
          <w:rFonts w:eastAsiaTheme="minorEastAsia"/>
          <w:sz w:val="24"/>
          <w:szCs w:val="24"/>
          <w:lang w:val="ru-RU"/>
        </w:rPr>
      </w:pPr>
      <w:r w:rsidRPr="00170AED">
        <w:rPr>
          <w:sz w:val="24"/>
          <w:szCs w:val="24"/>
          <w:lang w:val="ru-RU"/>
        </w:rPr>
        <w:t xml:space="preserve">Ответ: </w:t>
      </w:r>
      <w:r w:rsidRPr="00170AED">
        <w:rPr>
          <w:rFonts w:eastAsiaTheme="minorEastAsia"/>
          <w:sz w:val="24"/>
          <w:szCs w:val="24"/>
          <w:lang w:val="ru-RU"/>
        </w:rPr>
        <w:t>Диагноз: Инородное тело конъюнктивы верхнего века или инородное тело роговой оболочки правого глаза. При наличии инородного тела – попытаться удалить его, далее назначить антибактериальные капли.</w:t>
      </w:r>
    </w:p>
    <w:p w14:paraId="2B998981" w14:textId="77777777" w:rsidR="003365CB" w:rsidRPr="00170AED" w:rsidRDefault="003365CB" w:rsidP="003365CB">
      <w:pPr>
        <w:spacing w:before="150" w:after="150" w:line="276" w:lineRule="auto"/>
        <w:ind w:right="150"/>
        <w:jc w:val="both"/>
        <w:rPr>
          <w:color w:val="000000"/>
          <w:sz w:val="24"/>
          <w:szCs w:val="24"/>
          <w:lang w:val="ru-RU"/>
        </w:rPr>
      </w:pPr>
    </w:p>
    <w:p w14:paraId="3C3CD1E9" w14:textId="77777777" w:rsidR="003365CB" w:rsidRDefault="003365CB" w:rsidP="003365CB">
      <w:pPr>
        <w:jc w:val="both"/>
        <w:rPr>
          <w:rFonts w:eastAsiaTheme="minorEastAsia"/>
          <w:sz w:val="24"/>
          <w:szCs w:val="24"/>
          <w:lang w:val="ru-RU"/>
        </w:rPr>
      </w:pPr>
    </w:p>
    <w:p w14:paraId="044DAC64" w14:textId="77777777" w:rsidR="003365CB" w:rsidRDefault="003365CB" w:rsidP="003365CB">
      <w:pPr>
        <w:jc w:val="both"/>
        <w:rPr>
          <w:rFonts w:eastAsiaTheme="minorEastAsia"/>
          <w:sz w:val="24"/>
          <w:szCs w:val="24"/>
          <w:lang w:val="ru-RU"/>
        </w:rPr>
      </w:pPr>
    </w:p>
    <w:p w14:paraId="32DB3C84" w14:textId="77777777" w:rsidR="003365CB" w:rsidRDefault="003365CB" w:rsidP="003365CB">
      <w:pPr>
        <w:jc w:val="both"/>
        <w:rPr>
          <w:rFonts w:eastAsiaTheme="minorEastAsia"/>
          <w:sz w:val="24"/>
          <w:szCs w:val="24"/>
          <w:lang w:val="ru-RU"/>
        </w:rPr>
      </w:pPr>
    </w:p>
    <w:p w14:paraId="1FAD52AC" w14:textId="77777777" w:rsidR="003365CB" w:rsidRDefault="003365CB" w:rsidP="003365CB">
      <w:pPr>
        <w:jc w:val="both"/>
        <w:rPr>
          <w:rFonts w:eastAsiaTheme="minorEastAsia"/>
          <w:sz w:val="24"/>
          <w:szCs w:val="24"/>
          <w:lang w:val="ru-RU"/>
        </w:rPr>
      </w:pPr>
    </w:p>
    <w:p w14:paraId="5749453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30F1E3D7"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4ABE8F2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0B8712DB"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57EB11CE"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7016F92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C614DE5"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BF6266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2D2D1471"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575FBC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A49F5F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26EB0D1" w14:textId="77777777" w:rsidR="006650EE" w:rsidRDefault="006650EE" w:rsidP="003365CB">
      <w:pPr>
        <w:spacing w:before="100" w:beforeAutospacing="1" w:after="100" w:afterAutospacing="1" w:line="276" w:lineRule="auto"/>
        <w:ind w:left="720"/>
        <w:contextualSpacing/>
        <w:jc w:val="both"/>
        <w:rPr>
          <w:rFonts w:eastAsiaTheme="minorEastAsia"/>
          <w:sz w:val="24"/>
          <w:szCs w:val="24"/>
          <w:lang w:val="ru-RU"/>
        </w:rPr>
      </w:pPr>
    </w:p>
    <w:p w14:paraId="7B822DD2"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C24C0B5"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901BD7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12CF472B"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4E9FF88"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0FFCE61E"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7414BAFA"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5A55FDDB"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2FF8B046"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728F2E9D"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sidR="006650EE">
        <w:rPr>
          <w:b/>
          <w:sz w:val="24"/>
          <w:szCs w:val="24"/>
          <w:lang w:val="ru-RU"/>
        </w:rPr>
        <w:t>5</w:t>
      </w:r>
    </w:p>
    <w:p w14:paraId="79FC3E49" w14:textId="77777777" w:rsidR="006650EE" w:rsidRDefault="006650EE" w:rsidP="003365CB">
      <w:pPr>
        <w:ind w:firstLine="900"/>
        <w:jc w:val="center"/>
        <w:rPr>
          <w:sz w:val="24"/>
          <w:szCs w:val="24"/>
          <w:lang w:val="ru-RU"/>
        </w:rPr>
      </w:pPr>
    </w:p>
    <w:p w14:paraId="5CEE5D18" w14:textId="77777777" w:rsidR="006650EE" w:rsidRDefault="003365CB" w:rsidP="003365CB">
      <w:pPr>
        <w:ind w:firstLine="900"/>
        <w:jc w:val="center"/>
        <w:rPr>
          <w:color w:val="000000"/>
          <w:sz w:val="24"/>
          <w:szCs w:val="24"/>
          <w:lang w:val="ru-RU"/>
        </w:rPr>
      </w:pPr>
      <w:r w:rsidRPr="00BB2DCC">
        <w:rPr>
          <w:color w:val="000000"/>
          <w:sz w:val="24"/>
          <w:szCs w:val="24"/>
          <w:lang w:val="ru-RU"/>
        </w:rPr>
        <w:t xml:space="preserve">Тема </w:t>
      </w:r>
      <w:r w:rsidR="006650EE">
        <w:rPr>
          <w:color w:val="000000"/>
          <w:sz w:val="24"/>
          <w:szCs w:val="24"/>
          <w:lang w:val="ru-RU"/>
        </w:rPr>
        <w:t>8.1</w:t>
      </w:r>
    </w:p>
    <w:p w14:paraId="3F76552F" w14:textId="77777777" w:rsidR="003365CB" w:rsidRDefault="003365CB" w:rsidP="003365CB">
      <w:pPr>
        <w:ind w:firstLine="900"/>
        <w:jc w:val="center"/>
        <w:rPr>
          <w:sz w:val="24"/>
          <w:szCs w:val="24"/>
          <w:lang w:val="ru-RU"/>
        </w:rPr>
      </w:pPr>
      <w:r>
        <w:rPr>
          <w:color w:val="000000"/>
          <w:sz w:val="24"/>
          <w:szCs w:val="24"/>
          <w:lang w:val="ru-RU"/>
        </w:rPr>
        <w:t>.</w:t>
      </w:r>
    </w:p>
    <w:p w14:paraId="39AEC264" w14:textId="77777777" w:rsidR="006650EE" w:rsidRPr="00024A33" w:rsidRDefault="006650EE" w:rsidP="006650EE">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006459C3" w14:textId="77777777" w:rsidR="003365CB" w:rsidRDefault="003365CB" w:rsidP="003365CB">
      <w:pPr>
        <w:rPr>
          <w:lang w:val="ru-RU"/>
        </w:rPr>
      </w:pPr>
    </w:p>
    <w:p w14:paraId="24D442BE" w14:textId="77777777" w:rsidR="003365CB" w:rsidRPr="00170AED" w:rsidRDefault="003365CB" w:rsidP="003365CB">
      <w:pPr>
        <w:spacing w:before="150" w:after="150" w:line="276" w:lineRule="auto"/>
        <w:ind w:right="150"/>
        <w:jc w:val="both"/>
        <w:rPr>
          <w:sz w:val="24"/>
          <w:szCs w:val="24"/>
          <w:lang w:val="ru-RU"/>
        </w:rPr>
      </w:pPr>
      <w:r w:rsidRPr="00170AED">
        <w:rPr>
          <w:sz w:val="24"/>
          <w:szCs w:val="24"/>
          <w:lang w:val="ru-RU"/>
        </w:rPr>
        <w:t xml:space="preserve">Во время Вашего дежурства по районной больнице к Вам (ввиду отсутствия окулиста) обратился отец мальчика 9 лет, который во время игры на улице получил сильный удар снежком по левому глазу. Мальчик жалуется на боль в глазу, покраснение его, затуманивание и значительное снижение зрения, светобоязнь. С момента травмы глаза прошло 2 часа. Раньше глаза никогда не болели, и до этого мальчик видел хорошо каждым глазом. В момент обследования: правый глаз здоров; ОS - глазная щель сужена, веки умеренно отечны, выраженная смешанная инъекция глазного яблока. Конъюнктива век и глазного яблока гиперемирована отечна, имеются небольшие ограниченные кровоизлияния. Почти в зрачковой зоне роговицы имеется эрозия неправильной округлой формы; роговица вокруг нее отечная. На дне передней камеры видна полоска свежей крови высотой около 2 мм. Ваш диагноз? Дополнительные методы обследования? </w:t>
      </w:r>
    </w:p>
    <w:p w14:paraId="7E112FA3" w14:textId="77777777" w:rsidR="003365CB" w:rsidRPr="00170AED" w:rsidRDefault="003365CB" w:rsidP="003365CB">
      <w:pPr>
        <w:widowControl w:val="0"/>
        <w:autoSpaceDE w:val="0"/>
        <w:autoSpaceDN w:val="0"/>
        <w:adjustRightInd w:val="0"/>
        <w:jc w:val="both"/>
        <w:rPr>
          <w:rFonts w:eastAsiaTheme="minorEastAsia"/>
          <w:sz w:val="24"/>
          <w:szCs w:val="24"/>
          <w:lang w:val="ru-RU"/>
        </w:rPr>
      </w:pPr>
      <w:r w:rsidRPr="00170AED">
        <w:rPr>
          <w:sz w:val="24"/>
          <w:szCs w:val="24"/>
          <w:lang w:val="ru-RU"/>
        </w:rPr>
        <w:t xml:space="preserve">Ответ: </w:t>
      </w:r>
      <w:r w:rsidRPr="00170AED">
        <w:rPr>
          <w:rFonts w:eastAsiaTheme="minorEastAsia"/>
          <w:sz w:val="24"/>
          <w:szCs w:val="24"/>
          <w:lang w:val="ru-RU"/>
        </w:rPr>
        <w:t>Диагноз: Контузия легкой степени левого глазного яблока, гифема. Дополнительные методы обследования: Проверить остроту зрения левого глаза, окрасить роговицу каким-либо красителем и тщательно осмотреть бифокальным методом и в проходящем свете.</w:t>
      </w:r>
    </w:p>
    <w:p w14:paraId="745D8CC7" w14:textId="77777777" w:rsidR="003365CB" w:rsidRPr="00170AED" w:rsidRDefault="003365CB" w:rsidP="003365CB">
      <w:pPr>
        <w:spacing w:before="150" w:after="150" w:line="276" w:lineRule="auto"/>
        <w:ind w:right="150"/>
        <w:jc w:val="both"/>
        <w:rPr>
          <w:color w:val="000000"/>
          <w:sz w:val="24"/>
          <w:szCs w:val="24"/>
          <w:lang w:val="ru-RU"/>
        </w:rPr>
      </w:pPr>
    </w:p>
    <w:p w14:paraId="43EEA534" w14:textId="77777777" w:rsidR="003365CB" w:rsidRDefault="003365CB" w:rsidP="003365CB">
      <w:pPr>
        <w:rPr>
          <w:lang w:val="ru-RU"/>
        </w:rPr>
      </w:pPr>
    </w:p>
    <w:p w14:paraId="35449FEC" w14:textId="77777777" w:rsidR="003365CB" w:rsidRDefault="003365CB" w:rsidP="003365CB">
      <w:pPr>
        <w:rPr>
          <w:lang w:val="ru-RU"/>
        </w:rPr>
      </w:pPr>
    </w:p>
    <w:p w14:paraId="24B7E705" w14:textId="77777777" w:rsidR="003365CB" w:rsidRDefault="003365CB" w:rsidP="003365CB">
      <w:pPr>
        <w:rPr>
          <w:lang w:val="ru-RU"/>
        </w:rPr>
      </w:pPr>
    </w:p>
    <w:p w14:paraId="3E266CD4" w14:textId="77777777" w:rsidR="003365CB" w:rsidRDefault="003365CB" w:rsidP="003365CB">
      <w:pPr>
        <w:jc w:val="both"/>
        <w:rPr>
          <w:rFonts w:eastAsiaTheme="minorEastAsia"/>
          <w:sz w:val="24"/>
          <w:szCs w:val="24"/>
          <w:lang w:val="ru-RU"/>
        </w:rPr>
      </w:pPr>
    </w:p>
    <w:p w14:paraId="6329DBD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57E3338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423D7267"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4A5AAC83"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1399084A"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70DFCB88"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49019A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7347E86" w14:textId="77777777" w:rsidR="006650EE" w:rsidRDefault="006650EE" w:rsidP="003365CB">
      <w:pPr>
        <w:spacing w:before="100" w:beforeAutospacing="1" w:after="100" w:afterAutospacing="1" w:line="276" w:lineRule="auto"/>
        <w:ind w:left="720"/>
        <w:contextualSpacing/>
        <w:jc w:val="both"/>
        <w:rPr>
          <w:rFonts w:eastAsiaTheme="minorEastAsia"/>
          <w:sz w:val="24"/>
          <w:szCs w:val="24"/>
          <w:lang w:val="ru-RU"/>
        </w:rPr>
      </w:pPr>
    </w:p>
    <w:p w14:paraId="73E69B44" w14:textId="77777777" w:rsidR="003365CB" w:rsidRDefault="003365CB" w:rsidP="00557FEA">
      <w:pPr>
        <w:spacing w:before="100" w:beforeAutospacing="1" w:after="100" w:afterAutospacing="1" w:line="276" w:lineRule="auto"/>
        <w:contextualSpacing/>
        <w:jc w:val="both"/>
        <w:rPr>
          <w:rFonts w:eastAsiaTheme="minorEastAsia"/>
          <w:sz w:val="24"/>
          <w:szCs w:val="24"/>
          <w:lang w:val="ru-RU"/>
        </w:rPr>
      </w:pPr>
    </w:p>
    <w:p w14:paraId="70DF6F92" w14:textId="77777777" w:rsidR="00557FEA" w:rsidRDefault="00557FEA" w:rsidP="00557FEA">
      <w:pPr>
        <w:spacing w:before="100" w:beforeAutospacing="1" w:after="100" w:afterAutospacing="1" w:line="276" w:lineRule="auto"/>
        <w:contextualSpacing/>
        <w:jc w:val="both"/>
        <w:rPr>
          <w:rFonts w:eastAsiaTheme="minorEastAsia"/>
          <w:sz w:val="24"/>
          <w:szCs w:val="24"/>
          <w:lang w:val="ru-RU"/>
        </w:rPr>
      </w:pPr>
    </w:p>
    <w:p w14:paraId="46C81539" w14:textId="77777777" w:rsidR="003365CB" w:rsidRDefault="003365CB" w:rsidP="003365CB">
      <w:pPr>
        <w:rPr>
          <w:sz w:val="24"/>
          <w:szCs w:val="24"/>
          <w:lang w:val="ru-RU"/>
        </w:rPr>
      </w:pPr>
    </w:p>
    <w:p w14:paraId="04E2F5D1" w14:textId="77777777" w:rsidR="003365CB" w:rsidRPr="005D224B" w:rsidRDefault="003365CB" w:rsidP="003365CB">
      <w:pPr>
        <w:jc w:val="center"/>
        <w:rPr>
          <w:sz w:val="24"/>
          <w:szCs w:val="24"/>
          <w:lang w:val="ru-RU"/>
        </w:rPr>
      </w:pPr>
      <w:r w:rsidRPr="005D224B">
        <w:rPr>
          <w:sz w:val="24"/>
          <w:szCs w:val="24"/>
          <w:lang w:val="ru-RU"/>
        </w:rPr>
        <w:t>Федеральное государственное бюджетное образовательное учреждение</w:t>
      </w:r>
    </w:p>
    <w:p w14:paraId="11FCF8B1"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30DD66C2"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38BBECC1"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1C767E82"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08E00544"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sidR="00557FEA">
        <w:rPr>
          <w:b/>
          <w:sz w:val="24"/>
          <w:szCs w:val="24"/>
          <w:lang w:val="ru-RU"/>
        </w:rPr>
        <w:t>6</w:t>
      </w:r>
    </w:p>
    <w:p w14:paraId="1536B27C" w14:textId="77777777" w:rsidR="00557FEA" w:rsidRDefault="00557FEA" w:rsidP="003365CB">
      <w:pPr>
        <w:ind w:firstLine="900"/>
        <w:jc w:val="center"/>
        <w:rPr>
          <w:sz w:val="24"/>
          <w:szCs w:val="24"/>
          <w:lang w:val="ru-RU"/>
        </w:rPr>
      </w:pPr>
    </w:p>
    <w:p w14:paraId="6E69FC09"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8</w:t>
      </w:r>
      <w:r w:rsidRPr="00BB2DCC">
        <w:rPr>
          <w:color w:val="000000"/>
          <w:sz w:val="24"/>
          <w:szCs w:val="24"/>
          <w:lang w:val="ru-RU"/>
        </w:rPr>
        <w:t xml:space="preserve">. </w:t>
      </w:r>
      <w:r>
        <w:rPr>
          <w:color w:val="000000"/>
          <w:sz w:val="24"/>
          <w:szCs w:val="24"/>
          <w:lang w:val="ru-RU"/>
        </w:rPr>
        <w:t>1.</w:t>
      </w:r>
    </w:p>
    <w:p w14:paraId="72F6DFED" w14:textId="77777777" w:rsidR="00557FEA" w:rsidRDefault="00557FEA" w:rsidP="003365CB">
      <w:pPr>
        <w:ind w:firstLine="900"/>
        <w:jc w:val="center"/>
        <w:rPr>
          <w:sz w:val="24"/>
          <w:szCs w:val="24"/>
          <w:lang w:val="ru-RU"/>
        </w:rPr>
      </w:pPr>
    </w:p>
    <w:p w14:paraId="03F96E47" w14:textId="77777777" w:rsidR="00557FEA" w:rsidRPr="00024A33" w:rsidRDefault="00557FEA" w:rsidP="00557FEA">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130851EB" w14:textId="77777777" w:rsidR="00557FEA" w:rsidRDefault="00557FEA" w:rsidP="003365CB">
      <w:pPr>
        <w:ind w:firstLine="900"/>
        <w:jc w:val="center"/>
        <w:rPr>
          <w:sz w:val="24"/>
          <w:szCs w:val="24"/>
          <w:lang w:val="ru-RU"/>
        </w:rPr>
      </w:pPr>
    </w:p>
    <w:p w14:paraId="413B59B8" w14:textId="77777777" w:rsidR="003365CB" w:rsidRDefault="003365CB" w:rsidP="003365CB">
      <w:pPr>
        <w:rPr>
          <w:lang w:val="ru-RU"/>
        </w:rPr>
      </w:pPr>
    </w:p>
    <w:p w14:paraId="1CEDCE46" w14:textId="77777777" w:rsidR="003365CB" w:rsidRPr="00744ACB" w:rsidRDefault="003365CB" w:rsidP="003365CB">
      <w:pPr>
        <w:spacing w:before="100" w:beforeAutospacing="1" w:after="100" w:afterAutospacing="1" w:line="276" w:lineRule="auto"/>
        <w:contextualSpacing/>
        <w:jc w:val="both"/>
        <w:rPr>
          <w:rFonts w:eastAsiaTheme="minorEastAsia"/>
          <w:iCs/>
          <w:sz w:val="24"/>
          <w:szCs w:val="24"/>
          <w:lang w:val="ru-RU"/>
        </w:rPr>
      </w:pPr>
      <w:r w:rsidRPr="00744ACB">
        <w:rPr>
          <w:rFonts w:eastAsiaTheme="minorEastAsia"/>
          <w:sz w:val="24"/>
          <w:szCs w:val="24"/>
          <w:lang w:val="ru-RU"/>
        </w:rPr>
        <w:t xml:space="preserve">К Вам обратился пациент с диагнозом блефарит обоих глаз. </w:t>
      </w:r>
      <w:r w:rsidRPr="00744ACB">
        <w:rPr>
          <w:rFonts w:eastAsiaTheme="minorEastAsia"/>
          <w:iCs/>
          <w:sz w:val="24"/>
          <w:szCs w:val="24"/>
          <w:lang w:val="ru-RU"/>
        </w:rPr>
        <w:t>Алгоритм лечения хронического блефарита.</w:t>
      </w:r>
    </w:p>
    <w:p w14:paraId="6A0F1284" w14:textId="77777777" w:rsidR="003365CB" w:rsidRDefault="003365CB" w:rsidP="003365CB">
      <w:pPr>
        <w:widowControl w:val="0"/>
        <w:autoSpaceDE w:val="0"/>
        <w:autoSpaceDN w:val="0"/>
        <w:adjustRightInd w:val="0"/>
        <w:jc w:val="both"/>
        <w:rPr>
          <w:rFonts w:eastAsiaTheme="minorEastAsia"/>
          <w:iCs/>
          <w:sz w:val="24"/>
          <w:szCs w:val="24"/>
          <w:lang w:val="ru-RU"/>
        </w:rPr>
      </w:pPr>
    </w:p>
    <w:p w14:paraId="5F464FE8" w14:textId="77777777" w:rsidR="003365CB" w:rsidRPr="00744ACB" w:rsidRDefault="003365CB" w:rsidP="003365CB">
      <w:pPr>
        <w:widowControl w:val="0"/>
        <w:autoSpaceDE w:val="0"/>
        <w:autoSpaceDN w:val="0"/>
        <w:adjustRightInd w:val="0"/>
        <w:jc w:val="both"/>
        <w:rPr>
          <w:rFonts w:eastAsiaTheme="minorEastAsia"/>
          <w:sz w:val="24"/>
          <w:szCs w:val="24"/>
          <w:u w:val="single"/>
          <w:lang w:val="ru-RU"/>
        </w:rPr>
      </w:pPr>
      <w:r w:rsidRPr="00744ACB">
        <w:rPr>
          <w:rFonts w:eastAsiaTheme="minorEastAsia"/>
          <w:iCs/>
          <w:sz w:val="24"/>
          <w:szCs w:val="24"/>
          <w:lang w:val="ru-RU"/>
        </w:rPr>
        <w:t xml:space="preserve">Ответ: </w:t>
      </w:r>
      <w:r w:rsidRPr="00744ACB">
        <w:rPr>
          <w:rFonts w:eastAsiaTheme="minorEastAsia"/>
          <w:sz w:val="24"/>
          <w:szCs w:val="24"/>
          <w:lang w:val="ru-RU"/>
        </w:rPr>
        <w:t>Борьба с очагами хронической инфекции; правильная   коррекция аномалий рефракции; выявление и устранение причин авитаминозов. Гигиена края век. Обработка ресничного края век:</w:t>
      </w:r>
    </w:p>
    <w:p w14:paraId="27745E16" w14:textId="77777777" w:rsidR="003365CB" w:rsidRPr="00744ACB" w:rsidRDefault="003365CB" w:rsidP="003365CB">
      <w:pPr>
        <w:widowControl w:val="0"/>
        <w:autoSpaceDE w:val="0"/>
        <w:autoSpaceDN w:val="0"/>
        <w:adjustRightInd w:val="0"/>
        <w:spacing w:before="200"/>
        <w:contextualSpacing/>
        <w:jc w:val="both"/>
        <w:rPr>
          <w:rFonts w:eastAsiaTheme="minorEastAsia"/>
          <w:sz w:val="24"/>
          <w:szCs w:val="24"/>
          <w:lang w:val="ru-RU"/>
        </w:rPr>
      </w:pPr>
      <w:r w:rsidRPr="00744ACB">
        <w:rPr>
          <w:rFonts w:eastAsiaTheme="minorEastAsia"/>
          <w:sz w:val="24"/>
          <w:szCs w:val="24"/>
          <w:lang w:val="ru-RU"/>
        </w:rPr>
        <w:t>Обезжиривание ресничного края век Блефарошампунем® или детским шампунем, нанесённым на ватный диск, мази с антибиотиками на край века перед сном (Офлоксацин®,Эритромицин®). Экспрессия (массаж) век. Инстилляции лубрикатов (слезозаменителей).</w:t>
      </w:r>
    </w:p>
    <w:p w14:paraId="364A2D90" w14:textId="77777777" w:rsidR="003365CB" w:rsidRPr="00744ACB" w:rsidRDefault="003365CB" w:rsidP="003365CB">
      <w:pPr>
        <w:spacing w:before="100" w:beforeAutospacing="1" w:after="100" w:afterAutospacing="1" w:line="276" w:lineRule="auto"/>
        <w:contextualSpacing/>
        <w:jc w:val="both"/>
        <w:rPr>
          <w:rFonts w:eastAsiaTheme="minorEastAsia"/>
          <w:sz w:val="24"/>
          <w:szCs w:val="24"/>
          <w:u w:val="single"/>
          <w:lang w:val="ru-RU"/>
        </w:rPr>
      </w:pPr>
    </w:p>
    <w:p w14:paraId="56C2B04C" w14:textId="77777777" w:rsidR="003365CB" w:rsidRDefault="003365CB" w:rsidP="003365CB">
      <w:pPr>
        <w:jc w:val="both"/>
        <w:rPr>
          <w:rFonts w:eastAsiaTheme="minorEastAsia"/>
          <w:sz w:val="24"/>
          <w:szCs w:val="24"/>
          <w:lang w:val="ru-RU"/>
        </w:rPr>
      </w:pPr>
    </w:p>
    <w:p w14:paraId="05F23C4A" w14:textId="77777777" w:rsidR="003365CB" w:rsidRDefault="003365CB" w:rsidP="003365CB">
      <w:pPr>
        <w:jc w:val="both"/>
        <w:rPr>
          <w:rFonts w:eastAsiaTheme="minorEastAsia"/>
          <w:sz w:val="24"/>
          <w:szCs w:val="24"/>
          <w:lang w:val="ru-RU"/>
        </w:rPr>
      </w:pPr>
    </w:p>
    <w:p w14:paraId="38FF8CD8"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3ECB0985"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0E38FEFF"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3B9B41A5"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4E323BF2"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7832870E" w14:textId="77777777" w:rsidR="003365CB" w:rsidRPr="00E50EFC" w:rsidRDefault="003365CB" w:rsidP="003365CB">
      <w:pPr>
        <w:rPr>
          <w:lang w:val="ru-RU"/>
        </w:rPr>
      </w:pPr>
    </w:p>
    <w:p w14:paraId="4574239D" w14:textId="77777777" w:rsidR="003365CB" w:rsidRPr="00E50EFC" w:rsidRDefault="003365CB" w:rsidP="003365CB">
      <w:pPr>
        <w:rPr>
          <w:lang w:val="ru-RU"/>
        </w:rPr>
      </w:pPr>
    </w:p>
    <w:p w14:paraId="13871DDF"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4191B3B3"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DA7C301"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7F0C332"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A7D3A17"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12A77F8"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5494959"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78FB685"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3F59E85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732BA73" w14:textId="77777777" w:rsidR="003365CB" w:rsidRDefault="003365CB" w:rsidP="00557FEA">
      <w:pPr>
        <w:spacing w:before="100" w:beforeAutospacing="1" w:after="100" w:afterAutospacing="1" w:line="276" w:lineRule="auto"/>
        <w:contextualSpacing/>
        <w:jc w:val="both"/>
        <w:rPr>
          <w:rFonts w:eastAsiaTheme="minorEastAsia"/>
          <w:sz w:val="24"/>
          <w:szCs w:val="24"/>
          <w:lang w:val="ru-RU"/>
        </w:rPr>
      </w:pPr>
    </w:p>
    <w:p w14:paraId="7027C91B" w14:textId="77777777" w:rsidR="003365CB" w:rsidRDefault="003365CB" w:rsidP="00557FEA">
      <w:pPr>
        <w:rPr>
          <w:sz w:val="24"/>
          <w:szCs w:val="24"/>
          <w:lang w:val="ru-RU"/>
        </w:rPr>
      </w:pPr>
    </w:p>
    <w:p w14:paraId="415B1069" w14:textId="77777777" w:rsidR="003365CB" w:rsidRPr="005D224B" w:rsidRDefault="003365CB" w:rsidP="003365CB">
      <w:pPr>
        <w:jc w:val="center"/>
        <w:rPr>
          <w:sz w:val="24"/>
          <w:szCs w:val="24"/>
          <w:lang w:val="ru-RU"/>
        </w:rPr>
      </w:pPr>
      <w:r w:rsidRPr="005D224B">
        <w:rPr>
          <w:sz w:val="24"/>
          <w:szCs w:val="24"/>
          <w:lang w:val="ru-RU"/>
        </w:rPr>
        <w:t>Федеральное государственное бюджетное образовательное учреждение</w:t>
      </w:r>
    </w:p>
    <w:p w14:paraId="5D9172DF"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2FF0AFFA"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3F9BD0ED"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57AAFC66"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55A1A8E6"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sidR="00557FEA">
        <w:rPr>
          <w:b/>
          <w:sz w:val="24"/>
          <w:szCs w:val="24"/>
          <w:lang w:val="ru-RU"/>
        </w:rPr>
        <w:t>7</w:t>
      </w:r>
    </w:p>
    <w:p w14:paraId="35D96336" w14:textId="77777777" w:rsidR="00557FEA" w:rsidRDefault="00557FEA" w:rsidP="003365CB">
      <w:pPr>
        <w:ind w:firstLine="900"/>
        <w:jc w:val="center"/>
        <w:rPr>
          <w:sz w:val="24"/>
          <w:szCs w:val="24"/>
          <w:lang w:val="ru-RU"/>
        </w:rPr>
      </w:pPr>
    </w:p>
    <w:p w14:paraId="6FBFD86B"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8</w:t>
      </w:r>
      <w:r w:rsidRPr="00BB2DCC">
        <w:rPr>
          <w:color w:val="000000"/>
          <w:sz w:val="24"/>
          <w:szCs w:val="24"/>
          <w:lang w:val="ru-RU"/>
        </w:rPr>
        <w:t xml:space="preserve">. </w:t>
      </w:r>
      <w:r>
        <w:rPr>
          <w:color w:val="000000"/>
          <w:sz w:val="24"/>
          <w:szCs w:val="24"/>
          <w:lang w:val="ru-RU"/>
        </w:rPr>
        <w:t>1.</w:t>
      </w:r>
    </w:p>
    <w:p w14:paraId="2DDE7DDA" w14:textId="77777777" w:rsidR="00557FEA" w:rsidRDefault="00557FEA" w:rsidP="003365CB">
      <w:pPr>
        <w:ind w:firstLine="900"/>
        <w:jc w:val="center"/>
        <w:rPr>
          <w:sz w:val="24"/>
          <w:szCs w:val="24"/>
          <w:lang w:val="ru-RU"/>
        </w:rPr>
      </w:pPr>
    </w:p>
    <w:p w14:paraId="4B8EED23" w14:textId="77777777" w:rsidR="00557FEA" w:rsidRPr="00024A33" w:rsidRDefault="00557FEA" w:rsidP="00557FEA">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452C227E" w14:textId="77777777" w:rsidR="003365CB" w:rsidRPr="007262B8" w:rsidRDefault="003365CB" w:rsidP="003365CB">
      <w:pPr>
        <w:ind w:firstLine="900"/>
        <w:jc w:val="center"/>
        <w:rPr>
          <w:b/>
          <w:color w:val="000000"/>
          <w:sz w:val="24"/>
          <w:szCs w:val="24"/>
          <w:lang w:val="ru-RU"/>
        </w:rPr>
      </w:pPr>
    </w:p>
    <w:p w14:paraId="49342041" w14:textId="77777777" w:rsidR="003365CB" w:rsidRPr="00293C96" w:rsidRDefault="003365CB" w:rsidP="003365CB">
      <w:pPr>
        <w:spacing w:before="100" w:beforeAutospacing="1" w:after="100" w:afterAutospacing="1" w:line="276" w:lineRule="auto"/>
        <w:contextualSpacing/>
        <w:jc w:val="both"/>
        <w:rPr>
          <w:rFonts w:eastAsiaTheme="minorEastAsia"/>
          <w:sz w:val="24"/>
          <w:szCs w:val="24"/>
          <w:lang w:val="ru-RU"/>
        </w:rPr>
      </w:pPr>
      <w:r w:rsidRPr="00293C96">
        <w:rPr>
          <w:rFonts w:eastAsiaTheme="minorEastAsia"/>
          <w:iCs/>
          <w:sz w:val="24"/>
          <w:szCs w:val="24"/>
          <w:lang w:val="ru-RU"/>
        </w:rPr>
        <w:t xml:space="preserve">Вас вызвали на осмотр в родильное отделение. </w:t>
      </w:r>
      <w:r w:rsidRPr="00744ACB">
        <w:rPr>
          <w:rFonts w:eastAsiaTheme="minorEastAsia"/>
          <w:sz w:val="24"/>
          <w:szCs w:val="24"/>
          <w:lang w:val="ru-RU"/>
        </w:rPr>
        <w:t>Назовите этапы профилактики гонобленореи новорожденных.</w:t>
      </w:r>
    </w:p>
    <w:p w14:paraId="6FC62757" w14:textId="77777777" w:rsidR="003365CB" w:rsidRDefault="003365CB" w:rsidP="003365CB">
      <w:pPr>
        <w:widowControl w:val="0"/>
        <w:autoSpaceDE w:val="0"/>
        <w:autoSpaceDN w:val="0"/>
        <w:adjustRightInd w:val="0"/>
        <w:spacing w:before="200"/>
        <w:jc w:val="both"/>
        <w:rPr>
          <w:rFonts w:eastAsiaTheme="minorEastAsia"/>
          <w:sz w:val="24"/>
          <w:szCs w:val="24"/>
          <w:lang w:val="ru-RU"/>
        </w:rPr>
      </w:pPr>
    </w:p>
    <w:p w14:paraId="1FE02A9F" w14:textId="77777777" w:rsidR="003365CB" w:rsidRPr="00293C96" w:rsidRDefault="003365CB" w:rsidP="003365CB">
      <w:pPr>
        <w:widowControl w:val="0"/>
        <w:autoSpaceDE w:val="0"/>
        <w:autoSpaceDN w:val="0"/>
        <w:adjustRightInd w:val="0"/>
        <w:spacing w:before="200"/>
        <w:jc w:val="both"/>
        <w:rPr>
          <w:rFonts w:eastAsiaTheme="minorEastAsia"/>
          <w:sz w:val="24"/>
          <w:szCs w:val="24"/>
          <w:lang w:val="ru-RU"/>
        </w:rPr>
      </w:pPr>
      <w:r w:rsidRPr="00293C96">
        <w:rPr>
          <w:rFonts w:eastAsiaTheme="minorEastAsia"/>
          <w:sz w:val="24"/>
          <w:szCs w:val="24"/>
          <w:lang w:val="ru-RU"/>
        </w:rPr>
        <w:t>Ответ: Однократное закапывание в конъюнктивальный мешок 2% раствора азотнокислого серебра. Закапывание  3-6  раз  в течение 10 минут  раствора  пенициллина (25 тыс. ед. в 1 мл) или 30 % раствора альбуцида.</w:t>
      </w:r>
    </w:p>
    <w:p w14:paraId="75CFCC88" w14:textId="77777777" w:rsidR="003365CB" w:rsidRPr="00744ACB" w:rsidRDefault="003365CB" w:rsidP="003365CB">
      <w:pPr>
        <w:spacing w:before="100" w:beforeAutospacing="1" w:after="100" w:afterAutospacing="1" w:line="276" w:lineRule="auto"/>
        <w:contextualSpacing/>
        <w:jc w:val="both"/>
        <w:rPr>
          <w:rFonts w:eastAsiaTheme="minorEastAsia"/>
          <w:sz w:val="24"/>
          <w:szCs w:val="24"/>
          <w:u w:val="single"/>
          <w:lang w:val="ru-RU"/>
        </w:rPr>
      </w:pPr>
    </w:p>
    <w:p w14:paraId="3FE67524" w14:textId="77777777" w:rsidR="003365CB" w:rsidRDefault="003365CB" w:rsidP="003365CB">
      <w:pPr>
        <w:rPr>
          <w:lang w:val="ru-RU"/>
        </w:rPr>
      </w:pPr>
    </w:p>
    <w:p w14:paraId="0728CA1C" w14:textId="77777777" w:rsidR="003365CB" w:rsidRDefault="003365CB" w:rsidP="003365CB">
      <w:pPr>
        <w:rPr>
          <w:lang w:val="ru-RU"/>
        </w:rPr>
      </w:pPr>
    </w:p>
    <w:p w14:paraId="42DE5A74" w14:textId="77777777" w:rsidR="003365CB" w:rsidRDefault="003365CB" w:rsidP="003365CB">
      <w:pPr>
        <w:rPr>
          <w:lang w:val="ru-RU"/>
        </w:rPr>
      </w:pPr>
    </w:p>
    <w:p w14:paraId="6740FC83" w14:textId="77777777" w:rsidR="003365CB" w:rsidRDefault="003365CB" w:rsidP="003365CB">
      <w:pPr>
        <w:jc w:val="both"/>
        <w:rPr>
          <w:rFonts w:eastAsiaTheme="minorEastAsia"/>
          <w:sz w:val="24"/>
          <w:szCs w:val="24"/>
          <w:lang w:val="ru-RU"/>
        </w:rPr>
      </w:pPr>
    </w:p>
    <w:p w14:paraId="43242EC4"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5E22F4B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7E13C0D6"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6D9CB33"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7C554E4C"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6FA9B397" w14:textId="77777777" w:rsidR="003365CB" w:rsidRPr="00E50EFC" w:rsidRDefault="003365CB" w:rsidP="003365CB">
      <w:pPr>
        <w:rPr>
          <w:lang w:val="ru-RU"/>
        </w:rPr>
      </w:pPr>
    </w:p>
    <w:p w14:paraId="5C5B9CF8" w14:textId="77777777" w:rsidR="003365CB" w:rsidRPr="00E50EFC" w:rsidRDefault="003365CB" w:rsidP="003365CB">
      <w:pPr>
        <w:rPr>
          <w:lang w:val="ru-RU"/>
        </w:rPr>
      </w:pPr>
    </w:p>
    <w:p w14:paraId="41A1AC56"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25D3BB3"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DC847C5"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776599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258980D"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BCE178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2C69194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56FB1859"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79E1F594"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C973A81"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00AC5DEE" w14:textId="77777777" w:rsidR="003365CB" w:rsidRDefault="003365CB" w:rsidP="003365CB">
      <w:pPr>
        <w:spacing w:before="100" w:beforeAutospacing="1" w:after="100" w:afterAutospacing="1" w:line="276" w:lineRule="auto"/>
        <w:ind w:left="720"/>
        <w:contextualSpacing/>
        <w:jc w:val="both"/>
        <w:rPr>
          <w:rFonts w:eastAsiaTheme="minorEastAsia"/>
          <w:sz w:val="24"/>
          <w:szCs w:val="24"/>
          <w:lang w:val="ru-RU"/>
        </w:rPr>
      </w:pPr>
    </w:p>
    <w:p w14:paraId="6F9C18B3" w14:textId="77777777" w:rsidR="003365CB" w:rsidRDefault="003365CB" w:rsidP="009508E1">
      <w:pPr>
        <w:rPr>
          <w:sz w:val="24"/>
          <w:szCs w:val="24"/>
          <w:lang w:val="ru-RU"/>
        </w:rPr>
      </w:pPr>
    </w:p>
    <w:p w14:paraId="526C6F6E" w14:textId="77777777" w:rsidR="003365CB" w:rsidRPr="005D224B" w:rsidRDefault="003365CB" w:rsidP="003365CB">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24FBC3A0" w14:textId="77777777" w:rsidR="003365CB" w:rsidRPr="005D224B" w:rsidRDefault="003365CB" w:rsidP="003365CB">
      <w:pPr>
        <w:jc w:val="center"/>
        <w:rPr>
          <w:sz w:val="24"/>
          <w:szCs w:val="24"/>
          <w:lang w:val="ru-RU"/>
        </w:rPr>
      </w:pPr>
      <w:r w:rsidRPr="005D224B">
        <w:rPr>
          <w:sz w:val="24"/>
          <w:szCs w:val="24"/>
          <w:lang w:val="ru-RU"/>
        </w:rPr>
        <w:t>высшего образования</w:t>
      </w:r>
    </w:p>
    <w:p w14:paraId="698CA3D8" w14:textId="77777777" w:rsidR="003365CB" w:rsidRPr="005D224B" w:rsidRDefault="003365CB" w:rsidP="003365CB">
      <w:pPr>
        <w:jc w:val="center"/>
        <w:rPr>
          <w:sz w:val="24"/>
          <w:szCs w:val="24"/>
          <w:lang w:val="ru-RU"/>
        </w:rPr>
      </w:pPr>
      <w:r w:rsidRPr="005D224B">
        <w:rPr>
          <w:sz w:val="24"/>
          <w:szCs w:val="24"/>
          <w:lang w:val="ru-RU"/>
        </w:rPr>
        <w:t>«Казанский государственный медицинский университет»</w:t>
      </w:r>
    </w:p>
    <w:p w14:paraId="537683B0" w14:textId="77777777" w:rsidR="003365CB" w:rsidRPr="005D224B" w:rsidRDefault="003365CB" w:rsidP="003365CB">
      <w:pPr>
        <w:jc w:val="center"/>
        <w:rPr>
          <w:sz w:val="24"/>
          <w:szCs w:val="24"/>
          <w:lang w:val="ru-RU"/>
        </w:rPr>
      </w:pPr>
      <w:r w:rsidRPr="005D224B">
        <w:rPr>
          <w:sz w:val="24"/>
          <w:szCs w:val="24"/>
          <w:lang w:val="ru-RU"/>
        </w:rPr>
        <w:t>Министерства здравоохранения Российской Федерации</w:t>
      </w:r>
    </w:p>
    <w:p w14:paraId="04A6D833" w14:textId="77777777" w:rsidR="003365CB" w:rsidRPr="000D7AFD" w:rsidRDefault="003365CB" w:rsidP="003365CB">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0FC0C72A" w14:textId="77777777" w:rsidR="003365CB" w:rsidRPr="005D224B" w:rsidRDefault="003365CB" w:rsidP="003365CB">
      <w:pPr>
        <w:jc w:val="center"/>
        <w:rPr>
          <w:b/>
          <w:sz w:val="24"/>
          <w:szCs w:val="24"/>
          <w:lang w:val="ru-RU"/>
        </w:rPr>
      </w:pPr>
      <w:r w:rsidRPr="005D224B">
        <w:rPr>
          <w:b/>
          <w:sz w:val="24"/>
          <w:szCs w:val="24"/>
          <w:lang w:val="ru-RU"/>
        </w:rPr>
        <w:t>Ситуационная задача №</w:t>
      </w:r>
      <w:r w:rsidR="00D8716D">
        <w:rPr>
          <w:b/>
          <w:sz w:val="24"/>
          <w:szCs w:val="24"/>
          <w:lang w:val="ru-RU"/>
        </w:rPr>
        <w:t>8</w:t>
      </w:r>
    </w:p>
    <w:p w14:paraId="71A5574B" w14:textId="77777777" w:rsidR="00D8716D" w:rsidRDefault="00D8716D" w:rsidP="003365CB">
      <w:pPr>
        <w:ind w:firstLine="900"/>
        <w:jc w:val="center"/>
        <w:rPr>
          <w:sz w:val="24"/>
          <w:szCs w:val="24"/>
          <w:lang w:val="ru-RU"/>
        </w:rPr>
      </w:pPr>
    </w:p>
    <w:p w14:paraId="6F12CB8F" w14:textId="77777777" w:rsidR="003365CB" w:rsidRDefault="003365CB" w:rsidP="003365CB">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8</w:t>
      </w:r>
      <w:r w:rsidRPr="00BB2DCC">
        <w:rPr>
          <w:color w:val="000000"/>
          <w:sz w:val="24"/>
          <w:szCs w:val="24"/>
          <w:lang w:val="ru-RU"/>
        </w:rPr>
        <w:t xml:space="preserve">. </w:t>
      </w:r>
      <w:r>
        <w:rPr>
          <w:color w:val="000000"/>
          <w:sz w:val="24"/>
          <w:szCs w:val="24"/>
          <w:lang w:val="ru-RU"/>
        </w:rPr>
        <w:t>1.</w:t>
      </w:r>
    </w:p>
    <w:p w14:paraId="3F181BC5" w14:textId="77777777" w:rsidR="00D8716D" w:rsidRDefault="00D8716D" w:rsidP="003365CB">
      <w:pPr>
        <w:ind w:firstLine="900"/>
        <w:jc w:val="center"/>
        <w:rPr>
          <w:sz w:val="24"/>
          <w:szCs w:val="24"/>
          <w:lang w:val="ru-RU"/>
        </w:rPr>
      </w:pPr>
    </w:p>
    <w:p w14:paraId="1AEE20EC" w14:textId="77777777" w:rsidR="00D8716D" w:rsidRPr="00024A33" w:rsidRDefault="00D8716D" w:rsidP="00D8716D">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3C71B4BB" w14:textId="77777777" w:rsidR="003365CB" w:rsidRDefault="003365CB" w:rsidP="003365CB">
      <w:pPr>
        <w:rPr>
          <w:lang w:val="ru-RU"/>
        </w:rPr>
      </w:pPr>
    </w:p>
    <w:p w14:paraId="712F5035" w14:textId="77777777" w:rsidR="003365CB" w:rsidRPr="00293C96" w:rsidRDefault="003365CB" w:rsidP="003365CB">
      <w:pPr>
        <w:spacing w:before="100" w:beforeAutospacing="1" w:after="100" w:afterAutospacing="1" w:line="276" w:lineRule="auto"/>
        <w:contextualSpacing/>
        <w:jc w:val="both"/>
        <w:rPr>
          <w:rFonts w:eastAsiaTheme="minorEastAsia"/>
          <w:sz w:val="24"/>
          <w:szCs w:val="24"/>
          <w:lang w:val="ru-RU"/>
        </w:rPr>
      </w:pPr>
      <w:r w:rsidRPr="00293C96">
        <w:rPr>
          <w:rFonts w:eastAsiaTheme="minorEastAsia"/>
          <w:sz w:val="24"/>
          <w:szCs w:val="24"/>
          <w:lang w:val="ru-RU"/>
        </w:rPr>
        <w:t>К Вам обратился пациент с жалобами на покраснение, слезотечение, дискомфорт правого глаза. Беспокоит 2-й день. Ничем не лечился. При осмотре: Веки слегка отечные. Конъюнктива смешанная инъекция, мелкие петехиальные кровоизлияния и фолликулы на конъюнктиве в\века и н\века . Отделяемое серозное. Остальные отделы без грубой патологии. Ваш диагноз? Рекомендуемое лечение?</w:t>
      </w:r>
    </w:p>
    <w:p w14:paraId="3F24FF22" w14:textId="77777777" w:rsidR="003365CB" w:rsidRDefault="003365CB" w:rsidP="003365CB">
      <w:pPr>
        <w:widowControl w:val="0"/>
        <w:autoSpaceDE w:val="0"/>
        <w:autoSpaceDN w:val="0"/>
        <w:adjustRightInd w:val="0"/>
        <w:spacing w:before="200" w:after="200" w:line="276" w:lineRule="auto"/>
        <w:jc w:val="both"/>
        <w:rPr>
          <w:rFonts w:eastAsiaTheme="minorEastAsia"/>
          <w:sz w:val="24"/>
          <w:szCs w:val="24"/>
          <w:lang w:val="ru-RU"/>
        </w:rPr>
      </w:pPr>
    </w:p>
    <w:p w14:paraId="095C9B30" w14:textId="77777777" w:rsidR="003365CB" w:rsidRPr="00293C96" w:rsidRDefault="003365CB" w:rsidP="003365CB">
      <w:pPr>
        <w:widowControl w:val="0"/>
        <w:autoSpaceDE w:val="0"/>
        <w:autoSpaceDN w:val="0"/>
        <w:adjustRightInd w:val="0"/>
        <w:spacing w:before="200" w:after="200" w:line="276" w:lineRule="auto"/>
        <w:jc w:val="both"/>
        <w:rPr>
          <w:rFonts w:eastAsiaTheme="minorEastAsia"/>
          <w:sz w:val="24"/>
          <w:szCs w:val="24"/>
          <w:lang w:val="ru-RU"/>
        </w:rPr>
      </w:pPr>
      <w:r w:rsidRPr="00293C96">
        <w:rPr>
          <w:rFonts w:eastAsiaTheme="minorEastAsia"/>
          <w:sz w:val="24"/>
          <w:szCs w:val="24"/>
          <w:lang w:val="ru-RU"/>
        </w:rPr>
        <w:t>Ответ: Диагноз: аденовирусный конъюнктивит правого глаза. Инстилляции Офтальмоферона® или Полудана® до 8 раз в сутки, Опатанола® 2 раза в сутки, заменители слезы (до 3 – 4 раз в сутки), оксалиновая мазь или   мазь с флореналем - 3 раза   в день; применение десенсибилизирующих препаратов, витаминов, со 2-й недели болезни могут быть добавлены инстилляции глюкокортикоидов (дексаметазон 2 -3 раза в сутки).</w:t>
      </w:r>
    </w:p>
    <w:p w14:paraId="40BA4020" w14:textId="77777777" w:rsidR="003365CB" w:rsidRPr="00293C96" w:rsidRDefault="003365CB" w:rsidP="003365CB">
      <w:pPr>
        <w:spacing w:before="100" w:beforeAutospacing="1" w:after="100" w:afterAutospacing="1" w:line="276" w:lineRule="auto"/>
        <w:contextualSpacing/>
        <w:jc w:val="both"/>
        <w:rPr>
          <w:rFonts w:eastAsiaTheme="minorEastAsia"/>
          <w:sz w:val="24"/>
          <w:szCs w:val="24"/>
          <w:lang w:val="ru-RU"/>
        </w:rPr>
      </w:pPr>
    </w:p>
    <w:p w14:paraId="443AF499" w14:textId="77777777" w:rsidR="003365CB" w:rsidRDefault="003365CB" w:rsidP="003365CB">
      <w:pPr>
        <w:jc w:val="both"/>
        <w:rPr>
          <w:rFonts w:eastAsiaTheme="minorEastAsia"/>
          <w:sz w:val="24"/>
          <w:szCs w:val="24"/>
          <w:lang w:val="ru-RU"/>
        </w:rPr>
      </w:pPr>
    </w:p>
    <w:p w14:paraId="24C67DC8"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Критерии оценки:</w:t>
      </w:r>
    </w:p>
    <w:p w14:paraId="6DD42038"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7DE4F7E1"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4067689"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16FE5318" w14:textId="77777777" w:rsidR="003365CB" w:rsidRPr="002D1629" w:rsidRDefault="003365CB" w:rsidP="003365CB">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35C673B8" w14:textId="77777777" w:rsidR="003365CB" w:rsidRPr="00E50EFC" w:rsidRDefault="003365CB" w:rsidP="003365CB">
      <w:pPr>
        <w:rPr>
          <w:lang w:val="ru-RU"/>
        </w:rPr>
      </w:pPr>
    </w:p>
    <w:p w14:paraId="195235EF" w14:textId="77777777" w:rsidR="003365CB" w:rsidRDefault="003365CB" w:rsidP="008537FB">
      <w:pPr>
        <w:spacing w:before="100" w:beforeAutospacing="1" w:after="100" w:afterAutospacing="1" w:line="276" w:lineRule="auto"/>
        <w:contextualSpacing/>
        <w:jc w:val="both"/>
        <w:rPr>
          <w:rFonts w:eastAsiaTheme="minorEastAsia"/>
          <w:sz w:val="24"/>
          <w:szCs w:val="24"/>
          <w:lang w:val="ru-RU"/>
        </w:rPr>
      </w:pPr>
    </w:p>
    <w:p w14:paraId="01EBCE5F" w14:textId="77777777" w:rsidR="00371BC7" w:rsidRDefault="00E761AA" w:rsidP="002F537D">
      <w:pPr>
        <w:jc w:val="center"/>
        <w:rPr>
          <w:sz w:val="24"/>
          <w:szCs w:val="24"/>
          <w:lang w:val="ru-RU"/>
        </w:rPr>
      </w:pPr>
      <w:r>
        <w:rPr>
          <w:lang w:val="ru-RU"/>
        </w:rPr>
        <w:br w:type="page"/>
      </w:r>
    </w:p>
    <w:p w14:paraId="4E58BCFF" w14:textId="77777777" w:rsidR="00736D67" w:rsidRPr="005D224B" w:rsidRDefault="00736D67" w:rsidP="00736D67">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3D575C1B" w14:textId="77777777" w:rsidR="00736D67" w:rsidRPr="005D224B" w:rsidRDefault="00736D67" w:rsidP="00736D67">
      <w:pPr>
        <w:jc w:val="center"/>
        <w:rPr>
          <w:sz w:val="24"/>
          <w:szCs w:val="24"/>
          <w:lang w:val="ru-RU"/>
        </w:rPr>
      </w:pPr>
      <w:r w:rsidRPr="005D224B">
        <w:rPr>
          <w:sz w:val="24"/>
          <w:szCs w:val="24"/>
          <w:lang w:val="ru-RU"/>
        </w:rPr>
        <w:t>высшего образования</w:t>
      </w:r>
    </w:p>
    <w:p w14:paraId="5B753DA4" w14:textId="77777777" w:rsidR="00736D67" w:rsidRPr="005D224B" w:rsidRDefault="00736D67" w:rsidP="00736D67">
      <w:pPr>
        <w:jc w:val="center"/>
        <w:rPr>
          <w:sz w:val="24"/>
          <w:szCs w:val="24"/>
          <w:lang w:val="ru-RU"/>
        </w:rPr>
      </w:pPr>
      <w:r w:rsidRPr="005D224B">
        <w:rPr>
          <w:sz w:val="24"/>
          <w:szCs w:val="24"/>
          <w:lang w:val="ru-RU"/>
        </w:rPr>
        <w:t>«Казанский государственный медицинский университет»</w:t>
      </w:r>
    </w:p>
    <w:p w14:paraId="3BCAA182" w14:textId="77777777" w:rsidR="00736D67" w:rsidRPr="005D224B" w:rsidRDefault="00736D67" w:rsidP="00736D67">
      <w:pPr>
        <w:jc w:val="center"/>
        <w:rPr>
          <w:sz w:val="24"/>
          <w:szCs w:val="24"/>
          <w:lang w:val="ru-RU"/>
        </w:rPr>
      </w:pPr>
      <w:r w:rsidRPr="005D224B">
        <w:rPr>
          <w:sz w:val="24"/>
          <w:szCs w:val="24"/>
          <w:lang w:val="ru-RU"/>
        </w:rPr>
        <w:t>Министерства здравоохранения Российской Федерации</w:t>
      </w:r>
    </w:p>
    <w:p w14:paraId="67A2C567" w14:textId="77777777" w:rsidR="00736D67" w:rsidRDefault="00736D67" w:rsidP="00736D67">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A7BDDB4" w14:textId="77777777" w:rsidR="00736D67" w:rsidRPr="00D22440" w:rsidRDefault="00736D67" w:rsidP="00736D67">
      <w:pPr>
        <w:ind w:firstLine="900"/>
        <w:jc w:val="center"/>
        <w:rPr>
          <w:rFonts w:eastAsia="Calibri"/>
          <w:b/>
          <w:color w:val="000000"/>
          <w:sz w:val="24"/>
          <w:szCs w:val="24"/>
          <w:lang w:val="ru-RU" w:eastAsia="en-US"/>
        </w:rPr>
      </w:pPr>
      <w:r>
        <w:rPr>
          <w:rFonts w:eastAsia="Calibri"/>
          <w:b/>
          <w:color w:val="000000"/>
          <w:sz w:val="24"/>
          <w:szCs w:val="24"/>
          <w:lang w:val="ru-RU" w:eastAsia="en-US"/>
        </w:rPr>
        <w:t>Текущий контроль</w:t>
      </w:r>
    </w:p>
    <w:p w14:paraId="2CF521B3" w14:textId="77777777" w:rsidR="00736D67" w:rsidRDefault="00736D67" w:rsidP="00736D67">
      <w:pPr>
        <w:ind w:firstLine="900"/>
        <w:jc w:val="center"/>
        <w:rPr>
          <w:b/>
          <w:color w:val="000000"/>
          <w:sz w:val="24"/>
          <w:szCs w:val="24"/>
          <w:lang w:val="ru-RU"/>
        </w:rPr>
      </w:pPr>
      <w:r w:rsidRPr="005D224B">
        <w:rPr>
          <w:b/>
          <w:color w:val="000000"/>
          <w:sz w:val="24"/>
          <w:szCs w:val="24"/>
          <w:lang w:val="ru-RU"/>
        </w:rPr>
        <w:t>Ком</w:t>
      </w:r>
      <w:r>
        <w:rPr>
          <w:b/>
          <w:color w:val="000000"/>
          <w:sz w:val="24"/>
          <w:szCs w:val="24"/>
          <w:lang w:val="ru-RU"/>
        </w:rPr>
        <w:t>плект тестов (тестовых заданий)</w:t>
      </w:r>
      <w:r w:rsidRPr="005D224B">
        <w:rPr>
          <w:b/>
          <w:color w:val="000000"/>
          <w:sz w:val="24"/>
          <w:szCs w:val="24"/>
          <w:lang w:val="ru-RU"/>
        </w:rPr>
        <w:t xml:space="preserve"> </w:t>
      </w:r>
    </w:p>
    <w:p w14:paraId="531AABAA" w14:textId="77777777" w:rsidR="00736D67" w:rsidRPr="007262B8" w:rsidRDefault="00736D67" w:rsidP="00736D67">
      <w:pPr>
        <w:ind w:firstLine="900"/>
        <w:jc w:val="center"/>
        <w:rPr>
          <w:b/>
          <w:color w:val="000000"/>
          <w:sz w:val="24"/>
          <w:szCs w:val="24"/>
          <w:lang w:val="ru-RU"/>
        </w:rPr>
      </w:pPr>
      <w:r>
        <w:rPr>
          <w:color w:val="000000"/>
          <w:sz w:val="24"/>
          <w:szCs w:val="24"/>
          <w:lang w:val="ru-RU"/>
        </w:rPr>
        <w:t>по теме 9. 1</w:t>
      </w:r>
      <w:r w:rsidRPr="006C2619">
        <w:rPr>
          <w:color w:val="000000"/>
          <w:sz w:val="24"/>
          <w:szCs w:val="24"/>
          <w:lang w:val="ru-RU"/>
        </w:rPr>
        <w:t>.</w:t>
      </w:r>
      <w:r w:rsidRPr="007262B8">
        <w:rPr>
          <w:b/>
          <w:color w:val="000000"/>
          <w:sz w:val="24"/>
          <w:szCs w:val="24"/>
          <w:lang w:val="ru-RU"/>
        </w:rPr>
        <w:t xml:space="preserve"> </w:t>
      </w:r>
    </w:p>
    <w:p w14:paraId="41387837" w14:textId="77777777" w:rsidR="00736D67" w:rsidRDefault="00736D67" w:rsidP="00736D67">
      <w:pPr>
        <w:rPr>
          <w:rFonts w:eastAsia="Calibri"/>
          <w:lang w:val="ru-RU"/>
        </w:rPr>
      </w:pPr>
    </w:p>
    <w:p w14:paraId="2E68BF8E" w14:textId="77777777" w:rsidR="00736D67" w:rsidRPr="00024A33" w:rsidRDefault="00736D67" w:rsidP="00736D67">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038981CE" w14:textId="77777777" w:rsidR="00736D67" w:rsidRPr="007262B8" w:rsidRDefault="00736D67" w:rsidP="00736D67">
      <w:pPr>
        <w:jc w:val="center"/>
        <w:rPr>
          <w:b/>
          <w:color w:val="000000"/>
          <w:sz w:val="24"/>
          <w:szCs w:val="24"/>
          <w:lang w:val="ru-RU"/>
        </w:rPr>
      </w:pPr>
    </w:p>
    <w:p w14:paraId="4D457FCC" w14:textId="77777777" w:rsidR="00736D67" w:rsidRPr="005D224B" w:rsidRDefault="00736D67" w:rsidP="00736D67">
      <w:pPr>
        <w:pStyle w:val="ab"/>
        <w:spacing w:before="0" w:beforeAutospacing="0" w:after="0" w:afterAutospacing="0"/>
        <w:rPr>
          <w:color w:val="000000"/>
          <w:sz w:val="20"/>
          <w:szCs w:val="20"/>
        </w:rPr>
      </w:pPr>
      <w:r w:rsidRPr="005D224B">
        <w:rPr>
          <w:color w:val="000000"/>
          <w:sz w:val="20"/>
          <w:szCs w:val="20"/>
        </w:rPr>
        <w:t>Внимательно прочитайте вопросы, выберите один (несколько) правильный ответ.</w:t>
      </w:r>
    </w:p>
    <w:p w14:paraId="7E448547" w14:textId="77777777" w:rsidR="00736D67" w:rsidRPr="005D224B" w:rsidRDefault="00736D67" w:rsidP="00736D67">
      <w:pPr>
        <w:pStyle w:val="ab"/>
        <w:spacing w:before="0" w:beforeAutospacing="0" w:after="0" w:afterAutospacing="0"/>
        <w:rPr>
          <w:color w:val="000000"/>
          <w:sz w:val="20"/>
          <w:szCs w:val="20"/>
        </w:rPr>
      </w:pPr>
      <w:r w:rsidRPr="005D224B">
        <w:rPr>
          <w:color w:val="000000"/>
          <w:sz w:val="20"/>
          <w:szCs w:val="20"/>
        </w:rPr>
        <w:t xml:space="preserve">Вы можете воспользоваться </w:t>
      </w:r>
      <w:r>
        <w:rPr>
          <w:color w:val="000000"/>
          <w:sz w:val="20"/>
          <w:szCs w:val="20"/>
        </w:rPr>
        <w:t>Конституцией РФ,</w:t>
      </w:r>
      <w:r w:rsidRPr="00BD281C">
        <w:rPr>
          <w:color w:val="000000"/>
          <w:sz w:val="20"/>
          <w:szCs w:val="20"/>
        </w:rPr>
        <w:t xml:space="preserve"> Закон</w:t>
      </w:r>
      <w:r>
        <w:rPr>
          <w:color w:val="000000"/>
          <w:sz w:val="20"/>
          <w:szCs w:val="20"/>
        </w:rPr>
        <w:t>ом</w:t>
      </w:r>
      <w:r w:rsidRPr="00BD281C">
        <w:rPr>
          <w:color w:val="000000"/>
          <w:sz w:val="20"/>
          <w:szCs w:val="20"/>
        </w:rPr>
        <w:t xml:space="preserve"> РФ «Об образовании»</w:t>
      </w:r>
      <w:r>
        <w:rPr>
          <w:color w:val="000000"/>
          <w:sz w:val="20"/>
          <w:szCs w:val="20"/>
        </w:rPr>
        <w:t>.</w:t>
      </w:r>
    </w:p>
    <w:p w14:paraId="25BA02A2" w14:textId="77777777" w:rsidR="00736D67" w:rsidRPr="005D224B" w:rsidRDefault="00736D67" w:rsidP="00736D67">
      <w:pPr>
        <w:pStyle w:val="ab"/>
        <w:spacing w:before="0" w:beforeAutospacing="0" w:after="0" w:afterAutospacing="0"/>
        <w:rPr>
          <w:color w:val="000000"/>
          <w:sz w:val="20"/>
          <w:szCs w:val="20"/>
        </w:rPr>
      </w:pPr>
      <w:r w:rsidRPr="005D224B">
        <w:rPr>
          <w:color w:val="000000"/>
          <w:sz w:val="20"/>
          <w:szCs w:val="20"/>
        </w:rPr>
        <w:t xml:space="preserve">Время выполнения задания – </w:t>
      </w:r>
      <w:r>
        <w:rPr>
          <w:color w:val="000000"/>
          <w:sz w:val="20"/>
          <w:szCs w:val="20"/>
        </w:rPr>
        <w:t>15 минут.</w:t>
      </w:r>
    </w:p>
    <w:p w14:paraId="6C03D4D8" w14:textId="77777777" w:rsidR="00736D67" w:rsidRPr="00D20AC1" w:rsidRDefault="00736D67" w:rsidP="00736D67">
      <w:pPr>
        <w:rPr>
          <w:sz w:val="24"/>
          <w:szCs w:val="24"/>
          <w:lang w:val="ru-RU"/>
        </w:rPr>
      </w:pPr>
    </w:p>
    <w:p w14:paraId="6A09540F" w14:textId="77777777" w:rsidR="00736D67" w:rsidRPr="000D40F1" w:rsidRDefault="000D40F1" w:rsidP="00AB2D0F">
      <w:pPr>
        <w:pStyle w:val="af0"/>
        <w:numPr>
          <w:ilvl w:val="1"/>
          <w:numId w:val="51"/>
        </w:numPr>
        <w:rPr>
          <w:sz w:val="24"/>
          <w:szCs w:val="24"/>
          <w:lang w:val="ru-RU"/>
        </w:rPr>
      </w:pPr>
      <w:r w:rsidRPr="000D40F1">
        <w:rPr>
          <w:sz w:val="24"/>
          <w:szCs w:val="24"/>
          <w:lang w:val="ru-RU"/>
        </w:rPr>
        <w:t>Какие изменения на глазном дне наблюдаются при лейкозе?</w:t>
      </w:r>
    </w:p>
    <w:p w14:paraId="02EAAB61" w14:textId="77777777" w:rsidR="000D40F1" w:rsidRPr="000D40F1" w:rsidRDefault="000D40F1" w:rsidP="000D40F1">
      <w:pPr>
        <w:pStyle w:val="af0"/>
        <w:ind w:left="1440"/>
        <w:rPr>
          <w:sz w:val="24"/>
          <w:szCs w:val="24"/>
          <w:lang w:val="ru-RU"/>
        </w:rPr>
      </w:pPr>
      <w:r w:rsidRPr="000D40F1">
        <w:rPr>
          <w:sz w:val="24"/>
          <w:szCs w:val="24"/>
          <w:lang w:val="ru-RU"/>
        </w:rPr>
        <w:t>А. Извитость и расширение сосудов</w:t>
      </w:r>
    </w:p>
    <w:p w14:paraId="7FBD593D" w14:textId="77777777" w:rsidR="000D40F1" w:rsidRPr="000D40F1" w:rsidRDefault="000D40F1" w:rsidP="000D40F1">
      <w:pPr>
        <w:pStyle w:val="af0"/>
        <w:ind w:left="1440"/>
        <w:rPr>
          <w:sz w:val="24"/>
          <w:szCs w:val="24"/>
          <w:lang w:val="ru-RU"/>
        </w:rPr>
      </w:pPr>
      <w:r>
        <w:rPr>
          <w:sz w:val="24"/>
          <w:szCs w:val="24"/>
          <w:lang w:val="ru-RU"/>
        </w:rPr>
        <w:t>Б. К</w:t>
      </w:r>
      <w:r w:rsidRPr="000D40F1">
        <w:rPr>
          <w:sz w:val="24"/>
          <w:szCs w:val="24"/>
          <w:lang w:val="ru-RU"/>
        </w:rPr>
        <w:t>ровоизлияния</w:t>
      </w:r>
    </w:p>
    <w:p w14:paraId="1E15716D" w14:textId="77777777" w:rsidR="000D40F1" w:rsidRPr="000D40F1" w:rsidRDefault="000D40F1" w:rsidP="000D40F1">
      <w:pPr>
        <w:pStyle w:val="af0"/>
        <w:ind w:left="1440"/>
        <w:rPr>
          <w:sz w:val="24"/>
          <w:szCs w:val="24"/>
          <w:lang w:val="ru-RU"/>
        </w:rPr>
      </w:pPr>
      <w:r w:rsidRPr="000D40F1">
        <w:rPr>
          <w:sz w:val="24"/>
          <w:szCs w:val="24"/>
          <w:lang w:val="ru-RU"/>
        </w:rPr>
        <w:t>В. Аномалии развития</w:t>
      </w:r>
    </w:p>
    <w:p w14:paraId="37AD1B2B" w14:textId="77777777" w:rsidR="000D40F1" w:rsidRDefault="000D40F1" w:rsidP="000D40F1">
      <w:pPr>
        <w:pStyle w:val="af0"/>
        <w:ind w:left="1440"/>
        <w:rPr>
          <w:sz w:val="24"/>
          <w:szCs w:val="24"/>
          <w:lang w:val="ru-RU"/>
        </w:rPr>
      </w:pPr>
      <w:r w:rsidRPr="000D40F1">
        <w:rPr>
          <w:sz w:val="24"/>
          <w:szCs w:val="24"/>
          <w:lang w:val="ru-RU"/>
        </w:rPr>
        <w:t>Г. Отслойка сетчатки</w:t>
      </w:r>
    </w:p>
    <w:p w14:paraId="06F81FC9" w14:textId="77777777" w:rsidR="000D40F1" w:rsidRDefault="000D40F1" w:rsidP="000D40F1">
      <w:pPr>
        <w:pStyle w:val="af0"/>
        <w:ind w:left="1440"/>
        <w:rPr>
          <w:sz w:val="24"/>
          <w:szCs w:val="24"/>
          <w:lang w:val="ru-RU"/>
        </w:rPr>
      </w:pPr>
      <w:r>
        <w:rPr>
          <w:sz w:val="24"/>
          <w:szCs w:val="24"/>
          <w:lang w:val="ru-RU"/>
        </w:rPr>
        <w:t>Ответ: А</w:t>
      </w:r>
    </w:p>
    <w:p w14:paraId="77E8095B" w14:textId="77777777" w:rsidR="000D40F1" w:rsidRDefault="000D40F1" w:rsidP="000D40F1">
      <w:pPr>
        <w:pStyle w:val="af0"/>
        <w:ind w:left="1440"/>
        <w:rPr>
          <w:sz w:val="24"/>
          <w:szCs w:val="24"/>
          <w:lang w:val="ru-RU"/>
        </w:rPr>
      </w:pPr>
    </w:p>
    <w:p w14:paraId="1BBBCFC3" w14:textId="77777777" w:rsidR="000D40F1" w:rsidRDefault="000D40F1" w:rsidP="000D40F1">
      <w:pPr>
        <w:pStyle w:val="af0"/>
        <w:numPr>
          <w:ilvl w:val="1"/>
          <w:numId w:val="51"/>
        </w:numPr>
        <w:rPr>
          <w:sz w:val="24"/>
          <w:szCs w:val="24"/>
          <w:lang w:val="ru-RU"/>
        </w:rPr>
      </w:pPr>
      <w:r>
        <w:rPr>
          <w:sz w:val="24"/>
          <w:szCs w:val="24"/>
          <w:lang w:val="ru-RU"/>
        </w:rPr>
        <w:t>Характерные изменения органа зрения при Базедовой болезни?</w:t>
      </w:r>
    </w:p>
    <w:p w14:paraId="0F1E2E4E" w14:textId="77777777" w:rsidR="000D40F1" w:rsidRDefault="000D40F1" w:rsidP="000D40F1">
      <w:pPr>
        <w:pStyle w:val="af0"/>
        <w:ind w:left="1440"/>
        <w:rPr>
          <w:sz w:val="24"/>
          <w:szCs w:val="24"/>
          <w:lang w:val="ru-RU"/>
        </w:rPr>
      </w:pPr>
      <w:r>
        <w:rPr>
          <w:sz w:val="24"/>
          <w:szCs w:val="24"/>
          <w:lang w:val="ru-RU"/>
        </w:rPr>
        <w:t>А. Экзофтальм</w:t>
      </w:r>
    </w:p>
    <w:p w14:paraId="13E31E3C" w14:textId="77777777" w:rsidR="000D40F1" w:rsidRDefault="000D40F1" w:rsidP="000D40F1">
      <w:pPr>
        <w:pStyle w:val="af0"/>
        <w:ind w:left="1440"/>
        <w:rPr>
          <w:sz w:val="24"/>
          <w:szCs w:val="24"/>
          <w:lang w:val="ru-RU"/>
        </w:rPr>
      </w:pPr>
      <w:r>
        <w:rPr>
          <w:sz w:val="24"/>
          <w:szCs w:val="24"/>
          <w:lang w:val="ru-RU"/>
        </w:rPr>
        <w:t>Б. Отслойка сетчатки</w:t>
      </w:r>
    </w:p>
    <w:p w14:paraId="0B0BAA9C" w14:textId="77777777" w:rsidR="000D40F1" w:rsidRDefault="000D40F1" w:rsidP="000D40F1">
      <w:pPr>
        <w:pStyle w:val="af0"/>
        <w:ind w:left="1440"/>
        <w:rPr>
          <w:sz w:val="24"/>
          <w:szCs w:val="24"/>
          <w:lang w:val="ru-RU"/>
        </w:rPr>
      </w:pPr>
      <w:r>
        <w:rPr>
          <w:sz w:val="24"/>
          <w:szCs w:val="24"/>
          <w:lang w:val="ru-RU"/>
        </w:rPr>
        <w:t>В. Кератит</w:t>
      </w:r>
    </w:p>
    <w:p w14:paraId="599CC8BC" w14:textId="77777777" w:rsidR="000D40F1" w:rsidRDefault="000D40F1" w:rsidP="000D40F1">
      <w:pPr>
        <w:pStyle w:val="af0"/>
        <w:ind w:left="1440"/>
        <w:rPr>
          <w:sz w:val="24"/>
          <w:szCs w:val="24"/>
          <w:lang w:val="ru-RU"/>
        </w:rPr>
      </w:pPr>
      <w:r>
        <w:rPr>
          <w:sz w:val="24"/>
          <w:szCs w:val="24"/>
          <w:lang w:val="ru-RU"/>
        </w:rPr>
        <w:t>Г. Коньюнктивит</w:t>
      </w:r>
    </w:p>
    <w:p w14:paraId="6ECDB8A0" w14:textId="77777777" w:rsidR="000D40F1" w:rsidRDefault="000D40F1" w:rsidP="000D40F1">
      <w:pPr>
        <w:pStyle w:val="af0"/>
        <w:ind w:left="1440"/>
        <w:rPr>
          <w:sz w:val="24"/>
          <w:szCs w:val="24"/>
          <w:lang w:val="ru-RU"/>
        </w:rPr>
      </w:pPr>
      <w:r>
        <w:rPr>
          <w:sz w:val="24"/>
          <w:szCs w:val="24"/>
          <w:lang w:val="ru-RU"/>
        </w:rPr>
        <w:t>Ответ: А</w:t>
      </w:r>
    </w:p>
    <w:p w14:paraId="6530B447" w14:textId="77777777" w:rsidR="000D40F1" w:rsidRDefault="000D40F1" w:rsidP="000D40F1">
      <w:pPr>
        <w:pStyle w:val="af0"/>
        <w:ind w:left="1440"/>
        <w:rPr>
          <w:sz w:val="24"/>
          <w:szCs w:val="24"/>
          <w:lang w:val="ru-RU"/>
        </w:rPr>
      </w:pPr>
    </w:p>
    <w:p w14:paraId="18810633" w14:textId="77777777" w:rsidR="000D40F1" w:rsidRDefault="000D40F1" w:rsidP="000D40F1">
      <w:pPr>
        <w:pStyle w:val="af0"/>
        <w:numPr>
          <w:ilvl w:val="1"/>
          <w:numId w:val="51"/>
        </w:numPr>
        <w:rPr>
          <w:sz w:val="24"/>
          <w:szCs w:val="24"/>
          <w:lang w:val="ru-RU"/>
        </w:rPr>
      </w:pPr>
      <w:r>
        <w:rPr>
          <w:sz w:val="24"/>
          <w:szCs w:val="24"/>
          <w:lang w:val="ru-RU"/>
        </w:rPr>
        <w:t>Характерные изменения органа зрения при болезни Нимана-Пика?</w:t>
      </w:r>
    </w:p>
    <w:p w14:paraId="28D7966A" w14:textId="77777777" w:rsidR="000D40F1" w:rsidRDefault="000D40F1" w:rsidP="000D40F1">
      <w:pPr>
        <w:pStyle w:val="af0"/>
        <w:ind w:left="1440"/>
        <w:rPr>
          <w:sz w:val="24"/>
          <w:szCs w:val="24"/>
          <w:lang w:val="ru-RU"/>
        </w:rPr>
      </w:pPr>
      <w:r>
        <w:rPr>
          <w:sz w:val="24"/>
          <w:szCs w:val="24"/>
          <w:lang w:val="ru-RU"/>
        </w:rPr>
        <w:t>А. Кератит</w:t>
      </w:r>
    </w:p>
    <w:p w14:paraId="71B229B6" w14:textId="77777777" w:rsidR="000D40F1" w:rsidRDefault="000D40F1" w:rsidP="000D40F1">
      <w:pPr>
        <w:pStyle w:val="af0"/>
        <w:ind w:left="1440"/>
        <w:rPr>
          <w:sz w:val="24"/>
          <w:szCs w:val="24"/>
          <w:lang w:val="ru-RU"/>
        </w:rPr>
      </w:pPr>
      <w:r>
        <w:rPr>
          <w:sz w:val="24"/>
          <w:szCs w:val="24"/>
          <w:lang w:val="ru-RU"/>
        </w:rPr>
        <w:t>Б. Дегенерация желтого пятна</w:t>
      </w:r>
    </w:p>
    <w:p w14:paraId="5AF716B7" w14:textId="77777777" w:rsidR="000D40F1" w:rsidRDefault="000D40F1" w:rsidP="000D40F1">
      <w:pPr>
        <w:pStyle w:val="af0"/>
        <w:ind w:left="1440"/>
        <w:rPr>
          <w:sz w:val="24"/>
          <w:szCs w:val="24"/>
          <w:lang w:val="ru-RU"/>
        </w:rPr>
      </w:pPr>
      <w:r>
        <w:rPr>
          <w:sz w:val="24"/>
          <w:szCs w:val="24"/>
          <w:lang w:val="ru-RU"/>
        </w:rPr>
        <w:t>В. Коньюнктивит</w:t>
      </w:r>
    </w:p>
    <w:p w14:paraId="542F3E06" w14:textId="77777777" w:rsidR="000D40F1" w:rsidRDefault="000D40F1" w:rsidP="000D40F1">
      <w:pPr>
        <w:pStyle w:val="af0"/>
        <w:ind w:left="1440"/>
        <w:rPr>
          <w:sz w:val="24"/>
          <w:szCs w:val="24"/>
          <w:lang w:val="ru-RU"/>
        </w:rPr>
      </w:pPr>
      <w:r>
        <w:rPr>
          <w:sz w:val="24"/>
          <w:szCs w:val="24"/>
          <w:lang w:val="ru-RU"/>
        </w:rPr>
        <w:t>Г. Флегмона</w:t>
      </w:r>
    </w:p>
    <w:p w14:paraId="336B5A53" w14:textId="77777777" w:rsidR="007573A9" w:rsidRDefault="007573A9" w:rsidP="000D40F1">
      <w:pPr>
        <w:pStyle w:val="af0"/>
        <w:ind w:left="1440"/>
        <w:rPr>
          <w:sz w:val="24"/>
          <w:szCs w:val="24"/>
          <w:lang w:val="ru-RU"/>
        </w:rPr>
      </w:pPr>
      <w:r>
        <w:rPr>
          <w:sz w:val="24"/>
          <w:szCs w:val="24"/>
          <w:lang w:val="ru-RU"/>
        </w:rPr>
        <w:t>Ответ: Б</w:t>
      </w:r>
    </w:p>
    <w:p w14:paraId="3874FC71" w14:textId="77777777" w:rsidR="000D40F1" w:rsidRDefault="000D40F1" w:rsidP="000D40F1">
      <w:pPr>
        <w:pStyle w:val="af0"/>
        <w:ind w:left="1440"/>
        <w:rPr>
          <w:sz w:val="24"/>
          <w:szCs w:val="24"/>
          <w:lang w:val="ru-RU"/>
        </w:rPr>
      </w:pPr>
    </w:p>
    <w:p w14:paraId="7B05502B" w14:textId="77777777" w:rsidR="000D40F1" w:rsidRDefault="007573A9" w:rsidP="000D40F1">
      <w:pPr>
        <w:pStyle w:val="af0"/>
        <w:numPr>
          <w:ilvl w:val="1"/>
          <w:numId w:val="51"/>
        </w:numPr>
        <w:rPr>
          <w:sz w:val="24"/>
          <w:szCs w:val="24"/>
          <w:lang w:val="ru-RU"/>
        </w:rPr>
      </w:pPr>
      <w:r>
        <w:rPr>
          <w:sz w:val="24"/>
          <w:szCs w:val="24"/>
          <w:lang w:val="ru-RU"/>
        </w:rPr>
        <w:t>Характерные изменения органа зрения при болезни Тея-Сакса?</w:t>
      </w:r>
    </w:p>
    <w:p w14:paraId="15E168A7" w14:textId="77777777" w:rsidR="007573A9" w:rsidRDefault="007573A9" w:rsidP="007573A9">
      <w:pPr>
        <w:pStyle w:val="af0"/>
        <w:ind w:left="1440"/>
        <w:rPr>
          <w:sz w:val="24"/>
          <w:szCs w:val="24"/>
          <w:lang w:val="ru-RU"/>
        </w:rPr>
      </w:pPr>
      <w:r>
        <w:rPr>
          <w:sz w:val="24"/>
          <w:szCs w:val="24"/>
          <w:lang w:val="ru-RU"/>
        </w:rPr>
        <w:t>А.Изменения в области желтого пятна</w:t>
      </w:r>
    </w:p>
    <w:p w14:paraId="037878DB" w14:textId="77777777" w:rsidR="007573A9" w:rsidRDefault="007573A9" w:rsidP="007573A9">
      <w:pPr>
        <w:pStyle w:val="af0"/>
        <w:ind w:left="1440"/>
        <w:rPr>
          <w:sz w:val="24"/>
          <w:szCs w:val="24"/>
          <w:lang w:val="ru-RU"/>
        </w:rPr>
      </w:pPr>
      <w:r>
        <w:rPr>
          <w:sz w:val="24"/>
          <w:szCs w:val="24"/>
          <w:lang w:val="ru-RU"/>
        </w:rPr>
        <w:t>Б. Отслойка сетчатки</w:t>
      </w:r>
    </w:p>
    <w:p w14:paraId="3FC12726" w14:textId="77777777" w:rsidR="007573A9" w:rsidRDefault="007573A9" w:rsidP="007573A9">
      <w:pPr>
        <w:pStyle w:val="af0"/>
        <w:ind w:left="1440"/>
        <w:rPr>
          <w:sz w:val="24"/>
          <w:szCs w:val="24"/>
          <w:lang w:val="ru-RU"/>
        </w:rPr>
      </w:pPr>
      <w:r>
        <w:rPr>
          <w:sz w:val="24"/>
          <w:szCs w:val="24"/>
          <w:lang w:val="ru-RU"/>
        </w:rPr>
        <w:t>В. Блефарит</w:t>
      </w:r>
    </w:p>
    <w:p w14:paraId="7007C27B" w14:textId="77777777" w:rsidR="007573A9" w:rsidRDefault="007573A9" w:rsidP="007573A9">
      <w:pPr>
        <w:pStyle w:val="af0"/>
        <w:ind w:left="1440"/>
        <w:rPr>
          <w:sz w:val="24"/>
          <w:szCs w:val="24"/>
          <w:lang w:val="ru-RU"/>
        </w:rPr>
      </w:pPr>
      <w:r>
        <w:rPr>
          <w:sz w:val="24"/>
          <w:szCs w:val="24"/>
          <w:lang w:val="ru-RU"/>
        </w:rPr>
        <w:t>Г. Увеит</w:t>
      </w:r>
    </w:p>
    <w:p w14:paraId="74BCD52D" w14:textId="77777777" w:rsidR="007573A9" w:rsidRDefault="007573A9" w:rsidP="007573A9">
      <w:pPr>
        <w:pStyle w:val="af0"/>
        <w:ind w:left="1440"/>
        <w:rPr>
          <w:sz w:val="24"/>
          <w:szCs w:val="24"/>
          <w:lang w:val="ru-RU"/>
        </w:rPr>
      </w:pPr>
      <w:r>
        <w:rPr>
          <w:sz w:val="24"/>
          <w:szCs w:val="24"/>
          <w:lang w:val="ru-RU"/>
        </w:rPr>
        <w:t>Ответ: А</w:t>
      </w:r>
    </w:p>
    <w:p w14:paraId="0B4B2027" w14:textId="77777777" w:rsidR="007573A9" w:rsidRDefault="007573A9" w:rsidP="007573A9">
      <w:pPr>
        <w:pStyle w:val="af0"/>
        <w:ind w:left="1440"/>
        <w:rPr>
          <w:sz w:val="24"/>
          <w:szCs w:val="24"/>
          <w:lang w:val="ru-RU"/>
        </w:rPr>
      </w:pPr>
    </w:p>
    <w:p w14:paraId="5C1D34EF" w14:textId="77777777" w:rsidR="007573A9" w:rsidRDefault="007573A9" w:rsidP="007573A9">
      <w:pPr>
        <w:pStyle w:val="af0"/>
        <w:numPr>
          <w:ilvl w:val="1"/>
          <w:numId w:val="51"/>
        </w:numPr>
        <w:rPr>
          <w:sz w:val="24"/>
          <w:szCs w:val="24"/>
          <w:lang w:val="ru-RU"/>
        </w:rPr>
      </w:pPr>
      <w:r>
        <w:rPr>
          <w:sz w:val="24"/>
          <w:szCs w:val="24"/>
          <w:lang w:val="ru-RU"/>
        </w:rPr>
        <w:t>Какое заболевание развивается при гиповитаминозе А?</w:t>
      </w:r>
    </w:p>
    <w:p w14:paraId="67849A93" w14:textId="77777777" w:rsidR="007573A9" w:rsidRDefault="007573A9" w:rsidP="007573A9">
      <w:pPr>
        <w:pStyle w:val="af0"/>
        <w:ind w:left="1440"/>
        <w:rPr>
          <w:sz w:val="24"/>
          <w:szCs w:val="24"/>
          <w:lang w:val="ru-RU"/>
        </w:rPr>
      </w:pPr>
      <w:r>
        <w:rPr>
          <w:sz w:val="24"/>
          <w:szCs w:val="24"/>
          <w:lang w:val="ru-RU"/>
        </w:rPr>
        <w:t>А. «Куриная слепота»</w:t>
      </w:r>
    </w:p>
    <w:p w14:paraId="652AECDD" w14:textId="77777777" w:rsidR="007573A9" w:rsidRPr="007573A9" w:rsidRDefault="007573A9" w:rsidP="007573A9">
      <w:pPr>
        <w:pStyle w:val="af0"/>
        <w:ind w:left="1440"/>
        <w:rPr>
          <w:sz w:val="24"/>
          <w:szCs w:val="24"/>
          <w:lang w:val="ru-RU"/>
        </w:rPr>
      </w:pPr>
      <w:r>
        <w:rPr>
          <w:sz w:val="24"/>
          <w:szCs w:val="24"/>
          <w:lang w:val="ru-RU"/>
        </w:rPr>
        <w:t>Б. Болезнь Нимана-Пика</w:t>
      </w:r>
    </w:p>
    <w:p w14:paraId="3ACDD6F7" w14:textId="77777777" w:rsidR="007573A9" w:rsidRDefault="007573A9" w:rsidP="007573A9">
      <w:pPr>
        <w:pStyle w:val="af0"/>
        <w:ind w:left="1440"/>
        <w:rPr>
          <w:sz w:val="24"/>
          <w:szCs w:val="24"/>
          <w:lang w:val="ru-RU"/>
        </w:rPr>
      </w:pPr>
      <w:r>
        <w:rPr>
          <w:sz w:val="24"/>
          <w:szCs w:val="24"/>
          <w:lang w:val="ru-RU"/>
        </w:rPr>
        <w:t>В. Болезнь Тея-Сакса</w:t>
      </w:r>
    </w:p>
    <w:p w14:paraId="05BCA52A" w14:textId="77777777" w:rsidR="007573A9" w:rsidRDefault="007573A9" w:rsidP="007573A9">
      <w:pPr>
        <w:pStyle w:val="af0"/>
        <w:ind w:left="1440"/>
        <w:rPr>
          <w:sz w:val="24"/>
          <w:szCs w:val="24"/>
          <w:lang w:val="ru-RU"/>
        </w:rPr>
      </w:pPr>
      <w:r>
        <w:rPr>
          <w:sz w:val="24"/>
          <w:szCs w:val="24"/>
          <w:lang w:val="ru-RU"/>
        </w:rPr>
        <w:t>Г. Все верно</w:t>
      </w:r>
    </w:p>
    <w:p w14:paraId="3118F129" w14:textId="77777777" w:rsidR="007573A9" w:rsidRPr="007573A9" w:rsidRDefault="007573A9" w:rsidP="007573A9">
      <w:pPr>
        <w:pStyle w:val="af0"/>
        <w:ind w:left="1440"/>
        <w:rPr>
          <w:sz w:val="24"/>
          <w:szCs w:val="24"/>
          <w:lang w:val="ru-RU"/>
        </w:rPr>
      </w:pPr>
      <w:r>
        <w:rPr>
          <w:sz w:val="24"/>
          <w:szCs w:val="24"/>
          <w:lang w:val="ru-RU"/>
        </w:rPr>
        <w:t>Ответ: А</w:t>
      </w:r>
    </w:p>
    <w:p w14:paraId="24E86E83" w14:textId="77777777" w:rsidR="00736D67" w:rsidRDefault="00736D67" w:rsidP="00736D67">
      <w:pPr>
        <w:rPr>
          <w:lang w:val="ru-RU"/>
        </w:rPr>
      </w:pPr>
    </w:p>
    <w:p w14:paraId="03E46F69" w14:textId="77777777" w:rsidR="007573A9" w:rsidRDefault="007573A9" w:rsidP="00736D67">
      <w:pPr>
        <w:rPr>
          <w:lang w:val="ru-RU"/>
        </w:rPr>
      </w:pPr>
    </w:p>
    <w:p w14:paraId="6D92BE1F" w14:textId="77777777" w:rsidR="007573A9" w:rsidRDefault="007573A9" w:rsidP="00736D67">
      <w:pPr>
        <w:rPr>
          <w:lang w:val="ru-RU"/>
        </w:rPr>
      </w:pPr>
    </w:p>
    <w:p w14:paraId="3194A732" w14:textId="77777777" w:rsidR="007573A9" w:rsidRDefault="007573A9" w:rsidP="00736D67">
      <w:pPr>
        <w:rPr>
          <w:lang w:val="ru-RU"/>
        </w:rPr>
      </w:pPr>
    </w:p>
    <w:p w14:paraId="2EDEED6D" w14:textId="77777777" w:rsidR="00AB2D0F" w:rsidRDefault="00AB2D0F" w:rsidP="00736D67">
      <w:pPr>
        <w:rPr>
          <w:lang w:val="ru-RU"/>
        </w:rPr>
      </w:pPr>
    </w:p>
    <w:p w14:paraId="39473448" w14:textId="77777777" w:rsidR="00AB2D0F" w:rsidRPr="00170AED" w:rsidRDefault="00AB2D0F" w:rsidP="00736D67">
      <w:pPr>
        <w:rPr>
          <w:lang w:val="ru-RU"/>
        </w:rPr>
      </w:pPr>
    </w:p>
    <w:p w14:paraId="7BAD8525" w14:textId="77777777" w:rsidR="00736D67" w:rsidRPr="00952216" w:rsidRDefault="00736D67" w:rsidP="00736D67">
      <w:pPr>
        <w:tabs>
          <w:tab w:val="left" w:pos="284"/>
        </w:tabs>
        <w:spacing w:line="240" w:lineRule="atLeast"/>
        <w:contextualSpacing/>
        <w:jc w:val="center"/>
        <w:rPr>
          <w:b/>
          <w:sz w:val="24"/>
          <w:szCs w:val="24"/>
          <w:lang w:val="ru-RU" w:eastAsia="en-US"/>
        </w:rPr>
      </w:pPr>
      <w:r w:rsidRPr="00952216">
        <w:rPr>
          <w:rFonts w:eastAsia="TimesNewRomanPSMT"/>
          <w:b/>
          <w:sz w:val="24"/>
          <w:szCs w:val="24"/>
          <w:lang w:val="ru-RU" w:eastAsia="en-US"/>
        </w:rPr>
        <w:t xml:space="preserve">Описание шкалы оценивания тестирования </w:t>
      </w:r>
    </w:p>
    <w:p w14:paraId="4AD9D839" w14:textId="77777777" w:rsidR="00736D67" w:rsidRPr="00952216" w:rsidRDefault="00736D67" w:rsidP="00736D67">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«Отлично»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на 90% вопросов теста.</w:t>
      </w:r>
    </w:p>
    <w:p w14:paraId="2248DF3F" w14:textId="77777777" w:rsidR="00736D67" w:rsidRPr="00952216" w:rsidRDefault="00736D67" w:rsidP="00736D67">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«Хорошо»–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80% до 90% вопросов теста.</w:t>
      </w:r>
    </w:p>
    <w:p w14:paraId="60A933E0" w14:textId="77777777" w:rsidR="00736D67" w:rsidRPr="00952216" w:rsidRDefault="00736D67" w:rsidP="00736D67">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70% до 80% вопросов теста.</w:t>
      </w:r>
    </w:p>
    <w:p w14:paraId="5637F6DC" w14:textId="77777777" w:rsidR="00736D67" w:rsidRPr="007A6D78" w:rsidRDefault="00736D67" w:rsidP="00736D67">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«Неудовлетворительно»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менее 69% вопросов теста</w:t>
      </w:r>
    </w:p>
    <w:p w14:paraId="3C0631A2" w14:textId="77777777" w:rsidR="00736D67" w:rsidRDefault="00736D67" w:rsidP="00736D67">
      <w:pPr>
        <w:spacing w:before="100" w:beforeAutospacing="1" w:after="100" w:afterAutospacing="1" w:line="276" w:lineRule="auto"/>
        <w:ind w:left="720"/>
        <w:contextualSpacing/>
        <w:jc w:val="both"/>
        <w:rPr>
          <w:rFonts w:eastAsiaTheme="minorEastAsia"/>
          <w:sz w:val="24"/>
          <w:szCs w:val="24"/>
          <w:lang w:val="ru-RU"/>
        </w:rPr>
      </w:pPr>
    </w:p>
    <w:p w14:paraId="54AAFA47" w14:textId="77777777" w:rsidR="00736D67" w:rsidRDefault="00736D67" w:rsidP="007573A9">
      <w:pPr>
        <w:spacing w:before="100" w:beforeAutospacing="1" w:after="100" w:afterAutospacing="1" w:line="276" w:lineRule="auto"/>
        <w:contextualSpacing/>
        <w:jc w:val="both"/>
        <w:rPr>
          <w:rFonts w:eastAsiaTheme="minorEastAsia"/>
          <w:sz w:val="24"/>
          <w:szCs w:val="24"/>
          <w:lang w:val="ru-RU"/>
        </w:rPr>
      </w:pPr>
    </w:p>
    <w:p w14:paraId="3E505B3F" w14:textId="77777777" w:rsidR="00736D67" w:rsidRPr="005D224B" w:rsidRDefault="00736D67" w:rsidP="00736D67">
      <w:pPr>
        <w:jc w:val="center"/>
        <w:rPr>
          <w:sz w:val="24"/>
          <w:szCs w:val="24"/>
          <w:lang w:val="ru-RU"/>
        </w:rPr>
      </w:pPr>
      <w:r w:rsidRPr="005D224B">
        <w:rPr>
          <w:sz w:val="24"/>
          <w:szCs w:val="24"/>
          <w:lang w:val="ru-RU"/>
        </w:rPr>
        <w:t>Федеральное государственное бюджетное образовательное учреждение</w:t>
      </w:r>
    </w:p>
    <w:p w14:paraId="2BC9577B" w14:textId="77777777" w:rsidR="00736D67" w:rsidRPr="005D224B" w:rsidRDefault="00736D67" w:rsidP="00736D67">
      <w:pPr>
        <w:jc w:val="center"/>
        <w:rPr>
          <w:sz w:val="24"/>
          <w:szCs w:val="24"/>
          <w:lang w:val="ru-RU"/>
        </w:rPr>
      </w:pPr>
      <w:r w:rsidRPr="005D224B">
        <w:rPr>
          <w:sz w:val="24"/>
          <w:szCs w:val="24"/>
          <w:lang w:val="ru-RU"/>
        </w:rPr>
        <w:t>высшего образования</w:t>
      </w:r>
    </w:p>
    <w:p w14:paraId="662DCA1F" w14:textId="77777777" w:rsidR="00736D67" w:rsidRPr="005D224B" w:rsidRDefault="00736D67" w:rsidP="00736D67">
      <w:pPr>
        <w:jc w:val="center"/>
        <w:rPr>
          <w:sz w:val="24"/>
          <w:szCs w:val="24"/>
          <w:lang w:val="ru-RU"/>
        </w:rPr>
      </w:pPr>
      <w:r w:rsidRPr="005D224B">
        <w:rPr>
          <w:sz w:val="24"/>
          <w:szCs w:val="24"/>
          <w:lang w:val="ru-RU"/>
        </w:rPr>
        <w:t>«Казанский государственный медицинский университет»</w:t>
      </w:r>
    </w:p>
    <w:p w14:paraId="05AFE932" w14:textId="77777777" w:rsidR="00736D67" w:rsidRPr="005D224B" w:rsidRDefault="00736D67" w:rsidP="00736D67">
      <w:pPr>
        <w:jc w:val="center"/>
        <w:rPr>
          <w:sz w:val="24"/>
          <w:szCs w:val="24"/>
          <w:lang w:val="ru-RU"/>
        </w:rPr>
      </w:pPr>
      <w:r w:rsidRPr="005D224B">
        <w:rPr>
          <w:sz w:val="24"/>
          <w:szCs w:val="24"/>
          <w:lang w:val="ru-RU"/>
        </w:rPr>
        <w:t>Министерства здравоохранения Российской Федерации</w:t>
      </w:r>
    </w:p>
    <w:p w14:paraId="4891E626" w14:textId="77777777" w:rsidR="00736D67" w:rsidRPr="000D7AFD" w:rsidRDefault="00736D67" w:rsidP="00736D67">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2037287B" w14:textId="77777777" w:rsidR="00736D67" w:rsidRPr="005D224B" w:rsidRDefault="00736D67" w:rsidP="00736D67">
      <w:pPr>
        <w:jc w:val="center"/>
        <w:rPr>
          <w:b/>
          <w:sz w:val="24"/>
          <w:szCs w:val="24"/>
          <w:lang w:val="ru-RU"/>
        </w:rPr>
      </w:pPr>
      <w:r w:rsidRPr="005D224B">
        <w:rPr>
          <w:b/>
          <w:sz w:val="24"/>
          <w:szCs w:val="24"/>
          <w:lang w:val="ru-RU"/>
        </w:rPr>
        <w:t>Ситуационная задача №</w:t>
      </w:r>
      <w:r>
        <w:rPr>
          <w:b/>
          <w:sz w:val="24"/>
          <w:szCs w:val="24"/>
          <w:lang w:val="ru-RU"/>
        </w:rPr>
        <w:t>1</w:t>
      </w:r>
    </w:p>
    <w:p w14:paraId="7F18C701" w14:textId="77777777" w:rsidR="00736D67" w:rsidRDefault="00736D67" w:rsidP="00736D67">
      <w:pPr>
        <w:ind w:firstLine="900"/>
        <w:jc w:val="center"/>
        <w:rPr>
          <w:sz w:val="24"/>
          <w:szCs w:val="24"/>
          <w:lang w:val="ru-RU"/>
        </w:rPr>
      </w:pPr>
    </w:p>
    <w:p w14:paraId="749766C6" w14:textId="77777777" w:rsidR="00736D67" w:rsidRDefault="00736D67" w:rsidP="00736D67">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9</w:t>
      </w:r>
      <w:r w:rsidRPr="00BB2DCC">
        <w:rPr>
          <w:color w:val="000000"/>
          <w:sz w:val="24"/>
          <w:szCs w:val="24"/>
          <w:lang w:val="ru-RU"/>
        </w:rPr>
        <w:t xml:space="preserve">. </w:t>
      </w:r>
      <w:r>
        <w:rPr>
          <w:color w:val="000000"/>
          <w:sz w:val="24"/>
          <w:szCs w:val="24"/>
          <w:lang w:val="ru-RU"/>
        </w:rPr>
        <w:t>1.</w:t>
      </w:r>
    </w:p>
    <w:p w14:paraId="6F4EAC0B" w14:textId="77777777" w:rsidR="00736D67" w:rsidRDefault="00736D67" w:rsidP="00736D67">
      <w:pPr>
        <w:ind w:firstLine="900"/>
        <w:jc w:val="center"/>
        <w:rPr>
          <w:sz w:val="24"/>
          <w:szCs w:val="24"/>
          <w:lang w:val="ru-RU"/>
        </w:rPr>
      </w:pPr>
    </w:p>
    <w:p w14:paraId="382B146A" w14:textId="77777777" w:rsidR="00736D67" w:rsidRPr="00024A33" w:rsidRDefault="00736D67" w:rsidP="00736D67">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67BAE811" w14:textId="77777777" w:rsidR="00736D67" w:rsidRDefault="00736D67" w:rsidP="00736D67">
      <w:pPr>
        <w:rPr>
          <w:lang w:val="ru-RU"/>
        </w:rPr>
      </w:pPr>
    </w:p>
    <w:p w14:paraId="0865D1E9" w14:textId="77777777" w:rsidR="00736D67" w:rsidRDefault="00736D67" w:rsidP="00736D67">
      <w:pPr>
        <w:widowControl w:val="0"/>
        <w:autoSpaceDE w:val="0"/>
        <w:autoSpaceDN w:val="0"/>
        <w:adjustRightInd w:val="0"/>
        <w:jc w:val="both"/>
        <w:rPr>
          <w:sz w:val="24"/>
          <w:szCs w:val="24"/>
          <w:lang w:val="ru-RU"/>
        </w:rPr>
      </w:pPr>
    </w:p>
    <w:p w14:paraId="4532832E" w14:textId="77777777" w:rsidR="007573A9" w:rsidRPr="008A1F49" w:rsidRDefault="007573A9" w:rsidP="00736D67">
      <w:pPr>
        <w:widowControl w:val="0"/>
        <w:autoSpaceDE w:val="0"/>
        <w:autoSpaceDN w:val="0"/>
        <w:adjustRightInd w:val="0"/>
        <w:jc w:val="both"/>
        <w:rPr>
          <w:sz w:val="24"/>
          <w:szCs w:val="24"/>
          <w:lang w:val="ru-RU"/>
        </w:rPr>
      </w:pPr>
      <w:r w:rsidRPr="008A1F49">
        <w:rPr>
          <w:sz w:val="24"/>
          <w:szCs w:val="24"/>
          <w:lang w:val="ru-RU"/>
        </w:rPr>
        <w:t>У пациента А. при офтальмологическом осмотре выявили что, в центральном участке сетчатки есть беловато-серый очаг овальной формы с тёмно-красной точкой в середине его (симптом «вишнёвой косточки»). Диск зрительного нерва бледный. Визуально наблюдается экзофтальм и настагм. Какой диагноз у пациента?</w:t>
      </w:r>
      <w:r w:rsidR="00625EBE" w:rsidRPr="008A1F49">
        <w:rPr>
          <w:sz w:val="24"/>
          <w:szCs w:val="24"/>
          <w:lang w:val="ru-RU"/>
        </w:rPr>
        <w:t xml:space="preserve"> Диагностика? Лечение?</w:t>
      </w:r>
    </w:p>
    <w:p w14:paraId="3DDF43A4" w14:textId="77777777" w:rsidR="00736D67" w:rsidRDefault="00736D67" w:rsidP="00736D67">
      <w:pPr>
        <w:widowControl w:val="0"/>
        <w:autoSpaceDE w:val="0"/>
        <w:autoSpaceDN w:val="0"/>
        <w:adjustRightInd w:val="0"/>
        <w:jc w:val="both"/>
        <w:rPr>
          <w:sz w:val="24"/>
          <w:szCs w:val="24"/>
          <w:lang w:val="ru-RU"/>
        </w:rPr>
      </w:pPr>
    </w:p>
    <w:p w14:paraId="3932D2CE" w14:textId="77777777" w:rsidR="008A1F49" w:rsidRPr="008A1F49" w:rsidRDefault="00736D67" w:rsidP="008A1F49">
      <w:pPr>
        <w:widowControl w:val="0"/>
        <w:autoSpaceDE w:val="0"/>
        <w:autoSpaceDN w:val="0"/>
        <w:adjustRightInd w:val="0"/>
        <w:jc w:val="both"/>
        <w:rPr>
          <w:sz w:val="24"/>
          <w:szCs w:val="24"/>
          <w:lang w:val="ru-RU"/>
        </w:rPr>
      </w:pPr>
      <w:r w:rsidRPr="00170AED">
        <w:rPr>
          <w:sz w:val="24"/>
          <w:szCs w:val="24"/>
          <w:lang w:val="ru-RU"/>
        </w:rPr>
        <w:t xml:space="preserve">Ответ: </w:t>
      </w:r>
      <w:r w:rsidR="00625EBE">
        <w:rPr>
          <w:sz w:val="24"/>
          <w:szCs w:val="24"/>
          <w:lang w:val="ru-RU"/>
        </w:rPr>
        <w:t>Диагноз:</w:t>
      </w:r>
      <w:r w:rsidR="008A1F49">
        <w:rPr>
          <w:sz w:val="24"/>
          <w:szCs w:val="24"/>
          <w:lang w:val="ru-RU"/>
        </w:rPr>
        <w:t xml:space="preserve"> </w:t>
      </w:r>
      <w:r w:rsidR="007573A9" w:rsidRPr="008A1F49">
        <w:rPr>
          <w:sz w:val="24"/>
          <w:szCs w:val="24"/>
          <w:lang w:val="ru-RU"/>
        </w:rPr>
        <w:t>Болезнь Нимана-Пика</w:t>
      </w:r>
      <w:r w:rsidR="00625EBE" w:rsidRPr="008A1F49">
        <w:rPr>
          <w:sz w:val="24"/>
          <w:szCs w:val="24"/>
          <w:lang w:val="ru-RU"/>
        </w:rPr>
        <w:t>. Диагностика. Определить активность сфингомиелиназы в культуре фибробластов кожи</w:t>
      </w:r>
      <w:r w:rsidR="008A1F49" w:rsidRPr="008A1F49">
        <w:rPr>
          <w:sz w:val="24"/>
          <w:szCs w:val="24"/>
          <w:lang w:val="ru-RU"/>
        </w:rPr>
        <w:t xml:space="preserve"> и лейкоцитах (для типа А и В). Будет обнаружено</w:t>
      </w:r>
      <w:r w:rsidR="00625EBE" w:rsidRPr="008A1F49">
        <w:rPr>
          <w:sz w:val="24"/>
          <w:szCs w:val="24"/>
          <w:lang w:val="ru-RU"/>
        </w:rPr>
        <w:t xml:space="preserve"> накопление неэтерифицированного холестерина в культуре фибробластов кожи</w:t>
      </w:r>
      <w:r w:rsidR="008A1F49" w:rsidRPr="008A1F49">
        <w:rPr>
          <w:sz w:val="24"/>
          <w:szCs w:val="24"/>
          <w:lang w:val="ru-RU"/>
        </w:rPr>
        <w:t xml:space="preserve"> (для типа С). Провести</w:t>
      </w:r>
      <w:r w:rsidR="00625EBE" w:rsidRPr="008A1F49">
        <w:rPr>
          <w:sz w:val="24"/>
          <w:szCs w:val="24"/>
          <w:lang w:val="ru-RU"/>
        </w:rPr>
        <w:t xml:space="preserve"> поиск генетических дефектов в 11, 14, 18-й хромосомах.</w:t>
      </w:r>
      <w:r w:rsidR="008A1F49" w:rsidRPr="008A1F49">
        <w:rPr>
          <w:sz w:val="24"/>
          <w:szCs w:val="24"/>
          <w:lang w:val="ru-RU"/>
        </w:rPr>
        <w:t xml:space="preserve"> Пункция костного мозга у таких больных обнаруживает специфические «пенистые» клетки Нимана-Пика (они так выглядят из-за накопления жиров). Лечение. </w:t>
      </w:r>
      <w:r w:rsidR="008A1F49" w:rsidRPr="00670E61">
        <w:rPr>
          <w:sz w:val="24"/>
          <w:szCs w:val="24"/>
          <w:lang w:val="ru-RU"/>
        </w:rPr>
        <w:t xml:space="preserve">Заболевание неизлечимо. </w:t>
      </w:r>
      <w:r w:rsidR="008A1F49" w:rsidRPr="008A1F49">
        <w:rPr>
          <w:sz w:val="24"/>
          <w:szCs w:val="24"/>
          <w:lang w:val="ru-RU"/>
        </w:rPr>
        <w:t xml:space="preserve">В основном проводится симптоматическое лечение для облегчения страданий больного. </w:t>
      </w:r>
    </w:p>
    <w:p w14:paraId="6DCDF5B6" w14:textId="77777777" w:rsidR="008A1F49" w:rsidRPr="008A1F49" w:rsidRDefault="008A1F49" w:rsidP="00736D67">
      <w:pPr>
        <w:widowControl w:val="0"/>
        <w:autoSpaceDE w:val="0"/>
        <w:autoSpaceDN w:val="0"/>
        <w:adjustRightInd w:val="0"/>
        <w:jc w:val="both"/>
        <w:rPr>
          <w:sz w:val="24"/>
          <w:szCs w:val="24"/>
          <w:lang w:val="ru-RU"/>
        </w:rPr>
      </w:pPr>
    </w:p>
    <w:p w14:paraId="11582EE5" w14:textId="77777777" w:rsidR="00736D67" w:rsidRDefault="00736D67" w:rsidP="00736D67">
      <w:pPr>
        <w:rPr>
          <w:lang w:val="ru-RU"/>
        </w:rPr>
      </w:pPr>
    </w:p>
    <w:p w14:paraId="7F0BD0B1" w14:textId="77777777" w:rsidR="00736D67" w:rsidRDefault="00736D67" w:rsidP="00736D67">
      <w:pPr>
        <w:rPr>
          <w:lang w:val="ru-RU"/>
        </w:rPr>
      </w:pPr>
    </w:p>
    <w:p w14:paraId="03521DC6" w14:textId="77777777" w:rsidR="00736D67" w:rsidRDefault="00736D67" w:rsidP="00736D67">
      <w:pPr>
        <w:jc w:val="both"/>
        <w:rPr>
          <w:rFonts w:eastAsiaTheme="minorEastAsia"/>
          <w:sz w:val="24"/>
          <w:szCs w:val="24"/>
          <w:lang w:val="ru-RU"/>
        </w:rPr>
      </w:pPr>
    </w:p>
    <w:p w14:paraId="004CF7FF" w14:textId="77777777" w:rsidR="00736D67" w:rsidRPr="002D1629" w:rsidRDefault="00736D67" w:rsidP="00736D67">
      <w:pPr>
        <w:jc w:val="both"/>
        <w:rPr>
          <w:rFonts w:eastAsiaTheme="minorEastAsia"/>
          <w:sz w:val="24"/>
          <w:szCs w:val="24"/>
          <w:lang w:val="ru-RU"/>
        </w:rPr>
      </w:pPr>
      <w:r w:rsidRPr="002D1629">
        <w:rPr>
          <w:rFonts w:eastAsiaTheme="minorEastAsia"/>
          <w:sz w:val="24"/>
          <w:szCs w:val="24"/>
          <w:lang w:val="ru-RU"/>
        </w:rPr>
        <w:t>Критерии оценки:</w:t>
      </w:r>
    </w:p>
    <w:p w14:paraId="23D2948F" w14:textId="77777777" w:rsidR="00736D67" w:rsidRPr="002D1629" w:rsidRDefault="00736D67" w:rsidP="00736D67">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6099EEC9" w14:textId="77777777" w:rsidR="00736D67" w:rsidRPr="002D1629" w:rsidRDefault="00736D67" w:rsidP="00736D67">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0C6A717C" w14:textId="77777777" w:rsidR="00736D67" w:rsidRPr="002D1629" w:rsidRDefault="00736D67" w:rsidP="00736D67">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6A905B11" w14:textId="77777777" w:rsidR="00736D67" w:rsidRDefault="00736D67" w:rsidP="008A1F49">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3F027DC8" w14:textId="77777777" w:rsidR="00736D67" w:rsidRPr="005D224B" w:rsidRDefault="00736D67" w:rsidP="00736D67">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5DA03CFE" w14:textId="77777777" w:rsidR="00736D67" w:rsidRPr="005D224B" w:rsidRDefault="00736D67" w:rsidP="00736D67">
      <w:pPr>
        <w:jc w:val="center"/>
        <w:rPr>
          <w:sz w:val="24"/>
          <w:szCs w:val="24"/>
          <w:lang w:val="ru-RU"/>
        </w:rPr>
      </w:pPr>
      <w:r w:rsidRPr="005D224B">
        <w:rPr>
          <w:sz w:val="24"/>
          <w:szCs w:val="24"/>
          <w:lang w:val="ru-RU"/>
        </w:rPr>
        <w:t>высшего образования</w:t>
      </w:r>
    </w:p>
    <w:p w14:paraId="6750C638" w14:textId="77777777" w:rsidR="00736D67" w:rsidRPr="005D224B" w:rsidRDefault="00736D67" w:rsidP="00736D67">
      <w:pPr>
        <w:jc w:val="center"/>
        <w:rPr>
          <w:sz w:val="24"/>
          <w:szCs w:val="24"/>
          <w:lang w:val="ru-RU"/>
        </w:rPr>
      </w:pPr>
      <w:r w:rsidRPr="005D224B">
        <w:rPr>
          <w:sz w:val="24"/>
          <w:szCs w:val="24"/>
          <w:lang w:val="ru-RU"/>
        </w:rPr>
        <w:t>«Казанский государственный медицинский университет»</w:t>
      </w:r>
    </w:p>
    <w:p w14:paraId="20D14C67" w14:textId="77777777" w:rsidR="00736D67" w:rsidRPr="005D224B" w:rsidRDefault="00736D67" w:rsidP="00736D67">
      <w:pPr>
        <w:jc w:val="center"/>
        <w:rPr>
          <w:sz w:val="24"/>
          <w:szCs w:val="24"/>
          <w:lang w:val="ru-RU"/>
        </w:rPr>
      </w:pPr>
      <w:r w:rsidRPr="005D224B">
        <w:rPr>
          <w:sz w:val="24"/>
          <w:szCs w:val="24"/>
          <w:lang w:val="ru-RU"/>
        </w:rPr>
        <w:t>Министерства здравоохранения Российской Федерации</w:t>
      </w:r>
    </w:p>
    <w:p w14:paraId="186CE124" w14:textId="77777777" w:rsidR="00736D67" w:rsidRPr="000D7AFD" w:rsidRDefault="00736D67" w:rsidP="00736D67">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2405CDC3" w14:textId="77777777" w:rsidR="00736D67" w:rsidRPr="005D224B" w:rsidRDefault="00736D67" w:rsidP="00736D67">
      <w:pPr>
        <w:jc w:val="center"/>
        <w:rPr>
          <w:b/>
          <w:sz w:val="24"/>
          <w:szCs w:val="24"/>
          <w:lang w:val="ru-RU"/>
        </w:rPr>
      </w:pPr>
      <w:r w:rsidRPr="005D224B">
        <w:rPr>
          <w:b/>
          <w:sz w:val="24"/>
          <w:szCs w:val="24"/>
          <w:lang w:val="ru-RU"/>
        </w:rPr>
        <w:t>Ситуационная задача №</w:t>
      </w:r>
      <w:r>
        <w:rPr>
          <w:b/>
          <w:sz w:val="24"/>
          <w:szCs w:val="24"/>
          <w:lang w:val="ru-RU"/>
        </w:rPr>
        <w:t>2</w:t>
      </w:r>
    </w:p>
    <w:p w14:paraId="0DB387B6" w14:textId="77777777" w:rsidR="00736D67" w:rsidRDefault="00736D67" w:rsidP="00736D67">
      <w:pPr>
        <w:ind w:firstLine="900"/>
        <w:jc w:val="center"/>
        <w:rPr>
          <w:sz w:val="24"/>
          <w:szCs w:val="24"/>
          <w:lang w:val="ru-RU"/>
        </w:rPr>
      </w:pPr>
    </w:p>
    <w:p w14:paraId="3B6A0ABD" w14:textId="77777777" w:rsidR="00736D67" w:rsidRDefault="00736D67" w:rsidP="00736D67">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9</w:t>
      </w:r>
      <w:r w:rsidRPr="00BB2DCC">
        <w:rPr>
          <w:color w:val="000000"/>
          <w:sz w:val="24"/>
          <w:szCs w:val="24"/>
          <w:lang w:val="ru-RU"/>
        </w:rPr>
        <w:t xml:space="preserve">. </w:t>
      </w:r>
      <w:r>
        <w:rPr>
          <w:color w:val="000000"/>
          <w:sz w:val="24"/>
          <w:szCs w:val="24"/>
          <w:lang w:val="ru-RU"/>
        </w:rPr>
        <w:t>1.</w:t>
      </w:r>
    </w:p>
    <w:p w14:paraId="6E2AC249" w14:textId="77777777" w:rsidR="00736D67" w:rsidRDefault="00736D67" w:rsidP="00736D67">
      <w:pPr>
        <w:ind w:firstLine="900"/>
        <w:jc w:val="center"/>
        <w:rPr>
          <w:sz w:val="24"/>
          <w:szCs w:val="24"/>
          <w:lang w:val="ru-RU"/>
        </w:rPr>
      </w:pPr>
    </w:p>
    <w:p w14:paraId="796C4B40" w14:textId="77777777" w:rsidR="00736D67" w:rsidRPr="00024A33" w:rsidRDefault="00736D67" w:rsidP="00736D67">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4A8FC345" w14:textId="77777777" w:rsidR="00736D67" w:rsidRDefault="00736D67" w:rsidP="00736D67">
      <w:pPr>
        <w:rPr>
          <w:lang w:val="ru-RU"/>
        </w:rPr>
      </w:pPr>
    </w:p>
    <w:p w14:paraId="08431300" w14:textId="77777777" w:rsidR="00736D67" w:rsidRDefault="00736D67" w:rsidP="00736D67">
      <w:pPr>
        <w:widowControl w:val="0"/>
        <w:autoSpaceDE w:val="0"/>
        <w:autoSpaceDN w:val="0"/>
        <w:adjustRightInd w:val="0"/>
        <w:jc w:val="both"/>
        <w:rPr>
          <w:sz w:val="24"/>
          <w:szCs w:val="24"/>
          <w:lang w:val="ru-RU"/>
        </w:rPr>
      </w:pPr>
    </w:p>
    <w:p w14:paraId="103C8DD1" w14:textId="77777777" w:rsidR="00736D67" w:rsidRPr="00966212" w:rsidRDefault="008A1F49" w:rsidP="00736D67">
      <w:pPr>
        <w:widowControl w:val="0"/>
        <w:autoSpaceDE w:val="0"/>
        <w:autoSpaceDN w:val="0"/>
        <w:adjustRightInd w:val="0"/>
        <w:jc w:val="both"/>
        <w:rPr>
          <w:sz w:val="24"/>
          <w:szCs w:val="24"/>
          <w:lang w:val="ru-RU"/>
        </w:rPr>
      </w:pPr>
      <w:r w:rsidRPr="00966212">
        <w:rPr>
          <w:sz w:val="24"/>
          <w:szCs w:val="24"/>
          <w:lang w:val="ru-RU"/>
        </w:rPr>
        <w:t>Пациент А. обратился к офтальмологу с жалобами на снижение зрения, усиленную жажду, учащенное мочеиспускание. Во время офтальмологического осмотра выявлены изменения на глазном дне в виде геморрагий, от точечных до обширных, а также очаги экссудации в сетчатке с нечёткими границами.</w:t>
      </w:r>
    </w:p>
    <w:p w14:paraId="7E1941D8" w14:textId="77777777" w:rsidR="008A1F49" w:rsidRDefault="008A1F49" w:rsidP="00736D67">
      <w:pPr>
        <w:widowControl w:val="0"/>
        <w:autoSpaceDE w:val="0"/>
        <w:autoSpaceDN w:val="0"/>
        <w:adjustRightInd w:val="0"/>
        <w:jc w:val="both"/>
        <w:rPr>
          <w:sz w:val="24"/>
          <w:szCs w:val="24"/>
          <w:lang w:val="ru-RU"/>
        </w:rPr>
      </w:pPr>
    </w:p>
    <w:p w14:paraId="2A000124" w14:textId="77777777" w:rsidR="00736D67" w:rsidRPr="00966212" w:rsidRDefault="00736D67" w:rsidP="00736D67">
      <w:pPr>
        <w:widowControl w:val="0"/>
        <w:autoSpaceDE w:val="0"/>
        <w:autoSpaceDN w:val="0"/>
        <w:adjustRightInd w:val="0"/>
        <w:jc w:val="both"/>
        <w:rPr>
          <w:color w:val="000000"/>
          <w:sz w:val="24"/>
          <w:szCs w:val="24"/>
          <w:lang w:val="ru-RU"/>
        </w:rPr>
      </w:pPr>
      <w:r w:rsidRPr="00966212">
        <w:rPr>
          <w:sz w:val="24"/>
          <w:szCs w:val="24"/>
          <w:lang w:val="ru-RU"/>
        </w:rPr>
        <w:t xml:space="preserve">Ответ: </w:t>
      </w:r>
      <w:r w:rsidR="008A1F49" w:rsidRPr="00966212">
        <w:rPr>
          <w:sz w:val="24"/>
          <w:szCs w:val="24"/>
          <w:lang w:val="ru-RU"/>
        </w:rPr>
        <w:t xml:space="preserve">Диагноз: Непролиферативная диабетическая ангиопатия. </w:t>
      </w:r>
    </w:p>
    <w:p w14:paraId="5D389DB7" w14:textId="77777777" w:rsidR="00736D67" w:rsidRDefault="00736D67" w:rsidP="00736D67">
      <w:pPr>
        <w:jc w:val="both"/>
        <w:rPr>
          <w:rFonts w:eastAsiaTheme="minorEastAsia"/>
          <w:sz w:val="24"/>
          <w:szCs w:val="24"/>
          <w:lang w:val="ru-RU"/>
        </w:rPr>
      </w:pPr>
    </w:p>
    <w:p w14:paraId="600754F0" w14:textId="77777777" w:rsidR="00736D67" w:rsidRDefault="00736D67" w:rsidP="00736D67">
      <w:pPr>
        <w:jc w:val="both"/>
        <w:rPr>
          <w:rFonts w:eastAsiaTheme="minorEastAsia"/>
          <w:sz w:val="24"/>
          <w:szCs w:val="24"/>
          <w:lang w:val="ru-RU"/>
        </w:rPr>
      </w:pPr>
    </w:p>
    <w:p w14:paraId="145264C4" w14:textId="77777777" w:rsidR="00736D67" w:rsidRPr="002D1629" w:rsidRDefault="00736D67" w:rsidP="00736D67">
      <w:pPr>
        <w:jc w:val="both"/>
        <w:rPr>
          <w:rFonts w:eastAsiaTheme="minorEastAsia"/>
          <w:sz w:val="24"/>
          <w:szCs w:val="24"/>
          <w:lang w:val="ru-RU"/>
        </w:rPr>
      </w:pPr>
      <w:r w:rsidRPr="002D1629">
        <w:rPr>
          <w:rFonts w:eastAsiaTheme="minorEastAsia"/>
          <w:sz w:val="24"/>
          <w:szCs w:val="24"/>
          <w:lang w:val="ru-RU"/>
        </w:rPr>
        <w:t>Критерии оценки:</w:t>
      </w:r>
    </w:p>
    <w:p w14:paraId="37F0640F" w14:textId="77777777" w:rsidR="00736D67" w:rsidRPr="002D1629" w:rsidRDefault="00736D67" w:rsidP="00736D67">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1C3B5769" w14:textId="77777777" w:rsidR="00736D67" w:rsidRPr="002D1629" w:rsidRDefault="00736D67" w:rsidP="00736D67">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2B952752" w14:textId="77777777" w:rsidR="00736D67" w:rsidRPr="002D1629" w:rsidRDefault="00736D67" w:rsidP="00736D67">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141235E8" w14:textId="77777777" w:rsidR="00736D67" w:rsidRPr="002D1629" w:rsidRDefault="00736D67" w:rsidP="00736D67">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19AAB2D7" w14:textId="77777777" w:rsidR="00736D67" w:rsidRDefault="00736D67" w:rsidP="00736D67">
      <w:pPr>
        <w:spacing w:before="100" w:beforeAutospacing="1" w:after="100" w:afterAutospacing="1" w:line="276" w:lineRule="auto"/>
        <w:ind w:left="720"/>
        <w:contextualSpacing/>
        <w:jc w:val="both"/>
        <w:rPr>
          <w:rFonts w:eastAsiaTheme="minorEastAsia"/>
          <w:sz w:val="24"/>
          <w:szCs w:val="24"/>
          <w:lang w:val="ru-RU"/>
        </w:rPr>
      </w:pPr>
    </w:p>
    <w:p w14:paraId="449BA65D" w14:textId="77777777" w:rsidR="00736D67" w:rsidRDefault="00736D67" w:rsidP="00736D67">
      <w:pPr>
        <w:spacing w:before="100" w:beforeAutospacing="1" w:after="100" w:afterAutospacing="1" w:line="276" w:lineRule="auto"/>
        <w:ind w:left="720"/>
        <w:contextualSpacing/>
        <w:jc w:val="both"/>
        <w:rPr>
          <w:rFonts w:eastAsiaTheme="minorEastAsia"/>
          <w:sz w:val="24"/>
          <w:szCs w:val="24"/>
          <w:lang w:val="ru-RU"/>
        </w:rPr>
      </w:pPr>
    </w:p>
    <w:p w14:paraId="224A29D5" w14:textId="77777777" w:rsidR="00736D67" w:rsidRDefault="00736D67" w:rsidP="00736D67">
      <w:pPr>
        <w:spacing w:before="100" w:beforeAutospacing="1" w:after="100" w:afterAutospacing="1" w:line="276" w:lineRule="auto"/>
        <w:ind w:left="720"/>
        <w:contextualSpacing/>
        <w:jc w:val="both"/>
        <w:rPr>
          <w:rFonts w:eastAsiaTheme="minorEastAsia"/>
          <w:sz w:val="24"/>
          <w:szCs w:val="24"/>
          <w:lang w:val="ru-RU"/>
        </w:rPr>
      </w:pPr>
    </w:p>
    <w:p w14:paraId="1233A760" w14:textId="77777777" w:rsidR="00736D67" w:rsidRDefault="00736D67" w:rsidP="00736D67">
      <w:pPr>
        <w:spacing w:before="100" w:beforeAutospacing="1" w:after="100" w:afterAutospacing="1" w:line="276" w:lineRule="auto"/>
        <w:ind w:left="720"/>
        <w:contextualSpacing/>
        <w:jc w:val="both"/>
        <w:rPr>
          <w:rFonts w:eastAsiaTheme="minorEastAsia"/>
          <w:sz w:val="24"/>
          <w:szCs w:val="24"/>
          <w:lang w:val="ru-RU"/>
        </w:rPr>
      </w:pPr>
    </w:p>
    <w:p w14:paraId="62A8BCEE" w14:textId="77777777" w:rsidR="00736D67" w:rsidRDefault="00736D67" w:rsidP="00736D67">
      <w:pPr>
        <w:spacing w:before="100" w:beforeAutospacing="1" w:after="100" w:afterAutospacing="1" w:line="276" w:lineRule="auto"/>
        <w:ind w:left="720"/>
        <w:contextualSpacing/>
        <w:jc w:val="both"/>
        <w:rPr>
          <w:rFonts w:eastAsiaTheme="minorEastAsia"/>
          <w:sz w:val="24"/>
          <w:szCs w:val="24"/>
          <w:lang w:val="ru-RU"/>
        </w:rPr>
      </w:pPr>
    </w:p>
    <w:p w14:paraId="7E64D2FE" w14:textId="77777777" w:rsidR="00736D67" w:rsidRDefault="00736D67" w:rsidP="00736D67">
      <w:pPr>
        <w:spacing w:before="100" w:beforeAutospacing="1" w:after="100" w:afterAutospacing="1" w:line="276" w:lineRule="auto"/>
        <w:ind w:left="720"/>
        <w:contextualSpacing/>
        <w:jc w:val="both"/>
        <w:rPr>
          <w:rFonts w:eastAsiaTheme="minorEastAsia"/>
          <w:sz w:val="24"/>
          <w:szCs w:val="24"/>
          <w:lang w:val="ru-RU"/>
        </w:rPr>
      </w:pPr>
    </w:p>
    <w:p w14:paraId="7CFF66FC" w14:textId="77777777" w:rsidR="00736D67" w:rsidRDefault="00736D67" w:rsidP="00736D67">
      <w:pPr>
        <w:spacing w:before="100" w:beforeAutospacing="1" w:after="100" w:afterAutospacing="1" w:line="276" w:lineRule="auto"/>
        <w:ind w:left="720"/>
        <w:contextualSpacing/>
        <w:jc w:val="both"/>
        <w:rPr>
          <w:rFonts w:eastAsiaTheme="minorEastAsia"/>
          <w:sz w:val="24"/>
          <w:szCs w:val="24"/>
          <w:lang w:val="ru-RU"/>
        </w:rPr>
      </w:pPr>
    </w:p>
    <w:p w14:paraId="6D1ED68B" w14:textId="77777777" w:rsidR="00736D67" w:rsidRDefault="00736D67" w:rsidP="00736D67">
      <w:pPr>
        <w:spacing w:before="100" w:beforeAutospacing="1" w:after="100" w:afterAutospacing="1" w:line="276" w:lineRule="auto"/>
        <w:contextualSpacing/>
        <w:jc w:val="both"/>
        <w:rPr>
          <w:rFonts w:eastAsiaTheme="minorEastAsia"/>
          <w:sz w:val="24"/>
          <w:szCs w:val="24"/>
          <w:lang w:val="ru-RU"/>
        </w:rPr>
      </w:pPr>
    </w:p>
    <w:p w14:paraId="53197C38" w14:textId="77777777" w:rsidR="00736D67" w:rsidRDefault="00736D67" w:rsidP="00736D67">
      <w:pPr>
        <w:spacing w:before="100" w:beforeAutospacing="1" w:after="100" w:afterAutospacing="1" w:line="276" w:lineRule="auto"/>
        <w:contextualSpacing/>
        <w:jc w:val="both"/>
        <w:rPr>
          <w:rFonts w:eastAsiaTheme="minorEastAsia"/>
          <w:sz w:val="24"/>
          <w:szCs w:val="24"/>
          <w:lang w:val="ru-RU"/>
        </w:rPr>
      </w:pPr>
    </w:p>
    <w:p w14:paraId="13BF5593" w14:textId="77777777" w:rsidR="00736D67" w:rsidRDefault="00736D67" w:rsidP="00736D67">
      <w:pPr>
        <w:spacing w:before="100" w:beforeAutospacing="1" w:after="100" w:afterAutospacing="1" w:line="276" w:lineRule="auto"/>
        <w:contextualSpacing/>
        <w:jc w:val="both"/>
        <w:rPr>
          <w:rFonts w:eastAsiaTheme="minorEastAsia"/>
          <w:sz w:val="24"/>
          <w:szCs w:val="24"/>
          <w:lang w:val="ru-RU"/>
        </w:rPr>
      </w:pPr>
    </w:p>
    <w:p w14:paraId="2E42AB17" w14:textId="77777777" w:rsidR="00736D67" w:rsidRDefault="00736D67" w:rsidP="00736D67">
      <w:pPr>
        <w:spacing w:before="100" w:beforeAutospacing="1" w:after="100" w:afterAutospacing="1" w:line="276" w:lineRule="auto"/>
        <w:contextualSpacing/>
        <w:jc w:val="both"/>
        <w:rPr>
          <w:rFonts w:eastAsiaTheme="minorEastAsia"/>
          <w:sz w:val="24"/>
          <w:szCs w:val="24"/>
          <w:lang w:val="ru-RU"/>
        </w:rPr>
      </w:pPr>
    </w:p>
    <w:p w14:paraId="4EAA5E28" w14:textId="77777777" w:rsidR="00736D67" w:rsidRDefault="00736D67" w:rsidP="00736D67">
      <w:pPr>
        <w:spacing w:before="100" w:beforeAutospacing="1" w:after="100" w:afterAutospacing="1" w:line="276" w:lineRule="auto"/>
        <w:contextualSpacing/>
        <w:jc w:val="both"/>
        <w:rPr>
          <w:rFonts w:eastAsiaTheme="minorEastAsia"/>
          <w:sz w:val="24"/>
          <w:szCs w:val="24"/>
          <w:lang w:val="ru-RU"/>
        </w:rPr>
      </w:pPr>
    </w:p>
    <w:p w14:paraId="78EB0556" w14:textId="77777777" w:rsidR="00736D67" w:rsidRDefault="00736D67" w:rsidP="00736D67">
      <w:pPr>
        <w:spacing w:before="100" w:beforeAutospacing="1" w:after="100" w:afterAutospacing="1" w:line="276" w:lineRule="auto"/>
        <w:contextualSpacing/>
        <w:jc w:val="both"/>
        <w:rPr>
          <w:rFonts w:eastAsiaTheme="minorEastAsia"/>
          <w:sz w:val="24"/>
          <w:szCs w:val="24"/>
          <w:lang w:val="ru-RU"/>
        </w:rPr>
      </w:pPr>
    </w:p>
    <w:p w14:paraId="6B38A827" w14:textId="77777777" w:rsidR="00736D67" w:rsidRDefault="00736D67" w:rsidP="00736D67">
      <w:pPr>
        <w:spacing w:before="100" w:beforeAutospacing="1" w:after="100" w:afterAutospacing="1" w:line="276" w:lineRule="auto"/>
        <w:contextualSpacing/>
        <w:jc w:val="both"/>
        <w:rPr>
          <w:rFonts w:eastAsiaTheme="minorEastAsia"/>
          <w:sz w:val="24"/>
          <w:szCs w:val="24"/>
          <w:lang w:val="ru-RU"/>
        </w:rPr>
      </w:pPr>
    </w:p>
    <w:p w14:paraId="7797E05E" w14:textId="77777777" w:rsidR="00736D67" w:rsidRDefault="00736D67" w:rsidP="00736D67">
      <w:pPr>
        <w:spacing w:before="100" w:beforeAutospacing="1" w:after="100" w:afterAutospacing="1" w:line="276" w:lineRule="auto"/>
        <w:contextualSpacing/>
        <w:jc w:val="both"/>
        <w:rPr>
          <w:rFonts w:eastAsiaTheme="minorEastAsia"/>
          <w:sz w:val="24"/>
          <w:szCs w:val="24"/>
          <w:lang w:val="ru-RU"/>
        </w:rPr>
      </w:pPr>
    </w:p>
    <w:p w14:paraId="18876E43" w14:textId="77777777" w:rsidR="00736D67" w:rsidRDefault="00736D67" w:rsidP="00736D67">
      <w:pPr>
        <w:spacing w:before="100" w:beforeAutospacing="1" w:after="100" w:afterAutospacing="1" w:line="276" w:lineRule="auto"/>
        <w:contextualSpacing/>
        <w:jc w:val="both"/>
        <w:rPr>
          <w:rFonts w:eastAsiaTheme="minorEastAsia"/>
          <w:sz w:val="24"/>
          <w:szCs w:val="24"/>
          <w:lang w:val="ru-RU"/>
        </w:rPr>
      </w:pPr>
    </w:p>
    <w:p w14:paraId="1E9DBA69" w14:textId="77777777" w:rsidR="00736D67" w:rsidRDefault="00736D67" w:rsidP="00736D67">
      <w:pPr>
        <w:spacing w:before="100" w:beforeAutospacing="1" w:after="100" w:afterAutospacing="1" w:line="276" w:lineRule="auto"/>
        <w:contextualSpacing/>
        <w:jc w:val="both"/>
        <w:rPr>
          <w:rFonts w:eastAsiaTheme="minorEastAsia"/>
          <w:sz w:val="24"/>
          <w:szCs w:val="24"/>
          <w:lang w:val="ru-RU"/>
        </w:rPr>
      </w:pPr>
    </w:p>
    <w:p w14:paraId="24051F38" w14:textId="77777777" w:rsidR="00966212" w:rsidRPr="005D224B" w:rsidRDefault="00966212" w:rsidP="00966212">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738B6F59" w14:textId="77777777" w:rsidR="00966212" w:rsidRPr="005D224B" w:rsidRDefault="00966212" w:rsidP="00966212">
      <w:pPr>
        <w:jc w:val="center"/>
        <w:rPr>
          <w:sz w:val="24"/>
          <w:szCs w:val="24"/>
          <w:lang w:val="ru-RU"/>
        </w:rPr>
      </w:pPr>
      <w:r w:rsidRPr="005D224B">
        <w:rPr>
          <w:sz w:val="24"/>
          <w:szCs w:val="24"/>
          <w:lang w:val="ru-RU"/>
        </w:rPr>
        <w:t>высшего образования</w:t>
      </w:r>
    </w:p>
    <w:p w14:paraId="473B9887" w14:textId="77777777" w:rsidR="00966212" w:rsidRPr="005D224B" w:rsidRDefault="00966212" w:rsidP="00966212">
      <w:pPr>
        <w:jc w:val="center"/>
        <w:rPr>
          <w:sz w:val="24"/>
          <w:szCs w:val="24"/>
          <w:lang w:val="ru-RU"/>
        </w:rPr>
      </w:pPr>
      <w:r w:rsidRPr="005D224B">
        <w:rPr>
          <w:sz w:val="24"/>
          <w:szCs w:val="24"/>
          <w:lang w:val="ru-RU"/>
        </w:rPr>
        <w:t>«Казанский государственный медицинский университет»</w:t>
      </w:r>
    </w:p>
    <w:p w14:paraId="54573BCC" w14:textId="77777777" w:rsidR="00966212" w:rsidRPr="005D224B" w:rsidRDefault="00966212" w:rsidP="00966212">
      <w:pPr>
        <w:jc w:val="center"/>
        <w:rPr>
          <w:sz w:val="24"/>
          <w:szCs w:val="24"/>
          <w:lang w:val="ru-RU"/>
        </w:rPr>
      </w:pPr>
      <w:r w:rsidRPr="005D224B">
        <w:rPr>
          <w:sz w:val="24"/>
          <w:szCs w:val="24"/>
          <w:lang w:val="ru-RU"/>
        </w:rPr>
        <w:t>Министерства здравоохранения Российской Федерации</w:t>
      </w:r>
    </w:p>
    <w:p w14:paraId="319DE943" w14:textId="77777777" w:rsidR="00966212" w:rsidRDefault="00966212" w:rsidP="00966212">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120A7540" w14:textId="77777777" w:rsidR="00966212" w:rsidRPr="00D22440" w:rsidRDefault="00966212" w:rsidP="00966212">
      <w:pPr>
        <w:ind w:firstLine="900"/>
        <w:jc w:val="center"/>
        <w:rPr>
          <w:rFonts w:eastAsia="Calibri"/>
          <w:b/>
          <w:color w:val="000000"/>
          <w:sz w:val="24"/>
          <w:szCs w:val="24"/>
          <w:lang w:val="ru-RU" w:eastAsia="en-US"/>
        </w:rPr>
      </w:pPr>
      <w:r>
        <w:rPr>
          <w:rFonts w:eastAsia="Calibri"/>
          <w:b/>
          <w:color w:val="000000"/>
          <w:sz w:val="24"/>
          <w:szCs w:val="24"/>
          <w:lang w:val="ru-RU" w:eastAsia="en-US"/>
        </w:rPr>
        <w:t>Текущий контроль</w:t>
      </w:r>
    </w:p>
    <w:p w14:paraId="3640DDC9" w14:textId="77777777" w:rsidR="00966212" w:rsidRDefault="00966212" w:rsidP="00966212">
      <w:pPr>
        <w:ind w:firstLine="900"/>
        <w:jc w:val="center"/>
        <w:rPr>
          <w:b/>
          <w:color w:val="000000"/>
          <w:sz w:val="24"/>
          <w:szCs w:val="24"/>
          <w:lang w:val="ru-RU"/>
        </w:rPr>
      </w:pPr>
      <w:r w:rsidRPr="005D224B">
        <w:rPr>
          <w:b/>
          <w:color w:val="000000"/>
          <w:sz w:val="24"/>
          <w:szCs w:val="24"/>
          <w:lang w:val="ru-RU"/>
        </w:rPr>
        <w:t>Ком</w:t>
      </w:r>
      <w:r>
        <w:rPr>
          <w:b/>
          <w:color w:val="000000"/>
          <w:sz w:val="24"/>
          <w:szCs w:val="24"/>
          <w:lang w:val="ru-RU"/>
        </w:rPr>
        <w:t>плект тестов (тестовых заданий)</w:t>
      </w:r>
      <w:r w:rsidRPr="005D224B">
        <w:rPr>
          <w:b/>
          <w:color w:val="000000"/>
          <w:sz w:val="24"/>
          <w:szCs w:val="24"/>
          <w:lang w:val="ru-RU"/>
        </w:rPr>
        <w:t xml:space="preserve"> </w:t>
      </w:r>
    </w:p>
    <w:p w14:paraId="71893112" w14:textId="77777777" w:rsidR="00966212" w:rsidRPr="007262B8" w:rsidRDefault="00966212" w:rsidP="00966212">
      <w:pPr>
        <w:ind w:firstLine="900"/>
        <w:jc w:val="center"/>
        <w:rPr>
          <w:b/>
          <w:color w:val="000000"/>
          <w:sz w:val="24"/>
          <w:szCs w:val="24"/>
          <w:lang w:val="ru-RU"/>
        </w:rPr>
      </w:pPr>
      <w:r>
        <w:rPr>
          <w:color w:val="000000"/>
          <w:sz w:val="24"/>
          <w:szCs w:val="24"/>
          <w:lang w:val="ru-RU"/>
        </w:rPr>
        <w:t>по теме 10. 1</w:t>
      </w:r>
      <w:r w:rsidRPr="006C2619">
        <w:rPr>
          <w:color w:val="000000"/>
          <w:sz w:val="24"/>
          <w:szCs w:val="24"/>
          <w:lang w:val="ru-RU"/>
        </w:rPr>
        <w:t>.</w:t>
      </w:r>
      <w:r w:rsidRPr="007262B8">
        <w:rPr>
          <w:b/>
          <w:color w:val="000000"/>
          <w:sz w:val="24"/>
          <w:szCs w:val="24"/>
          <w:lang w:val="ru-RU"/>
        </w:rPr>
        <w:t xml:space="preserve"> </w:t>
      </w:r>
    </w:p>
    <w:p w14:paraId="372C8390" w14:textId="77777777" w:rsidR="00966212" w:rsidRDefault="00966212" w:rsidP="00966212">
      <w:pPr>
        <w:rPr>
          <w:rFonts w:eastAsia="Calibri"/>
          <w:lang w:val="ru-RU"/>
        </w:rPr>
      </w:pPr>
    </w:p>
    <w:p w14:paraId="41C00740" w14:textId="77777777" w:rsidR="00966212" w:rsidRPr="00024A33" w:rsidRDefault="00966212" w:rsidP="00966212">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7EE2F737" w14:textId="77777777" w:rsidR="00966212" w:rsidRPr="007262B8" w:rsidRDefault="00966212" w:rsidP="00966212">
      <w:pPr>
        <w:jc w:val="center"/>
        <w:rPr>
          <w:b/>
          <w:color w:val="000000"/>
          <w:sz w:val="24"/>
          <w:szCs w:val="24"/>
          <w:lang w:val="ru-RU"/>
        </w:rPr>
      </w:pPr>
    </w:p>
    <w:p w14:paraId="6432F86E" w14:textId="77777777" w:rsidR="00966212" w:rsidRPr="005D224B" w:rsidRDefault="00966212" w:rsidP="00966212">
      <w:pPr>
        <w:pStyle w:val="ab"/>
        <w:spacing w:before="0" w:beforeAutospacing="0" w:after="0" w:afterAutospacing="0"/>
        <w:rPr>
          <w:color w:val="000000"/>
          <w:sz w:val="20"/>
          <w:szCs w:val="20"/>
        </w:rPr>
      </w:pPr>
      <w:r w:rsidRPr="005D224B">
        <w:rPr>
          <w:color w:val="000000"/>
          <w:sz w:val="20"/>
          <w:szCs w:val="20"/>
        </w:rPr>
        <w:t>Внимательно прочитайте вопросы, выберите один (несколько) правильный ответ.</w:t>
      </w:r>
    </w:p>
    <w:p w14:paraId="1271931E" w14:textId="77777777" w:rsidR="00966212" w:rsidRPr="005D224B" w:rsidRDefault="00966212" w:rsidP="00966212">
      <w:pPr>
        <w:pStyle w:val="ab"/>
        <w:spacing w:before="0" w:beforeAutospacing="0" w:after="0" w:afterAutospacing="0"/>
        <w:rPr>
          <w:color w:val="000000"/>
          <w:sz w:val="20"/>
          <w:szCs w:val="20"/>
        </w:rPr>
      </w:pPr>
      <w:r w:rsidRPr="005D224B">
        <w:rPr>
          <w:color w:val="000000"/>
          <w:sz w:val="20"/>
          <w:szCs w:val="20"/>
        </w:rPr>
        <w:t xml:space="preserve">Вы можете воспользоваться </w:t>
      </w:r>
      <w:r>
        <w:rPr>
          <w:color w:val="000000"/>
          <w:sz w:val="20"/>
          <w:szCs w:val="20"/>
        </w:rPr>
        <w:t>Конституцией РФ,</w:t>
      </w:r>
      <w:r w:rsidRPr="00BD281C">
        <w:rPr>
          <w:color w:val="000000"/>
          <w:sz w:val="20"/>
          <w:szCs w:val="20"/>
        </w:rPr>
        <w:t xml:space="preserve"> Закон</w:t>
      </w:r>
      <w:r>
        <w:rPr>
          <w:color w:val="000000"/>
          <w:sz w:val="20"/>
          <w:szCs w:val="20"/>
        </w:rPr>
        <w:t>ом</w:t>
      </w:r>
      <w:r w:rsidRPr="00BD281C">
        <w:rPr>
          <w:color w:val="000000"/>
          <w:sz w:val="20"/>
          <w:szCs w:val="20"/>
        </w:rPr>
        <w:t xml:space="preserve"> РФ «Об образовании»</w:t>
      </w:r>
      <w:r>
        <w:rPr>
          <w:color w:val="000000"/>
          <w:sz w:val="20"/>
          <w:szCs w:val="20"/>
        </w:rPr>
        <w:t>.</w:t>
      </w:r>
    </w:p>
    <w:p w14:paraId="2A25A2BE" w14:textId="77777777" w:rsidR="00966212" w:rsidRPr="005D224B" w:rsidRDefault="00966212" w:rsidP="00966212">
      <w:pPr>
        <w:pStyle w:val="ab"/>
        <w:spacing w:before="0" w:beforeAutospacing="0" w:after="0" w:afterAutospacing="0"/>
        <w:rPr>
          <w:color w:val="000000"/>
          <w:sz w:val="20"/>
          <w:szCs w:val="20"/>
        </w:rPr>
      </w:pPr>
      <w:r w:rsidRPr="005D224B">
        <w:rPr>
          <w:color w:val="000000"/>
          <w:sz w:val="20"/>
          <w:szCs w:val="20"/>
        </w:rPr>
        <w:t xml:space="preserve">Время выполнения задания – </w:t>
      </w:r>
      <w:r>
        <w:rPr>
          <w:color w:val="000000"/>
          <w:sz w:val="20"/>
          <w:szCs w:val="20"/>
        </w:rPr>
        <w:t>15 минут.</w:t>
      </w:r>
    </w:p>
    <w:p w14:paraId="00E11963" w14:textId="77777777" w:rsidR="00966212" w:rsidRPr="00D20AC1" w:rsidRDefault="00966212" w:rsidP="00966212">
      <w:pPr>
        <w:rPr>
          <w:sz w:val="24"/>
          <w:szCs w:val="24"/>
          <w:lang w:val="ru-RU"/>
        </w:rPr>
      </w:pPr>
    </w:p>
    <w:p w14:paraId="56978D95" w14:textId="77777777" w:rsidR="00966212" w:rsidRDefault="00966212" w:rsidP="00966212">
      <w:pPr>
        <w:pStyle w:val="af0"/>
        <w:numPr>
          <w:ilvl w:val="1"/>
          <w:numId w:val="39"/>
        </w:numPr>
        <w:rPr>
          <w:sz w:val="24"/>
          <w:szCs w:val="24"/>
          <w:lang w:val="ru-RU"/>
        </w:rPr>
      </w:pPr>
      <w:r>
        <w:rPr>
          <w:sz w:val="24"/>
          <w:szCs w:val="24"/>
          <w:lang w:val="ru-RU"/>
        </w:rPr>
        <w:t>Какой вид опухоли относится к доброкачественным?</w:t>
      </w:r>
    </w:p>
    <w:p w14:paraId="0F1F63D3" w14:textId="77777777" w:rsidR="00966212" w:rsidRDefault="00966212" w:rsidP="00966212">
      <w:pPr>
        <w:pStyle w:val="af0"/>
        <w:ind w:left="1440"/>
        <w:rPr>
          <w:sz w:val="24"/>
          <w:szCs w:val="24"/>
          <w:lang w:val="ru-RU"/>
        </w:rPr>
      </w:pPr>
      <w:r>
        <w:rPr>
          <w:sz w:val="24"/>
          <w:szCs w:val="24"/>
          <w:lang w:val="ru-RU"/>
        </w:rPr>
        <w:t>А. Паппилома</w:t>
      </w:r>
    </w:p>
    <w:p w14:paraId="42455AA9" w14:textId="77777777" w:rsidR="00966212" w:rsidRDefault="00966212" w:rsidP="00966212">
      <w:pPr>
        <w:pStyle w:val="af0"/>
        <w:ind w:left="1440"/>
        <w:rPr>
          <w:sz w:val="24"/>
          <w:szCs w:val="24"/>
          <w:lang w:val="ru-RU"/>
        </w:rPr>
      </w:pPr>
      <w:r>
        <w:rPr>
          <w:sz w:val="24"/>
          <w:szCs w:val="24"/>
          <w:lang w:val="ru-RU"/>
        </w:rPr>
        <w:t>Б. Аденокарцинома</w:t>
      </w:r>
    </w:p>
    <w:p w14:paraId="79B3EA65" w14:textId="77777777" w:rsidR="00966212" w:rsidRDefault="00966212" w:rsidP="00966212">
      <w:pPr>
        <w:pStyle w:val="af0"/>
        <w:ind w:left="1440"/>
        <w:rPr>
          <w:sz w:val="24"/>
          <w:szCs w:val="24"/>
          <w:lang w:val="ru-RU"/>
        </w:rPr>
      </w:pPr>
      <w:r>
        <w:rPr>
          <w:sz w:val="24"/>
          <w:szCs w:val="24"/>
          <w:lang w:val="ru-RU"/>
        </w:rPr>
        <w:t>В. Фибросаркома</w:t>
      </w:r>
    </w:p>
    <w:p w14:paraId="06341F34" w14:textId="77777777" w:rsidR="00966212" w:rsidRDefault="00966212" w:rsidP="00966212">
      <w:pPr>
        <w:pStyle w:val="af0"/>
        <w:ind w:left="1440"/>
        <w:rPr>
          <w:sz w:val="24"/>
          <w:szCs w:val="24"/>
          <w:lang w:val="ru-RU"/>
        </w:rPr>
      </w:pPr>
      <w:r>
        <w:rPr>
          <w:sz w:val="24"/>
          <w:szCs w:val="24"/>
          <w:lang w:val="ru-RU"/>
        </w:rPr>
        <w:t>Г. Лимфома</w:t>
      </w:r>
    </w:p>
    <w:p w14:paraId="189DC0C5" w14:textId="77777777" w:rsidR="00966212" w:rsidRDefault="00966212" w:rsidP="00966212">
      <w:pPr>
        <w:pStyle w:val="af0"/>
        <w:ind w:left="1440"/>
        <w:rPr>
          <w:sz w:val="24"/>
          <w:szCs w:val="24"/>
          <w:lang w:val="ru-RU"/>
        </w:rPr>
      </w:pPr>
      <w:r>
        <w:rPr>
          <w:sz w:val="24"/>
          <w:szCs w:val="24"/>
          <w:lang w:val="ru-RU"/>
        </w:rPr>
        <w:t>Ответ: А</w:t>
      </w:r>
    </w:p>
    <w:p w14:paraId="76F905DA" w14:textId="77777777" w:rsidR="00966212" w:rsidRDefault="00966212" w:rsidP="00966212">
      <w:pPr>
        <w:pStyle w:val="af0"/>
        <w:ind w:left="1440"/>
        <w:rPr>
          <w:sz w:val="24"/>
          <w:szCs w:val="24"/>
          <w:lang w:val="ru-RU"/>
        </w:rPr>
      </w:pPr>
    </w:p>
    <w:p w14:paraId="4A62768E" w14:textId="77777777" w:rsidR="00966212" w:rsidRDefault="00966212" w:rsidP="00966212">
      <w:pPr>
        <w:pStyle w:val="af0"/>
        <w:numPr>
          <w:ilvl w:val="1"/>
          <w:numId w:val="39"/>
        </w:numPr>
        <w:rPr>
          <w:sz w:val="24"/>
          <w:szCs w:val="24"/>
          <w:lang w:val="ru-RU"/>
        </w:rPr>
      </w:pPr>
      <w:r>
        <w:rPr>
          <w:sz w:val="24"/>
          <w:szCs w:val="24"/>
          <w:lang w:val="ru-RU"/>
        </w:rPr>
        <w:t>Какой вид опухоли относится к злокачественным?</w:t>
      </w:r>
    </w:p>
    <w:p w14:paraId="3E6AF0E4" w14:textId="77777777" w:rsidR="00966212" w:rsidRDefault="00966212" w:rsidP="00966212">
      <w:pPr>
        <w:pStyle w:val="af0"/>
        <w:ind w:left="1440"/>
        <w:rPr>
          <w:sz w:val="24"/>
          <w:szCs w:val="24"/>
          <w:lang w:val="ru-RU"/>
        </w:rPr>
      </w:pPr>
      <w:r>
        <w:rPr>
          <w:sz w:val="24"/>
          <w:szCs w:val="24"/>
          <w:lang w:val="ru-RU"/>
        </w:rPr>
        <w:t>А. Невус</w:t>
      </w:r>
    </w:p>
    <w:p w14:paraId="27A8235C" w14:textId="77777777" w:rsidR="00966212" w:rsidRDefault="00966212" w:rsidP="00966212">
      <w:pPr>
        <w:pStyle w:val="af0"/>
        <w:ind w:left="1440"/>
        <w:rPr>
          <w:sz w:val="24"/>
          <w:szCs w:val="24"/>
          <w:lang w:val="ru-RU"/>
        </w:rPr>
      </w:pPr>
      <w:r>
        <w:rPr>
          <w:sz w:val="24"/>
          <w:szCs w:val="24"/>
          <w:lang w:val="ru-RU"/>
        </w:rPr>
        <w:t>Б. Лимфангиома</w:t>
      </w:r>
    </w:p>
    <w:p w14:paraId="786153AA" w14:textId="77777777" w:rsidR="00966212" w:rsidRDefault="00966212" w:rsidP="00966212">
      <w:pPr>
        <w:pStyle w:val="af0"/>
        <w:ind w:left="1440"/>
        <w:rPr>
          <w:sz w:val="24"/>
          <w:szCs w:val="24"/>
          <w:lang w:val="ru-RU"/>
        </w:rPr>
      </w:pPr>
      <w:r>
        <w:rPr>
          <w:sz w:val="24"/>
          <w:szCs w:val="24"/>
          <w:lang w:val="ru-RU"/>
        </w:rPr>
        <w:t>В. Невринома</w:t>
      </w:r>
    </w:p>
    <w:p w14:paraId="48D39964" w14:textId="77777777" w:rsidR="00966212" w:rsidRDefault="00966212" w:rsidP="00966212">
      <w:pPr>
        <w:pStyle w:val="af0"/>
        <w:ind w:left="1440"/>
        <w:rPr>
          <w:sz w:val="24"/>
          <w:szCs w:val="24"/>
          <w:lang w:val="ru-RU"/>
        </w:rPr>
      </w:pPr>
      <w:r>
        <w:rPr>
          <w:sz w:val="24"/>
          <w:szCs w:val="24"/>
          <w:lang w:val="ru-RU"/>
        </w:rPr>
        <w:t>Г. Меланома</w:t>
      </w:r>
    </w:p>
    <w:p w14:paraId="78B07C3F" w14:textId="77777777" w:rsidR="00966212" w:rsidRDefault="00966212" w:rsidP="00966212">
      <w:pPr>
        <w:pStyle w:val="af0"/>
        <w:ind w:left="1440"/>
        <w:rPr>
          <w:sz w:val="24"/>
          <w:szCs w:val="24"/>
          <w:lang w:val="ru-RU"/>
        </w:rPr>
      </w:pPr>
      <w:r>
        <w:rPr>
          <w:sz w:val="24"/>
          <w:szCs w:val="24"/>
          <w:lang w:val="ru-RU"/>
        </w:rPr>
        <w:t>Ответ: Г</w:t>
      </w:r>
    </w:p>
    <w:p w14:paraId="259B84CF" w14:textId="77777777" w:rsidR="00966212" w:rsidRDefault="00966212" w:rsidP="00966212">
      <w:pPr>
        <w:pStyle w:val="af0"/>
        <w:ind w:left="1440"/>
        <w:rPr>
          <w:sz w:val="24"/>
          <w:szCs w:val="24"/>
          <w:lang w:val="ru-RU"/>
        </w:rPr>
      </w:pPr>
    </w:p>
    <w:p w14:paraId="5A42BFDB" w14:textId="77777777" w:rsidR="00966212" w:rsidRDefault="00966212" w:rsidP="00966212">
      <w:pPr>
        <w:pStyle w:val="af0"/>
        <w:numPr>
          <w:ilvl w:val="1"/>
          <w:numId w:val="39"/>
        </w:numPr>
        <w:rPr>
          <w:sz w:val="24"/>
          <w:szCs w:val="24"/>
          <w:lang w:val="ru-RU"/>
        </w:rPr>
      </w:pPr>
      <w:r>
        <w:rPr>
          <w:sz w:val="24"/>
          <w:szCs w:val="24"/>
          <w:lang w:val="ru-RU"/>
        </w:rPr>
        <w:t xml:space="preserve">К доброкачественным эпибульбарным опухолям относят: </w:t>
      </w:r>
    </w:p>
    <w:p w14:paraId="4DC71969" w14:textId="77777777" w:rsidR="00966212" w:rsidRDefault="00966212" w:rsidP="00966212">
      <w:pPr>
        <w:pStyle w:val="af0"/>
        <w:ind w:left="1440"/>
        <w:rPr>
          <w:sz w:val="24"/>
          <w:szCs w:val="24"/>
          <w:lang w:val="ru-RU"/>
        </w:rPr>
      </w:pPr>
      <w:r>
        <w:rPr>
          <w:sz w:val="24"/>
          <w:szCs w:val="24"/>
          <w:lang w:val="ru-RU"/>
        </w:rPr>
        <w:t xml:space="preserve">А. Липомы </w:t>
      </w:r>
    </w:p>
    <w:p w14:paraId="6A26BDB7" w14:textId="77777777" w:rsidR="00966212" w:rsidRDefault="00966212" w:rsidP="00966212">
      <w:pPr>
        <w:pStyle w:val="af0"/>
        <w:ind w:left="1440"/>
        <w:rPr>
          <w:sz w:val="24"/>
          <w:szCs w:val="24"/>
          <w:lang w:val="ru-RU"/>
        </w:rPr>
      </w:pPr>
      <w:r>
        <w:rPr>
          <w:sz w:val="24"/>
          <w:szCs w:val="24"/>
          <w:lang w:val="ru-RU"/>
        </w:rPr>
        <w:t>Б. Фибросаркома</w:t>
      </w:r>
    </w:p>
    <w:p w14:paraId="6B48F6E3" w14:textId="77777777" w:rsidR="00966212" w:rsidRDefault="00966212" w:rsidP="00966212">
      <w:pPr>
        <w:pStyle w:val="af0"/>
        <w:ind w:left="1440"/>
        <w:rPr>
          <w:sz w:val="24"/>
          <w:szCs w:val="24"/>
          <w:lang w:val="ru-RU"/>
        </w:rPr>
      </w:pPr>
      <w:r>
        <w:rPr>
          <w:sz w:val="24"/>
          <w:szCs w:val="24"/>
          <w:lang w:val="ru-RU"/>
        </w:rPr>
        <w:t>В. Аденокарцинома</w:t>
      </w:r>
    </w:p>
    <w:p w14:paraId="69344166" w14:textId="77777777" w:rsidR="00966212" w:rsidRDefault="00966212" w:rsidP="00966212">
      <w:pPr>
        <w:pStyle w:val="af0"/>
        <w:ind w:left="1440"/>
        <w:rPr>
          <w:sz w:val="24"/>
          <w:szCs w:val="24"/>
          <w:lang w:val="ru-RU"/>
        </w:rPr>
      </w:pPr>
      <w:r>
        <w:rPr>
          <w:sz w:val="24"/>
          <w:szCs w:val="24"/>
          <w:lang w:val="ru-RU"/>
        </w:rPr>
        <w:t>Г. Меланома</w:t>
      </w:r>
    </w:p>
    <w:p w14:paraId="14BDC54B" w14:textId="77777777" w:rsidR="00966212" w:rsidRDefault="00966212" w:rsidP="00966212">
      <w:pPr>
        <w:pStyle w:val="af0"/>
        <w:ind w:left="1440"/>
        <w:rPr>
          <w:sz w:val="24"/>
          <w:szCs w:val="24"/>
          <w:lang w:val="ru-RU"/>
        </w:rPr>
      </w:pPr>
      <w:r>
        <w:rPr>
          <w:sz w:val="24"/>
          <w:szCs w:val="24"/>
          <w:lang w:val="ru-RU"/>
        </w:rPr>
        <w:t>Ответ: А</w:t>
      </w:r>
    </w:p>
    <w:p w14:paraId="4F467C8D" w14:textId="77777777" w:rsidR="00966212" w:rsidRDefault="00966212" w:rsidP="00966212">
      <w:pPr>
        <w:pStyle w:val="af0"/>
        <w:ind w:left="1440"/>
        <w:rPr>
          <w:sz w:val="24"/>
          <w:szCs w:val="24"/>
          <w:lang w:val="ru-RU"/>
        </w:rPr>
      </w:pPr>
    </w:p>
    <w:p w14:paraId="5E2510CD" w14:textId="77777777" w:rsidR="00966212" w:rsidRDefault="00966212" w:rsidP="00966212">
      <w:pPr>
        <w:pStyle w:val="af0"/>
        <w:numPr>
          <w:ilvl w:val="1"/>
          <w:numId w:val="39"/>
        </w:numPr>
        <w:rPr>
          <w:sz w:val="24"/>
          <w:szCs w:val="24"/>
          <w:lang w:val="ru-RU"/>
        </w:rPr>
      </w:pPr>
      <w:r>
        <w:rPr>
          <w:sz w:val="24"/>
          <w:szCs w:val="24"/>
          <w:lang w:val="ru-RU"/>
        </w:rPr>
        <w:t>В каком году впервые была описана ретинобластома?</w:t>
      </w:r>
    </w:p>
    <w:p w14:paraId="4F0271AC" w14:textId="77777777" w:rsidR="00966212" w:rsidRDefault="00966212" w:rsidP="00966212">
      <w:pPr>
        <w:pStyle w:val="af0"/>
        <w:ind w:left="1440"/>
        <w:rPr>
          <w:sz w:val="24"/>
          <w:szCs w:val="24"/>
          <w:lang w:val="ru-RU"/>
        </w:rPr>
      </w:pPr>
      <w:r>
        <w:rPr>
          <w:sz w:val="24"/>
          <w:szCs w:val="24"/>
          <w:lang w:val="ru-RU"/>
        </w:rPr>
        <w:t>А. 1597 год</w:t>
      </w:r>
    </w:p>
    <w:p w14:paraId="2BCFAE39" w14:textId="77777777" w:rsidR="00966212" w:rsidRDefault="00966212" w:rsidP="00966212">
      <w:pPr>
        <w:pStyle w:val="af0"/>
        <w:ind w:left="1440"/>
        <w:rPr>
          <w:sz w:val="24"/>
          <w:szCs w:val="24"/>
          <w:lang w:val="ru-RU"/>
        </w:rPr>
      </w:pPr>
      <w:r>
        <w:rPr>
          <w:sz w:val="24"/>
          <w:szCs w:val="24"/>
          <w:lang w:val="ru-RU"/>
        </w:rPr>
        <w:t>Б. 1690 год</w:t>
      </w:r>
    </w:p>
    <w:p w14:paraId="595B9945" w14:textId="77777777" w:rsidR="00966212" w:rsidRDefault="00966212" w:rsidP="00966212">
      <w:pPr>
        <w:pStyle w:val="af0"/>
        <w:ind w:left="1440"/>
        <w:rPr>
          <w:sz w:val="24"/>
          <w:szCs w:val="24"/>
          <w:lang w:val="ru-RU"/>
        </w:rPr>
      </w:pPr>
      <w:r>
        <w:rPr>
          <w:sz w:val="24"/>
          <w:szCs w:val="24"/>
          <w:lang w:val="ru-RU"/>
        </w:rPr>
        <w:t>В. 1700 год</w:t>
      </w:r>
    </w:p>
    <w:p w14:paraId="2A13E0BB" w14:textId="77777777" w:rsidR="00966212" w:rsidRDefault="00966212" w:rsidP="00966212">
      <w:pPr>
        <w:pStyle w:val="af0"/>
        <w:ind w:left="1440"/>
        <w:rPr>
          <w:sz w:val="24"/>
          <w:szCs w:val="24"/>
          <w:lang w:val="ru-RU"/>
        </w:rPr>
      </w:pPr>
      <w:r>
        <w:rPr>
          <w:sz w:val="24"/>
          <w:szCs w:val="24"/>
          <w:lang w:val="ru-RU"/>
        </w:rPr>
        <w:t>Г. 1750 год</w:t>
      </w:r>
    </w:p>
    <w:p w14:paraId="57A138A7" w14:textId="77777777" w:rsidR="00966212" w:rsidRDefault="00966212" w:rsidP="00966212">
      <w:pPr>
        <w:pStyle w:val="af0"/>
        <w:ind w:left="1440"/>
        <w:rPr>
          <w:sz w:val="24"/>
          <w:szCs w:val="24"/>
          <w:lang w:val="ru-RU"/>
        </w:rPr>
      </w:pPr>
      <w:r>
        <w:rPr>
          <w:sz w:val="24"/>
          <w:szCs w:val="24"/>
          <w:lang w:val="ru-RU"/>
        </w:rPr>
        <w:t>Ответ: А</w:t>
      </w:r>
    </w:p>
    <w:p w14:paraId="5F074CE3" w14:textId="77777777" w:rsidR="00966212" w:rsidRDefault="00966212" w:rsidP="00966212">
      <w:pPr>
        <w:pStyle w:val="af0"/>
        <w:ind w:left="1440"/>
        <w:rPr>
          <w:sz w:val="24"/>
          <w:szCs w:val="24"/>
          <w:lang w:val="ru-RU"/>
        </w:rPr>
      </w:pPr>
    </w:p>
    <w:p w14:paraId="361D81B9" w14:textId="77777777" w:rsidR="00966212" w:rsidRDefault="00966212" w:rsidP="00966212">
      <w:pPr>
        <w:pStyle w:val="af0"/>
        <w:numPr>
          <w:ilvl w:val="1"/>
          <w:numId w:val="39"/>
        </w:numPr>
        <w:rPr>
          <w:sz w:val="24"/>
          <w:szCs w:val="24"/>
          <w:lang w:val="ru-RU"/>
        </w:rPr>
      </w:pPr>
      <w:r>
        <w:rPr>
          <w:sz w:val="24"/>
          <w:szCs w:val="24"/>
          <w:lang w:val="ru-RU"/>
        </w:rPr>
        <w:t>Сколько стадий в классификации ретинобластом?</w:t>
      </w:r>
    </w:p>
    <w:p w14:paraId="25066735" w14:textId="77777777" w:rsidR="00966212" w:rsidRDefault="00966212" w:rsidP="00966212">
      <w:pPr>
        <w:pStyle w:val="af0"/>
        <w:ind w:left="1440"/>
        <w:rPr>
          <w:sz w:val="24"/>
          <w:szCs w:val="24"/>
          <w:lang w:val="ru-RU"/>
        </w:rPr>
      </w:pPr>
      <w:r>
        <w:rPr>
          <w:sz w:val="24"/>
          <w:szCs w:val="24"/>
          <w:lang w:val="ru-RU"/>
        </w:rPr>
        <w:t>А. 3</w:t>
      </w:r>
    </w:p>
    <w:p w14:paraId="01B21D4C" w14:textId="77777777" w:rsidR="00966212" w:rsidRDefault="00966212" w:rsidP="00966212">
      <w:pPr>
        <w:pStyle w:val="af0"/>
        <w:ind w:left="1440"/>
        <w:rPr>
          <w:sz w:val="24"/>
          <w:szCs w:val="24"/>
          <w:lang w:val="ru-RU"/>
        </w:rPr>
      </w:pPr>
      <w:r>
        <w:rPr>
          <w:sz w:val="24"/>
          <w:szCs w:val="24"/>
          <w:lang w:val="ru-RU"/>
        </w:rPr>
        <w:t>Б. 4</w:t>
      </w:r>
    </w:p>
    <w:p w14:paraId="291A9333" w14:textId="77777777" w:rsidR="00966212" w:rsidRDefault="00966212" w:rsidP="00966212">
      <w:pPr>
        <w:pStyle w:val="af0"/>
        <w:ind w:left="1440"/>
        <w:rPr>
          <w:sz w:val="24"/>
          <w:szCs w:val="24"/>
          <w:lang w:val="ru-RU"/>
        </w:rPr>
      </w:pPr>
      <w:r>
        <w:rPr>
          <w:sz w:val="24"/>
          <w:szCs w:val="24"/>
          <w:lang w:val="ru-RU"/>
        </w:rPr>
        <w:t>В. 5</w:t>
      </w:r>
    </w:p>
    <w:p w14:paraId="7B8DD3E8" w14:textId="77777777" w:rsidR="00966212" w:rsidRDefault="00966212" w:rsidP="00966212">
      <w:pPr>
        <w:pStyle w:val="af0"/>
        <w:ind w:left="1440"/>
        <w:rPr>
          <w:sz w:val="24"/>
          <w:szCs w:val="24"/>
          <w:lang w:val="ru-RU"/>
        </w:rPr>
      </w:pPr>
      <w:r>
        <w:rPr>
          <w:sz w:val="24"/>
          <w:szCs w:val="24"/>
          <w:lang w:val="ru-RU"/>
        </w:rPr>
        <w:t>Г. 6</w:t>
      </w:r>
    </w:p>
    <w:p w14:paraId="0B076DF6" w14:textId="77777777" w:rsidR="00966212" w:rsidRDefault="00966212" w:rsidP="00966212">
      <w:pPr>
        <w:pStyle w:val="af0"/>
        <w:ind w:left="1440"/>
        <w:rPr>
          <w:sz w:val="24"/>
          <w:szCs w:val="24"/>
          <w:lang w:val="ru-RU"/>
        </w:rPr>
      </w:pPr>
      <w:r>
        <w:rPr>
          <w:sz w:val="24"/>
          <w:szCs w:val="24"/>
          <w:lang w:val="ru-RU"/>
        </w:rPr>
        <w:t>Ответ: Б</w:t>
      </w:r>
    </w:p>
    <w:p w14:paraId="37122174" w14:textId="77777777" w:rsidR="00966212" w:rsidRDefault="00966212" w:rsidP="00966212">
      <w:pPr>
        <w:pStyle w:val="af0"/>
        <w:ind w:left="1440"/>
        <w:rPr>
          <w:sz w:val="24"/>
          <w:szCs w:val="24"/>
          <w:lang w:val="ru-RU"/>
        </w:rPr>
      </w:pPr>
    </w:p>
    <w:p w14:paraId="4D9A23A0" w14:textId="77777777" w:rsidR="00966212" w:rsidRPr="00966212" w:rsidRDefault="00966212" w:rsidP="00966212">
      <w:pPr>
        <w:rPr>
          <w:sz w:val="24"/>
          <w:szCs w:val="24"/>
          <w:lang w:val="ru-RU"/>
        </w:rPr>
      </w:pPr>
      <w:r>
        <w:rPr>
          <w:sz w:val="24"/>
          <w:szCs w:val="24"/>
          <w:lang w:val="ru-RU"/>
        </w:rPr>
        <w:t xml:space="preserve"> </w:t>
      </w:r>
    </w:p>
    <w:p w14:paraId="2D558BB7" w14:textId="77777777" w:rsidR="00966212" w:rsidRDefault="00966212" w:rsidP="00966212">
      <w:pPr>
        <w:rPr>
          <w:lang w:val="ru-RU"/>
        </w:rPr>
      </w:pPr>
    </w:p>
    <w:p w14:paraId="45DDB61C" w14:textId="77777777" w:rsidR="00966212" w:rsidRPr="00170AED" w:rsidRDefault="00966212" w:rsidP="00966212">
      <w:pPr>
        <w:rPr>
          <w:lang w:val="ru-RU"/>
        </w:rPr>
      </w:pPr>
    </w:p>
    <w:p w14:paraId="65A026B6" w14:textId="77777777" w:rsidR="00966212" w:rsidRPr="00952216" w:rsidRDefault="00966212" w:rsidP="00966212">
      <w:pPr>
        <w:tabs>
          <w:tab w:val="left" w:pos="284"/>
        </w:tabs>
        <w:spacing w:line="240" w:lineRule="atLeast"/>
        <w:contextualSpacing/>
        <w:jc w:val="center"/>
        <w:rPr>
          <w:b/>
          <w:sz w:val="24"/>
          <w:szCs w:val="24"/>
          <w:lang w:val="ru-RU" w:eastAsia="en-US"/>
        </w:rPr>
      </w:pPr>
      <w:r w:rsidRPr="00952216">
        <w:rPr>
          <w:rFonts w:eastAsia="TimesNewRomanPSMT"/>
          <w:b/>
          <w:sz w:val="24"/>
          <w:szCs w:val="24"/>
          <w:lang w:val="ru-RU" w:eastAsia="en-US"/>
        </w:rPr>
        <w:lastRenderedPageBreak/>
        <w:t xml:space="preserve">Описание шкалы оценивания тестирования </w:t>
      </w:r>
    </w:p>
    <w:p w14:paraId="4BFA0C74" w14:textId="77777777" w:rsidR="00966212" w:rsidRPr="00952216" w:rsidRDefault="00966212" w:rsidP="00966212">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«Отлично»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на 90% вопросов теста.</w:t>
      </w:r>
    </w:p>
    <w:p w14:paraId="52BC8D0A" w14:textId="77777777" w:rsidR="00966212" w:rsidRPr="00952216" w:rsidRDefault="00966212" w:rsidP="00966212">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«Хорошо»–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80% до 90% вопросов теста.</w:t>
      </w:r>
    </w:p>
    <w:p w14:paraId="267B9CBD" w14:textId="77777777" w:rsidR="00966212" w:rsidRPr="00952216" w:rsidRDefault="00966212" w:rsidP="00966212">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от 70% до 80% вопросов теста.</w:t>
      </w:r>
    </w:p>
    <w:p w14:paraId="6F38CBE9" w14:textId="77777777" w:rsidR="00966212" w:rsidRPr="007A6D78" w:rsidRDefault="00966212" w:rsidP="00966212">
      <w:pPr>
        <w:tabs>
          <w:tab w:val="left" w:pos="284"/>
        </w:tabs>
        <w:autoSpaceDE w:val="0"/>
        <w:autoSpaceDN w:val="0"/>
        <w:adjustRightInd w:val="0"/>
        <w:spacing w:line="240" w:lineRule="atLeast"/>
        <w:jc w:val="both"/>
        <w:rPr>
          <w:rFonts w:eastAsia="TimesNewRomanPSMT"/>
          <w:sz w:val="24"/>
          <w:szCs w:val="24"/>
          <w:lang w:val="ru-RU" w:eastAsia="en-US"/>
        </w:rPr>
      </w:pPr>
      <w:r w:rsidRPr="00952216">
        <w:rPr>
          <w:rFonts w:eastAsia="TimesNewRomanPSMT"/>
          <w:sz w:val="24"/>
          <w:szCs w:val="24"/>
          <w:lang w:val="ru-RU" w:eastAsia="en-US"/>
        </w:rPr>
        <w:t xml:space="preserve">«Неудовлетворительно» – выставляется, если </w:t>
      </w:r>
      <w:r w:rsidRPr="00952216">
        <w:rPr>
          <w:sz w:val="24"/>
          <w:szCs w:val="24"/>
          <w:lang w:val="ru-RU" w:eastAsia="en-US"/>
        </w:rPr>
        <w:t>обучающийся</w:t>
      </w:r>
      <w:r w:rsidRPr="00952216">
        <w:rPr>
          <w:rFonts w:eastAsia="TimesNewRomanPSMT"/>
          <w:sz w:val="24"/>
          <w:szCs w:val="24"/>
          <w:lang w:val="ru-RU" w:eastAsia="en-US"/>
        </w:rPr>
        <w:t xml:space="preserve"> правильно ответил менее 69% вопросов теста</w:t>
      </w:r>
    </w:p>
    <w:p w14:paraId="70F38DE5" w14:textId="77777777" w:rsidR="00966212" w:rsidRDefault="00966212" w:rsidP="00966212">
      <w:pPr>
        <w:spacing w:before="100" w:beforeAutospacing="1" w:after="100" w:afterAutospacing="1" w:line="276" w:lineRule="auto"/>
        <w:ind w:left="720"/>
        <w:contextualSpacing/>
        <w:jc w:val="both"/>
        <w:rPr>
          <w:rFonts w:eastAsiaTheme="minorEastAsia"/>
          <w:sz w:val="24"/>
          <w:szCs w:val="24"/>
          <w:lang w:val="ru-RU"/>
        </w:rPr>
      </w:pPr>
    </w:p>
    <w:p w14:paraId="4A978BE4" w14:textId="77777777" w:rsidR="00931AA5" w:rsidRPr="005D224B" w:rsidRDefault="00931AA5" w:rsidP="00931AA5">
      <w:pPr>
        <w:jc w:val="center"/>
        <w:rPr>
          <w:sz w:val="24"/>
          <w:szCs w:val="24"/>
          <w:lang w:val="ru-RU"/>
        </w:rPr>
      </w:pPr>
      <w:r w:rsidRPr="005D224B">
        <w:rPr>
          <w:sz w:val="24"/>
          <w:szCs w:val="24"/>
          <w:lang w:val="ru-RU"/>
        </w:rPr>
        <w:t>Федеральное государственное бюджетное образовательное учреждение</w:t>
      </w:r>
    </w:p>
    <w:p w14:paraId="32DE93DA" w14:textId="77777777" w:rsidR="00931AA5" w:rsidRPr="005D224B" w:rsidRDefault="00931AA5" w:rsidP="00931AA5">
      <w:pPr>
        <w:jc w:val="center"/>
        <w:rPr>
          <w:sz w:val="24"/>
          <w:szCs w:val="24"/>
          <w:lang w:val="ru-RU"/>
        </w:rPr>
      </w:pPr>
      <w:r w:rsidRPr="005D224B">
        <w:rPr>
          <w:sz w:val="24"/>
          <w:szCs w:val="24"/>
          <w:lang w:val="ru-RU"/>
        </w:rPr>
        <w:t>высшего образования</w:t>
      </w:r>
    </w:p>
    <w:p w14:paraId="1FDAECDC" w14:textId="77777777" w:rsidR="00931AA5" w:rsidRPr="005D224B" w:rsidRDefault="00931AA5" w:rsidP="00931AA5">
      <w:pPr>
        <w:jc w:val="center"/>
        <w:rPr>
          <w:sz w:val="24"/>
          <w:szCs w:val="24"/>
          <w:lang w:val="ru-RU"/>
        </w:rPr>
      </w:pPr>
      <w:r w:rsidRPr="005D224B">
        <w:rPr>
          <w:sz w:val="24"/>
          <w:szCs w:val="24"/>
          <w:lang w:val="ru-RU"/>
        </w:rPr>
        <w:t>«Казанский государственный медицинский университет»</w:t>
      </w:r>
    </w:p>
    <w:p w14:paraId="2CBD8585" w14:textId="77777777" w:rsidR="00931AA5" w:rsidRPr="005D224B" w:rsidRDefault="00931AA5" w:rsidP="00931AA5">
      <w:pPr>
        <w:jc w:val="center"/>
        <w:rPr>
          <w:sz w:val="24"/>
          <w:szCs w:val="24"/>
          <w:lang w:val="ru-RU"/>
        </w:rPr>
      </w:pPr>
      <w:r w:rsidRPr="005D224B">
        <w:rPr>
          <w:sz w:val="24"/>
          <w:szCs w:val="24"/>
          <w:lang w:val="ru-RU"/>
        </w:rPr>
        <w:t>Министерства здравоохранения Российской Федерации</w:t>
      </w:r>
    </w:p>
    <w:p w14:paraId="7DB811BC" w14:textId="77777777" w:rsidR="00931AA5" w:rsidRPr="000D7AFD" w:rsidRDefault="00931AA5" w:rsidP="00931AA5">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198D5202" w14:textId="77777777" w:rsidR="00931AA5" w:rsidRPr="005D224B" w:rsidRDefault="00931AA5" w:rsidP="00931AA5">
      <w:pPr>
        <w:jc w:val="center"/>
        <w:rPr>
          <w:b/>
          <w:sz w:val="24"/>
          <w:szCs w:val="24"/>
          <w:lang w:val="ru-RU"/>
        </w:rPr>
      </w:pPr>
      <w:r w:rsidRPr="005D224B">
        <w:rPr>
          <w:b/>
          <w:sz w:val="24"/>
          <w:szCs w:val="24"/>
          <w:lang w:val="ru-RU"/>
        </w:rPr>
        <w:t>Ситуационная задача №</w:t>
      </w:r>
      <w:r>
        <w:rPr>
          <w:b/>
          <w:sz w:val="24"/>
          <w:szCs w:val="24"/>
          <w:lang w:val="ru-RU"/>
        </w:rPr>
        <w:t>1</w:t>
      </w:r>
    </w:p>
    <w:p w14:paraId="5D8FE22E" w14:textId="77777777" w:rsidR="00931AA5" w:rsidRDefault="00931AA5" w:rsidP="00931AA5">
      <w:pPr>
        <w:ind w:firstLine="900"/>
        <w:jc w:val="center"/>
        <w:rPr>
          <w:sz w:val="24"/>
          <w:szCs w:val="24"/>
          <w:lang w:val="ru-RU"/>
        </w:rPr>
      </w:pPr>
    </w:p>
    <w:p w14:paraId="73E4D52D" w14:textId="77777777" w:rsidR="00931AA5" w:rsidRDefault="00931AA5" w:rsidP="00931AA5">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10</w:t>
      </w:r>
      <w:r w:rsidRPr="00BB2DCC">
        <w:rPr>
          <w:color w:val="000000"/>
          <w:sz w:val="24"/>
          <w:szCs w:val="24"/>
          <w:lang w:val="ru-RU"/>
        </w:rPr>
        <w:t xml:space="preserve">. </w:t>
      </w:r>
      <w:r>
        <w:rPr>
          <w:color w:val="000000"/>
          <w:sz w:val="24"/>
          <w:szCs w:val="24"/>
          <w:lang w:val="ru-RU"/>
        </w:rPr>
        <w:t>1.</w:t>
      </w:r>
    </w:p>
    <w:p w14:paraId="2CD310B7" w14:textId="77777777" w:rsidR="00931AA5" w:rsidRDefault="00931AA5" w:rsidP="00931AA5">
      <w:pPr>
        <w:ind w:firstLine="900"/>
        <w:jc w:val="center"/>
        <w:rPr>
          <w:sz w:val="24"/>
          <w:szCs w:val="24"/>
          <w:lang w:val="ru-RU"/>
        </w:rPr>
      </w:pPr>
    </w:p>
    <w:p w14:paraId="38350F94" w14:textId="77777777" w:rsidR="00931AA5" w:rsidRPr="00024A33" w:rsidRDefault="00931AA5" w:rsidP="00931AA5">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66A36519" w14:textId="77777777" w:rsidR="00931AA5" w:rsidRDefault="00931AA5" w:rsidP="00931AA5">
      <w:pPr>
        <w:rPr>
          <w:lang w:val="ru-RU"/>
        </w:rPr>
      </w:pPr>
    </w:p>
    <w:p w14:paraId="256A6319" w14:textId="77777777" w:rsidR="00931AA5" w:rsidRDefault="00931AA5" w:rsidP="00931AA5">
      <w:pPr>
        <w:widowControl w:val="0"/>
        <w:autoSpaceDE w:val="0"/>
        <w:autoSpaceDN w:val="0"/>
        <w:adjustRightInd w:val="0"/>
        <w:jc w:val="both"/>
        <w:rPr>
          <w:sz w:val="24"/>
          <w:szCs w:val="24"/>
          <w:lang w:val="ru-RU"/>
        </w:rPr>
      </w:pPr>
    </w:p>
    <w:p w14:paraId="7D6888F3" w14:textId="77777777" w:rsidR="00ED0359" w:rsidRPr="00ED0359" w:rsidRDefault="00ED0359" w:rsidP="00931AA5">
      <w:pPr>
        <w:widowControl w:val="0"/>
        <w:autoSpaceDE w:val="0"/>
        <w:autoSpaceDN w:val="0"/>
        <w:adjustRightInd w:val="0"/>
        <w:jc w:val="both"/>
        <w:rPr>
          <w:sz w:val="24"/>
          <w:szCs w:val="24"/>
          <w:lang w:val="ru-RU"/>
        </w:rPr>
      </w:pPr>
      <w:r w:rsidRPr="00ED0359">
        <w:rPr>
          <w:sz w:val="24"/>
          <w:szCs w:val="24"/>
          <w:lang w:val="ru-RU"/>
        </w:rPr>
        <w:t>Обратилась мама ребенка А. 5 лет к офтальмологу с жалобами на снижение зрения правого глаза. Мама в последнее время заметила белое свечение зрачка при определённом освещении.</w:t>
      </w:r>
    </w:p>
    <w:p w14:paraId="2E5ACE6F" w14:textId="77777777" w:rsidR="00ED0359" w:rsidRPr="00ED0359" w:rsidRDefault="00ED0359" w:rsidP="00931AA5">
      <w:pPr>
        <w:widowControl w:val="0"/>
        <w:autoSpaceDE w:val="0"/>
        <w:autoSpaceDN w:val="0"/>
        <w:adjustRightInd w:val="0"/>
        <w:jc w:val="both"/>
        <w:rPr>
          <w:sz w:val="24"/>
          <w:szCs w:val="24"/>
          <w:lang w:val="ru-RU"/>
        </w:rPr>
      </w:pPr>
      <w:r w:rsidRPr="00ED0359">
        <w:rPr>
          <w:sz w:val="24"/>
          <w:szCs w:val="24"/>
          <w:lang w:val="ru-RU"/>
        </w:rPr>
        <w:t>При офтальмологическом осмотре выявлены изменения на глазном дне в виде визуализации округлого образования на сетчатке. Диагноз?</w:t>
      </w:r>
    </w:p>
    <w:p w14:paraId="6CAE5169" w14:textId="77777777" w:rsidR="00931AA5" w:rsidRDefault="00931AA5" w:rsidP="00931AA5">
      <w:pPr>
        <w:widowControl w:val="0"/>
        <w:autoSpaceDE w:val="0"/>
        <w:autoSpaceDN w:val="0"/>
        <w:adjustRightInd w:val="0"/>
        <w:jc w:val="both"/>
        <w:rPr>
          <w:sz w:val="24"/>
          <w:szCs w:val="24"/>
          <w:lang w:val="ru-RU"/>
        </w:rPr>
      </w:pPr>
    </w:p>
    <w:p w14:paraId="76762838" w14:textId="77777777" w:rsidR="00931AA5" w:rsidRPr="008A1F49" w:rsidRDefault="00931AA5" w:rsidP="00931AA5">
      <w:pPr>
        <w:widowControl w:val="0"/>
        <w:autoSpaceDE w:val="0"/>
        <w:autoSpaceDN w:val="0"/>
        <w:adjustRightInd w:val="0"/>
        <w:jc w:val="both"/>
        <w:rPr>
          <w:sz w:val="24"/>
          <w:szCs w:val="24"/>
          <w:lang w:val="ru-RU"/>
        </w:rPr>
      </w:pPr>
      <w:r w:rsidRPr="00170AED">
        <w:rPr>
          <w:sz w:val="24"/>
          <w:szCs w:val="24"/>
          <w:lang w:val="ru-RU"/>
        </w:rPr>
        <w:t xml:space="preserve">Ответ: </w:t>
      </w:r>
      <w:r w:rsidR="00ED0359">
        <w:rPr>
          <w:sz w:val="24"/>
          <w:szCs w:val="24"/>
          <w:lang w:val="ru-RU"/>
        </w:rPr>
        <w:t xml:space="preserve">Диагноз: Ретинобластома. Лечение совместно с онкологами. </w:t>
      </w:r>
    </w:p>
    <w:p w14:paraId="2DF1EEF2" w14:textId="77777777" w:rsidR="00931AA5" w:rsidRDefault="00931AA5" w:rsidP="00931AA5">
      <w:pPr>
        <w:rPr>
          <w:lang w:val="ru-RU"/>
        </w:rPr>
      </w:pPr>
    </w:p>
    <w:p w14:paraId="35688478" w14:textId="77777777" w:rsidR="00931AA5" w:rsidRDefault="00931AA5" w:rsidP="00931AA5">
      <w:pPr>
        <w:rPr>
          <w:lang w:val="ru-RU"/>
        </w:rPr>
      </w:pPr>
    </w:p>
    <w:p w14:paraId="05AEBF2C" w14:textId="77777777" w:rsidR="00931AA5" w:rsidRDefault="00931AA5" w:rsidP="00931AA5">
      <w:pPr>
        <w:jc w:val="both"/>
        <w:rPr>
          <w:rFonts w:eastAsiaTheme="minorEastAsia"/>
          <w:sz w:val="24"/>
          <w:szCs w:val="24"/>
          <w:lang w:val="ru-RU"/>
        </w:rPr>
      </w:pPr>
    </w:p>
    <w:p w14:paraId="1BE8AAB7" w14:textId="77777777" w:rsidR="00931AA5" w:rsidRPr="002D1629" w:rsidRDefault="00931AA5" w:rsidP="00931AA5">
      <w:pPr>
        <w:jc w:val="both"/>
        <w:rPr>
          <w:rFonts w:eastAsiaTheme="minorEastAsia"/>
          <w:sz w:val="24"/>
          <w:szCs w:val="24"/>
          <w:lang w:val="ru-RU"/>
        </w:rPr>
      </w:pPr>
      <w:r w:rsidRPr="002D1629">
        <w:rPr>
          <w:rFonts w:eastAsiaTheme="minorEastAsia"/>
          <w:sz w:val="24"/>
          <w:szCs w:val="24"/>
          <w:lang w:val="ru-RU"/>
        </w:rPr>
        <w:t>Критерии оценки:</w:t>
      </w:r>
    </w:p>
    <w:p w14:paraId="47E9FD01" w14:textId="77777777" w:rsidR="00931AA5" w:rsidRPr="002D1629" w:rsidRDefault="00931AA5" w:rsidP="00931AA5">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769BF6FC" w14:textId="77777777" w:rsidR="00931AA5" w:rsidRPr="002D1629" w:rsidRDefault="00931AA5" w:rsidP="00931AA5">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585F29C4" w14:textId="77777777" w:rsidR="00931AA5" w:rsidRPr="002D1629" w:rsidRDefault="00931AA5" w:rsidP="00931AA5">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55D226BC" w14:textId="77777777" w:rsidR="00931AA5" w:rsidRDefault="00931AA5" w:rsidP="00931AA5">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7A24CEAA" w14:textId="77777777" w:rsidR="00ED0359" w:rsidRDefault="00ED0359" w:rsidP="00931AA5">
      <w:pPr>
        <w:jc w:val="center"/>
        <w:rPr>
          <w:sz w:val="24"/>
          <w:szCs w:val="24"/>
          <w:lang w:val="ru-RU"/>
        </w:rPr>
      </w:pPr>
    </w:p>
    <w:p w14:paraId="71193DD3" w14:textId="77777777" w:rsidR="00ED0359" w:rsidRDefault="00ED0359" w:rsidP="00931AA5">
      <w:pPr>
        <w:jc w:val="center"/>
        <w:rPr>
          <w:sz w:val="24"/>
          <w:szCs w:val="24"/>
          <w:lang w:val="ru-RU"/>
        </w:rPr>
      </w:pPr>
    </w:p>
    <w:p w14:paraId="7065C168" w14:textId="77777777" w:rsidR="00ED0359" w:rsidRDefault="00ED0359" w:rsidP="00931AA5">
      <w:pPr>
        <w:jc w:val="center"/>
        <w:rPr>
          <w:sz w:val="24"/>
          <w:szCs w:val="24"/>
          <w:lang w:val="ru-RU"/>
        </w:rPr>
      </w:pPr>
    </w:p>
    <w:p w14:paraId="0AB9B96E" w14:textId="77777777" w:rsidR="00ED0359" w:rsidRDefault="00ED0359" w:rsidP="00931AA5">
      <w:pPr>
        <w:jc w:val="center"/>
        <w:rPr>
          <w:sz w:val="24"/>
          <w:szCs w:val="24"/>
          <w:lang w:val="ru-RU"/>
        </w:rPr>
      </w:pPr>
    </w:p>
    <w:p w14:paraId="120B742D" w14:textId="77777777" w:rsidR="00ED0359" w:rsidRDefault="00ED0359" w:rsidP="00931AA5">
      <w:pPr>
        <w:jc w:val="center"/>
        <w:rPr>
          <w:sz w:val="24"/>
          <w:szCs w:val="24"/>
          <w:lang w:val="ru-RU"/>
        </w:rPr>
      </w:pPr>
    </w:p>
    <w:p w14:paraId="5C749333" w14:textId="77777777" w:rsidR="00ED0359" w:rsidRDefault="00ED0359" w:rsidP="00931AA5">
      <w:pPr>
        <w:jc w:val="center"/>
        <w:rPr>
          <w:sz w:val="24"/>
          <w:szCs w:val="24"/>
          <w:lang w:val="ru-RU"/>
        </w:rPr>
      </w:pPr>
    </w:p>
    <w:p w14:paraId="7F3FF5D9" w14:textId="77777777" w:rsidR="00931AA5" w:rsidRDefault="00931AA5" w:rsidP="00B55B74">
      <w:pPr>
        <w:spacing w:before="100" w:beforeAutospacing="1" w:after="100" w:afterAutospacing="1" w:line="276" w:lineRule="auto"/>
        <w:contextualSpacing/>
        <w:jc w:val="both"/>
        <w:rPr>
          <w:rFonts w:eastAsiaTheme="minorEastAsia"/>
          <w:sz w:val="24"/>
          <w:szCs w:val="24"/>
          <w:lang w:val="ru-RU"/>
        </w:rPr>
      </w:pPr>
    </w:p>
    <w:p w14:paraId="53C77C5E" w14:textId="77777777" w:rsidR="00931AA5" w:rsidRDefault="00931AA5" w:rsidP="00931AA5">
      <w:pPr>
        <w:spacing w:before="100" w:beforeAutospacing="1" w:after="100" w:afterAutospacing="1" w:line="276" w:lineRule="auto"/>
        <w:ind w:left="720"/>
        <w:contextualSpacing/>
        <w:jc w:val="both"/>
        <w:rPr>
          <w:rFonts w:eastAsiaTheme="minorEastAsia"/>
          <w:sz w:val="24"/>
          <w:szCs w:val="24"/>
          <w:lang w:val="ru-RU"/>
        </w:rPr>
      </w:pPr>
    </w:p>
    <w:p w14:paraId="26FB09C7" w14:textId="77777777" w:rsidR="00931AA5" w:rsidRDefault="00931AA5" w:rsidP="00931AA5">
      <w:pPr>
        <w:spacing w:before="100" w:beforeAutospacing="1" w:after="100" w:afterAutospacing="1" w:line="276" w:lineRule="auto"/>
        <w:ind w:left="720"/>
        <w:contextualSpacing/>
        <w:jc w:val="both"/>
        <w:rPr>
          <w:rFonts w:eastAsiaTheme="minorEastAsia"/>
          <w:sz w:val="24"/>
          <w:szCs w:val="24"/>
          <w:lang w:val="ru-RU"/>
        </w:rPr>
      </w:pPr>
    </w:p>
    <w:p w14:paraId="07B2D2CA" w14:textId="77777777" w:rsidR="00B55B74" w:rsidRPr="005D224B" w:rsidRDefault="00B55B74" w:rsidP="00B55B74">
      <w:pPr>
        <w:jc w:val="center"/>
        <w:rPr>
          <w:sz w:val="24"/>
          <w:szCs w:val="24"/>
          <w:lang w:val="ru-RU"/>
        </w:rPr>
      </w:pPr>
      <w:r w:rsidRPr="005D224B">
        <w:rPr>
          <w:sz w:val="24"/>
          <w:szCs w:val="24"/>
          <w:lang w:val="ru-RU"/>
        </w:rPr>
        <w:lastRenderedPageBreak/>
        <w:t>Федеральное государственное бюджетное образовательное учреждение</w:t>
      </w:r>
    </w:p>
    <w:p w14:paraId="724D4B66" w14:textId="77777777" w:rsidR="00B55B74" w:rsidRPr="005D224B" w:rsidRDefault="00B55B74" w:rsidP="00B55B74">
      <w:pPr>
        <w:jc w:val="center"/>
        <w:rPr>
          <w:sz w:val="24"/>
          <w:szCs w:val="24"/>
          <w:lang w:val="ru-RU"/>
        </w:rPr>
      </w:pPr>
      <w:r w:rsidRPr="005D224B">
        <w:rPr>
          <w:sz w:val="24"/>
          <w:szCs w:val="24"/>
          <w:lang w:val="ru-RU"/>
        </w:rPr>
        <w:t>высшего образования</w:t>
      </w:r>
    </w:p>
    <w:p w14:paraId="1A5274DA" w14:textId="77777777" w:rsidR="00B55B74" w:rsidRPr="005D224B" w:rsidRDefault="00B55B74" w:rsidP="00B55B74">
      <w:pPr>
        <w:jc w:val="center"/>
        <w:rPr>
          <w:sz w:val="24"/>
          <w:szCs w:val="24"/>
          <w:lang w:val="ru-RU"/>
        </w:rPr>
      </w:pPr>
      <w:r w:rsidRPr="005D224B">
        <w:rPr>
          <w:sz w:val="24"/>
          <w:szCs w:val="24"/>
          <w:lang w:val="ru-RU"/>
        </w:rPr>
        <w:t>«Казанский государственный медицинский университет»</w:t>
      </w:r>
    </w:p>
    <w:p w14:paraId="68599F24" w14:textId="77777777" w:rsidR="00B55B74" w:rsidRPr="005D224B" w:rsidRDefault="00B55B74" w:rsidP="00B55B74">
      <w:pPr>
        <w:jc w:val="center"/>
        <w:rPr>
          <w:sz w:val="24"/>
          <w:szCs w:val="24"/>
          <w:lang w:val="ru-RU"/>
        </w:rPr>
      </w:pPr>
      <w:r w:rsidRPr="005D224B">
        <w:rPr>
          <w:sz w:val="24"/>
          <w:szCs w:val="24"/>
          <w:lang w:val="ru-RU"/>
        </w:rPr>
        <w:t>Министерства здравоохранения Российской Федерации</w:t>
      </w:r>
    </w:p>
    <w:p w14:paraId="513B2103" w14:textId="77777777" w:rsidR="00B55B74" w:rsidRPr="000D7AFD" w:rsidRDefault="00B55B74" w:rsidP="00B55B74">
      <w:pPr>
        <w:pStyle w:val="12"/>
        <w:jc w:val="center"/>
        <w:rPr>
          <w:sz w:val="20"/>
          <w:szCs w:val="20"/>
        </w:rPr>
      </w:pPr>
      <w:r w:rsidRPr="005D224B">
        <w:rPr>
          <w:sz w:val="20"/>
          <w:szCs w:val="20"/>
        </w:rPr>
        <w:t>Кафедра</w:t>
      </w:r>
      <w:r w:rsidRPr="00CB1107">
        <w:t xml:space="preserve"> </w:t>
      </w:r>
      <w:r>
        <w:rPr>
          <w:sz w:val="20"/>
          <w:szCs w:val="20"/>
        </w:rPr>
        <w:t>офтальмологии</w:t>
      </w:r>
    </w:p>
    <w:p w14:paraId="646E505F" w14:textId="77777777" w:rsidR="00B55B74" w:rsidRPr="005D224B" w:rsidRDefault="00B55B74" w:rsidP="00B55B74">
      <w:pPr>
        <w:jc w:val="center"/>
        <w:rPr>
          <w:b/>
          <w:sz w:val="24"/>
          <w:szCs w:val="24"/>
          <w:lang w:val="ru-RU"/>
        </w:rPr>
      </w:pPr>
      <w:r w:rsidRPr="005D224B">
        <w:rPr>
          <w:b/>
          <w:sz w:val="24"/>
          <w:szCs w:val="24"/>
          <w:lang w:val="ru-RU"/>
        </w:rPr>
        <w:t>Ситуационная задача №</w:t>
      </w:r>
      <w:r>
        <w:rPr>
          <w:b/>
          <w:sz w:val="24"/>
          <w:szCs w:val="24"/>
          <w:lang w:val="ru-RU"/>
        </w:rPr>
        <w:t>2</w:t>
      </w:r>
    </w:p>
    <w:p w14:paraId="770E3602" w14:textId="77777777" w:rsidR="00B55B74" w:rsidRDefault="00B55B74" w:rsidP="00B55B74">
      <w:pPr>
        <w:ind w:firstLine="900"/>
        <w:jc w:val="center"/>
        <w:rPr>
          <w:sz w:val="24"/>
          <w:szCs w:val="24"/>
          <w:lang w:val="ru-RU"/>
        </w:rPr>
      </w:pPr>
    </w:p>
    <w:p w14:paraId="773AE156" w14:textId="77777777" w:rsidR="00B55B74" w:rsidRDefault="00B55B74" w:rsidP="00B55B74">
      <w:pPr>
        <w:ind w:firstLine="900"/>
        <w:jc w:val="center"/>
        <w:rPr>
          <w:color w:val="000000"/>
          <w:sz w:val="24"/>
          <w:szCs w:val="24"/>
          <w:lang w:val="ru-RU"/>
        </w:rPr>
      </w:pPr>
      <w:r w:rsidRPr="00BB2DCC">
        <w:rPr>
          <w:color w:val="000000"/>
          <w:sz w:val="24"/>
          <w:szCs w:val="24"/>
          <w:lang w:val="ru-RU"/>
        </w:rPr>
        <w:t xml:space="preserve">Тема </w:t>
      </w:r>
      <w:r>
        <w:rPr>
          <w:color w:val="000000"/>
          <w:sz w:val="24"/>
          <w:szCs w:val="24"/>
          <w:lang w:val="ru-RU"/>
        </w:rPr>
        <w:t>10</w:t>
      </w:r>
      <w:r w:rsidRPr="00BB2DCC">
        <w:rPr>
          <w:color w:val="000000"/>
          <w:sz w:val="24"/>
          <w:szCs w:val="24"/>
          <w:lang w:val="ru-RU"/>
        </w:rPr>
        <w:t xml:space="preserve">. </w:t>
      </w:r>
      <w:r>
        <w:rPr>
          <w:color w:val="000000"/>
          <w:sz w:val="24"/>
          <w:szCs w:val="24"/>
          <w:lang w:val="ru-RU"/>
        </w:rPr>
        <w:t>1.</w:t>
      </w:r>
    </w:p>
    <w:p w14:paraId="28E38EC3" w14:textId="77777777" w:rsidR="00B55B74" w:rsidRDefault="00B55B74" w:rsidP="00B55B74">
      <w:pPr>
        <w:ind w:firstLine="900"/>
        <w:jc w:val="center"/>
        <w:rPr>
          <w:sz w:val="24"/>
          <w:szCs w:val="24"/>
          <w:lang w:val="ru-RU"/>
        </w:rPr>
      </w:pPr>
    </w:p>
    <w:p w14:paraId="3CE8A5AF" w14:textId="77777777" w:rsidR="00B55B74" w:rsidRPr="00024A33" w:rsidRDefault="00B55B74" w:rsidP="00B55B74">
      <w:pPr>
        <w:pStyle w:val="afe"/>
      </w:pPr>
      <w:r w:rsidRPr="007262B8">
        <w:rPr>
          <w:b/>
          <w:color w:val="000000"/>
        </w:rPr>
        <w:t xml:space="preserve">Компетенции: </w:t>
      </w:r>
      <w:r w:rsidRPr="009455DF">
        <w:t>ПК-1</w:t>
      </w:r>
      <w:r>
        <w:t xml:space="preserve">; </w:t>
      </w:r>
      <w:r w:rsidRPr="009455DF">
        <w:t>ПК-2</w:t>
      </w:r>
      <w:r>
        <w:t xml:space="preserve">; </w:t>
      </w:r>
      <w:r w:rsidRPr="009455DF">
        <w:t>ПК-3</w:t>
      </w:r>
      <w:r>
        <w:t xml:space="preserve">; ПК-4; </w:t>
      </w:r>
      <w:r w:rsidRPr="009455DF">
        <w:t>ПК-5</w:t>
      </w:r>
      <w:r>
        <w:t xml:space="preserve">; </w:t>
      </w:r>
      <w:r w:rsidRPr="009455DF">
        <w:t>ПК-6</w:t>
      </w:r>
      <w:r>
        <w:t xml:space="preserve">; </w:t>
      </w:r>
      <w:r w:rsidRPr="009455DF">
        <w:t>ПК-8</w:t>
      </w:r>
      <w:r>
        <w:t xml:space="preserve">; </w:t>
      </w:r>
      <w:r w:rsidRPr="009455DF">
        <w:t>ПК-9</w:t>
      </w:r>
      <w:r>
        <w:t xml:space="preserve">; ПК-10; ПК-11; </w:t>
      </w:r>
      <w:r w:rsidRPr="00024A33">
        <w:t>ПК-12</w:t>
      </w:r>
    </w:p>
    <w:p w14:paraId="4428F20E" w14:textId="77777777" w:rsidR="00B55B74" w:rsidRDefault="00B55B74" w:rsidP="00B55B74">
      <w:pPr>
        <w:rPr>
          <w:lang w:val="ru-RU"/>
        </w:rPr>
      </w:pPr>
    </w:p>
    <w:p w14:paraId="71DAE7DD" w14:textId="77777777" w:rsidR="00B55B74" w:rsidRDefault="00B55B74" w:rsidP="00B55B74">
      <w:pPr>
        <w:widowControl w:val="0"/>
        <w:autoSpaceDE w:val="0"/>
        <w:autoSpaceDN w:val="0"/>
        <w:adjustRightInd w:val="0"/>
        <w:jc w:val="both"/>
        <w:rPr>
          <w:sz w:val="24"/>
          <w:szCs w:val="24"/>
          <w:lang w:val="ru-RU"/>
        </w:rPr>
      </w:pPr>
    </w:p>
    <w:p w14:paraId="75FDEEE3" w14:textId="77777777" w:rsidR="00B55B74" w:rsidRDefault="00B55B74" w:rsidP="00B55B74">
      <w:pPr>
        <w:widowControl w:val="0"/>
        <w:autoSpaceDE w:val="0"/>
        <w:autoSpaceDN w:val="0"/>
        <w:adjustRightInd w:val="0"/>
        <w:jc w:val="both"/>
        <w:rPr>
          <w:sz w:val="24"/>
          <w:szCs w:val="24"/>
          <w:lang w:val="ru-RU"/>
        </w:rPr>
      </w:pPr>
      <w:r>
        <w:rPr>
          <w:sz w:val="24"/>
          <w:szCs w:val="24"/>
          <w:lang w:val="ru-RU"/>
        </w:rPr>
        <w:t>Пациент А. обратился к офтальмологу с жалобами на появления на верхнем веке округлого образования на ножке грязно-коричневого цвета. Какой диагноз? Лечение?</w:t>
      </w:r>
    </w:p>
    <w:p w14:paraId="29C25FFF" w14:textId="77777777" w:rsidR="00B55B74" w:rsidRDefault="00B55B74" w:rsidP="00B55B74">
      <w:pPr>
        <w:widowControl w:val="0"/>
        <w:autoSpaceDE w:val="0"/>
        <w:autoSpaceDN w:val="0"/>
        <w:adjustRightInd w:val="0"/>
        <w:jc w:val="both"/>
        <w:rPr>
          <w:sz w:val="24"/>
          <w:szCs w:val="24"/>
          <w:lang w:val="ru-RU"/>
        </w:rPr>
      </w:pPr>
    </w:p>
    <w:p w14:paraId="20E971E9" w14:textId="77777777" w:rsidR="00B55B74" w:rsidRPr="008A1F49" w:rsidRDefault="00B55B74" w:rsidP="00B55B74">
      <w:pPr>
        <w:widowControl w:val="0"/>
        <w:autoSpaceDE w:val="0"/>
        <w:autoSpaceDN w:val="0"/>
        <w:adjustRightInd w:val="0"/>
        <w:jc w:val="both"/>
        <w:rPr>
          <w:sz w:val="24"/>
          <w:szCs w:val="24"/>
          <w:lang w:val="ru-RU"/>
        </w:rPr>
      </w:pPr>
      <w:r w:rsidRPr="00170AED">
        <w:rPr>
          <w:sz w:val="24"/>
          <w:szCs w:val="24"/>
          <w:lang w:val="ru-RU"/>
        </w:rPr>
        <w:t xml:space="preserve">Ответ: </w:t>
      </w:r>
      <w:r>
        <w:rPr>
          <w:sz w:val="24"/>
          <w:szCs w:val="24"/>
          <w:lang w:val="ru-RU"/>
        </w:rPr>
        <w:t xml:space="preserve">Диагноз: Папилома верхнего века. Лечение. Криодеструкция. </w:t>
      </w:r>
    </w:p>
    <w:p w14:paraId="36C3BAEE" w14:textId="77777777" w:rsidR="00B55B74" w:rsidRDefault="00B55B74" w:rsidP="00B55B74">
      <w:pPr>
        <w:rPr>
          <w:lang w:val="ru-RU"/>
        </w:rPr>
      </w:pPr>
    </w:p>
    <w:p w14:paraId="0DE71AA6" w14:textId="77777777" w:rsidR="00B55B74" w:rsidRDefault="00B55B74" w:rsidP="00B55B74">
      <w:pPr>
        <w:rPr>
          <w:lang w:val="ru-RU"/>
        </w:rPr>
      </w:pPr>
    </w:p>
    <w:p w14:paraId="75F61224" w14:textId="77777777" w:rsidR="00B55B74" w:rsidRDefault="00B55B74" w:rsidP="00B55B74">
      <w:pPr>
        <w:jc w:val="both"/>
        <w:rPr>
          <w:rFonts w:eastAsiaTheme="minorEastAsia"/>
          <w:sz w:val="24"/>
          <w:szCs w:val="24"/>
          <w:lang w:val="ru-RU"/>
        </w:rPr>
      </w:pPr>
    </w:p>
    <w:p w14:paraId="7C22E5FC" w14:textId="77777777" w:rsidR="00B55B74" w:rsidRPr="002D1629" w:rsidRDefault="00B55B74" w:rsidP="00B55B74">
      <w:pPr>
        <w:jc w:val="both"/>
        <w:rPr>
          <w:rFonts w:eastAsiaTheme="minorEastAsia"/>
          <w:sz w:val="24"/>
          <w:szCs w:val="24"/>
          <w:lang w:val="ru-RU"/>
        </w:rPr>
      </w:pPr>
      <w:r w:rsidRPr="002D1629">
        <w:rPr>
          <w:rFonts w:eastAsiaTheme="minorEastAsia"/>
          <w:sz w:val="24"/>
          <w:szCs w:val="24"/>
          <w:lang w:val="ru-RU"/>
        </w:rPr>
        <w:t>Критерии оценки:</w:t>
      </w:r>
    </w:p>
    <w:p w14:paraId="61DDFEF0" w14:textId="77777777" w:rsidR="00B55B74" w:rsidRPr="002D1629" w:rsidRDefault="00B55B74" w:rsidP="00B55B74">
      <w:pPr>
        <w:jc w:val="both"/>
        <w:rPr>
          <w:rFonts w:eastAsiaTheme="minorEastAsia"/>
          <w:sz w:val="24"/>
          <w:szCs w:val="24"/>
          <w:lang w:val="ru-RU"/>
        </w:rPr>
      </w:pPr>
      <w:r w:rsidRPr="002D1629">
        <w:rPr>
          <w:rFonts w:eastAsiaTheme="minorEastAsia"/>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при уверенном и последовательном применении знаний для решения поставленных задач. </w:t>
      </w:r>
    </w:p>
    <w:p w14:paraId="1C8A29E9" w14:textId="77777777" w:rsidR="00B55B74" w:rsidRPr="002D1629" w:rsidRDefault="00B55B74" w:rsidP="00B55B74">
      <w:pPr>
        <w:jc w:val="both"/>
        <w:rPr>
          <w:rFonts w:eastAsiaTheme="minorEastAsia"/>
          <w:sz w:val="24"/>
          <w:szCs w:val="24"/>
          <w:lang w:val="ru-RU"/>
        </w:rPr>
      </w:pPr>
      <w:r w:rsidRPr="002D1629">
        <w:rPr>
          <w:rFonts w:eastAsiaTheme="minorEastAsia"/>
          <w:sz w:val="24"/>
          <w:szCs w:val="24"/>
          <w:lang w:val="ru-RU"/>
        </w:rPr>
        <w:t>Оценка «хорошо» (80-89 баллов) выставляется обучающемуся при незначительном затруднении при ответе на вопросы, при правильном выборе тактики действия, при логическом обосновании ответов с дополнительными комментариями педагога.</w:t>
      </w:r>
    </w:p>
    <w:p w14:paraId="7B76989F" w14:textId="77777777" w:rsidR="00B55B74" w:rsidRPr="002D1629" w:rsidRDefault="00B55B74" w:rsidP="00B55B74">
      <w:pPr>
        <w:jc w:val="both"/>
        <w:rPr>
          <w:rFonts w:eastAsiaTheme="minorEastAsia"/>
          <w:sz w:val="24"/>
          <w:szCs w:val="24"/>
          <w:lang w:val="ru-RU"/>
        </w:rPr>
      </w:pPr>
      <w:r w:rsidRPr="002D1629">
        <w:rPr>
          <w:rFonts w:eastAsiaTheme="minorEastAsia"/>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0FCA08D2" w14:textId="77777777" w:rsidR="00B55B74" w:rsidRDefault="00B55B74" w:rsidP="00B55B74">
      <w:pPr>
        <w:jc w:val="both"/>
        <w:rPr>
          <w:rFonts w:eastAsiaTheme="minorEastAsia"/>
          <w:sz w:val="24"/>
          <w:szCs w:val="24"/>
          <w:lang w:val="ru-RU"/>
        </w:rPr>
      </w:pPr>
      <w:r w:rsidRPr="002D1629">
        <w:rPr>
          <w:rFonts w:eastAsiaTheme="minorEastAsia"/>
          <w:sz w:val="24"/>
          <w:szCs w:val="24"/>
          <w:lang w:val="ru-RU"/>
        </w:rPr>
        <w:t>Оценка «неудовлетворительно» (менее 70 баллов) выставляется обучающемуся при неверной оценке ситуации, при отсутствии ответов или при неверных ответах на наводящие вопросы педагога.</w:t>
      </w:r>
    </w:p>
    <w:p w14:paraId="54C119E8" w14:textId="77777777" w:rsidR="00931AA5" w:rsidRDefault="00931AA5" w:rsidP="00931AA5">
      <w:pPr>
        <w:spacing w:before="100" w:beforeAutospacing="1" w:after="100" w:afterAutospacing="1" w:line="276" w:lineRule="auto"/>
        <w:ind w:left="720"/>
        <w:contextualSpacing/>
        <w:jc w:val="both"/>
        <w:rPr>
          <w:rFonts w:eastAsiaTheme="minorEastAsia"/>
          <w:sz w:val="24"/>
          <w:szCs w:val="24"/>
          <w:lang w:val="ru-RU"/>
        </w:rPr>
      </w:pPr>
    </w:p>
    <w:p w14:paraId="0F0BCD46" w14:textId="77777777" w:rsidR="00931AA5" w:rsidRDefault="00931AA5" w:rsidP="00931AA5">
      <w:pPr>
        <w:spacing w:before="100" w:beforeAutospacing="1" w:after="100" w:afterAutospacing="1" w:line="276" w:lineRule="auto"/>
        <w:contextualSpacing/>
        <w:jc w:val="both"/>
        <w:rPr>
          <w:rFonts w:eastAsiaTheme="minorEastAsia"/>
          <w:sz w:val="24"/>
          <w:szCs w:val="24"/>
          <w:lang w:val="ru-RU"/>
        </w:rPr>
      </w:pPr>
    </w:p>
    <w:p w14:paraId="52CEB0CC" w14:textId="77777777" w:rsidR="00931AA5" w:rsidRDefault="00931AA5" w:rsidP="00931AA5">
      <w:pPr>
        <w:spacing w:before="100" w:beforeAutospacing="1" w:after="100" w:afterAutospacing="1" w:line="276" w:lineRule="auto"/>
        <w:contextualSpacing/>
        <w:jc w:val="both"/>
        <w:rPr>
          <w:rFonts w:eastAsiaTheme="minorEastAsia"/>
          <w:sz w:val="24"/>
          <w:szCs w:val="24"/>
          <w:lang w:val="ru-RU"/>
        </w:rPr>
      </w:pPr>
    </w:p>
    <w:p w14:paraId="5E616F0E" w14:textId="77777777" w:rsidR="00931AA5" w:rsidRDefault="00931AA5" w:rsidP="00931AA5">
      <w:pPr>
        <w:spacing w:before="100" w:beforeAutospacing="1" w:after="100" w:afterAutospacing="1" w:line="276" w:lineRule="auto"/>
        <w:contextualSpacing/>
        <w:jc w:val="both"/>
        <w:rPr>
          <w:rFonts w:eastAsiaTheme="minorEastAsia"/>
          <w:sz w:val="24"/>
          <w:szCs w:val="24"/>
          <w:lang w:val="ru-RU"/>
        </w:rPr>
      </w:pPr>
    </w:p>
    <w:p w14:paraId="5AEE49F8" w14:textId="77777777" w:rsidR="00736D67" w:rsidRDefault="00736D67" w:rsidP="00736D67">
      <w:pPr>
        <w:spacing w:before="100" w:beforeAutospacing="1" w:after="100" w:afterAutospacing="1" w:line="276" w:lineRule="auto"/>
        <w:contextualSpacing/>
        <w:jc w:val="both"/>
        <w:rPr>
          <w:rFonts w:eastAsiaTheme="minorEastAsia"/>
          <w:sz w:val="24"/>
          <w:szCs w:val="24"/>
          <w:lang w:val="ru-RU"/>
        </w:rPr>
      </w:pPr>
    </w:p>
    <w:p w14:paraId="02989FCA" w14:textId="77777777" w:rsidR="00736D67" w:rsidRDefault="00736D67" w:rsidP="00736D67">
      <w:pPr>
        <w:spacing w:before="100" w:beforeAutospacing="1" w:after="100" w:afterAutospacing="1" w:line="276" w:lineRule="auto"/>
        <w:contextualSpacing/>
        <w:jc w:val="both"/>
        <w:rPr>
          <w:rFonts w:eastAsiaTheme="minorEastAsia"/>
          <w:sz w:val="24"/>
          <w:szCs w:val="24"/>
          <w:lang w:val="ru-RU"/>
        </w:rPr>
      </w:pPr>
    </w:p>
    <w:p w14:paraId="3436C30D" w14:textId="77777777" w:rsidR="00FE4506" w:rsidRDefault="00FE4506" w:rsidP="006D4517">
      <w:pPr>
        <w:rPr>
          <w:sz w:val="24"/>
          <w:szCs w:val="24"/>
          <w:lang w:val="ru-RU"/>
        </w:rPr>
      </w:pPr>
      <w:r>
        <w:rPr>
          <w:sz w:val="24"/>
          <w:szCs w:val="24"/>
          <w:lang w:val="ru-RU"/>
        </w:rPr>
        <w:br w:type="page"/>
      </w:r>
    </w:p>
    <w:p w14:paraId="33E5AC2F" w14:textId="77777777" w:rsidR="00083540" w:rsidRDefault="00083540" w:rsidP="00FE4506">
      <w:pPr>
        <w:jc w:val="both"/>
        <w:rPr>
          <w:sz w:val="24"/>
          <w:szCs w:val="24"/>
          <w:lang w:val="ru-RU"/>
        </w:rPr>
      </w:pPr>
      <w:r>
        <w:rPr>
          <w:sz w:val="24"/>
          <w:szCs w:val="24"/>
          <w:lang w:val="ru-RU"/>
        </w:rPr>
        <w:lastRenderedPageBreak/>
        <w:br w:type="page"/>
      </w:r>
    </w:p>
    <w:p w14:paraId="0D0B451E" w14:textId="77777777" w:rsidR="0067493F" w:rsidRDefault="0067493F" w:rsidP="00083540">
      <w:pPr>
        <w:jc w:val="center"/>
        <w:rPr>
          <w:sz w:val="24"/>
          <w:szCs w:val="24"/>
          <w:lang w:val="ru-RU"/>
        </w:rPr>
        <w:sectPr w:rsidR="0067493F">
          <w:pgSz w:w="11906" w:h="16838"/>
          <w:pgMar w:top="1134" w:right="850" w:bottom="1134" w:left="1701" w:header="708" w:footer="708" w:gutter="0"/>
          <w:cols w:space="708"/>
          <w:docGrid w:linePitch="360"/>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60"/>
        <w:gridCol w:w="2268"/>
        <w:gridCol w:w="1701"/>
        <w:gridCol w:w="1902"/>
        <w:gridCol w:w="1702"/>
        <w:gridCol w:w="2917"/>
      </w:tblGrid>
      <w:tr w:rsidR="003B0B53" w:rsidRPr="00E03194" w14:paraId="0C62B4F3" w14:textId="77777777" w:rsidTr="00E44641">
        <w:trPr>
          <w:trHeight w:val="600"/>
        </w:trPr>
        <w:tc>
          <w:tcPr>
            <w:tcW w:w="15134" w:type="dxa"/>
            <w:gridSpan w:val="7"/>
            <w:tcBorders>
              <w:top w:val="nil"/>
              <w:left w:val="nil"/>
              <w:right w:val="nil"/>
            </w:tcBorders>
          </w:tcPr>
          <w:p w14:paraId="046752AA" w14:textId="77777777" w:rsidR="003B0B53" w:rsidRDefault="003B0B53" w:rsidP="003B0B53">
            <w:pPr>
              <w:pStyle w:val="af8"/>
              <w:jc w:val="center"/>
              <w:rPr>
                <w:rFonts w:ascii="Times New Roman" w:hAnsi="Times New Roman"/>
                <w:b/>
                <w:sz w:val="24"/>
                <w:szCs w:val="18"/>
              </w:rPr>
            </w:pPr>
            <w:r w:rsidRPr="007475CA">
              <w:rPr>
                <w:rFonts w:ascii="Times New Roman" w:hAnsi="Times New Roman"/>
                <w:b/>
                <w:sz w:val="24"/>
                <w:szCs w:val="18"/>
              </w:rPr>
              <w:lastRenderedPageBreak/>
              <w:t>Описание показателей и критериев оценивания компетенций на различных этапах их формирования</w:t>
            </w:r>
          </w:p>
          <w:p w14:paraId="0ADAF12B" w14:textId="77777777" w:rsidR="003B0B53" w:rsidRPr="003B0B53" w:rsidRDefault="003B0B53" w:rsidP="00E44641">
            <w:pPr>
              <w:tabs>
                <w:tab w:val="left" w:pos="708"/>
              </w:tabs>
              <w:autoSpaceDE w:val="0"/>
              <w:autoSpaceDN w:val="0"/>
              <w:adjustRightInd w:val="0"/>
              <w:rPr>
                <w:sz w:val="24"/>
                <w:szCs w:val="24"/>
                <w:lang w:val="ru-RU"/>
              </w:rPr>
            </w:pPr>
            <w:r w:rsidRPr="003B0B53">
              <w:rPr>
                <w:sz w:val="24"/>
                <w:szCs w:val="24"/>
                <w:lang w:val="ru-RU"/>
              </w:rPr>
              <w:t>В процессе освоения дисциплины формируются следующие компетенции: УК-1, УК-2, УК-3, ПК-1, ПК-2, ПК-3, ПК-4, ПК-5, ПК-6, ПК-7, ПК-8, ПК-9</w:t>
            </w:r>
          </w:p>
        </w:tc>
      </w:tr>
      <w:tr w:rsidR="00AF3272" w:rsidRPr="00E03194" w14:paraId="04D22B9D" w14:textId="77777777" w:rsidTr="00E44641">
        <w:trPr>
          <w:trHeight w:val="600"/>
        </w:trPr>
        <w:tc>
          <w:tcPr>
            <w:tcW w:w="1384" w:type="dxa"/>
            <w:vMerge w:val="restart"/>
            <w:vAlign w:val="center"/>
          </w:tcPr>
          <w:p w14:paraId="41C475D7"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В процессе освоения дисциплины формируются следующие компетенции:</w:t>
            </w:r>
          </w:p>
        </w:tc>
        <w:tc>
          <w:tcPr>
            <w:tcW w:w="3260" w:type="dxa"/>
            <w:vMerge w:val="restart"/>
            <w:vAlign w:val="center"/>
          </w:tcPr>
          <w:p w14:paraId="28E98F5A"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Планируемые результаты</w:t>
            </w:r>
          </w:p>
          <w:p w14:paraId="232D25CC"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обучения</w:t>
            </w:r>
          </w:p>
          <w:p w14:paraId="160FBC22"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(показатели достижения заданного уровня освоения компетенций)</w:t>
            </w:r>
          </w:p>
        </w:tc>
        <w:tc>
          <w:tcPr>
            <w:tcW w:w="2268" w:type="dxa"/>
            <w:vMerge w:val="restart"/>
            <w:vAlign w:val="center"/>
          </w:tcPr>
          <w:p w14:paraId="74B12097"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Форма оценочных средств</w:t>
            </w:r>
          </w:p>
        </w:tc>
        <w:tc>
          <w:tcPr>
            <w:tcW w:w="8222" w:type="dxa"/>
            <w:gridSpan w:val="4"/>
            <w:vAlign w:val="center"/>
          </w:tcPr>
          <w:p w14:paraId="4A3C428E"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Критерии оценивания результатов обучения (дескрипторы)</w:t>
            </w:r>
          </w:p>
        </w:tc>
      </w:tr>
      <w:tr w:rsidR="00AF3272" w:rsidRPr="000E0DA6" w14:paraId="41D94A94" w14:textId="77777777" w:rsidTr="00E44641">
        <w:trPr>
          <w:trHeight w:val="600"/>
        </w:trPr>
        <w:tc>
          <w:tcPr>
            <w:tcW w:w="1384" w:type="dxa"/>
            <w:vMerge/>
            <w:vAlign w:val="center"/>
          </w:tcPr>
          <w:p w14:paraId="0DDFDA57" w14:textId="77777777" w:rsidR="00AF3272" w:rsidRPr="007A1781" w:rsidRDefault="00AF3272" w:rsidP="00E44641">
            <w:pPr>
              <w:pStyle w:val="af8"/>
              <w:jc w:val="center"/>
              <w:rPr>
                <w:rFonts w:ascii="Times New Roman" w:hAnsi="Times New Roman"/>
                <w:b/>
                <w:sz w:val="18"/>
                <w:szCs w:val="18"/>
              </w:rPr>
            </w:pPr>
          </w:p>
        </w:tc>
        <w:tc>
          <w:tcPr>
            <w:tcW w:w="3260" w:type="dxa"/>
            <w:vMerge/>
            <w:vAlign w:val="center"/>
          </w:tcPr>
          <w:p w14:paraId="5FC7E6D6" w14:textId="77777777" w:rsidR="00AF3272" w:rsidRPr="007A1781" w:rsidRDefault="00AF3272" w:rsidP="00E44641">
            <w:pPr>
              <w:pStyle w:val="af8"/>
              <w:jc w:val="center"/>
              <w:rPr>
                <w:rFonts w:ascii="Times New Roman" w:hAnsi="Times New Roman"/>
                <w:b/>
                <w:sz w:val="18"/>
                <w:szCs w:val="18"/>
              </w:rPr>
            </w:pPr>
          </w:p>
        </w:tc>
        <w:tc>
          <w:tcPr>
            <w:tcW w:w="2268" w:type="dxa"/>
            <w:vMerge/>
            <w:vAlign w:val="center"/>
          </w:tcPr>
          <w:p w14:paraId="12EF9888" w14:textId="77777777" w:rsidR="00AF3272" w:rsidRPr="007A1781" w:rsidRDefault="00AF3272" w:rsidP="00E44641">
            <w:pPr>
              <w:pStyle w:val="af8"/>
              <w:jc w:val="center"/>
              <w:rPr>
                <w:rFonts w:ascii="Times New Roman" w:hAnsi="Times New Roman"/>
                <w:b/>
                <w:sz w:val="18"/>
                <w:szCs w:val="18"/>
              </w:rPr>
            </w:pPr>
          </w:p>
        </w:tc>
        <w:tc>
          <w:tcPr>
            <w:tcW w:w="1701" w:type="dxa"/>
            <w:vAlign w:val="center"/>
          </w:tcPr>
          <w:p w14:paraId="0CBB4565"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Результат</w:t>
            </w:r>
          </w:p>
          <w:p w14:paraId="0761D8B6"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не достигнут</w:t>
            </w:r>
          </w:p>
          <w:p w14:paraId="4FC36741"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(менее 70 баллов)</w:t>
            </w:r>
          </w:p>
        </w:tc>
        <w:tc>
          <w:tcPr>
            <w:tcW w:w="1902" w:type="dxa"/>
            <w:vAlign w:val="center"/>
          </w:tcPr>
          <w:p w14:paraId="165CF7BE"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Результат</w:t>
            </w:r>
          </w:p>
          <w:p w14:paraId="0798E04F"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минимальный</w:t>
            </w:r>
          </w:p>
          <w:p w14:paraId="0EE1F797"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(70-79 баллов)</w:t>
            </w:r>
          </w:p>
        </w:tc>
        <w:tc>
          <w:tcPr>
            <w:tcW w:w="1702" w:type="dxa"/>
            <w:vAlign w:val="center"/>
          </w:tcPr>
          <w:p w14:paraId="0DE41AE0"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Результат</w:t>
            </w:r>
          </w:p>
          <w:p w14:paraId="02E7ADA3"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средний</w:t>
            </w:r>
          </w:p>
          <w:p w14:paraId="0CFD0AC7"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(80-89 баллов)</w:t>
            </w:r>
          </w:p>
        </w:tc>
        <w:tc>
          <w:tcPr>
            <w:tcW w:w="2917" w:type="dxa"/>
            <w:vAlign w:val="center"/>
          </w:tcPr>
          <w:p w14:paraId="62932F7D"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Результат</w:t>
            </w:r>
          </w:p>
          <w:p w14:paraId="4391ABE9"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высокий</w:t>
            </w:r>
          </w:p>
          <w:p w14:paraId="467CEE93" w14:textId="77777777" w:rsidR="00AF3272" w:rsidRPr="007A1781" w:rsidRDefault="00AF3272" w:rsidP="00E44641">
            <w:pPr>
              <w:pStyle w:val="af8"/>
              <w:jc w:val="center"/>
              <w:rPr>
                <w:rFonts w:ascii="Times New Roman" w:hAnsi="Times New Roman"/>
                <w:b/>
                <w:sz w:val="18"/>
                <w:szCs w:val="18"/>
              </w:rPr>
            </w:pPr>
            <w:r w:rsidRPr="007A1781">
              <w:rPr>
                <w:rFonts w:ascii="Times New Roman" w:hAnsi="Times New Roman"/>
                <w:b/>
                <w:sz w:val="18"/>
                <w:szCs w:val="18"/>
              </w:rPr>
              <w:t>(90-100 баллов)</w:t>
            </w:r>
          </w:p>
        </w:tc>
      </w:tr>
      <w:tr w:rsidR="00AF3272" w:rsidRPr="000E0DA6" w14:paraId="013215F5" w14:textId="77777777" w:rsidTr="00E44641">
        <w:trPr>
          <w:trHeight w:val="600"/>
        </w:trPr>
        <w:tc>
          <w:tcPr>
            <w:tcW w:w="1384" w:type="dxa"/>
            <w:vMerge/>
            <w:vAlign w:val="center"/>
          </w:tcPr>
          <w:p w14:paraId="480EED0D" w14:textId="77777777" w:rsidR="00AF3272" w:rsidRPr="007A1781" w:rsidRDefault="00AF3272" w:rsidP="00E44641">
            <w:pPr>
              <w:pStyle w:val="af8"/>
              <w:jc w:val="center"/>
              <w:rPr>
                <w:rFonts w:ascii="Times New Roman" w:hAnsi="Times New Roman"/>
                <w:b/>
                <w:sz w:val="18"/>
                <w:szCs w:val="18"/>
              </w:rPr>
            </w:pPr>
          </w:p>
        </w:tc>
        <w:tc>
          <w:tcPr>
            <w:tcW w:w="3260" w:type="dxa"/>
            <w:vMerge/>
            <w:vAlign w:val="center"/>
          </w:tcPr>
          <w:p w14:paraId="7FA8EB07" w14:textId="77777777" w:rsidR="00AF3272" w:rsidRPr="007A1781" w:rsidRDefault="00AF3272" w:rsidP="00E44641">
            <w:pPr>
              <w:pStyle w:val="af8"/>
              <w:jc w:val="center"/>
              <w:rPr>
                <w:rFonts w:ascii="Times New Roman" w:hAnsi="Times New Roman"/>
                <w:b/>
                <w:sz w:val="18"/>
                <w:szCs w:val="18"/>
              </w:rPr>
            </w:pPr>
          </w:p>
        </w:tc>
        <w:tc>
          <w:tcPr>
            <w:tcW w:w="2268" w:type="dxa"/>
            <w:vMerge/>
            <w:vAlign w:val="center"/>
          </w:tcPr>
          <w:p w14:paraId="0E4D6D8C" w14:textId="77777777" w:rsidR="00AF3272" w:rsidRPr="007A1781" w:rsidRDefault="00AF3272" w:rsidP="00E44641">
            <w:pPr>
              <w:pStyle w:val="af8"/>
              <w:jc w:val="center"/>
              <w:rPr>
                <w:rFonts w:ascii="Times New Roman" w:hAnsi="Times New Roman"/>
                <w:b/>
                <w:sz w:val="18"/>
                <w:szCs w:val="18"/>
              </w:rPr>
            </w:pPr>
          </w:p>
        </w:tc>
        <w:tc>
          <w:tcPr>
            <w:tcW w:w="1701" w:type="dxa"/>
            <w:vAlign w:val="center"/>
          </w:tcPr>
          <w:p w14:paraId="4B704D07" w14:textId="77777777" w:rsidR="00AF3272" w:rsidRPr="007A1781" w:rsidRDefault="00BC5137" w:rsidP="00E44641">
            <w:pPr>
              <w:pStyle w:val="af8"/>
              <w:jc w:val="center"/>
              <w:rPr>
                <w:rFonts w:ascii="Times New Roman" w:hAnsi="Times New Roman"/>
                <w:b/>
                <w:sz w:val="18"/>
                <w:szCs w:val="18"/>
              </w:rPr>
            </w:pPr>
            <w:r>
              <w:rPr>
                <w:rFonts w:ascii="Times New Roman" w:hAnsi="Times New Roman"/>
                <w:b/>
                <w:sz w:val="18"/>
                <w:szCs w:val="18"/>
              </w:rPr>
              <w:t>Н</w:t>
            </w:r>
            <w:r w:rsidR="00AF3272" w:rsidRPr="00AF3272">
              <w:rPr>
                <w:rFonts w:ascii="Times New Roman" w:hAnsi="Times New Roman"/>
                <w:b/>
                <w:sz w:val="18"/>
                <w:szCs w:val="18"/>
              </w:rPr>
              <w:t>еудовлетво</w:t>
            </w:r>
            <w:r>
              <w:rPr>
                <w:rFonts w:ascii="Times New Roman" w:hAnsi="Times New Roman"/>
                <w:b/>
                <w:sz w:val="18"/>
                <w:szCs w:val="18"/>
              </w:rPr>
              <w:t>-</w:t>
            </w:r>
            <w:r w:rsidR="00AF3272" w:rsidRPr="00AF3272">
              <w:rPr>
                <w:rFonts w:ascii="Times New Roman" w:hAnsi="Times New Roman"/>
                <w:b/>
                <w:sz w:val="18"/>
                <w:szCs w:val="18"/>
              </w:rPr>
              <w:t>рительно</w:t>
            </w:r>
          </w:p>
        </w:tc>
        <w:tc>
          <w:tcPr>
            <w:tcW w:w="1902" w:type="dxa"/>
            <w:vAlign w:val="center"/>
          </w:tcPr>
          <w:p w14:paraId="2E47F616" w14:textId="77777777" w:rsidR="00AF3272" w:rsidRPr="007A1781" w:rsidRDefault="00BC5137" w:rsidP="00E44641">
            <w:pPr>
              <w:pStyle w:val="af8"/>
              <w:jc w:val="center"/>
              <w:rPr>
                <w:rFonts w:ascii="Times New Roman" w:hAnsi="Times New Roman"/>
                <w:b/>
                <w:sz w:val="18"/>
                <w:szCs w:val="18"/>
              </w:rPr>
            </w:pPr>
            <w:r>
              <w:rPr>
                <w:rFonts w:ascii="Times New Roman" w:hAnsi="Times New Roman"/>
                <w:b/>
                <w:sz w:val="18"/>
                <w:szCs w:val="18"/>
              </w:rPr>
              <w:t>У</w:t>
            </w:r>
            <w:r w:rsidR="00AF3272">
              <w:rPr>
                <w:rFonts w:ascii="Times New Roman" w:hAnsi="Times New Roman"/>
                <w:b/>
                <w:sz w:val="18"/>
                <w:szCs w:val="18"/>
              </w:rPr>
              <w:t>довлетворительно</w:t>
            </w:r>
          </w:p>
        </w:tc>
        <w:tc>
          <w:tcPr>
            <w:tcW w:w="1702" w:type="dxa"/>
            <w:vAlign w:val="center"/>
          </w:tcPr>
          <w:p w14:paraId="19B87D17" w14:textId="77777777" w:rsidR="00AF3272" w:rsidRPr="007A1781" w:rsidRDefault="00BC5137" w:rsidP="00E44641">
            <w:pPr>
              <w:pStyle w:val="af8"/>
              <w:jc w:val="center"/>
              <w:rPr>
                <w:rFonts w:ascii="Times New Roman" w:hAnsi="Times New Roman"/>
                <w:b/>
                <w:sz w:val="18"/>
                <w:szCs w:val="18"/>
              </w:rPr>
            </w:pPr>
            <w:r>
              <w:rPr>
                <w:rFonts w:ascii="Times New Roman" w:hAnsi="Times New Roman"/>
                <w:b/>
                <w:sz w:val="18"/>
                <w:szCs w:val="18"/>
              </w:rPr>
              <w:t>Х</w:t>
            </w:r>
            <w:r w:rsidR="00AF3272">
              <w:rPr>
                <w:rFonts w:ascii="Times New Roman" w:hAnsi="Times New Roman"/>
                <w:b/>
                <w:sz w:val="18"/>
                <w:szCs w:val="18"/>
              </w:rPr>
              <w:t>орошо</w:t>
            </w:r>
          </w:p>
        </w:tc>
        <w:tc>
          <w:tcPr>
            <w:tcW w:w="2917" w:type="dxa"/>
            <w:vAlign w:val="center"/>
          </w:tcPr>
          <w:p w14:paraId="55A39FB0" w14:textId="77777777" w:rsidR="00AF3272" w:rsidRPr="007A1781" w:rsidRDefault="00BC5137" w:rsidP="00E44641">
            <w:pPr>
              <w:pStyle w:val="af8"/>
              <w:jc w:val="center"/>
              <w:rPr>
                <w:rFonts w:ascii="Times New Roman" w:hAnsi="Times New Roman"/>
                <w:b/>
                <w:sz w:val="18"/>
                <w:szCs w:val="18"/>
              </w:rPr>
            </w:pPr>
            <w:r>
              <w:rPr>
                <w:rFonts w:ascii="Times New Roman" w:hAnsi="Times New Roman"/>
                <w:b/>
                <w:sz w:val="18"/>
                <w:szCs w:val="18"/>
              </w:rPr>
              <w:t>О</w:t>
            </w:r>
            <w:r w:rsidR="00AF3272" w:rsidRPr="00AF3272">
              <w:rPr>
                <w:rFonts w:ascii="Times New Roman" w:hAnsi="Times New Roman"/>
                <w:b/>
                <w:sz w:val="18"/>
                <w:szCs w:val="18"/>
              </w:rPr>
              <w:t>тлично</w:t>
            </w:r>
          </w:p>
        </w:tc>
      </w:tr>
      <w:tr w:rsidR="003B0B53" w:rsidRPr="00E03194" w14:paraId="71168E60" w14:textId="77777777" w:rsidTr="00E44641">
        <w:tc>
          <w:tcPr>
            <w:tcW w:w="1384" w:type="dxa"/>
            <w:vMerge w:val="restart"/>
          </w:tcPr>
          <w:p w14:paraId="79810482"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УК-1 - готовность к абстрактному мышлению, анализу, синтезу</w:t>
            </w:r>
          </w:p>
          <w:p w14:paraId="6596EB62" w14:textId="77777777" w:rsidR="003B0B53" w:rsidRPr="007475CA" w:rsidRDefault="003B0B53" w:rsidP="00E44641">
            <w:pPr>
              <w:pStyle w:val="af8"/>
              <w:rPr>
                <w:rFonts w:ascii="Times New Roman" w:hAnsi="Times New Roman"/>
                <w:sz w:val="18"/>
                <w:szCs w:val="18"/>
              </w:rPr>
            </w:pPr>
          </w:p>
        </w:tc>
        <w:tc>
          <w:tcPr>
            <w:tcW w:w="3260" w:type="dxa"/>
          </w:tcPr>
          <w:p w14:paraId="69D0F33A"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bCs/>
                <w:sz w:val="18"/>
                <w:szCs w:val="18"/>
              </w:rPr>
              <w:t>Знать:</w:t>
            </w:r>
          </w:p>
          <w:p w14:paraId="100FF61A"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bCs/>
                <w:sz w:val="18"/>
                <w:szCs w:val="18"/>
              </w:rPr>
              <w:t>- способы системного анализа и синтеза научной медицинской и практической информации.</w:t>
            </w:r>
          </w:p>
          <w:p w14:paraId="4F610ADA" w14:textId="77777777" w:rsidR="003B0B53" w:rsidRPr="007475CA" w:rsidRDefault="003B0B53" w:rsidP="00E44641">
            <w:pPr>
              <w:pStyle w:val="af8"/>
              <w:rPr>
                <w:rFonts w:ascii="Times New Roman" w:hAnsi="Times New Roman"/>
                <w:sz w:val="18"/>
                <w:szCs w:val="18"/>
              </w:rPr>
            </w:pPr>
          </w:p>
        </w:tc>
        <w:tc>
          <w:tcPr>
            <w:tcW w:w="2268" w:type="dxa"/>
          </w:tcPr>
          <w:p w14:paraId="58EA2B01" w14:textId="77777777" w:rsidR="003B0B53" w:rsidRPr="007475CA" w:rsidRDefault="003B0B53" w:rsidP="00E44641">
            <w:pPr>
              <w:pStyle w:val="af8"/>
              <w:rPr>
                <w:rFonts w:ascii="Times New Roman" w:hAnsi="Times New Roman"/>
                <w:sz w:val="18"/>
                <w:szCs w:val="18"/>
              </w:rPr>
            </w:pPr>
            <w:r>
              <w:rPr>
                <w:rFonts w:ascii="Times New Roman" w:hAnsi="Times New Roman"/>
                <w:bCs/>
                <w:sz w:val="18"/>
                <w:szCs w:val="18"/>
              </w:rPr>
              <w:t xml:space="preserve">Контрольная работа, </w:t>
            </w:r>
            <w:r w:rsidRPr="007475CA">
              <w:rPr>
                <w:rFonts w:ascii="Times New Roman" w:hAnsi="Times New Roman"/>
                <w:bCs/>
                <w:sz w:val="18"/>
                <w:szCs w:val="18"/>
              </w:rPr>
              <w:t xml:space="preserve"> собеседование</w:t>
            </w:r>
            <w:r>
              <w:rPr>
                <w:rFonts w:ascii="Times New Roman" w:hAnsi="Times New Roman"/>
                <w:bCs/>
                <w:sz w:val="18"/>
                <w:szCs w:val="18"/>
              </w:rPr>
              <w:t>,</w:t>
            </w:r>
            <w:r w:rsidRPr="007475CA">
              <w:rPr>
                <w:rFonts w:ascii="Times New Roman" w:hAnsi="Times New Roman"/>
                <w:bCs/>
                <w:sz w:val="18"/>
                <w:szCs w:val="18"/>
              </w:rPr>
              <w:t xml:space="preserve"> </w:t>
            </w:r>
            <w:r>
              <w:rPr>
                <w:rFonts w:ascii="Times New Roman" w:hAnsi="Times New Roman"/>
                <w:bCs/>
                <w:sz w:val="18"/>
                <w:szCs w:val="18"/>
              </w:rPr>
              <w:t>тестирование, доклад, реферат</w:t>
            </w:r>
          </w:p>
        </w:tc>
        <w:tc>
          <w:tcPr>
            <w:tcW w:w="1701" w:type="dxa"/>
          </w:tcPr>
          <w:p w14:paraId="2A80AF17"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Дан неполный и недостаточно развернутый ответ. Допущены грубые ошибки при определении сущности раскрываемых понятий, теорий, явлений, употреблении терминов.</w:t>
            </w:r>
          </w:p>
        </w:tc>
        <w:tc>
          <w:tcPr>
            <w:tcW w:w="1902" w:type="dxa"/>
          </w:tcPr>
          <w:p w14:paraId="25C9C426"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Ответы на поставленные основные и дополнительные  вопросы прозвучали неполно, без должной глубины освещения поставленных вопросов, но без существенных неточностей, при этом в ответе очевидны трудности при обращении к смежным дисциплинам или в проявлении профессионального мышления.</w:t>
            </w:r>
          </w:p>
        </w:tc>
        <w:tc>
          <w:tcPr>
            <w:tcW w:w="1702" w:type="dxa"/>
          </w:tcPr>
          <w:p w14:paraId="4876A186"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Дан полный, развернутый ответ на поставленный вопрос, раскрыты основные положения темы; ответ построен четко, логично, последовательно; по ответу нет существенных замечаний, состоялось обсуждение в полном объеме и на достаточно профессиональном уровне. Возникли незначительные затруднения в ответе на дополнительные вопросы.</w:t>
            </w:r>
          </w:p>
        </w:tc>
        <w:tc>
          <w:tcPr>
            <w:tcW w:w="2917" w:type="dxa"/>
          </w:tcPr>
          <w:p w14:paraId="0A1F629B"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Дан полный, развернутый ответ на поставленный вопрос, продемонстрировано свободное владение материалом, не допущено ни одной существенной ошибки, показана способность свободно оперировать понятиями, умение подчеркнуть ведущие причинно-следственные связи, продемонстрированы высокая эрудиция по основной и смежным дисциплинам, рациональное мышление, способность решения сложных практических ситуаций, в том числе на основе междисциплинарного подхода</w:t>
            </w:r>
          </w:p>
        </w:tc>
      </w:tr>
      <w:tr w:rsidR="003B0B53" w:rsidRPr="00E03194" w14:paraId="1A7D2B6B" w14:textId="77777777" w:rsidTr="00E44641">
        <w:tc>
          <w:tcPr>
            <w:tcW w:w="1384" w:type="dxa"/>
            <w:vMerge/>
          </w:tcPr>
          <w:p w14:paraId="0960F050" w14:textId="77777777" w:rsidR="003B0B53" w:rsidRPr="007475CA" w:rsidRDefault="003B0B53" w:rsidP="00E44641">
            <w:pPr>
              <w:pStyle w:val="af8"/>
              <w:rPr>
                <w:rFonts w:ascii="Times New Roman" w:hAnsi="Times New Roman"/>
                <w:sz w:val="18"/>
                <w:szCs w:val="18"/>
              </w:rPr>
            </w:pPr>
          </w:p>
        </w:tc>
        <w:tc>
          <w:tcPr>
            <w:tcW w:w="3260" w:type="dxa"/>
          </w:tcPr>
          <w:p w14:paraId="66EFF537"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Уметь</w:t>
            </w:r>
            <w:r w:rsidRPr="007475CA">
              <w:rPr>
                <w:rFonts w:ascii="Times New Roman" w:hAnsi="Times New Roman"/>
                <w:bCs/>
                <w:sz w:val="18"/>
                <w:szCs w:val="18"/>
              </w:rPr>
              <w:t>:</w:t>
            </w:r>
            <w:r w:rsidRPr="007475CA">
              <w:rPr>
                <w:rFonts w:ascii="Times New Roman" w:hAnsi="Times New Roman"/>
                <w:sz w:val="18"/>
                <w:szCs w:val="18"/>
              </w:rPr>
              <w:t xml:space="preserve"> </w:t>
            </w:r>
          </w:p>
          <w:p w14:paraId="1E9F3C1D"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bCs/>
                <w:sz w:val="18"/>
                <w:szCs w:val="18"/>
              </w:rPr>
              <w:t xml:space="preserve">-абстрактно мыслить, критически анализировать, оценивать и систематизировать информацию, современные научные достижения, выявлять основные закономерности изучаемых объектов, решать исследовательские и практические </w:t>
            </w:r>
            <w:r w:rsidRPr="007475CA">
              <w:rPr>
                <w:rFonts w:ascii="Times New Roman" w:hAnsi="Times New Roman"/>
                <w:bCs/>
                <w:sz w:val="18"/>
                <w:szCs w:val="18"/>
              </w:rPr>
              <w:lastRenderedPageBreak/>
              <w:t>задачи в эпидемиологии, а также в междисциплинарных областях.</w:t>
            </w:r>
          </w:p>
          <w:p w14:paraId="5DD1E50C" w14:textId="77777777" w:rsidR="003B0B53" w:rsidRPr="007475CA" w:rsidRDefault="003B0B53" w:rsidP="00E44641">
            <w:pPr>
              <w:pStyle w:val="af8"/>
              <w:rPr>
                <w:rFonts w:ascii="Times New Roman" w:hAnsi="Times New Roman"/>
                <w:sz w:val="18"/>
                <w:szCs w:val="18"/>
              </w:rPr>
            </w:pPr>
          </w:p>
        </w:tc>
        <w:tc>
          <w:tcPr>
            <w:tcW w:w="2268" w:type="dxa"/>
          </w:tcPr>
          <w:p w14:paraId="584CE642" w14:textId="77777777" w:rsidR="003B0B53" w:rsidRPr="007475CA" w:rsidRDefault="003B0B53" w:rsidP="00E44641">
            <w:pPr>
              <w:pStyle w:val="af8"/>
              <w:rPr>
                <w:rFonts w:ascii="Times New Roman" w:hAnsi="Times New Roman"/>
                <w:sz w:val="18"/>
                <w:szCs w:val="18"/>
              </w:rPr>
            </w:pPr>
            <w:r>
              <w:rPr>
                <w:rFonts w:ascii="Times New Roman" w:hAnsi="Times New Roman"/>
                <w:sz w:val="18"/>
                <w:szCs w:val="18"/>
              </w:rPr>
              <w:lastRenderedPageBreak/>
              <w:t xml:space="preserve">Решение ситуационных задач </w:t>
            </w:r>
          </w:p>
        </w:tc>
        <w:tc>
          <w:tcPr>
            <w:tcW w:w="1701" w:type="dxa"/>
          </w:tcPr>
          <w:p w14:paraId="192A5735"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Частично умеет анализировать альтернативные варианты решения исследовательских и практических задач</w:t>
            </w:r>
          </w:p>
        </w:tc>
        <w:tc>
          <w:tcPr>
            <w:tcW w:w="1902" w:type="dxa"/>
          </w:tcPr>
          <w:p w14:paraId="08604EF2"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В целом успешно, но не систематически умеет осуществлять анализ альтернативных вариантов решения исследовательских и практических задач</w:t>
            </w:r>
          </w:p>
        </w:tc>
        <w:tc>
          <w:tcPr>
            <w:tcW w:w="1702" w:type="dxa"/>
          </w:tcPr>
          <w:p w14:paraId="71C14059"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В целом успешно умеет формулировать цели профессиональной и социальной деятельности и условия их достижения, </w:t>
            </w:r>
            <w:r w:rsidRPr="007475CA">
              <w:rPr>
                <w:rFonts w:ascii="Times New Roman" w:eastAsia="Calibri" w:hAnsi="Times New Roman"/>
                <w:sz w:val="18"/>
                <w:szCs w:val="18"/>
              </w:rPr>
              <w:lastRenderedPageBreak/>
              <w:t>исходя из современных тенденций развития гуманитарных, естественнонаучных, медико-биологических и клинических наук</w:t>
            </w:r>
          </w:p>
        </w:tc>
        <w:tc>
          <w:tcPr>
            <w:tcW w:w="2917" w:type="dxa"/>
          </w:tcPr>
          <w:p w14:paraId="1DCE9D81"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Успешно и систематично умеет формулировать цели личностного и профессионального развития и условия их достижения, исходя из современных тенденций развития гуманитарных, естественнонаучных, медико-биологических и клинических наук</w:t>
            </w:r>
          </w:p>
        </w:tc>
      </w:tr>
      <w:tr w:rsidR="003B0B53" w:rsidRPr="00E03194" w14:paraId="3024AFE2" w14:textId="77777777" w:rsidTr="00E44641">
        <w:tc>
          <w:tcPr>
            <w:tcW w:w="1384" w:type="dxa"/>
            <w:vMerge/>
          </w:tcPr>
          <w:p w14:paraId="4EF75B45" w14:textId="77777777" w:rsidR="003B0B53" w:rsidRPr="007475CA" w:rsidRDefault="003B0B53" w:rsidP="00E44641">
            <w:pPr>
              <w:pStyle w:val="af8"/>
              <w:rPr>
                <w:rFonts w:ascii="Times New Roman" w:hAnsi="Times New Roman"/>
                <w:sz w:val="18"/>
                <w:szCs w:val="18"/>
              </w:rPr>
            </w:pPr>
          </w:p>
        </w:tc>
        <w:tc>
          <w:tcPr>
            <w:tcW w:w="3260" w:type="dxa"/>
          </w:tcPr>
          <w:p w14:paraId="02755723"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bCs/>
                <w:sz w:val="18"/>
                <w:szCs w:val="18"/>
              </w:rPr>
              <w:t xml:space="preserve">Владеть: </w:t>
            </w:r>
          </w:p>
          <w:p w14:paraId="6A9C90DC"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bCs/>
                <w:sz w:val="18"/>
                <w:szCs w:val="18"/>
              </w:rPr>
              <w:t>-навыками сбора, обработки информации, методиками эпидемиологической диагностики.</w:t>
            </w:r>
          </w:p>
        </w:tc>
        <w:tc>
          <w:tcPr>
            <w:tcW w:w="2268" w:type="dxa"/>
          </w:tcPr>
          <w:p w14:paraId="136E3C24" w14:textId="77777777" w:rsidR="00820648" w:rsidRPr="007475CA" w:rsidRDefault="00820648" w:rsidP="00820648">
            <w:pPr>
              <w:pStyle w:val="af8"/>
              <w:rPr>
                <w:rFonts w:ascii="Times New Roman" w:hAnsi="Times New Roman"/>
                <w:sz w:val="18"/>
                <w:szCs w:val="18"/>
              </w:rPr>
            </w:pPr>
            <w:r>
              <w:rPr>
                <w:rFonts w:ascii="Times New Roman" w:hAnsi="Times New Roman"/>
                <w:sz w:val="18"/>
                <w:szCs w:val="18"/>
              </w:rPr>
              <w:t>Выполнение задания на принятие решения, решение ситуационных задач, решение ситуационных задач</w:t>
            </w:r>
          </w:p>
        </w:tc>
        <w:tc>
          <w:tcPr>
            <w:tcW w:w="1701" w:type="dxa"/>
          </w:tcPr>
          <w:p w14:paraId="0705F0FF"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Обладает фрагментарным применением навыков анализа методологических проблем, возникающих при решении исследовательских и практических задач</w:t>
            </w:r>
          </w:p>
        </w:tc>
        <w:tc>
          <w:tcPr>
            <w:tcW w:w="1902" w:type="dxa"/>
          </w:tcPr>
          <w:p w14:paraId="09FB17CB"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Обладает общим представлением, но не систематически применяет навыки анализа методологических проблем, возникающих при решении исследовательских и практических задач</w:t>
            </w:r>
          </w:p>
        </w:tc>
        <w:tc>
          <w:tcPr>
            <w:tcW w:w="1702" w:type="dxa"/>
          </w:tcPr>
          <w:p w14:paraId="00CC8038"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В целом успешно владеет  навыками применения в профессиональной деятельности основных научных категорий </w:t>
            </w:r>
          </w:p>
        </w:tc>
        <w:tc>
          <w:tcPr>
            <w:tcW w:w="2917" w:type="dxa"/>
          </w:tcPr>
          <w:p w14:paraId="405FA408"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Успешно и систематично применяет навыки анализа методологических проблем, возникающих при решении исследовательских,  практических задач в профессиональной деятельности</w:t>
            </w:r>
          </w:p>
        </w:tc>
      </w:tr>
      <w:tr w:rsidR="003B0B53" w:rsidRPr="00E03194" w14:paraId="2647F59C" w14:textId="77777777" w:rsidTr="00E44641">
        <w:tc>
          <w:tcPr>
            <w:tcW w:w="1384" w:type="dxa"/>
            <w:vMerge w:val="restart"/>
          </w:tcPr>
          <w:p w14:paraId="0A7C4267"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УК-2- готовность к управлению коллективом, толерантно воспринимать социальные, этнические, конфессиональные и культурные различия</w:t>
            </w:r>
          </w:p>
        </w:tc>
        <w:tc>
          <w:tcPr>
            <w:tcW w:w="3260" w:type="dxa"/>
          </w:tcPr>
          <w:p w14:paraId="5C0C1FF7"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Знать:</w:t>
            </w:r>
            <w:r w:rsidRPr="007475CA">
              <w:rPr>
                <w:rFonts w:ascii="Times New Roman" w:hAnsi="Times New Roman"/>
                <w:sz w:val="18"/>
                <w:szCs w:val="18"/>
              </w:rPr>
              <w:t xml:space="preserve"> </w:t>
            </w:r>
          </w:p>
          <w:p w14:paraId="5833298F"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-этические нормы поведения медицинского работника, врачебную этику, деонтологию при общении с больным и его родственниками.</w:t>
            </w:r>
          </w:p>
          <w:p w14:paraId="3DCE4331" w14:textId="77777777" w:rsidR="003B0B53" w:rsidRPr="007475CA" w:rsidRDefault="003B0B53" w:rsidP="00E44641">
            <w:pPr>
              <w:pStyle w:val="af8"/>
              <w:rPr>
                <w:rFonts w:ascii="Times New Roman" w:hAnsi="Times New Roman"/>
                <w:bCs/>
                <w:sz w:val="18"/>
                <w:szCs w:val="18"/>
              </w:rPr>
            </w:pPr>
          </w:p>
        </w:tc>
        <w:tc>
          <w:tcPr>
            <w:tcW w:w="2268" w:type="dxa"/>
          </w:tcPr>
          <w:p w14:paraId="2CF48C63" w14:textId="77777777" w:rsidR="003B0B53" w:rsidRPr="007475CA" w:rsidRDefault="003B0B53" w:rsidP="00E44641">
            <w:pPr>
              <w:pStyle w:val="af8"/>
              <w:rPr>
                <w:rFonts w:ascii="Times New Roman" w:hAnsi="Times New Roman"/>
                <w:sz w:val="18"/>
                <w:szCs w:val="18"/>
              </w:rPr>
            </w:pPr>
            <w:r>
              <w:rPr>
                <w:rFonts w:ascii="Times New Roman" w:hAnsi="Times New Roman"/>
                <w:bCs/>
                <w:sz w:val="18"/>
                <w:szCs w:val="18"/>
              </w:rPr>
              <w:t xml:space="preserve">Контрольная работа, </w:t>
            </w:r>
            <w:r w:rsidRPr="007475CA">
              <w:rPr>
                <w:rFonts w:ascii="Times New Roman" w:hAnsi="Times New Roman"/>
                <w:bCs/>
                <w:sz w:val="18"/>
                <w:szCs w:val="18"/>
              </w:rPr>
              <w:t>собеседо</w:t>
            </w:r>
            <w:r>
              <w:rPr>
                <w:rFonts w:ascii="Times New Roman" w:hAnsi="Times New Roman"/>
                <w:bCs/>
                <w:sz w:val="18"/>
                <w:szCs w:val="18"/>
              </w:rPr>
              <w:t>вание, тестирование, доклад, реферат</w:t>
            </w:r>
          </w:p>
        </w:tc>
        <w:tc>
          <w:tcPr>
            <w:tcW w:w="1701" w:type="dxa"/>
          </w:tcPr>
          <w:p w14:paraId="3CBA86C9"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Имеет фрагментарные представления об </w:t>
            </w:r>
            <w:r w:rsidRPr="007475CA">
              <w:rPr>
                <w:rFonts w:ascii="Times New Roman" w:hAnsi="Times New Roman"/>
                <w:sz w:val="18"/>
                <w:szCs w:val="18"/>
              </w:rPr>
              <w:t>этических нормах поведения медицинского работника, врачебной этике, деонтологии при общении с больным и его родственниками.</w:t>
            </w:r>
          </w:p>
        </w:tc>
        <w:tc>
          <w:tcPr>
            <w:tcW w:w="1902" w:type="dxa"/>
          </w:tcPr>
          <w:p w14:paraId="5AD1982C"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Имеет общие об  </w:t>
            </w:r>
            <w:r w:rsidRPr="007475CA">
              <w:rPr>
                <w:rFonts w:ascii="Times New Roman" w:hAnsi="Times New Roman"/>
                <w:sz w:val="18"/>
                <w:szCs w:val="18"/>
              </w:rPr>
              <w:t>этических нормах поведения медицинского работника, врачебной этике, деонтологии при общении с больным и его родственниками.</w:t>
            </w:r>
          </w:p>
          <w:p w14:paraId="35C7B0F1" w14:textId="77777777" w:rsidR="003B0B53" w:rsidRPr="007475CA" w:rsidRDefault="003B0B53" w:rsidP="00E44641">
            <w:pPr>
              <w:pStyle w:val="af8"/>
              <w:rPr>
                <w:rFonts w:ascii="Times New Roman" w:eastAsia="Calibri" w:hAnsi="Times New Roman"/>
                <w:sz w:val="18"/>
                <w:szCs w:val="18"/>
              </w:rPr>
            </w:pPr>
          </w:p>
          <w:p w14:paraId="48DBE90A" w14:textId="77777777" w:rsidR="003B0B53" w:rsidRPr="007475CA" w:rsidRDefault="003B0B53" w:rsidP="00E44641">
            <w:pPr>
              <w:pStyle w:val="af8"/>
              <w:rPr>
                <w:rFonts w:ascii="Times New Roman" w:eastAsia="Calibri" w:hAnsi="Times New Roman"/>
                <w:sz w:val="18"/>
                <w:szCs w:val="18"/>
              </w:rPr>
            </w:pPr>
          </w:p>
        </w:tc>
        <w:tc>
          <w:tcPr>
            <w:tcW w:w="1702" w:type="dxa"/>
          </w:tcPr>
          <w:p w14:paraId="3787F628"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Имеет достаточные представления об </w:t>
            </w:r>
            <w:r w:rsidRPr="007475CA">
              <w:rPr>
                <w:rFonts w:ascii="Times New Roman" w:hAnsi="Times New Roman"/>
                <w:sz w:val="18"/>
                <w:szCs w:val="18"/>
              </w:rPr>
              <w:t>этических нормах поведения медицинского работника, врачебной этике, деонтологии при общении с больным и его родственниками.</w:t>
            </w:r>
            <w:r w:rsidRPr="007475CA">
              <w:rPr>
                <w:rFonts w:ascii="Times New Roman" w:eastAsia="Calibri" w:hAnsi="Times New Roman"/>
                <w:sz w:val="18"/>
                <w:szCs w:val="18"/>
              </w:rPr>
              <w:t xml:space="preserve"> </w:t>
            </w:r>
          </w:p>
          <w:p w14:paraId="75FB27FB" w14:textId="77777777" w:rsidR="003B0B53" w:rsidRPr="007475CA" w:rsidRDefault="003B0B53" w:rsidP="00E44641">
            <w:pPr>
              <w:pStyle w:val="af8"/>
              <w:rPr>
                <w:rFonts w:ascii="Times New Roman" w:eastAsia="Calibri" w:hAnsi="Times New Roman"/>
                <w:sz w:val="18"/>
                <w:szCs w:val="18"/>
              </w:rPr>
            </w:pPr>
          </w:p>
        </w:tc>
        <w:tc>
          <w:tcPr>
            <w:tcW w:w="2917" w:type="dxa"/>
          </w:tcPr>
          <w:p w14:paraId="3F39C504"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Имеет глубокое  понимание об </w:t>
            </w:r>
            <w:r w:rsidRPr="007475CA">
              <w:rPr>
                <w:rFonts w:ascii="Times New Roman" w:hAnsi="Times New Roman"/>
                <w:sz w:val="18"/>
                <w:szCs w:val="18"/>
              </w:rPr>
              <w:t>этических нормах поведения медицинского работника, врачебной этике, деонтологии при общении с больным и его родственниками.</w:t>
            </w:r>
          </w:p>
        </w:tc>
      </w:tr>
      <w:tr w:rsidR="003B0B53" w:rsidRPr="00E03194" w14:paraId="5777AB1E" w14:textId="77777777" w:rsidTr="00E44641">
        <w:tc>
          <w:tcPr>
            <w:tcW w:w="1384" w:type="dxa"/>
            <w:vMerge/>
          </w:tcPr>
          <w:p w14:paraId="31A61C44" w14:textId="77777777" w:rsidR="003B0B53" w:rsidRPr="007475CA" w:rsidRDefault="003B0B53" w:rsidP="00E44641">
            <w:pPr>
              <w:pStyle w:val="af8"/>
              <w:rPr>
                <w:rFonts w:ascii="Times New Roman" w:hAnsi="Times New Roman"/>
                <w:sz w:val="18"/>
                <w:szCs w:val="18"/>
              </w:rPr>
            </w:pPr>
          </w:p>
        </w:tc>
        <w:tc>
          <w:tcPr>
            <w:tcW w:w="3260" w:type="dxa"/>
          </w:tcPr>
          <w:p w14:paraId="4C973831"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sz w:val="18"/>
                <w:szCs w:val="18"/>
              </w:rPr>
              <w:t>Уметь</w:t>
            </w:r>
            <w:r w:rsidRPr="007475CA">
              <w:rPr>
                <w:rFonts w:ascii="Times New Roman" w:hAnsi="Times New Roman"/>
                <w:bCs/>
                <w:sz w:val="18"/>
                <w:szCs w:val="18"/>
              </w:rPr>
              <w:t>:</w:t>
            </w:r>
          </w:p>
          <w:p w14:paraId="60538152"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 -соблюдать правила поведения при работе с коллективом в соответствии с его особенностями и профессиональными задачами;</w:t>
            </w:r>
          </w:p>
          <w:p w14:paraId="7E95189A"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 толерантно воспринимать иное </w:t>
            </w:r>
            <w:hyperlink r:id="rId73" w:anchor="_blank" w:history="1">
              <w:r w:rsidRPr="007475CA">
                <w:rPr>
                  <w:rFonts w:ascii="Times New Roman" w:hAnsi="Times New Roman"/>
                  <w:sz w:val="18"/>
                  <w:szCs w:val="18"/>
                </w:rPr>
                <w:t>мировоззрение</w:t>
              </w:r>
            </w:hyperlink>
            <w:r w:rsidRPr="007475CA">
              <w:rPr>
                <w:rFonts w:ascii="Times New Roman" w:hAnsi="Times New Roman"/>
                <w:sz w:val="18"/>
                <w:szCs w:val="18"/>
              </w:rPr>
              <w:t xml:space="preserve">, </w:t>
            </w:r>
            <w:hyperlink r:id="rId74" w:anchor="_blank" w:history="1">
              <w:r w:rsidRPr="007475CA">
                <w:rPr>
                  <w:rFonts w:ascii="Times New Roman" w:hAnsi="Times New Roman"/>
                  <w:sz w:val="18"/>
                  <w:szCs w:val="18"/>
                </w:rPr>
                <w:t>образ жизни</w:t>
              </w:r>
            </w:hyperlink>
            <w:r w:rsidRPr="007475CA">
              <w:rPr>
                <w:rFonts w:ascii="Times New Roman" w:hAnsi="Times New Roman"/>
                <w:sz w:val="18"/>
                <w:szCs w:val="18"/>
              </w:rPr>
              <w:t>, поведение и обычаи.</w:t>
            </w:r>
          </w:p>
          <w:p w14:paraId="38DDC8C7" w14:textId="77777777" w:rsidR="003B0B53" w:rsidRPr="007475CA" w:rsidRDefault="003B0B53" w:rsidP="00E44641">
            <w:pPr>
              <w:pStyle w:val="af8"/>
              <w:rPr>
                <w:rFonts w:ascii="Times New Roman" w:hAnsi="Times New Roman"/>
                <w:sz w:val="18"/>
                <w:szCs w:val="18"/>
              </w:rPr>
            </w:pPr>
          </w:p>
          <w:p w14:paraId="2F6C4573" w14:textId="77777777" w:rsidR="003B0B53" w:rsidRPr="007475CA" w:rsidRDefault="003B0B53" w:rsidP="00E44641">
            <w:pPr>
              <w:pStyle w:val="af8"/>
              <w:rPr>
                <w:rFonts w:ascii="Times New Roman" w:hAnsi="Times New Roman"/>
                <w:bCs/>
                <w:sz w:val="18"/>
                <w:szCs w:val="18"/>
              </w:rPr>
            </w:pPr>
          </w:p>
        </w:tc>
        <w:tc>
          <w:tcPr>
            <w:tcW w:w="2268" w:type="dxa"/>
          </w:tcPr>
          <w:p w14:paraId="67B1075F" w14:textId="77777777" w:rsidR="003B0B53" w:rsidRPr="007475CA" w:rsidRDefault="003B0B53" w:rsidP="00E44641">
            <w:pPr>
              <w:pStyle w:val="af8"/>
              <w:rPr>
                <w:rFonts w:ascii="Times New Roman" w:hAnsi="Times New Roman"/>
                <w:sz w:val="18"/>
                <w:szCs w:val="18"/>
              </w:rPr>
            </w:pPr>
            <w:r>
              <w:rPr>
                <w:rFonts w:ascii="Times New Roman" w:hAnsi="Times New Roman"/>
                <w:sz w:val="18"/>
                <w:szCs w:val="18"/>
              </w:rPr>
              <w:t xml:space="preserve">Решение ситуационных задач </w:t>
            </w:r>
          </w:p>
        </w:tc>
        <w:tc>
          <w:tcPr>
            <w:tcW w:w="1701" w:type="dxa"/>
          </w:tcPr>
          <w:p w14:paraId="0D74A301"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Не соблюдает</w:t>
            </w:r>
            <w:r w:rsidRPr="007475CA">
              <w:rPr>
                <w:rFonts w:ascii="Times New Roman" w:hAnsi="Times New Roman"/>
                <w:sz w:val="18"/>
                <w:szCs w:val="18"/>
              </w:rPr>
              <w:t xml:space="preserve"> правила поведения при работе с коллективом в соответствии с его особенностями и профессиональными задачами,</w:t>
            </w:r>
          </w:p>
          <w:p w14:paraId="4E9E0885"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толерантно воспринимать иное </w:t>
            </w:r>
            <w:hyperlink r:id="rId75" w:anchor="_blank" w:history="1">
              <w:r w:rsidRPr="007475CA">
                <w:rPr>
                  <w:rFonts w:ascii="Times New Roman" w:hAnsi="Times New Roman"/>
                  <w:sz w:val="18"/>
                  <w:szCs w:val="18"/>
                </w:rPr>
                <w:t>мировоззрение</w:t>
              </w:r>
            </w:hyperlink>
            <w:r w:rsidRPr="007475CA">
              <w:rPr>
                <w:rFonts w:ascii="Times New Roman" w:hAnsi="Times New Roman"/>
                <w:sz w:val="18"/>
                <w:szCs w:val="18"/>
              </w:rPr>
              <w:t xml:space="preserve">, </w:t>
            </w:r>
            <w:hyperlink r:id="rId76" w:anchor="_blank" w:history="1">
              <w:r w:rsidRPr="007475CA">
                <w:rPr>
                  <w:rFonts w:ascii="Times New Roman" w:hAnsi="Times New Roman"/>
                  <w:sz w:val="18"/>
                  <w:szCs w:val="18"/>
                </w:rPr>
                <w:t>образ жизни</w:t>
              </w:r>
            </w:hyperlink>
            <w:r w:rsidRPr="007475CA">
              <w:rPr>
                <w:rFonts w:ascii="Times New Roman" w:hAnsi="Times New Roman"/>
                <w:sz w:val="18"/>
                <w:szCs w:val="18"/>
              </w:rPr>
              <w:t>, поведение и обычаи.</w:t>
            </w:r>
          </w:p>
          <w:p w14:paraId="1FB9C823" w14:textId="77777777" w:rsidR="003B0B53" w:rsidRPr="007475CA" w:rsidRDefault="003B0B53" w:rsidP="00E44641">
            <w:pPr>
              <w:pStyle w:val="af8"/>
              <w:rPr>
                <w:rFonts w:ascii="Times New Roman" w:hAnsi="Times New Roman"/>
                <w:sz w:val="18"/>
                <w:szCs w:val="18"/>
              </w:rPr>
            </w:pPr>
          </w:p>
          <w:p w14:paraId="353F96D2" w14:textId="77777777" w:rsidR="003B0B53" w:rsidRPr="007475CA" w:rsidRDefault="003B0B53" w:rsidP="00E44641">
            <w:pPr>
              <w:pStyle w:val="af8"/>
              <w:rPr>
                <w:rFonts w:ascii="Times New Roman" w:hAnsi="Times New Roman"/>
                <w:sz w:val="18"/>
                <w:szCs w:val="18"/>
              </w:rPr>
            </w:pPr>
          </w:p>
          <w:p w14:paraId="6389C14A" w14:textId="77777777" w:rsidR="003B0B53" w:rsidRPr="007475CA" w:rsidRDefault="003B0B53" w:rsidP="00E44641">
            <w:pPr>
              <w:pStyle w:val="af8"/>
              <w:rPr>
                <w:rFonts w:ascii="Times New Roman" w:eastAsia="Calibri" w:hAnsi="Times New Roman"/>
                <w:sz w:val="18"/>
                <w:szCs w:val="18"/>
              </w:rPr>
            </w:pPr>
          </w:p>
        </w:tc>
        <w:tc>
          <w:tcPr>
            <w:tcW w:w="1902" w:type="dxa"/>
          </w:tcPr>
          <w:p w14:paraId="36C92D44"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lastRenderedPageBreak/>
              <w:t xml:space="preserve">Частично соблюдает </w:t>
            </w:r>
            <w:r w:rsidRPr="007475CA">
              <w:rPr>
                <w:rFonts w:ascii="Times New Roman" w:hAnsi="Times New Roman"/>
                <w:sz w:val="18"/>
                <w:szCs w:val="18"/>
              </w:rPr>
              <w:t>правила поведения при работе с коллективом в соответствии с его особенностями и профессиональными задачами,</w:t>
            </w:r>
          </w:p>
          <w:p w14:paraId="5EDA6D6E"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толерантно воспринимать иное </w:t>
            </w:r>
            <w:hyperlink r:id="rId77" w:anchor="_blank" w:history="1">
              <w:r w:rsidRPr="007475CA">
                <w:rPr>
                  <w:rFonts w:ascii="Times New Roman" w:hAnsi="Times New Roman"/>
                  <w:sz w:val="18"/>
                  <w:szCs w:val="18"/>
                </w:rPr>
                <w:t>мировоззрение</w:t>
              </w:r>
            </w:hyperlink>
            <w:r w:rsidRPr="007475CA">
              <w:rPr>
                <w:rFonts w:ascii="Times New Roman" w:hAnsi="Times New Roman"/>
                <w:sz w:val="18"/>
                <w:szCs w:val="18"/>
              </w:rPr>
              <w:t xml:space="preserve">, </w:t>
            </w:r>
            <w:hyperlink r:id="rId78" w:anchor="_blank" w:history="1">
              <w:r w:rsidRPr="007475CA">
                <w:rPr>
                  <w:rFonts w:ascii="Times New Roman" w:hAnsi="Times New Roman"/>
                  <w:sz w:val="18"/>
                  <w:szCs w:val="18"/>
                </w:rPr>
                <w:t xml:space="preserve">образ </w:t>
              </w:r>
              <w:r w:rsidRPr="007475CA">
                <w:rPr>
                  <w:rFonts w:ascii="Times New Roman" w:hAnsi="Times New Roman"/>
                  <w:sz w:val="18"/>
                  <w:szCs w:val="18"/>
                </w:rPr>
                <w:lastRenderedPageBreak/>
                <w:t>жизни</w:t>
              </w:r>
            </w:hyperlink>
            <w:r w:rsidRPr="007475CA">
              <w:rPr>
                <w:rFonts w:ascii="Times New Roman" w:hAnsi="Times New Roman"/>
                <w:sz w:val="18"/>
                <w:szCs w:val="18"/>
              </w:rPr>
              <w:t>, поведение и обычаи.</w:t>
            </w:r>
          </w:p>
          <w:p w14:paraId="7CA50C18" w14:textId="77777777" w:rsidR="003B0B53" w:rsidRPr="007475CA" w:rsidRDefault="003B0B53" w:rsidP="00E44641">
            <w:pPr>
              <w:pStyle w:val="af8"/>
              <w:rPr>
                <w:rFonts w:ascii="Times New Roman" w:hAnsi="Times New Roman"/>
                <w:sz w:val="18"/>
                <w:szCs w:val="18"/>
              </w:rPr>
            </w:pPr>
          </w:p>
          <w:p w14:paraId="62CDED94" w14:textId="77777777" w:rsidR="003B0B53" w:rsidRPr="007475CA" w:rsidRDefault="003B0B53" w:rsidP="00E44641">
            <w:pPr>
              <w:pStyle w:val="af8"/>
              <w:rPr>
                <w:rFonts w:ascii="Times New Roman" w:eastAsia="Calibri" w:hAnsi="Times New Roman"/>
                <w:sz w:val="18"/>
                <w:szCs w:val="18"/>
              </w:rPr>
            </w:pPr>
          </w:p>
        </w:tc>
        <w:tc>
          <w:tcPr>
            <w:tcW w:w="1702" w:type="dxa"/>
          </w:tcPr>
          <w:p w14:paraId="11202029"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lastRenderedPageBreak/>
              <w:t>В целом успешно соблюдает</w:t>
            </w:r>
            <w:r w:rsidRPr="007475CA">
              <w:rPr>
                <w:rFonts w:ascii="Times New Roman" w:hAnsi="Times New Roman"/>
                <w:sz w:val="18"/>
                <w:szCs w:val="18"/>
              </w:rPr>
              <w:t xml:space="preserve"> правила поведения при работе с коллективом в соответствии с его особенностями и профессиональными задачами,</w:t>
            </w:r>
          </w:p>
          <w:p w14:paraId="187E6CC2"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толерантно воспринимать </w:t>
            </w:r>
            <w:r w:rsidRPr="007475CA">
              <w:rPr>
                <w:rFonts w:ascii="Times New Roman" w:hAnsi="Times New Roman"/>
                <w:sz w:val="18"/>
                <w:szCs w:val="18"/>
              </w:rPr>
              <w:lastRenderedPageBreak/>
              <w:t xml:space="preserve">иное </w:t>
            </w:r>
            <w:hyperlink r:id="rId79" w:anchor="_blank" w:history="1">
              <w:r w:rsidRPr="007475CA">
                <w:rPr>
                  <w:rFonts w:ascii="Times New Roman" w:hAnsi="Times New Roman"/>
                  <w:sz w:val="18"/>
                  <w:szCs w:val="18"/>
                </w:rPr>
                <w:t>мировоззрение</w:t>
              </w:r>
            </w:hyperlink>
            <w:r w:rsidRPr="007475CA">
              <w:rPr>
                <w:rFonts w:ascii="Times New Roman" w:hAnsi="Times New Roman"/>
                <w:sz w:val="18"/>
                <w:szCs w:val="18"/>
              </w:rPr>
              <w:t xml:space="preserve">, </w:t>
            </w:r>
            <w:hyperlink r:id="rId80" w:anchor="_blank" w:history="1">
              <w:r w:rsidRPr="007475CA">
                <w:rPr>
                  <w:rFonts w:ascii="Times New Roman" w:hAnsi="Times New Roman"/>
                  <w:sz w:val="18"/>
                  <w:szCs w:val="18"/>
                </w:rPr>
                <w:t>образ жизни</w:t>
              </w:r>
            </w:hyperlink>
            <w:r w:rsidRPr="007475CA">
              <w:rPr>
                <w:rFonts w:ascii="Times New Roman" w:hAnsi="Times New Roman"/>
                <w:sz w:val="18"/>
                <w:szCs w:val="18"/>
              </w:rPr>
              <w:t>, поведение и обычаи.</w:t>
            </w:r>
          </w:p>
          <w:p w14:paraId="451F1A3B" w14:textId="77777777" w:rsidR="003B0B53" w:rsidRPr="007475CA" w:rsidRDefault="003B0B53" w:rsidP="00E44641">
            <w:pPr>
              <w:pStyle w:val="af8"/>
              <w:rPr>
                <w:rFonts w:ascii="Times New Roman" w:hAnsi="Times New Roman"/>
                <w:sz w:val="18"/>
                <w:szCs w:val="18"/>
              </w:rPr>
            </w:pPr>
          </w:p>
          <w:p w14:paraId="553E1569" w14:textId="77777777" w:rsidR="003B0B53" w:rsidRPr="007475CA" w:rsidRDefault="003B0B53" w:rsidP="00E44641">
            <w:pPr>
              <w:pStyle w:val="af8"/>
              <w:rPr>
                <w:rFonts w:ascii="Times New Roman" w:eastAsia="Calibri" w:hAnsi="Times New Roman"/>
                <w:sz w:val="18"/>
                <w:szCs w:val="18"/>
              </w:rPr>
            </w:pPr>
          </w:p>
        </w:tc>
        <w:tc>
          <w:tcPr>
            <w:tcW w:w="2917" w:type="dxa"/>
          </w:tcPr>
          <w:p w14:paraId="49C83E07"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lastRenderedPageBreak/>
              <w:t xml:space="preserve">Успешно и систематично соблюдает </w:t>
            </w:r>
            <w:r w:rsidRPr="007475CA">
              <w:rPr>
                <w:rFonts w:ascii="Times New Roman" w:hAnsi="Times New Roman"/>
                <w:sz w:val="18"/>
                <w:szCs w:val="18"/>
              </w:rPr>
              <w:t>правила поведения при работе с коллективом в соответствии с его особенностями и профессиональными задачами,</w:t>
            </w:r>
          </w:p>
          <w:p w14:paraId="22006710"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толерантно воспринимать иное </w:t>
            </w:r>
            <w:hyperlink r:id="rId81" w:anchor="_blank" w:history="1">
              <w:r w:rsidRPr="007475CA">
                <w:rPr>
                  <w:rFonts w:ascii="Times New Roman" w:hAnsi="Times New Roman"/>
                  <w:sz w:val="18"/>
                  <w:szCs w:val="18"/>
                </w:rPr>
                <w:t>мировоззрение</w:t>
              </w:r>
            </w:hyperlink>
            <w:r w:rsidRPr="007475CA">
              <w:rPr>
                <w:rFonts w:ascii="Times New Roman" w:hAnsi="Times New Roman"/>
                <w:sz w:val="18"/>
                <w:szCs w:val="18"/>
              </w:rPr>
              <w:t xml:space="preserve">, </w:t>
            </w:r>
            <w:hyperlink r:id="rId82" w:anchor="_blank" w:history="1">
              <w:r w:rsidRPr="007475CA">
                <w:rPr>
                  <w:rFonts w:ascii="Times New Roman" w:hAnsi="Times New Roman"/>
                  <w:sz w:val="18"/>
                  <w:szCs w:val="18"/>
                </w:rPr>
                <w:t>образ жизни</w:t>
              </w:r>
            </w:hyperlink>
            <w:r w:rsidRPr="007475CA">
              <w:rPr>
                <w:rFonts w:ascii="Times New Roman" w:hAnsi="Times New Roman"/>
                <w:sz w:val="18"/>
                <w:szCs w:val="18"/>
              </w:rPr>
              <w:t>, поведение и обычаи.</w:t>
            </w:r>
          </w:p>
          <w:p w14:paraId="047EA676" w14:textId="77777777" w:rsidR="003B0B53" w:rsidRPr="007475CA" w:rsidRDefault="003B0B53" w:rsidP="00E44641">
            <w:pPr>
              <w:pStyle w:val="af8"/>
              <w:rPr>
                <w:rFonts w:ascii="Times New Roman" w:hAnsi="Times New Roman"/>
                <w:sz w:val="18"/>
                <w:szCs w:val="18"/>
              </w:rPr>
            </w:pPr>
          </w:p>
          <w:p w14:paraId="09C4A196" w14:textId="77777777" w:rsidR="003B0B53" w:rsidRPr="007475CA" w:rsidRDefault="003B0B53" w:rsidP="00E44641">
            <w:pPr>
              <w:pStyle w:val="af8"/>
              <w:rPr>
                <w:rFonts w:ascii="Times New Roman" w:eastAsia="Calibri" w:hAnsi="Times New Roman"/>
                <w:sz w:val="18"/>
                <w:szCs w:val="18"/>
              </w:rPr>
            </w:pPr>
          </w:p>
        </w:tc>
      </w:tr>
      <w:tr w:rsidR="003B0B53" w:rsidRPr="00E03194" w14:paraId="54918712" w14:textId="77777777" w:rsidTr="00E44641">
        <w:tc>
          <w:tcPr>
            <w:tcW w:w="1384" w:type="dxa"/>
            <w:vMerge/>
          </w:tcPr>
          <w:p w14:paraId="24EC7D82" w14:textId="77777777" w:rsidR="003B0B53" w:rsidRPr="007475CA" w:rsidRDefault="003B0B53" w:rsidP="00E44641">
            <w:pPr>
              <w:pStyle w:val="af8"/>
              <w:rPr>
                <w:rFonts w:ascii="Times New Roman" w:hAnsi="Times New Roman"/>
                <w:sz w:val="18"/>
                <w:szCs w:val="18"/>
              </w:rPr>
            </w:pPr>
          </w:p>
        </w:tc>
        <w:tc>
          <w:tcPr>
            <w:tcW w:w="3260" w:type="dxa"/>
          </w:tcPr>
          <w:p w14:paraId="1F97B560"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 xml:space="preserve">Владеть: </w:t>
            </w:r>
          </w:p>
          <w:p w14:paraId="1A15F2DA"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sz w:val="18"/>
                <w:szCs w:val="18"/>
              </w:rPr>
              <w:t xml:space="preserve">- </w:t>
            </w:r>
            <w:r w:rsidRPr="007475CA">
              <w:rPr>
                <w:rFonts w:ascii="Times New Roman" w:hAnsi="Times New Roman"/>
                <w:bCs/>
                <w:sz w:val="18"/>
                <w:szCs w:val="18"/>
              </w:rPr>
              <w:t>правилами этики и деонтологии, сохранения врачебной тайны</w:t>
            </w:r>
            <w:r w:rsidRPr="007475CA">
              <w:rPr>
                <w:rFonts w:ascii="Times New Roman" w:hAnsi="Times New Roman"/>
                <w:sz w:val="18"/>
                <w:szCs w:val="18"/>
              </w:rPr>
              <w:t>;</w:t>
            </w:r>
          </w:p>
          <w:p w14:paraId="571259E7"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bCs/>
                <w:sz w:val="18"/>
                <w:szCs w:val="18"/>
              </w:rPr>
              <w:t>-коммуникативными навыками в общении с пациентами, их родственниками и сотрудниками.</w:t>
            </w:r>
          </w:p>
          <w:p w14:paraId="760FE269" w14:textId="77777777" w:rsidR="003B0B53" w:rsidRPr="007475CA" w:rsidRDefault="003B0B53" w:rsidP="00E44641">
            <w:pPr>
              <w:pStyle w:val="af8"/>
              <w:rPr>
                <w:rFonts w:ascii="Times New Roman" w:hAnsi="Times New Roman"/>
                <w:sz w:val="18"/>
                <w:szCs w:val="18"/>
              </w:rPr>
            </w:pPr>
          </w:p>
        </w:tc>
        <w:tc>
          <w:tcPr>
            <w:tcW w:w="2268" w:type="dxa"/>
          </w:tcPr>
          <w:p w14:paraId="5A6DBAC6" w14:textId="77777777" w:rsidR="003B0B53" w:rsidRPr="007475CA" w:rsidRDefault="00820648" w:rsidP="00E44641">
            <w:pPr>
              <w:pStyle w:val="af8"/>
              <w:rPr>
                <w:rFonts w:ascii="Times New Roman" w:hAnsi="Times New Roman"/>
                <w:sz w:val="18"/>
                <w:szCs w:val="18"/>
              </w:rPr>
            </w:pPr>
            <w:r>
              <w:rPr>
                <w:rFonts w:ascii="Times New Roman" w:hAnsi="Times New Roman"/>
                <w:sz w:val="18"/>
                <w:szCs w:val="18"/>
              </w:rPr>
              <w:t>Выполнение задания на принятие решения, решение ситуационных задач</w:t>
            </w:r>
            <w:r w:rsidR="003B0B53" w:rsidRPr="007475CA">
              <w:rPr>
                <w:rFonts w:ascii="Times New Roman" w:hAnsi="Times New Roman"/>
                <w:sz w:val="18"/>
                <w:szCs w:val="18"/>
              </w:rPr>
              <w:t xml:space="preserve"> </w:t>
            </w:r>
          </w:p>
        </w:tc>
        <w:tc>
          <w:tcPr>
            <w:tcW w:w="1701" w:type="dxa"/>
          </w:tcPr>
          <w:p w14:paraId="3EA315AC" w14:textId="77777777" w:rsidR="003B0B53" w:rsidRPr="007475CA" w:rsidRDefault="003B0B53" w:rsidP="00E44641">
            <w:pPr>
              <w:pStyle w:val="af8"/>
              <w:rPr>
                <w:rFonts w:ascii="Times New Roman" w:hAnsi="Times New Roman"/>
                <w:bCs/>
                <w:sz w:val="18"/>
                <w:szCs w:val="18"/>
              </w:rPr>
            </w:pPr>
            <w:r w:rsidRPr="007475CA">
              <w:rPr>
                <w:rFonts w:ascii="Times New Roman" w:eastAsia="Calibri" w:hAnsi="Times New Roman"/>
                <w:sz w:val="18"/>
                <w:szCs w:val="18"/>
              </w:rPr>
              <w:t xml:space="preserve">Не владеет </w:t>
            </w:r>
            <w:r w:rsidRPr="007475CA">
              <w:rPr>
                <w:rFonts w:ascii="Times New Roman" w:hAnsi="Times New Roman"/>
                <w:bCs/>
                <w:sz w:val="18"/>
                <w:szCs w:val="18"/>
              </w:rPr>
              <w:t>правилами этики и деонтологии, сохранения врачебной тайны</w:t>
            </w:r>
            <w:r w:rsidRPr="007475CA">
              <w:rPr>
                <w:rFonts w:ascii="Times New Roman" w:hAnsi="Times New Roman"/>
                <w:sz w:val="18"/>
                <w:szCs w:val="18"/>
              </w:rPr>
              <w:t xml:space="preserve">, </w:t>
            </w:r>
            <w:r w:rsidRPr="007475CA">
              <w:rPr>
                <w:rFonts w:ascii="Times New Roman" w:hAnsi="Times New Roman"/>
                <w:bCs/>
                <w:sz w:val="18"/>
                <w:szCs w:val="18"/>
              </w:rPr>
              <w:t>коммуникативными навыками в общении с пациентами, их родственниками и сотрудниками.</w:t>
            </w:r>
          </w:p>
          <w:p w14:paraId="118335DD" w14:textId="77777777" w:rsidR="003B0B53" w:rsidRPr="007475CA" w:rsidRDefault="003B0B53" w:rsidP="00E44641">
            <w:pPr>
              <w:pStyle w:val="af8"/>
              <w:rPr>
                <w:rFonts w:ascii="Times New Roman" w:eastAsia="Calibri" w:hAnsi="Times New Roman"/>
                <w:sz w:val="18"/>
                <w:szCs w:val="18"/>
              </w:rPr>
            </w:pPr>
          </w:p>
        </w:tc>
        <w:tc>
          <w:tcPr>
            <w:tcW w:w="1902" w:type="dxa"/>
          </w:tcPr>
          <w:p w14:paraId="71B6129C" w14:textId="77777777" w:rsidR="003B0B53" w:rsidRPr="007475CA" w:rsidRDefault="003B0B53" w:rsidP="00E44641">
            <w:pPr>
              <w:pStyle w:val="af8"/>
              <w:rPr>
                <w:rFonts w:ascii="Times New Roman" w:hAnsi="Times New Roman"/>
                <w:bCs/>
                <w:sz w:val="18"/>
                <w:szCs w:val="18"/>
              </w:rPr>
            </w:pPr>
            <w:r w:rsidRPr="007475CA">
              <w:rPr>
                <w:rFonts w:ascii="Times New Roman" w:eastAsia="Calibri" w:hAnsi="Times New Roman"/>
                <w:sz w:val="18"/>
                <w:szCs w:val="18"/>
              </w:rPr>
              <w:t xml:space="preserve">В целом успешно, но не систематично владеет </w:t>
            </w:r>
            <w:r w:rsidRPr="007475CA">
              <w:rPr>
                <w:rFonts w:ascii="Times New Roman" w:hAnsi="Times New Roman"/>
                <w:bCs/>
                <w:sz w:val="18"/>
                <w:szCs w:val="18"/>
              </w:rPr>
              <w:t>правилами этики и деонтологии, сохранения врачебной тайны</w:t>
            </w:r>
            <w:r w:rsidRPr="007475CA">
              <w:rPr>
                <w:rFonts w:ascii="Times New Roman" w:hAnsi="Times New Roman"/>
                <w:sz w:val="18"/>
                <w:szCs w:val="18"/>
              </w:rPr>
              <w:t xml:space="preserve">, </w:t>
            </w:r>
            <w:r w:rsidRPr="007475CA">
              <w:rPr>
                <w:rFonts w:ascii="Times New Roman" w:hAnsi="Times New Roman"/>
                <w:bCs/>
                <w:sz w:val="18"/>
                <w:szCs w:val="18"/>
              </w:rPr>
              <w:t>коммуникативными навыками в общении с пациентами, их родственниками и сотрудниками.</w:t>
            </w:r>
          </w:p>
          <w:p w14:paraId="70F4D4C5" w14:textId="77777777" w:rsidR="003B0B53" w:rsidRPr="007475CA" w:rsidRDefault="003B0B53" w:rsidP="00E44641">
            <w:pPr>
              <w:pStyle w:val="af8"/>
              <w:rPr>
                <w:rFonts w:ascii="Times New Roman" w:eastAsia="Calibri" w:hAnsi="Times New Roman"/>
                <w:sz w:val="18"/>
                <w:szCs w:val="18"/>
              </w:rPr>
            </w:pPr>
          </w:p>
        </w:tc>
        <w:tc>
          <w:tcPr>
            <w:tcW w:w="1702" w:type="dxa"/>
          </w:tcPr>
          <w:p w14:paraId="7B936B32" w14:textId="77777777" w:rsidR="003B0B53" w:rsidRPr="007475CA" w:rsidRDefault="003B0B53" w:rsidP="00E44641">
            <w:pPr>
              <w:pStyle w:val="af8"/>
              <w:rPr>
                <w:rFonts w:ascii="Times New Roman" w:hAnsi="Times New Roman"/>
                <w:bCs/>
                <w:sz w:val="18"/>
                <w:szCs w:val="18"/>
              </w:rPr>
            </w:pPr>
            <w:r w:rsidRPr="007475CA">
              <w:rPr>
                <w:rFonts w:ascii="Times New Roman" w:eastAsia="Calibri" w:hAnsi="Times New Roman"/>
                <w:sz w:val="18"/>
                <w:szCs w:val="18"/>
              </w:rPr>
              <w:t xml:space="preserve">В полном объеме владеет </w:t>
            </w:r>
            <w:r w:rsidRPr="007475CA">
              <w:rPr>
                <w:rFonts w:ascii="Times New Roman" w:hAnsi="Times New Roman"/>
                <w:bCs/>
                <w:sz w:val="18"/>
                <w:szCs w:val="18"/>
              </w:rPr>
              <w:t>правилами этики и деонтологии, сохранения врачебной тайны</w:t>
            </w:r>
            <w:r w:rsidRPr="007475CA">
              <w:rPr>
                <w:rFonts w:ascii="Times New Roman" w:hAnsi="Times New Roman"/>
                <w:sz w:val="18"/>
                <w:szCs w:val="18"/>
              </w:rPr>
              <w:t xml:space="preserve">, </w:t>
            </w:r>
            <w:r w:rsidRPr="007475CA">
              <w:rPr>
                <w:rFonts w:ascii="Times New Roman" w:hAnsi="Times New Roman"/>
                <w:bCs/>
                <w:sz w:val="18"/>
                <w:szCs w:val="18"/>
              </w:rPr>
              <w:t>коммуникативными навыками в общении с пациентами, их родственниками и сотрудниками.</w:t>
            </w:r>
          </w:p>
          <w:p w14:paraId="61845114" w14:textId="77777777" w:rsidR="003B0B53" w:rsidRPr="007475CA" w:rsidRDefault="003B0B53" w:rsidP="00E44641">
            <w:pPr>
              <w:pStyle w:val="af8"/>
              <w:rPr>
                <w:rFonts w:ascii="Times New Roman" w:eastAsia="Calibri" w:hAnsi="Times New Roman"/>
                <w:sz w:val="18"/>
                <w:szCs w:val="18"/>
              </w:rPr>
            </w:pPr>
          </w:p>
        </w:tc>
        <w:tc>
          <w:tcPr>
            <w:tcW w:w="2917" w:type="dxa"/>
          </w:tcPr>
          <w:p w14:paraId="2C27461B" w14:textId="77777777" w:rsidR="003B0B53" w:rsidRPr="007475CA" w:rsidRDefault="003B0B53" w:rsidP="00E44641">
            <w:pPr>
              <w:pStyle w:val="af8"/>
              <w:rPr>
                <w:rFonts w:ascii="Times New Roman" w:hAnsi="Times New Roman"/>
                <w:bCs/>
                <w:sz w:val="18"/>
                <w:szCs w:val="18"/>
              </w:rPr>
            </w:pPr>
            <w:r w:rsidRPr="007475CA">
              <w:rPr>
                <w:rFonts w:ascii="Times New Roman" w:eastAsia="Calibri" w:hAnsi="Times New Roman"/>
                <w:sz w:val="18"/>
                <w:szCs w:val="18"/>
              </w:rPr>
              <w:t xml:space="preserve">В полном объеме владеет и систематично применяет </w:t>
            </w:r>
            <w:r w:rsidRPr="007475CA">
              <w:rPr>
                <w:rFonts w:ascii="Times New Roman" w:hAnsi="Times New Roman"/>
                <w:bCs/>
                <w:sz w:val="18"/>
                <w:szCs w:val="18"/>
              </w:rPr>
              <w:t>правилами этики и деонтологии, сохранения врачебной тайны</w:t>
            </w:r>
            <w:r w:rsidRPr="007475CA">
              <w:rPr>
                <w:rFonts w:ascii="Times New Roman" w:hAnsi="Times New Roman"/>
                <w:sz w:val="18"/>
                <w:szCs w:val="18"/>
              </w:rPr>
              <w:t xml:space="preserve">, </w:t>
            </w:r>
            <w:r w:rsidRPr="007475CA">
              <w:rPr>
                <w:rFonts w:ascii="Times New Roman" w:hAnsi="Times New Roman"/>
                <w:bCs/>
                <w:sz w:val="18"/>
                <w:szCs w:val="18"/>
              </w:rPr>
              <w:t>коммуникативными навыками в общении с пациентами, их родственниками и сотрудниками.</w:t>
            </w:r>
          </w:p>
          <w:p w14:paraId="79B94B7A" w14:textId="77777777" w:rsidR="003B0B53" w:rsidRPr="007475CA" w:rsidRDefault="003B0B53" w:rsidP="00E44641">
            <w:pPr>
              <w:pStyle w:val="af8"/>
              <w:rPr>
                <w:rFonts w:ascii="Times New Roman" w:eastAsia="Calibri" w:hAnsi="Times New Roman"/>
                <w:sz w:val="18"/>
                <w:szCs w:val="18"/>
              </w:rPr>
            </w:pPr>
          </w:p>
        </w:tc>
      </w:tr>
      <w:tr w:rsidR="003B0B53" w:rsidRPr="00E03194" w14:paraId="1BBE3255" w14:textId="77777777" w:rsidTr="00E44641">
        <w:tc>
          <w:tcPr>
            <w:tcW w:w="1384" w:type="dxa"/>
            <w:vMerge w:val="restart"/>
          </w:tcPr>
          <w:p w14:paraId="6DF7B233"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УК-3 - 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w:t>
            </w:r>
            <w:r w:rsidRPr="007475CA">
              <w:rPr>
                <w:rFonts w:ascii="Times New Roman" w:eastAsia="Calibri" w:hAnsi="Times New Roman"/>
                <w:sz w:val="18"/>
                <w:szCs w:val="18"/>
              </w:rPr>
              <w:lastRenderedPageBreak/>
              <w:t>имеющих среднее профессиональное или высшее образование,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tc>
        <w:tc>
          <w:tcPr>
            <w:tcW w:w="3260" w:type="dxa"/>
          </w:tcPr>
          <w:p w14:paraId="527C479C"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lastRenderedPageBreak/>
              <w:t>Знать:</w:t>
            </w:r>
            <w:r w:rsidRPr="007475CA">
              <w:rPr>
                <w:rFonts w:ascii="Times New Roman" w:hAnsi="Times New Roman"/>
                <w:sz w:val="18"/>
                <w:szCs w:val="18"/>
              </w:rPr>
              <w:t xml:space="preserve"> </w:t>
            </w:r>
          </w:p>
          <w:p w14:paraId="04D419E5"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-предмет, задачи, функции медицинской педагогики; </w:t>
            </w:r>
          </w:p>
          <w:p w14:paraId="57F22115"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-основные современные подходы к моделированию педагогической деятельности в повседневной работе врача с пациентами и членами их семей;</w:t>
            </w:r>
          </w:p>
          <w:p w14:paraId="7EEC19FC"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-особенности педагогического проектирования образовательного процесса;</w:t>
            </w:r>
          </w:p>
          <w:p w14:paraId="42ADE650"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-основы педагогического мастерства, психологической и коммуникативной культуры врача;</w:t>
            </w:r>
          </w:p>
          <w:p w14:paraId="24695804"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sz w:val="18"/>
                <w:szCs w:val="18"/>
              </w:rPr>
              <w:t>-цели и задачи непрерывного медицинского образования.</w:t>
            </w:r>
          </w:p>
        </w:tc>
        <w:tc>
          <w:tcPr>
            <w:tcW w:w="2268" w:type="dxa"/>
          </w:tcPr>
          <w:p w14:paraId="786259D5" w14:textId="77777777" w:rsidR="003B0B53" w:rsidRPr="007475CA" w:rsidRDefault="003B0B53" w:rsidP="00E44641">
            <w:pPr>
              <w:pStyle w:val="af8"/>
              <w:rPr>
                <w:rFonts w:ascii="Times New Roman" w:hAnsi="Times New Roman"/>
                <w:sz w:val="18"/>
                <w:szCs w:val="18"/>
              </w:rPr>
            </w:pPr>
            <w:r>
              <w:rPr>
                <w:rFonts w:ascii="Times New Roman" w:hAnsi="Times New Roman"/>
                <w:bCs/>
                <w:sz w:val="18"/>
                <w:szCs w:val="18"/>
              </w:rPr>
              <w:t>С</w:t>
            </w:r>
            <w:r w:rsidRPr="007475CA">
              <w:rPr>
                <w:rFonts w:ascii="Times New Roman" w:hAnsi="Times New Roman"/>
                <w:bCs/>
                <w:sz w:val="18"/>
                <w:szCs w:val="18"/>
              </w:rPr>
              <w:t>обеседование</w:t>
            </w:r>
            <w:r>
              <w:rPr>
                <w:rFonts w:ascii="Times New Roman" w:hAnsi="Times New Roman"/>
                <w:bCs/>
                <w:sz w:val="18"/>
                <w:szCs w:val="18"/>
              </w:rPr>
              <w:t>,</w:t>
            </w:r>
            <w:r w:rsidRPr="007475CA">
              <w:rPr>
                <w:rFonts w:ascii="Times New Roman" w:hAnsi="Times New Roman"/>
                <w:bCs/>
                <w:sz w:val="18"/>
                <w:szCs w:val="18"/>
              </w:rPr>
              <w:t xml:space="preserve"> </w:t>
            </w:r>
            <w:r>
              <w:rPr>
                <w:rFonts w:ascii="Times New Roman" w:hAnsi="Times New Roman"/>
                <w:bCs/>
                <w:sz w:val="18"/>
                <w:szCs w:val="18"/>
              </w:rPr>
              <w:t>тестирование, реферат</w:t>
            </w:r>
          </w:p>
        </w:tc>
        <w:tc>
          <w:tcPr>
            <w:tcW w:w="1701" w:type="dxa"/>
          </w:tcPr>
          <w:p w14:paraId="701D2C0C"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Имеет фрагментарные представления об основных требованиях, предъявляемых к преподавателям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w:t>
            </w:r>
            <w:r w:rsidRPr="007475CA">
              <w:rPr>
                <w:rFonts w:ascii="Times New Roman" w:eastAsia="Calibri" w:hAnsi="Times New Roman"/>
                <w:sz w:val="18"/>
                <w:szCs w:val="18"/>
              </w:rPr>
              <w:lastRenderedPageBreak/>
              <w:t>или высшее образование.</w:t>
            </w:r>
          </w:p>
        </w:tc>
        <w:tc>
          <w:tcPr>
            <w:tcW w:w="1902" w:type="dxa"/>
          </w:tcPr>
          <w:p w14:paraId="2A2FC950"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Имеет общие представления об нормативно-правовых основах преподавательской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или высшее образование.</w:t>
            </w:r>
          </w:p>
        </w:tc>
        <w:tc>
          <w:tcPr>
            <w:tcW w:w="1702" w:type="dxa"/>
          </w:tcPr>
          <w:p w14:paraId="064ACCC5"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Имеет достаточные представления об нормативно-правовых основах преподавательской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w:t>
            </w:r>
            <w:r w:rsidRPr="007475CA">
              <w:rPr>
                <w:rFonts w:ascii="Times New Roman" w:eastAsia="Calibri" w:hAnsi="Times New Roman"/>
                <w:sz w:val="18"/>
                <w:szCs w:val="18"/>
              </w:rPr>
              <w:lastRenderedPageBreak/>
              <w:t>или высшее образование.</w:t>
            </w:r>
          </w:p>
        </w:tc>
        <w:tc>
          <w:tcPr>
            <w:tcW w:w="2917" w:type="dxa"/>
          </w:tcPr>
          <w:p w14:paraId="7E9E58B6"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Имеет </w:t>
            </w:r>
            <w:r w:rsidRPr="007475CA">
              <w:rPr>
                <w:rFonts w:ascii="Times New Roman" w:eastAsia="Calibri" w:hAnsi="Times New Roman"/>
                <w:bCs/>
                <w:sz w:val="18"/>
                <w:szCs w:val="18"/>
              </w:rPr>
              <w:t>глубокие знания об</w:t>
            </w:r>
            <w:r w:rsidRPr="007475CA">
              <w:rPr>
                <w:rFonts w:ascii="Times New Roman" w:eastAsia="Calibri" w:hAnsi="Times New Roman"/>
                <w:sz w:val="18"/>
                <w:szCs w:val="18"/>
              </w:rPr>
              <w:t xml:space="preserve"> нормативно-правовых основах преподавательской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или высшее образование.</w:t>
            </w:r>
          </w:p>
        </w:tc>
      </w:tr>
      <w:tr w:rsidR="003B0B53" w:rsidRPr="00E03194" w14:paraId="484E5D87" w14:textId="77777777" w:rsidTr="00E44641">
        <w:tc>
          <w:tcPr>
            <w:tcW w:w="1384" w:type="dxa"/>
            <w:vMerge/>
          </w:tcPr>
          <w:p w14:paraId="6A9DB63A" w14:textId="77777777" w:rsidR="003B0B53" w:rsidRPr="007475CA" w:rsidRDefault="003B0B53" w:rsidP="00E44641">
            <w:pPr>
              <w:pStyle w:val="af8"/>
              <w:rPr>
                <w:rFonts w:ascii="Times New Roman" w:hAnsi="Times New Roman"/>
                <w:sz w:val="18"/>
                <w:szCs w:val="18"/>
              </w:rPr>
            </w:pPr>
          </w:p>
        </w:tc>
        <w:tc>
          <w:tcPr>
            <w:tcW w:w="3260" w:type="dxa"/>
          </w:tcPr>
          <w:p w14:paraId="3F64B69F"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Уметь</w:t>
            </w:r>
            <w:r w:rsidRPr="007475CA">
              <w:rPr>
                <w:rFonts w:ascii="Times New Roman" w:hAnsi="Times New Roman"/>
                <w:bCs/>
                <w:sz w:val="18"/>
                <w:szCs w:val="18"/>
              </w:rPr>
              <w:t>:</w:t>
            </w:r>
            <w:r w:rsidRPr="007475CA">
              <w:rPr>
                <w:rFonts w:ascii="Times New Roman" w:hAnsi="Times New Roman"/>
                <w:sz w:val="18"/>
                <w:szCs w:val="18"/>
              </w:rPr>
              <w:t xml:space="preserve"> </w:t>
            </w:r>
          </w:p>
          <w:p w14:paraId="15BECCA7"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использовать в учебном процессе знание фундаментальных основ, современных достижений, тенденций развития педагогической науки, её взаимосвязей с другими науками;</w:t>
            </w:r>
          </w:p>
          <w:p w14:paraId="53BDE2CE"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-применять профессиональные компетенции врача в области профилактической и просветительской работы с населением; </w:t>
            </w:r>
          </w:p>
          <w:p w14:paraId="36B2E542"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организовывать педагогическую деятельность по программам среднего и высшего медицинского образования.</w:t>
            </w:r>
          </w:p>
          <w:p w14:paraId="0811E873" w14:textId="77777777" w:rsidR="003B0B53" w:rsidRPr="007475CA" w:rsidRDefault="003B0B53" w:rsidP="00E44641">
            <w:pPr>
              <w:pStyle w:val="af8"/>
              <w:rPr>
                <w:rFonts w:ascii="Times New Roman" w:hAnsi="Times New Roman"/>
                <w:bCs/>
                <w:sz w:val="18"/>
                <w:szCs w:val="18"/>
              </w:rPr>
            </w:pPr>
          </w:p>
        </w:tc>
        <w:tc>
          <w:tcPr>
            <w:tcW w:w="2268" w:type="dxa"/>
          </w:tcPr>
          <w:p w14:paraId="320F4497" w14:textId="77777777" w:rsidR="003B0B53" w:rsidRPr="007475CA" w:rsidRDefault="003B0B53" w:rsidP="00E44641">
            <w:pPr>
              <w:pStyle w:val="af8"/>
              <w:rPr>
                <w:rFonts w:ascii="Times New Roman" w:hAnsi="Times New Roman"/>
                <w:sz w:val="18"/>
                <w:szCs w:val="18"/>
              </w:rPr>
            </w:pPr>
            <w:r>
              <w:rPr>
                <w:rFonts w:ascii="Times New Roman" w:hAnsi="Times New Roman"/>
                <w:sz w:val="18"/>
                <w:szCs w:val="18"/>
              </w:rPr>
              <w:t xml:space="preserve">Решение ситуационных задач </w:t>
            </w:r>
          </w:p>
        </w:tc>
        <w:tc>
          <w:tcPr>
            <w:tcW w:w="1701" w:type="dxa"/>
          </w:tcPr>
          <w:p w14:paraId="0EC73345"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Фрагментарно умеет  осуществлять отбор и использовать оптимальные методы преподавания.</w:t>
            </w:r>
          </w:p>
        </w:tc>
        <w:tc>
          <w:tcPr>
            <w:tcW w:w="1902" w:type="dxa"/>
          </w:tcPr>
          <w:p w14:paraId="0B068C73"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Частично, не систематично умеет осуществлять отбор и использовать оптимальные методы преподавания.</w:t>
            </w:r>
          </w:p>
        </w:tc>
        <w:tc>
          <w:tcPr>
            <w:tcW w:w="1702" w:type="dxa"/>
          </w:tcPr>
          <w:p w14:paraId="1546DBF7"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В целом успешно умеет осуществлять отбор и использовать оптимальные методы преподавания.</w:t>
            </w:r>
          </w:p>
        </w:tc>
        <w:tc>
          <w:tcPr>
            <w:tcW w:w="2917" w:type="dxa"/>
          </w:tcPr>
          <w:p w14:paraId="5A715172"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Успешно и систематично умеет осуществлять отбор и использовать оптимальные методы преподавания.</w:t>
            </w:r>
          </w:p>
        </w:tc>
      </w:tr>
      <w:tr w:rsidR="003B0B53" w:rsidRPr="00E03194" w14:paraId="1683DDFC" w14:textId="77777777" w:rsidTr="00E44641">
        <w:tc>
          <w:tcPr>
            <w:tcW w:w="1384" w:type="dxa"/>
            <w:vMerge/>
          </w:tcPr>
          <w:p w14:paraId="0166D917" w14:textId="77777777" w:rsidR="003B0B53" w:rsidRPr="007475CA" w:rsidRDefault="003B0B53" w:rsidP="00E44641">
            <w:pPr>
              <w:pStyle w:val="af8"/>
              <w:rPr>
                <w:rFonts w:ascii="Times New Roman" w:hAnsi="Times New Roman"/>
                <w:sz w:val="18"/>
                <w:szCs w:val="18"/>
              </w:rPr>
            </w:pPr>
          </w:p>
        </w:tc>
        <w:tc>
          <w:tcPr>
            <w:tcW w:w="3260" w:type="dxa"/>
          </w:tcPr>
          <w:p w14:paraId="61A3010C"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 xml:space="preserve">Владеть: </w:t>
            </w:r>
          </w:p>
          <w:p w14:paraId="456C2451" w14:textId="77777777" w:rsidR="003B0B53" w:rsidRPr="007475CA" w:rsidRDefault="003B0B53" w:rsidP="00E44641">
            <w:pPr>
              <w:pStyle w:val="af8"/>
              <w:rPr>
                <w:rFonts w:ascii="Times New Roman" w:eastAsia="Lucida Sans Unicode" w:hAnsi="Times New Roman"/>
                <w:color w:val="000000"/>
                <w:sz w:val="18"/>
                <w:szCs w:val="18"/>
              </w:rPr>
            </w:pPr>
            <w:r w:rsidRPr="007475CA">
              <w:rPr>
                <w:rFonts w:ascii="Times New Roman" w:hAnsi="Times New Roman"/>
                <w:sz w:val="18"/>
                <w:szCs w:val="18"/>
              </w:rPr>
              <w:t>-</w:t>
            </w:r>
            <w:r w:rsidRPr="007475CA">
              <w:rPr>
                <w:rFonts w:ascii="Times New Roman" w:eastAsia="Lucida Sans Unicode" w:hAnsi="Times New Roman"/>
                <w:color w:val="000000"/>
                <w:sz w:val="18"/>
                <w:szCs w:val="18"/>
              </w:rPr>
              <w:t>основными навыками организации профессионально-педагогической деятельности на нормативно-правовой основе;</w:t>
            </w:r>
          </w:p>
          <w:p w14:paraId="60BA1F80" w14:textId="77777777" w:rsidR="003B0B53" w:rsidRPr="007475CA" w:rsidRDefault="003B0B53" w:rsidP="00E44641">
            <w:pPr>
              <w:pStyle w:val="af8"/>
              <w:rPr>
                <w:rFonts w:ascii="Times New Roman" w:hAnsi="Times New Roman"/>
                <w:sz w:val="18"/>
                <w:szCs w:val="18"/>
              </w:rPr>
            </w:pPr>
            <w:r w:rsidRPr="007475CA">
              <w:rPr>
                <w:rFonts w:ascii="Times New Roman" w:eastAsia="Lucida Sans Unicode" w:hAnsi="Times New Roman"/>
                <w:color w:val="000000"/>
                <w:sz w:val="18"/>
                <w:szCs w:val="18"/>
              </w:rPr>
              <w:t>профессиональными компетенциями в осуществлении педагогической деятельности по программам среднего и высшего медицинского образования</w:t>
            </w:r>
            <w:r w:rsidRPr="007475CA">
              <w:rPr>
                <w:rFonts w:ascii="Times New Roman" w:eastAsia="Lucida Sans Unicode" w:hAnsi="Times New Roman"/>
                <w:spacing w:val="-3"/>
                <w:sz w:val="18"/>
                <w:szCs w:val="18"/>
              </w:rPr>
              <w:t>,</w:t>
            </w:r>
            <w:r w:rsidRPr="007475CA">
              <w:rPr>
                <w:rFonts w:ascii="Times New Roman" w:eastAsia="Lucida Sans Unicode" w:hAnsi="Times New Roman"/>
                <w:spacing w:val="-2"/>
                <w:sz w:val="18"/>
                <w:szCs w:val="18"/>
              </w:rPr>
              <w:t xml:space="preserve"> способами </w:t>
            </w:r>
            <w:r w:rsidRPr="007475CA">
              <w:rPr>
                <w:rFonts w:ascii="Times New Roman" w:eastAsia="Lucida Sans Unicode" w:hAnsi="Times New Roman"/>
                <w:sz w:val="18"/>
                <w:szCs w:val="18"/>
              </w:rPr>
              <w:t>анализа собственной дея</w:t>
            </w:r>
            <w:r w:rsidRPr="007475CA">
              <w:rPr>
                <w:rFonts w:ascii="Times New Roman" w:eastAsia="Lucida Sans Unicode" w:hAnsi="Times New Roman"/>
                <w:spacing w:val="-3"/>
                <w:sz w:val="18"/>
                <w:szCs w:val="18"/>
              </w:rPr>
              <w:t>тельности.</w:t>
            </w:r>
          </w:p>
          <w:p w14:paraId="5F5756CD" w14:textId="77777777" w:rsidR="003B0B53" w:rsidRPr="007475CA" w:rsidRDefault="003B0B53" w:rsidP="00E44641">
            <w:pPr>
              <w:pStyle w:val="af8"/>
              <w:rPr>
                <w:rFonts w:ascii="Times New Roman" w:hAnsi="Times New Roman"/>
                <w:bCs/>
                <w:sz w:val="18"/>
                <w:szCs w:val="18"/>
              </w:rPr>
            </w:pPr>
          </w:p>
          <w:p w14:paraId="34A9E67E" w14:textId="77777777" w:rsidR="003B0B53" w:rsidRPr="007475CA" w:rsidRDefault="003B0B53" w:rsidP="00E44641">
            <w:pPr>
              <w:pStyle w:val="af8"/>
              <w:rPr>
                <w:rFonts w:ascii="Times New Roman" w:hAnsi="Times New Roman"/>
                <w:bCs/>
                <w:sz w:val="18"/>
                <w:szCs w:val="18"/>
              </w:rPr>
            </w:pPr>
          </w:p>
        </w:tc>
        <w:tc>
          <w:tcPr>
            <w:tcW w:w="2268" w:type="dxa"/>
          </w:tcPr>
          <w:p w14:paraId="74FC3873" w14:textId="77777777" w:rsidR="003B0B53" w:rsidRPr="007475CA" w:rsidRDefault="00820648" w:rsidP="00E44641">
            <w:pPr>
              <w:pStyle w:val="af8"/>
              <w:rPr>
                <w:rFonts w:ascii="Times New Roman" w:hAnsi="Times New Roman"/>
                <w:sz w:val="18"/>
                <w:szCs w:val="18"/>
              </w:rPr>
            </w:pPr>
            <w:r>
              <w:rPr>
                <w:rFonts w:ascii="Times New Roman" w:hAnsi="Times New Roman"/>
                <w:sz w:val="18"/>
                <w:szCs w:val="18"/>
              </w:rPr>
              <w:t>Выполнение задания на принятие решения, решение ситуационных задач</w:t>
            </w:r>
            <w:r w:rsidR="003B0B53" w:rsidRPr="007475CA">
              <w:rPr>
                <w:rFonts w:ascii="Times New Roman" w:hAnsi="Times New Roman"/>
                <w:sz w:val="18"/>
                <w:szCs w:val="18"/>
              </w:rPr>
              <w:t xml:space="preserve"> </w:t>
            </w:r>
          </w:p>
        </w:tc>
        <w:tc>
          <w:tcPr>
            <w:tcW w:w="1701" w:type="dxa"/>
          </w:tcPr>
          <w:p w14:paraId="0B0E9B54"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Осуществляет фрагментарное применение технологией проектирования образовательного процесса на уровне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или высшее образование.</w:t>
            </w:r>
          </w:p>
        </w:tc>
        <w:tc>
          <w:tcPr>
            <w:tcW w:w="1902" w:type="dxa"/>
          </w:tcPr>
          <w:p w14:paraId="4A698942"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В целом успешно, но не систематично владеет технологией проектирования образовательного процесса на уровне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или высшее образование.</w:t>
            </w:r>
          </w:p>
        </w:tc>
        <w:tc>
          <w:tcPr>
            <w:tcW w:w="1702" w:type="dxa"/>
          </w:tcPr>
          <w:p w14:paraId="4DC3751A"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В целом успешно применяет технологией проектирования образовательного процесса на уровне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или высшее образование.</w:t>
            </w:r>
          </w:p>
        </w:tc>
        <w:tc>
          <w:tcPr>
            <w:tcW w:w="2917" w:type="dxa"/>
          </w:tcPr>
          <w:p w14:paraId="5E705543"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Успешно и систематично применяет технологией проектирования образовательного процесса на уровне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или высшее образование.</w:t>
            </w:r>
          </w:p>
        </w:tc>
      </w:tr>
      <w:tr w:rsidR="003B0B53" w:rsidRPr="00E03194" w14:paraId="20C90A67" w14:textId="77777777" w:rsidTr="00E44641">
        <w:tc>
          <w:tcPr>
            <w:tcW w:w="1384" w:type="dxa"/>
            <w:vMerge w:val="restart"/>
          </w:tcPr>
          <w:p w14:paraId="5BE7BC93"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ПК-1 - готовность к </w:t>
            </w:r>
            <w:r w:rsidRPr="007475CA">
              <w:rPr>
                <w:rFonts w:ascii="Times New Roman" w:eastAsia="Calibri" w:hAnsi="Times New Roman"/>
                <w:sz w:val="18"/>
                <w:szCs w:val="18"/>
              </w:rPr>
              <w:lastRenderedPageBreak/>
              <w:t>осуществлению комплекса санитарно-противоэпидемических (профилактических) мероприятий, направленных на предотвращение возникновения и распространения инфекционных заболеваний и массовых неинфекционных заболеваний (отравлений) и их ликвидацию, в том числе в условиях чрезвычайных ситуаций</w:t>
            </w:r>
          </w:p>
          <w:p w14:paraId="643A3DCC" w14:textId="77777777" w:rsidR="003B0B53" w:rsidRPr="007475CA" w:rsidRDefault="003B0B53" w:rsidP="00E44641">
            <w:pPr>
              <w:pStyle w:val="af8"/>
              <w:rPr>
                <w:rFonts w:ascii="Times New Roman" w:eastAsia="Calibri" w:hAnsi="Times New Roman"/>
                <w:sz w:val="18"/>
                <w:szCs w:val="18"/>
              </w:rPr>
            </w:pPr>
          </w:p>
        </w:tc>
        <w:tc>
          <w:tcPr>
            <w:tcW w:w="3260" w:type="dxa"/>
          </w:tcPr>
          <w:p w14:paraId="2961B89E"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lastRenderedPageBreak/>
              <w:t>Знать:</w:t>
            </w:r>
            <w:r w:rsidRPr="007475CA">
              <w:rPr>
                <w:rFonts w:ascii="Times New Roman" w:hAnsi="Times New Roman"/>
                <w:sz w:val="18"/>
                <w:szCs w:val="18"/>
              </w:rPr>
              <w:t xml:space="preserve"> </w:t>
            </w:r>
          </w:p>
          <w:p w14:paraId="24F44264"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lastRenderedPageBreak/>
              <w:t>распространенность, основные факторы риска, механизмы развития эпидемий;</w:t>
            </w:r>
          </w:p>
          <w:p w14:paraId="49A3CA9F"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 - эпидемиологию и профилактику социально-значимых болезней;</w:t>
            </w:r>
          </w:p>
          <w:p w14:paraId="2BA11CDD" w14:textId="77777777" w:rsidR="003B0B53" w:rsidRPr="007475CA" w:rsidRDefault="003B0B53" w:rsidP="00E44641">
            <w:pPr>
              <w:pStyle w:val="af8"/>
              <w:rPr>
                <w:rFonts w:ascii="Times New Roman" w:eastAsia="Andale Sans UI" w:hAnsi="Times New Roman"/>
                <w:sz w:val="18"/>
                <w:szCs w:val="18"/>
              </w:rPr>
            </w:pPr>
            <w:r w:rsidRPr="007475CA">
              <w:rPr>
                <w:rFonts w:ascii="Times New Roman" w:hAnsi="Times New Roman"/>
                <w:sz w:val="18"/>
                <w:szCs w:val="18"/>
              </w:rPr>
              <w:t xml:space="preserve"> -</w:t>
            </w:r>
            <w:r w:rsidRPr="007475CA">
              <w:rPr>
                <w:rFonts w:ascii="Times New Roman" w:eastAsia="Andale Sans UI" w:hAnsi="Times New Roman"/>
                <w:sz w:val="18"/>
                <w:szCs w:val="18"/>
              </w:rPr>
              <w:t>основные принципы профилактики инфекционных и массовых неинфекционных заболеваний;</w:t>
            </w:r>
          </w:p>
          <w:p w14:paraId="5EDD21BA" w14:textId="77777777" w:rsidR="003B0B53" w:rsidRPr="007475CA" w:rsidRDefault="003B0B53" w:rsidP="00E44641">
            <w:pPr>
              <w:pStyle w:val="af8"/>
              <w:rPr>
                <w:rFonts w:ascii="Times New Roman" w:eastAsia="Andale Sans UI" w:hAnsi="Times New Roman"/>
                <w:sz w:val="18"/>
                <w:szCs w:val="18"/>
              </w:rPr>
            </w:pPr>
            <w:r w:rsidRPr="007475CA">
              <w:rPr>
                <w:rFonts w:ascii="Times New Roman" w:eastAsia="Andale Sans UI" w:hAnsi="Times New Roman"/>
                <w:sz w:val="18"/>
                <w:szCs w:val="18"/>
              </w:rPr>
              <w:t>-основные нормативные документы, используемые при организации профилактических и противоэпидемических мероприятий;</w:t>
            </w:r>
          </w:p>
          <w:p w14:paraId="6463B56F" w14:textId="77777777" w:rsidR="003B0B53" w:rsidRPr="007475CA" w:rsidRDefault="003B0B53" w:rsidP="00E44641">
            <w:pPr>
              <w:pStyle w:val="af8"/>
              <w:rPr>
                <w:rFonts w:ascii="Times New Roman" w:hAnsi="Times New Roman"/>
                <w:sz w:val="18"/>
                <w:szCs w:val="18"/>
              </w:rPr>
            </w:pPr>
            <w:r w:rsidRPr="007475CA">
              <w:rPr>
                <w:rFonts w:ascii="Times New Roman" w:eastAsia="Andale Sans UI" w:hAnsi="Times New Roman"/>
                <w:sz w:val="18"/>
                <w:szCs w:val="18"/>
              </w:rPr>
              <w:t>- правила соблюдения санитарно-эпидемиологического режима при осуществлении медицинской помощи.</w:t>
            </w:r>
          </w:p>
        </w:tc>
        <w:tc>
          <w:tcPr>
            <w:tcW w:w="2268" w:type="dxa"/>
          </w:tcPr>
          <w:p w14:paraId="60344D7F" w14:textId="77777777" w:rsidR="003B0B53" w:rsidRPr="007475CA" w:rsidRDefault="003B0B53" w:rsidP="00E44641">
            <w:pPr>
              <w:pStyle w:val="af8"/>
              <w:rPr>
                <w:rFonts w:ascii="Times New Roman" w:hAnsi="Times New Roman"/>
                <w:sz w:val="18"/>
                <w:szCs w:val="18"/>
              </w:rPr>
            </w:pPr>
            <w:r>
              <w:rPr>
                <w:rFonts w:ascii="Times New Roman" w:hAnsi="Times New Roman"/>
                <w:bCs/>
                <w:sz w:val="18"/>
                <w:szCs w:val="18"/>
              </w:rPr>
              <w:lastRenderedPageBreak/>
              <w:t xml:space="preserve">Контрольная работа,  </w:t>
            </w:r>
            <w:r w:rsidRPr="007475CA">
              <w:rPr>
                <w:rFonts w:ascii="Times New Roman" w:hAnsi="Times New Roman"/>
                <w:bCs/>
                <w:sz w:val="18"/>
                <w:szCs w:val="18"/>
              </w:rPr>
              <w:t>собеседование</w:t>
            </w:r>
            <w:r>
              <w:rPr>
                <w:rFonts w:ascii="Times New Roman" w:hAnsi="Times New Roman"/>
                <w:bCs/>
                <w:sz w:val="18"/>
                <w:szCs w:val="18"/>
              </w:rPr>
              <w:t>,</w:t>
            </w:r>
            <w:r w:rsidRPr="007475CA">
              <w:rPr>
                <w:rFonts w:ascii="Times New Roman" w:hAnsi="Times New Roman"/>
                <w:bCs/>
                <w:sz w:val="18"/>
                <w:szCs w:val="18"/>
              </w:rPr>
              <w:t xml:space="preserve"> </w:t>
            </w:r>
            <w:r>
              <w:rPr>
                <w:rFonts w:ascii="Times New Roman" w:hAnsi="Times New Roman"/>
                <w:bCs/>
                <w:sz w:val="18"/>
                <w:szCs w:val="18"/>
              </w:rPr>
              <w:lastRenderedPageBreak/>
              <w:t>тестирование, доклад, реферат</w:t>
            </w:r>
          </w:p>
        </w:tc>
        <w:tc>
          <w:tcPr>
            <w:tcW w:w="1701" w:type="dxa"/>
          </w:tcPr>
          <w:p w14:paraId="518DE9BC"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Имеет фрагментарные </w:t>
            </w:r>
            <w:r w:rsidRPr="007475CA">
              <w:rPr>
                <w:rFonts w:ascii="Times New Roman" w:eastAsia="Calibri" w:hAnsi="Times New Roman"/>
                <w:sz w:val="18"/>
                <w:szCs w:val="18"/>
              </w:rPr>
              <w:lastRenderedPageBreak/>
              <w:t>представления о свойствах возбудителей, источниках инфекции, механизме передаче, группах риска, принципах профилактики и организации противоэпидемических мероприятиях</w:t>
            </w:r>
          </w:p>
          <w:p w14:paraId="4C4CC104" w14:textId="77777777" w:rsidR="003B0B53" w:rsidRPr="007475CA" w:rsidRDefault="003B0B53" w:rsidP="00E44641">
            <w:pPr>
              <w:pStyle w:val="af8"/>
              <w:rPr>
                <w:rFonts w:ascii="Times New Roman" w:eastAsia="Calibri" w:hAnsi="Times New Roman"/>
                <w:sz w:val="18"/>
                <w:szCs w:val="18"/>
              </w:rPr>
            </w:pPr>
          </w:p>
        </w:tc>
        <w:tc>
          <w:tcPr>
            <w:tcW w:w="1902" w:type="dxa"/>
          </w:tcPr>
          <w:p w14:paraId="379589A0"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Имеет общие представления о </w:t>
            </w:r>
            <w:r w:rsidRPr="007475CA">
              <w:rPr>
                <w:rFonts w:ascii="Times New Roman" w:eastAsia="Calibri" w:hAnsi="Times New Roman"/>
                <w:sz w:val="18"/>
                <w:szCs w:val="18"/>
              </w:rPr>
              <w:lastRenderedPageBreak/>
              <w:t>свойствах возбудителей, источниках инфекции, механизме передаче, группах риска, принципах профилактики и организации противоэпидемических мероприятиях</w:t>
            </w:r>
          </w:p>
          <w:p w14:paraId="7ECD8A6D" w14:textId="77777777" w:rsidR="003B0B53" w:rsidRPr="007475CA" w:rsidRDefault="003B0B53" w:rsidP="00E44641">
            <w:pPr>
              <w:pStyle w:val="af8"/>
              <w:rPr>
                <w:rFonts w:ascii="Times New Roman" w:eastAsia="Calibri" w:hAnsi="Times New Roman"/>
                <w:sz w:val="18"/>
                <w:szCs w:val="18"/>
              </w:rPr>
            </w:pPr>
          </w:p>
          <w:p w14:paraId="2E44667E" w14:textId="77777777" w:rsidR="003B0B53" w:rsidRPr="007475CA" w:rsidRDefault="003B0B53" w:rsidP="00E44641">
            <w:pPr>
              <w:pStyle w:val="af8"/>
              <w:rPr>
                <w:rFonts w:ascii="Times New Roman" w:eastAsia="Calibri" w:hAnsi="Times New Roman"/>
                <w:sz w:val="18"/>
                <w:szCs w:val="18"/>
              </w:rPr>
            </w:pPr>
          </w:p>
        </w:tc>
        <w:tc>
          <w:tcPr>
            <w:tcW w:w="1702" w:type="dxa"/>
          </w:tcPr>
          <w:p w14:paraId="111CC306"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Имеет достаточные </w:t>
            </w:r>
            <w:r w:rsidRPr="007475CA">
              <w:rPr>
                <w:rFonts w:ascii="Times New Roman" w:eastAsia="Calibri" w:hAnsi="Times New Roman"/>
                <w:sz w:val="18"/>
                <w:szCs w:val="18"/>
              </w:rPr>
              <w:lastRenderedPageBreak/>
              <w:t>представления о свойствах возбудителей, источниках инфекции, механизме передаче, группах риска, принципах профилактики и организации противоэпидемических мероприятиях</w:t>
            </w:r>
          </w:p>
          <w:p w14:paraId="17726917" w14:textId="77777777" w:rsidR="003B0B53" w:rsidRPr="007475CA" w:rsidRDefault="003B0B53" w:rsidP="00E44641">
            <w:pPr>
              <w:pStyle w:val="af8"/>
              <w:rPr>
                <w:rFonts w:ascii="Times New Roman" w:eastAsia="Calibri" w:hAnsi="Times New Roman"/>
                <w:sz w:val="18"/>
                <w:szCs w:val="18"/>
              </w:rPr>
            </w:pPr>
          </w:p>
          <w:p w14:paraId="1B365BC4" w14:textId="77777777" w:rsidR="003B0B53" w:rsidRPr="007475CA" w:rsidRDefault="003B0B53" w:rsidP="00E44641">
            <w:pPr>
              <w:pStyle w:val="af8"/>
              <w:rPr>
                <w:rFonts w:ascii="Times New Roman" w:eastAsia="Calibri" w:hAnsi="Times New Roman"/>
                <w:sz w:val="18"/>
                <w:szCs w:val="18"/>
              </w:rPr>
            </w:pPr>
          </w:p>
        </w:tc>
        <w:tc>
          <w:tcPr>
            <w:tcW w:w="2917" w:type="dxa"/>
          </w:tcPr>
          <w:p w14:paraId="0F6B41D4"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Имеет глубокое  понимание эпидемиологии, профилактики </w:t>
            </w:r>
            <w:r w:rsidRPr="007475CA">
              <w:rPr>
                <w:rFonts w:ascii="Times New Roman" w:eastAsia="Calibri" w:hAnsi="Times New Roman"/>
                <w:sz w:val="18"/>
                <w:szCs w:val="18"/>
              </w:rPr>
              <w:lastRenderedPageBreak/>
              <w:t>ВИЧ-инфекции и других социально-значимых инфекций, организации противиэпидемических мероприятий и эпидемиологического надзора</w:t>
            </w:r>
          </w:p>
        </w:tc>
      </w:tr>
      <w:tr w:rsidR="003B0B53" w:rsidRPr="00E03194" w14:paraId="061EF5F5" w14:textId="77777777" w:rsidTr="00E44641">
        <w:tc>
          <w:tcPr>
            <w:tcW w:w="1384" w:type="dxa"/>
            <w:vMerge/>
          </w:tcPr>
          <w:p w14:paraId="5BA0E796" w14:textId="77777777" w:rsidR="003B0B53" w:rsidRPr="007475CA" w:rsidRDefault="003B0B53" w:rsidP="00E44641">
            <w:pPr>
              <w:pStyle w:val="af8"/>
              <w:rPr>
                <w:rFonts w:ascii="Times New Roman" w:hAnsi="Times New Roman"/>
                <w:sz w:val="18"/>
                <w:szCs w:val="18"/>
              </w:rPr>
            </w:pPr>
          </w:p>
        </w:tc>
        <w:tc>
          <w:tcPr>
            <w:tcW w:w="3260" w:type="dxa"/>
          </w:tcPr>
          <w:p w14:paraId="46E13AFC"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Уметь</w:t>
            </w:r>
            <w:r w:rsidRPr="007475CA">
              <w:rPr>
                <w:rFonts w:ascii="Times New Roman" w:hAnsi="Times New Roman"/>
                <w:bCs/>
                <w:sz w:val="18"/>
                <w:szCs w:val="18"/>
              </w:rPr>
              <w:t>:</w:t>
            </w:r>
            <w:r w:rsidRPr="007475CA">
              <w:rPr>
                <w:rFonts w:ascii="Times New Roman" w:hAnsi="Times New Roman"/>
                <w:sz w:val="18"/>
                <w:szCs w:val="18"/>
              </w:rPr>
              <w:t xml:space="preserve"> </w:t>
            </w:r>
          </w:p>
          <w:p w14:paraId="49A0B90D"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-выявлять и оценивать выраженность факторов риска развития, тренд эпидемического процесса;</w:t>
            </w:r>
          </w:p>
          <w:p w14:paraId="35E809F4"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-организовывать санитарно-эпидемиологический режим в ЛПО;</w:t>
            </w:r>
          </w:p>
          <w:p w14:paraId="21D2B481"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-проводить санитарно-просветительскую работу по вопросам формирования здорового образа жизни у населения, профилактики заболеваний.</w:t>
            </w:r>
          </w:p>
          <w:p w14:paraId="2B636AB1" w14:textId="77777777" w:rsidR="003B0B53" w:rsidRPr="007475CA" w:rsidRDefault="003B0B53" w:rsidP="00E44641">
            <w:pPr>
              <w:pStyle w:val="af8"/>
              <w:rPr>
                <w:rFonts w:ascii="Times New Roman" w:hAnsi="Times New Roman"/>
                <w:bCs/>
                <w:sz w:val="18"/>
                <w:szCs w:val="18"/>
              </w:rPr>
            </w:pPr>
          </w:p>
        </w:tc>
        <w:tc>
          <w:tcPr>
            <w:tcW w:w="2268" w:type="dxa"/>
          </w:tcPr>
          <w:p w14:paraId="2000DA20" w14:textId="77777777" w:rsidR="003B0B53" w:rsidRPr="007475CA" w:rsidRDefault="003B0B53" w:rsidP="00E44641">
            <w:pPr>
              <w:pStyle w:val="af8"/>
              <w:rPr>
                <w:rFonts w:ascii="Times New Roman" w:hAnsi="Times New Roman"/>
                <w:sz w:val="18"/>
                <w:szCs w:val="18"/>
              </w:rPr>
            </w:pPr>
            <w:r>
              <w:rPr>
                <w:rFonts w:ascii="Times New Roman" w:hAnsi="Times New Roman"/>
                <w:sz w:val="18"/>
                <w:szCs w:val="18"/>
              </w:rPr>
              <w:t xml:space="preserve">Решение ситуационных задач </w:t>
            </w:r>
          </w:p>
        </w:tc>
        <w:tc>
          <w:tcPr>
            <w:tcW w:w="1701" w:type="dxa"/>
          </w:tcPr>
          <w:p w14:paraId="5BBCBE96"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 xml:space="preserve">Не умеет </w:t>
            </w:r>
            <w:r w:rsidRPr="007475CA">
              <w:rPr>
                <w:rFonts w:ascii="Times New Roman" w:hAnsi="Times New Roman"/>
                <w:sz w:val="18"/>
                <w:szCs w:val="18"/>
              </w:rPr>
              <w:t>оценивать ситуацию и скорость распространения эпидемии какой-либо инфекции в мире и различных регионах России, выявлять и оценивать выраженность факторов риска развития, тренд эпидемического процесса;</w:t>
            </w:r>
          </w:p>
          <w:p w14:paraId="72E86CD6"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организовывать санитарно-эпидемиологический режим в ЛПО.</w:t>
            </w:r>
          </w:p>
          <w:p w14:paraId="59A4409B" w14:textId="77777777" w:rsidR="003B0B53" w:rsidRPr="007475CA" w:rsidRDefault="003B0B53" w:rsidP="00E44641">
            <w:pPr>
              <w:pStyle w:val="af8"/>
              <w:rPr>
                <w:rFonts w:ascii="Times New Roman" w:hAnsi="Times New Roman"/>
                <w:sz w:val="18"/>
                <w:szCs w:val="18"/>
              </w:rPr>
            </w:pPr>
          </w:p>
          <w:p w14:paraId="0D4F65AF" w14:textId="77777777" w:rsidR="003B0B53" w:rsidRPr="007475CA" w:rsidRDefault="003B0B53" w:rsidP="00E44641">
            <w:pPr>
              <w:pStyle w:val="af8"/>
              <w:rPr>
                <w:rFonts w:ascii="Times New Roman" w:eastAsia="Calibri" w:hAnsi="Times New Roman"/>
                <w:sz w:val="18"/>
                <w:szCs w:val="18"/>
              </w:rPr>
            </w:pPr>
          </w:p>
        </w:tc>
        <w:tc>
          <w:tcPr>
            <w:tcW w:w="1902" w:type="dxa"/>
          </w:tcPr>
          <w:p w14:paraId="39FCA937"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 xml:space="preserve">Частично, не систематично умеет </w:t>
            </w:r>
            <w:r w:rsidRPr="007475CA">
              <w:rPr>
                <w:rFonts w:ascii="Times New Roman" w:hAnsi="Times New Roman"/>
                <w:sz w:val="18"/>
                <w:szCs w:val="18"/>
              </w:rPr>
              <w:t>оценивать ситуацию и скорость распространения эпидемии какой-либо инфекции в мире и различных регионах России, выявлять и оценивать выраженность факторов риска развития, тренд эпидемического процесса;</w:t>
            </w:r>
          </w:p>
          <w:p w14:paraId="2CF47720"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организовывать санитарно-эпидемиологический режим в ЛПО.</w:t>
            </w:r>
          </w:p>
          <w:p w14:paraId="398ADFCA" w14:textId="77777777" w:rsidR="003B0B53" w:rsidRPr="007475CA" w:rsidRDefault="003B0B53" w:rsidP="00E44641">
            <w:pPr>
              <w:pStyle w:val="af8"/>
              <w:rPr>
                <w:rFonts w:ascii="Times New Roman" w:eastAsia="Calibri" w:hAnsi="Times New Roman"/>
                <w:sz w:val="18"/>
                <w:szCs w:val="18"/>
              </w:rPr>
            </w:pPr>
          </w:p>
        </w:tc>
        <w:tc>
          <w:tcPr>
            <w:tcW w:w="1702" w:type="dxa"/>
          </w:tcPr>
          <w:p w14:paraId="1FB82812"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 xml:space="preserve">В целом успешно умеет </w:t>
            </w:r>
            <w:r w:rsidRPr="007475CA">
              <w:rPr>
                <w:rFonts w:ascii="Times New Roman" w:hAnsi="Times New Roman"/>
                <w:sz w:val="18"/>
                <w:szCs w:val="18"/>
              </w:rPr>
              <w:t>оценивать ситуацию и скорость распространения эпидемии какой-либо инфекции в мире и различных регионах России, выявлять и оценивать выраженность факторов риска развития, тренд эпидемического процесса;</w:t>
            </w:r>
          </w:p>
          <w:p w14:paraId="76E5EC4A"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организовывать санитарно-эпидемиологический режим в ЛПО.</w:t>
            </w:r>
          </w:p>
          <w:p w14:paraId="6DA6C419" w14:textId="77777777" w:rsidR="003B0B53" w:rsidRPr="007475CA" w:rsidRDefault="003B0B53" w:rsidP="00E44641">
            <w:pPr>
              <w:pStyle w:val="af8"/>
              <w:rPr>
                <w:rFonts w:ascii="Times New Roman" w:eastAsia="Calibri" w:hAnsi="Times New Roman"/>
                <w:sz w:val="18"/>
                <w:szCs w:val="18"/>
              </w:rPr>
            </w:pPr>
          </w:p>
        </w:tc>
        <w:tc>
          <w:tcPr>
            <w:tcW w:w="2917" w:type="dxa"/>
          </w:tcPr>
          <w:p w14:paraId="31BDDE9B"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 xml:space="preserve">Успешно и систематично умеет </w:t>
            </w:r>
            <w:r w:rsidRPr="007475CA">
              <w:rPr>
                <w:rFonts w:ascii="Times New Roman" w:hAnsi="Times New Roman"/>
                <w:sz w:val="18"/>
                <w:szCs w:val="18"/>
              </w:rPr>
              <w:t>оценивать ситуацию и скорость распространения эпидемии какой-либо инфекции  в мире и различных регионах России, выявлять и оценивать выраженность факторов риска развития, тренд эпидемического процесса;</w:t>
            </w:r>
          </w:p>
          <w:p w14:paraId="5C11ACF5"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организовывать санитарно-эпидемиологический режим в ЛПО.</w:t>
            </w:r>
          </w:p>
          <w:p w14:paraId="2D252C3D" w14:textId="77777777" w:rsidR="003B0B53" w:rsidRPr="007475CA" w:rsidRDefault="003B0B53" w:rsidP="00E44641">
            <w:pPr>
              <w:pStyle w:val="af8"/>
              <w:rPr>
                <w:rFonts w:ascii="Times New Roman" w:eastAsia="Calibri" w:hAnsi="Times New Roman"/>
                <w:sz w:val="18"/>
                <w:szCs w:val="18"/>
              </w:rPr>
            </w:pPr>
          </w:p>
        </w:tc>
      </w:tr>
      <w:tr w:rsidR="003B0B53" w:rsidRPr="00E03194" w14:paraId="00E0C686" w14:textId="77777777" w:rsidTr="00E44641">
        <w:tc>
          <w:tcPr>
            <w:tcW w:w="1384" w:type="dxa"/>
            <w:vMerge/>
          </w:tcPr>
          <w:p w14:paraId="6CCE6AA7" w14:textId="77777777" w:rsidR="003B0B53" w:rsidRPr="007475CA" w:rsidRDefault="003B0B53" w:rsidP="00E44641">
            <w:pPr>
              <w:pStyle w:val="af8"/>
              <w:rPr>
                <w:rFonts w:ascii="Times New Roman" w:hAnsi="Times New Roman"/>
                <w:sz w:val="18"/>
                <w:szCs w:val="18"/>
              </w:rPr>
            </w:pPr>
          </w:p>
        </w:tc>
        <w:tc>
          <w:tcPr>
            <w:tcW w:w="3260" w:type="dxa"/>
          </w:tcPr>
          <w:p w14:paraId="45DE80C7"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 xml:space="preserve">Владеть: </w:t>
            </w:r>
          </w:p>
          <w:p w14:paraId="03FF32BB"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-алгоритмом проведения первичных профилактических и </w:t>
            </w:r>
            <w:r w:rsidRPr="007475CA">
              <w:rPr>
                <w:rFonts w:ascii="Times New Roman" w:eastAsia="Andale Sans UI" w:hAnsi="Times New Roman"/>
                <w:sz w:val="18"/>
                <w:szCs w:val="18"/>
              </w:rPr>
              <w:t>противоэпидемических мероприятий</w:t>
            </w:r>
            <w:r w:rsidRPr="007475CA">
              <w:rPr>
                <w:rFonts w:ascii="Times New Roman" w:hAnsi="Times New Roman"/>
                <w:sz w:val="18"/>
                <w:szCs w:val="18"/>
              </w:rPr>
              <w:t xml:space="preserve"> в очагах наиболее распространенных инфекционных заболеваний;</w:t>
            </w:r>
          </w:p>
          <w:p w14:paraId="7049DAA4"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sz w:val="18"/>
                <w:szCs w:val="18"/>
              </w:rPr>
              <w:lastRenderedPageBreak/>
              <w:t xml:space="preserve">-алгоритмом проведения </w:t>
            </w:r>
            <w:r w:rsidRPr="007475CA">
              <w:rPr>
                <w:rFonts w:ascii="Times New Roman" w:eastAsia="Andale Sans UI" w:hAnsi="Times New Roman"/>
                <w:sz w:val="18"/>
                <w:szCs w:val="18"/>
              </w:rPr>
              <w:t>противоэпидемических мероприятий</w:t>
            </w:r>
            <w:r w:rsidRPr="007475CA">
              <w:rPr>
                <w:rFonts w:ascii="Times New Roman" w:hAnsi="Times New Roman"/>
                <w:sz w:val="18"/>
                <w:szCs w:val="18"/>
              </w:rPr>
              <w:t>, защитой населения в очагах особо опасных инфекций, при ухудшении радиационной обстановки и стихийных бедствий, направленной на сохранение и укрепление своего здоровья и здоровья окружающих.</w:t>
            </w:r>
          </w:p>
          <w:p w14:paraId="5C55B3F2" w14:textId="77777777" w:rsidR="003B0B53" w:rsidRPr="007475CA" w:rsidRDefault="003B0B53" w:rsidP="00E44641">
            <w:pPr>
              <w:pStyle w:val="af8"/>
              <w:rPr>
                <w:rFonts w:ascii="Times New Roman" w:hAnsi="Times New Roman"/>
                <w:bCs/>
                <w:sz w:val="18"/>
                <w:szCs w:val="18"/>
              </w:rPr>
            </w:pPr>
          </w:p>
        </w:tc>
        <w:tc>
          <w:tcPr>
            <w:tcW w:w="2268" w:type="dxa"/>
          </w:tcPr>
          <w:p w14:paraId="5EE53A2E" w14:textId="77777777" w:rsidR="003B0B53" w:rsidRPr="007475CA" w:rsidRDefault="00820648" w:rsidP="00E44641">
            <w:pPr>
              <w:pStyle w:val="af8"/>
              <w:rPr>
                <w:rFonts w:ascii="Times New Roman" w:hAnsi="Times New Roman"/>
                <w:sz w:val="18"/>
                <w:szCs w:val="18"/>
              </w:rPr>
            </w:pPr>
            <w:r>
              <w:rPr>
                <w:rFonts w:ascii="Times New Roman" w:hAnsi="Times New Roman"/>
                <w:sz w:val="18"/>
                <w:szCs w:val="18"/>
              </w:rPr>
              <w:lastRenderedPageBreak/>
              <w:t>Выполнение задания на принятие решения, решение ситуационных задач</w:t>
            </w:r>
            <w:r w:rsidR="003B0B53" w:rsidRPr="007475CA">
              <w:rPr>
                <w:rFonts w:ascii="Times New Roman" w:hAnsi="Times New Roman"/>
                <w:sz w:val="18"/>
                <w:szCs w:val="18"/>
              </w:rPr>
              <w:t xml:space="preserve"> </w:t>
            </w:r>
          </w:p>
        </w:tc>
        <w:tc>
          <w:tcPr>
            <w:tcW w:w="1701" w:type="dxa"/>
          </w:tcPr>
          <w:p w14:paraId="1AF5ECCD"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 xml:space="preserve">Не владеет </w:t>
            </w:r>
            <w:r w:rsidRPr="007475CA">
              <w:rPr>
                <w:rFonts w:ascii="Times New Roman" w:hAnsi="Times New Roman"/>
                <w:sz w:val="18"/>
                <w:szCs w:val="18"/>
              </w:rPr>
              <w:t xml:space="preserve">алгоритмом профилактических и </w:t>
            </w:r>
            <w:r w:rsidRPr="007475CA">
              <w:rPr>
                <w:rFonts w:ascii="Times New Roman" w:eastAsia="Andale Sans UI" w:hAnsi="Times New Roman"/>
                <w:sz w:val="18"/>
                <w:szCs w:val="18"/>
              </w:rPr>
              <w:t>противоэпидемических мероприятий:</w:t>
            </w:r>
            <w:r w:rsidRPr="007475CA">
              <w:rPr>
                <w:rFonts w:ascii="Times New Roman" w:hAnsi="Times New Roman"/>
                <w:sz w:val="18"/>
                <w:szCs w:val="18"/>
              </w:rPr>
              <w:t xml:space="preserve"> сбора </w:t>
            </w:r>
            <w:r w:rsidRPr="007475CA">
              <w:rPr>
                <w:rFonts w:ascii="Times New Roman" w:hAnsi="Times New Roman"/>
                <w:sz w:val="18"/>
                <w:szCs w:val="18"/>
              </w:rPr>
              <w:lastRenderedPageBreak/>
              <w:t>эпиданамнеза, интерпретации результатов лабораторного обследования;</w:t>
            </w:r>
          </w:p>
          <w:p w14:paraId="678A3223"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оформления документации по регистрации случаев инфекционных заболеваний;</w:t>
            </w:r>
          </w:p>
          <w:p w14:paraId="3BB2555D"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sz w:val="18"/>
                <w:szCs w:val="18"/>
              </w:rPr>
              <w:t xml:space="preserve">алгоритмом проведения </w:t>
            </w:r>
            <w:r w:rsidRPr="007475CA">
              <w:rPr>
                <w:rFonts w:ascii="Times New Roman" w:eastAsia="Andale Sans UI" w:hAnsi="Times New Roman"/>
                <w:sz w:val="18"/>
                <w:szCs w:val="18"/>
              </w:rPr>
              <w:t>противоэпидемических мероприятий</w:t>
            </w:r>
            <w:r w:rsidRPr="007475CA">
              <w:rPr>
                <w:rFonts w:ascii="Times New Roman" w:hAnsi="Times New Roman"/>
                <w:sz w:val="18"/>
                <w:szCs w:val="18"/>
              </w:rPr>
              <w:t>, защитой населения в очагах особо опасных инфекций, при ухудшении радиационной обстановки и стихийных бедствий, направленной на сохранение и укрепление своего здоровья и здоровья окружающих.</w:t>
            </w:r>
          </w:p>
          <w:p w14:paraId="438192CC" w14:textId="77777777" w:rsidR="003B0B53" w:rsidRPr="007475CA" w:rsidRDefault="003B0B53" w:rsidP="00E44641">
            <w:pPr>
              <w:pStyle w:val="af8"/>
              <w:rPr>
                <w:rFonts w:ascii="Times New Roman" w:eastAsia="Calibri" w:hAnsi="Times New Roman"/>
                <w:sz w:val="18"/>
                <w:szCs w:val="18"/>
              </w:rPr>
            </w:pPr>
          </w:p>
        </w:tc>
        <w:tc>
          <w:tcPr>
            <w:tcW w:w="1902" w:type="dxa"/>
          </w:tcPr>
          <w:p w14:paraId="5CE976EC"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lastRenderedPageBreak/>
              <w:t xml:space="preserve">В целом успешно, но не систематично владеет </w:t>
            </w:r>
            <w:r w:rsidRPr="007475CA">
              <w:rPr>
                <w:rFonts w:ascii="Times New Roman" w:hAnsi="Times New Roman"/>
                <w:sz w:val="18"/>
                <w:szCs w:val="18"/>
              </w:rPr>
              <w:t xml:space="preserve">алгоритмом профилактических и </w:t>
            </w:r>
            <w:r w:rsidRPr="007475CA">
              <w:rPr>
                <w:rFonts w:ascii="Times New Roman" w:eastAsia="Andale Sans UI" w:hAnsi="Times New Roman"/>
                <w:sz w:val="18"/>
                <w:szCs w:val="18"/>
              </w:rPr>
              <w:t>противоэпидемических мероприятий:</w:t>
            </w:r>
            <w:r w:rsidRPr="007475CA">
              <w:rPr>
                <w:rFonts w:ascii="Times New Roman" w:hAnsi="Times New Roman"/>
                <w:sz w:val="18"/>
                <w:szCs w:val="18"/>
              </w:rPr>
              <w:t xml:space="preserve"> </w:t>
            </w:r>
            <w:r w:rsidRPr="007475CA">
              <w:rPr>
                <w:rFonts w:ascii="Times New Roman" w:eastAsia="Calibri" w:hAnsi="Times New Roman"/>
                <w:sz w:val="18"/>
                <w:szCs w:val="18"/>
              </w:rPr>
              <w:t>сбора</w:t>
            </w:r>
            <w:r w:rsidRPr="007475CA">
              <w:rPr>
                <w:rFonts w:ascii="Times New Roman" w:hAnsi="Times New Roman"/>
                <w:sz w:val="18"/>
                <w:szCs w:val="18"/>
              </w:rPr>
              <w:t xml:space="preserve"> эпиданамнеза, </w:t>
            </w:r>
            <w:r w:rsidRPr="007475CA">
              <w:rPr>
                <w:rFonts w:ascii="Times New Roman" w:hAnsi="Times New Roman"/>
                <w:sz w:val="18"/>
                <w:szCs w:val="18"/>
              </w:rPr>
              <w:lastRenderedPageBreak/>
              <w:t>интерпретации результатов лабораторного обследования;</w:t>
            </w:r>
          </w:p>
          <w:p w14:paraId="03841B46"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оформления документации по регистрации случаев инфекционных заболеваний;</w:t>
            </w:r>
          </w:p>
          <w:p w14:paraId="7E16F03E"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sz w:val="18"/>
                <w:szCs w:val="18"/>
              </w:rPr>
              <w:t xml:space="preserve">алгоритмом проведения </w:t>
            </w:r>
            <w:r w:rsidRPr="007475CA">
              <w:rPr>
                <w:rFonts w:ascii="Times New Roman" w:eastAsia="Andale Sans UI" w:hAnsi="Times New Roman"/>
                <w:sz w:val="18"/>
                <w:szCs w:val="18"/>
              </w:rPr>
              <w:t>противоэпидемических мероприятий</w:t>
            </w:r>
            <w:r w:rsidRPr="007475CA">
              <w:rPr>
                <w:rFonts w:ascii="Times New Roman" w:hAnsi="Times New Roman"/>
                <w:sz w:val="18"/>
                <w:szCs w:val="18"/>
              </w:rPr>
              <w:t>, защитой населения в очагах особо опасных инфекций, при ухудшении радиационной обстановки и стихийных бедствий, направленной на сохранение и укрепление своего здоровья и здоровья окружающих.</w:t>
            </w:r>
          </w:p>
          <w:p w14:paraId="510B73FB" w14:textId="77777777" w:rsidR="003B0B53" w:rsidRPr="007475CA" w:rsidRDefault="003B0B53" w:rsidP="00E44641">
            <w:pPr>
              <w:pStyle w:val="af8"/>
              <w:rPr>
                <w:rFonts w:ascii="Times New Roman" w:hAnsi="Times New Roman"/>
                <w:sz w:val="18"/>
                <w:szCs w:val="18"/>
              </w:rPr>
            </w:pPr>
          </w:p>
        </w:tc>
        <w:tc>
          <w:tcPr>
            <w:tcW w:w="1702" w:type="dxa"/>
          </w:tcPr>
          <w:p w14:paraId="3F6D4EF5"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lastRenderedPageBreak/>
              <w:t xml:space="preserve">В полном объеме владеет </w:t>
            </w:r>
            <w:r w:rsidRPr="007475CA">
              <w:rPr>
                <w:rFonts w:ascii="Times New Roman" w:hAnsi="Times New Roman"/>
                <w:sz w:val="18"/>
                <w:szCs w:val="18"/>
              </w:rPr>
              <w:t xml:space="preserve">алгоритмом профилактических и </w:t>
            </w:r>
            <w:r w:rsidRPr="007475CA">
              <w:rPr>
                <w:rFonts w:ascii="Times New Roman" w:eastAsia="Andale Sans UI" w:hAnsi="Times New Roman"/>
                <w:sz w:val="18"/>
                <w:szCs w:val="18"/>
              </w:rPr>
              <w:t>противоэпидемических мероприятий:</w:t>
            </w:r>
            <w:r w:rsidRPr="007475CA">
              <w:rPr>
                <w:rFonts w:ascii="Times New Roman" w:hAnsi="Times New Roman"/>
                <w:sz w:val="18"/>
                <w:szCs w:val="18"/>
              </w:rPr>
              <w:t xml:space="preserve"> </w:t>
            </w:r>
            <w:r w:rsidRPr="007475CA">
              <w:rPr>
                <w:rFonts w:ascii="Times New Roman" w:hAnsi="Times New Roman"/>
                <w:sz w:val="18"/>
                <w:szCs w:val="18"/>
              </w:rPr>
              <w:lastRenderedPageBreak/>
              <w:t>сбора эпиданамнеза, интерпретации результатов лабораторного обследования;</w:t>
            </w:r>
          </w:p>
          <w:p w14:paraId="5F7AE09F"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оформления документации по регистрации случаев инфекционных заболеваний;</w:t>
            </w:r>
          </w:p>
          <w:p w14:paraId="080828E1" w14:textId="77777777" w:rsidR="003B0B53" w:rsidRPr="007A1781" w:rsidRDefault="003B0B53" w:rsidP="00E44641">
            <w:pPr>
              <w:pStyle w:val="af8"/>
              <w:rPr>
                <w:rFonts w:ascii="Times New Roman" w:hAnsi="Times New Roman"/>
                <w:bCs/>
                <w:sz w:val="18"/>
                <w:szCs w:val="18"/>
              </w:rPr>
            </w:pPr>
            <w:r w:rsidRPr="007475CA">
              <w:rPr>
                <w:rFonts w:ascii="Times New Roman" w:hAnsi="Times New Roman"/>
                <w:sz w:val="18"/>
                <w:szCs w:val="18"/>
              </w:rPr>
              <w:t xml:space="preserve">алгоритмом проведения </w:t>
            </w:r>
            <w:r w:rsidRPr="007475CA">
              <w:rPr>
                <w:rFonts w:ascii="Times New Roman" w:eastAsia="Andale Sans UI" w:hAnsi="Times New Roman"/>
                <w:sz w:val="18"/>
                <w:szCs w:val="18"/>
              </w:rPr>
              <w:t>противоэпидемических мероприятий</w:t>
            </w:r>
            <w:r w:rsidRPr="007475CA">
              <w:rPr>
                <w:rFonts w:ascii="Times New Roman" w:hAnsi="Times New Roman"/>
                <w:sz w:val="18"/>
                <w:szCs w:val="18"/>
              </w:rPr>
              <w:t>, защитой населения в очагах особо опасных инфекций, при ухудшении радиационной обстановки и стихийных бедствий, направленной на сохранение и укрепление своего здоровья и здоровья окружающих.</w:t>
            </w:r>
          </w:p>
        </w:tc>
        <w:tc>
          <w:tcPr>
            <w:tcW w:w="2917" w:type="dxa"/>
          </w:tcPr>
          <w:p w14:paraId="3C14EF8B"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lastRenderedPageBreak/>
              <w:t xml:space="preserve">В полном объеме владеет и систематично применяет </w:t>
            </w:r>
            <w:r w:rsidRPr="007475CA">
              <w:rPr>
                <w:rFonts w:ascii="Times New Roman" w:hAnsi="Times New Roman"/>
                <w:sz w:val="18"/>
                <w:szCs w:val="18"/>
              </w:rPr>
              <w:t xml:space="preserve">алгоритм профилактических и </w:t>
            </w:r>
            <w:r w:rsidRPr="007475CA">
              <w:rPr>
                <w:rFonts w:ascii="Times New Roman" w:eastAsia="Andale Sans UI" w:hAnsi="Times New Roman"/>
                <w:sz w:val="18"/>
                <w:szCs w:val="18"/>
              </w:rPr>
              <w:t>противоэпидемических мероприятий:</w:t>
            </w:r>
            <w:r w:rsidRPr="007475CA">
              <w:rPr>
                <w:rFonts w:ascii="Times New Roman" w:hAnsi="Times New Roman"/>
                <w:sz w:val="18"/>
                <w:szCs w:val="18"/>
              </w:rPr>
              <w:t xml:space="preserve"> </w:t>
            </w:r>
            <w:r w:rsidRPr="007475CA">
              <w:rPr>
                <w:rFonts w:ascii="Times New Roman" w:eastAsia="Calibri" w:hAnsi="Times New Roman"/>
                <w:sz w:val="18"/>
                <w:szCs w:val="18"/>
              </w:rPr>
              <w:t xml:space="preserve"> </w:t>
            </w:r>
            <w:r w:rsidRPr="007475CA">
              <w:rPr>
                <w:rFonts w:ascii="Times New Roman" w:hAnsi="Times New Roman"/>
                <w:sz w:val="18"/>
                <w:szCs w:val="18"/>
              </w:rPr>
              <w:t xml:space="preserve">сбора эпиданамнеза, интерпретации </w:t>
            </w:r>
            <w:r w:rsidRPr="007475CA">
              <w:rPr>
                <w:rFonts w:ascii="Times New Roman" w:hAnsi="Times New Roman"/>
                <w:sz w:val="18"/>
                <w:szCs w:val="18"/>
              </w:rPr>
              <w:lastRenderedPageBreak/>
              <w:t>результатов лабораторного обследования;</w:t>
            </w:r>
          </w:p>
          <w:p w14:paraId="0A367CFE"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оформления документации по регистрации случаев инфекционных заболеваний;</w:t>
            </w:r>
          </w:p>
          <w:p w14:paraId="6765D96A"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sz w:val="18"/>
                <w:szCs w:val="18"/>
              </w:rPr>
              <w:t xml:space="preserve">алгоритмом проведения </w:t>
            </w:r>
            <w:r w:rsidRPr="007475CA">
              <w:rPr>
                <w:rFonts w:ascii="Times New Roman" w:eastAsia="Andale Sans UI" w:hAnsi="Times New Roman"/>
                <w:sz w:val="18"/>
                <w:szCs w:val="18"/>
              </w:rPr>
              <w:t>противоэпидемических мероприятий</w:t>
            </w:r>
            <w:r w:rsidRPr="007475CA">
              <w:rPr>
                <w:rFonts w:ascii="Times New Roman" w:hAnsi="Times New Roman"/>
                <w:sz w:val="18"/>
                <w:szCs w:val="18"/>
              </w:rPr>
              <w:t>, защитой населения в очагах особо опасных инфекций, при ухудшении радиационной обстановки и стихийных бедствий, направленной на сохранение и укрепление своего здоровья и здоровья окружающих.</w:t>
            </w:r>
          </w:p>
          <w:p w14:paraId="495299BD" w14:textId="77777777" w:rsidR="003B0B53" w:rsidRPr="007475CA" w:rsidRDefault="003B0B53" w:rsidP="00E44641">
            <w:pPr>
              <w:pStyle w:val="af8"/>
              <w:rPr>
                <w:rFonts w:ascii="Times New Roman" w:hAnsi="Times New Roman"/>
                <w:sz w:val="18"/>
                <w:szCs w:val="18"/>
              </w:rPr>
            </w:pPr>
          </w:p>
        </w:tc>
      </w:tr>
      <w:tr w:rsidR="003B0B53" w:rsidRPr="00E03194" w14:paraId="4BECD9CE" w14:textId="77777777" w:rsidTr="00E44641">
        <w:tc>
          <w:tcPr>
            <w:tcW w:w="1384" w:type="dxa"/>
            <w:vMerge w:val="restart"/>
          </w:tcPr>
          <w:p w14:paraId="4A2CB482"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ПК-2 - готовность к проведению эпидемиологического анализа, планированию противоэпидемических мероприятий, эпидемиологических обследований очагов </w:t>
            </w:r>
            <w:r w:rsidRPr="007475CA">
              <w:rPr>
                <w:rFonts w:ascii="Times New Roman" w:eastAsia="Calibri" w:hAnsi="Times New Roman"/>
                <w:sz w:val="18"/>
                <w:szCs w:val="18"/>
              </w:rPr>
              <w:lastRenderedPageBreak/>
              <w:t>инфекционных заболеваний</w:t>
            </w:r>
          </w:p>
        </w:tc>
        <w:tc>
          <w:tcPr>
            <w:tcW w:w="3260" w:type="dxa"/>
          </w:tcPr>
          <w:p w14:paraId="3015B10D"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lastRenderedPageBreak/>
              <w:t>Знать:</w:t>
            </w:r>
            <w:r w:rsidRPr="007475CA">
              <w:rPr>
                <w:rFonts w:ascii="Times New Roman" w:hAnsi="Times New Roman"/>
                <w:sz w:val="18"/>
                <w:szCs w:val="18"/>
              </w:rPr>
              <w:t xml:space="preserve"> </w:t>
            </w:r>
          </w:p>
          <w:p w14:paraId="4B360C26"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-нормативно-правовые документы, отражающие деятельность заинтересованных служб по борьбе с инфекционными болезнями;</w:t>
            </w:r>
          </w:p>
          <w:p w14:paraId="737CF221"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-теорию эпидемиологии (учения об эпидемическом процессе, о природной очаговости инфекционных болезней; основные принципы профилактики инфекционных болезней);</w:t>
            </w:r>
          </w:p>
          <w:p w14:paraId="1B61E483"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  -специфику эпидемиологического надзора при различных группах инфекций в рамках системы </w:t>
            </w:r>
            <w:r w:rsidRPr="007475CA">
              <w:rPr>
                <w:rFonts w:ascii="Times New Roman" w:hAnsi="Times New Roman"/>
                <w:sz w:val="18"/>
                <w:szCs w:val="18"/>
              </w:rPr>
              <w:lastRenderedPageBreak/>
              <w:t>социально-гигиенического мониторинга;</w:t>
            </w:r>
          </w:p>
          <w:p w14:paraId="15882745"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w:t>
            </w:r>
            <w:r w:rsidRPr="007475CA">
              <w:rPr>
                <w:rFonts w:ascii="Times New Roman" w:eastAsia="Calibri" w:hAnsi="Times New Roman"/>
                <w:sz w:val="18"/>
                <w:szCs w:val="18"/>
              </w:rPr>
              <w:t xml:space="preserve"> </w:t>
            </w:r>
            <w:r w:rsidRPr="007475CA">
              <w:rPr>
                <w:rFonts w:ascii="Times New Roman" w:hAnsi="Times New Roman"/>
                <w:sz w:val="18"/>
                <w:szCs w:val="18"/>
              </w:rPr>
              <w:t>принципы и методы ретроспективного и оперативного эпидемиологического анализа, эпидемиологической диагностики инфекционных заболеваний;</w:t>
            </w:r>
            <w:r w:rsidRPr="007475CA">
              <w:rPr>
                <w:rFonts w:ascii="Times New Roman" w:eastAsia="Calibri" w:hAnsi="Times New Roman"/>
                <w:sz w:val="18"/>
                <w:szCs w:val="18"/>
              </w:rPr>
              <w:t xml:space="preserve"> </w:t>
            </w:r>
            <w:r w:rsidRPr="007475CA">
              <w:rPr>
                <w:rFonts w:ascii="Times New Roman" w:hAnsi="Times New Roman"/>
                <w:sz w:val="18"/>
                <w:szCs w:val="18"/>
              </w:rPr>
              <w:t>статистические приёмы, используемые в эпидемиологическом анализе; -особенности эпидемиологии разных групп инфекций (кишечные, инфекции дыхательных путей, природно-очаговые, наружных покровов, передаваемые половым путём, кровяные, внутрибольничные инфекции);</w:t>
            </w:r>
          </w:p>
          <w:p w14:paraId="235745F4"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-особенности противоэпидемических мероприятий при инфекциях с различными механизмами передачи возбудителей;</w:t>
            </w:r>
          </w:p>
          <w:p w14:paraId="66236AD8"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w:t>
            </w:r>
            <w:r w:rsidRPr="007475CA">
              <w:rPr>
                <w:rFonts w:ascii="Times New Roman" w:eastAsia="Calibri" w:hAnsi="Times New Roman"/>
                <w:sz w:val="18"/>
                <w:szCs w:val="18"/>
              </w:rPr>
              <w:t xml:space="preserve"> </w:t>
            </w:r>
            <w:r w:rsidRPr="007475CA">
              <w:rPr>
                <w:rFonts w:ascii="Times New Roman" w:hAnsi="Times New Roman"/>
                <w:sz w:val="18"/>
                <w:szCs w:val="18"/>
              </w:rPr>
              <w:t>методы и средства иммунопрофилактики, определение уровня коллективного иммунитета, принципы профилактики особо опасных и карантинных инфекций;</w:t>
            </w:r>
          </w:p>
          <w:p w14:paraId="77C6CC10"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w:t>
            </w:r>
            <w:r w:rsidRPr="007475CA">
              <w:rPr>
                <w:rFonts w:ascii="Times New Roman" w:eastAsia="Calibri" w:hAnsi="Times New Roman"/>
                <w:sz w:val="18"/>
                <w:szCs w:val="18"/>
              </w:rPr>
              <w:t xml:space="preserve"> </w:t>
            </w:r>
            <w:r w:rsidRPr="007475CA">
              <w:rPr>
                <w:rFonts w:ascii="Times New Roman" w:hAnsi="Times New Roman"/>
                <w:sz w:val="18"/>
                <w:szCs w:val="18"/>
              </w:rPr>
              <w:t>учётно-отчётные формы по разделу инфекционной патологии, используемые в органах и учреждениях санэпидслужбы и в лечебно-профилактических учреждениях;</w:t>
            </w:r>
          </w:p>
          <w:p w14:paraId="208F7BB9" w14:textId="77777777" w:rsidR="003B0B53" w:rsidRPr="007475CA" w:rsidRDefault="003B0B53" w:rsidP="00E44641">
            <w:pPr>
              <w:pStyle w:val="af8"/>
              <w:rPr>
                <w:rFonts w:ascii="Times New Roman" w:eastAsia="Calibri" w:hAnsi="Times New Roman"/>
                <w:sz w:val="18"/>
                <w:szCs w:val="18"/>
              </w:rPr>
            </w:pPr>
            <w:r w:rsidRPr="007475CA">
              <w:rPr>
                <w:rFonts w:ascii="Times New Roman" w:hAnsi="Times New Roman"/>
                <w:sz w:val="18"/>
                <w:szCs w:val="18"/>
              </w:rPr>
              <w:t>-методику сравнительного статистического анализа, основные приёмы графического анализа данных по инфекционным болезням.</w:t>
            </w:r>
          </w:p>
        </w:tc>
        <w:tc>
          <w:tcPr>
            <w:tcW w:w="2268" w:type="dxa"/>
          </w:tcPr>
          <w:p w14:paraId="3B8A3010" w14:textId="77777777" w:rsidR="003B0B53" w:rsidRPr="007475CA" w:rsidRDefault="00820648" w:rsidP="00E44641">
            <w:pPr>
              <w:pStyle w:val="af8"/>
              <w:rPr>
                <w:rFonts w:ascii="Times New Roman" w:hAnsi="Times New Roman"/>
                <w:sz w:val="18"/>
                <w:szCs w:val="18"/>
              </w:rPr>
            </w:pPr>
            <w:r>
              <w:rPr>
                <w:rFonts w:ascii="Times New Roman" w:hAnsi="Times New Roman"/>
                <w:bCs/>
                <w:sz w:val="18"/>
                <w:szCs w:val="18"/>
              </w:rPr>
              <w:lastRenderedPageBreak/>
              <w:t>Контрольная работа, с</w:t>
            </w:r>
            <w:r w:rsidR="003B0B53" w:rsidRPr="007475CA">
              <w:rPr>
                <w:rFonts w:ascii="Times New Roman" w:hAnsi="Times New Roman"/>
                <w:bCs/>
                <w:sz w:val="18"/>
                <w:szCs w:val="18"/>
              </w:rPr>
              <w:t>обеседование</w:t>
            </w:r>
            <w:r w:rsidR="003B0B53">
              <w:rPr>
                <w:rFonts w:ascii="Times New Roman" w:hAnsi="Times New Roman"/>
                <w:bCs/>
                <w:sz w:val="18"/>
                <w:szCs w:val="18"/>
              </w:rPr>
              <w:t>,</w:t>
            </w:r>
            <w:r w:rsidR="003B0B53" w:rsidRPr="007475CA">
              <w:rPr>
                <w:rFonts w:ascii="Times New Roman" w:hAnsi="Times New Roman"/>
                <w:bCs/>
                <w:sz w:val="18"/>
                <w:szCs w:val="18"/>
              </w:rPr>
              <w:t xml:space="preserve"> </w:t>
            </w:r>
            <w:r w:rsidR="003B0B53">
              <w:rPr>
                <w:rFonts w:ascii="Times New Roman" w:hAnsi="Times New Roman"/>
                <w:bCs/>
                <w:sz w:val="18"/>
                <w:szCs w:val="18"/>
              </w:rPr>
              <w:t>тестирование, доклад, реферат</w:t>
            </w:r>
          </w:p>
        </w:tc>
        <w:tc>
          <w:tcPr>
            <w:tcW w:w="1701" w:type="dxa"/>
          </w:tcPr>
          <w:p w14:paraId="3F62B712"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Имеет фрагментарные представления об </w:t>
            </w:r>
            <w:r w:rsidRPr="007475CA">
              <w:rPr>
                <w:rFonts w:ascii="Times New Roman" w:hAnsi="Times New Roman"/>
                <w:sz w:val="18"/>
                <w:szCs w:val="18"/>
              </w:rPr>
              <w:t>основных принципах</w:t>
            </w:r>
            <w:r w:rsidRPr="007475CA">
              <w:rPr>
                <w:rFonts w:ascii="Times New Roman" w:eastAsia="Calibri" w:hAnsi="Times New Roman"/>
                <w:sz w:val="18"/>
                <w:szCs w:val="18"/>
              </w:rPr>
              <w:t xml:space="preserve"> проведения эпидемиологического анализа, планирования противоэпидемических мероприятий, эпидемиологических обследований очагов </w:t>
            </w:r>
            <w:r w:rsidRPr="007475CA">
              <w:rPr>
                <w:rFonts w:ascii="Times New Roman" w:eastAsia="Calibri" w:hAnsi="Times New Roman"/>
                <w:sz w:val="18"/>
                <w:szCs w:val="18"/>
              </w:rPr>
              <w:lastRenderedPageBreak/>
              <w:t xml:space="preserve">инфекционных заболеваний </w:t>
            </w:r>
          </w:p>
          <w:p w14:paraId="4915FE89" w14:textId="77777777" w:rsidR="003B0B53" w:rsidRPr="007475CA" w:rsidRDefault="003B0B53" w:rsidP="00E44641">
            <w:pPr>
              <w:pStyle w:val="af8"/>
              <w:rPr>
                <w:rFonts w:ascii="Times New Roman" w:eastAsia="Calibri" w:hAnsi="Times New Roman"/>
                <w:sz w:val="18"/>
                <w:szCs w:val="18"/>
              </w:rPr>
            </w:pPr>
          </w:p>
        </w:tc>
        <w:tc>
          <w:tcPr>
            <w:tcW w:w="1902" w:type="dxa"/>
          </w:tcPr>
          <w:p w14:paraId="6BD2B52B"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Имеет общие  представления об </w:t>
            </w:r>
            <w:r w:rsidRPr="007475CA">
              <w:rPr>
                <w:rFonts w:ascii="Times New Roman" w:hAnsi="Times New Roman"/>
                <w:sz w:val="18"/>
                <w:szCs w:val="18"/>
              </w:rPr>
              <w:t>основных принципах</w:t>
            </w:r>
            <w:r w:rsidRPr="007475CA">
              <w:rPr>
                <w:rFonts w:ascii="Times New Roman" w:eastAsia="Calibri" w:hAnsi="Times New Roman"/>
                <w:sz w:val="18"/>
                <w:szCs w:val="18"/>
              </w:rPr>
              <w:t xml:space="preserve"> проведения эпидемиологического анализа, планирования противоэпидемических мероприятий, эпидемиологических обследований очагов инфекционных заболеваний</w:t>
            </w:r>
          </w:p>
          <w:p w14:paraId="0D7D25F0" w14:textId="77777777" w:rsidR="003B0B53" w:rsidRPr="007475CA" w:rsidRDefault="003B0B53" w:rsidP="00E44641">
            <w:pPr>
              <w:pStyle w:val="af8"/>
              <w:rPr>
                <w:rFonts w:ascii="Times New Roman" w:eastAsia="Calibri" w:hAnsi="Times New Roman"/>
                <w:sz w:val="18"/>
                <w:szCs w:val="18"/>
              </w:rPr>
            </w:pPr>
          </w:p>
          <w:p w14:paraId="152530A5" w14:textId="77777777" w:rsidR="003B0B53" w:rsidRPr="007475CA" w:rsidRDefault="003B0B53" w:rsidP="00E44641">
            <w:pPr>
              <w:pStyle w:val="af8"/>
              <w:rPr>
                <w:rFonts w:ascii="Times New Roman" w:eastAsia="Calibri" w:hAnsi="Times New Roman"/>
                <w:sz w:val="18"/>
                <w:szCs w:val="18"/>
              </w:rPr>
            </w:pPr>
          </w:p>
        </w:tc>
        <w:tc>
          <w:tcPr>
            <w:tcW w:w="1702" w:type="dxa"/>
          </w:tcPr>
          <w:p w14:paraId="4EC7F638"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Имеет достаточные представления об </w:t>
            </w:r>
            <w:r w:rsidRPr="007475CA">
              <w:rPr>
                <w:rFonts w:ascii="Times New Roman" w:hAnsi="Times New Roman"/>
                <w:sz w:val="18"/>
                <w:szCs w:val="18"/>
              </w:rPr>
              <w:t>основных принципах</w:t>
            </w:r>
            <w:r w:rsidRPr="007475CA">
              <w:rPr>
                <w:rFonts w:ascii="Times New Roman" w:eastAsia="Calibri" w:hAnsi="Times New Roman"/>
                <w:sz w:val="18"/>
                <w:szCs w:val="18"/>
              </w:rPr>
              <w:t xml:space="preserve"> проведения эпидемиологического анализа, планирования противоэпидемических мероприятий, эпидемиологических обследований очагов </w:t>
            </w:r>
            <w:r w:rsidRPr="007475CA">
              <w:rPr>
                <w:rFonts w:ascii="Times New Roman" w:eastAsia="Calibri" w:hAnsi="Times New Roman"/>
                <w:sz w:val="18"/>
                <w:szCs w:val="18"/>
              </w:rPr>
              <w:lastRenderedPageBreak/>
              <w:t xml:space="preserve">инфекционных заболеваний </w:t>
            </w:r>
          </w:p>
          <w:p w14:paraId="683D98BC" w14:textId="77777777" w:rsidR="003B0B53" w:rsidRPr="007475CA" w:rsidRDefault="003B0B53" w:rsidP="00E44641">
            <w:pPr>
              <w:pStyle w:val="af8"/>
              <w:rPr>
                <w:rFonts w:ascii="Times New Roman" w:eastAsia="Calibri" w:hAnsi="Times New Roman"/>
                <w:sz w:val="18"/>
                <w:szCs w:val="18"/>
              </w:rPr>
            </w:pPr>
          </w:p>
        </w:tc>
        <w:tc>
          <w:tcPr>
            <w:tcW w:w="2917" w:type="dxa"/>
          </w:tcPr>
          <w:p w14:paraId="1E194EB3"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Имеет глубокое  представления об </w:t>
            </w:r>
            <w:r w:rsidRPr="007475CA">
              <w:rPr>
                <w:rFonts w:ascii="Times New Roman" w:hAnsi="Times New Roman"/>
                <w:sz w:val="18"/>
                <w:szCs w:val="18"/>
              </w:rPr>
              <w:t>основных принципах</w:t>
            </w:r>
            <w:r w:rsidRPr="007475CA">
              <w:rPr>
                <w:rFonts w:ascii="Times New Roman" w:eastAsia="Calibri" w:hAnsi="Times New Roman"/>
                <w:sz w:val="18"/>
                <w:szCs w:val="18"/>
              </w:rPr>
              <w:t xml:space="preserve"> проведения эпидемиологического анализа, планирования противоэпидемических мероприятий, эпидемиологических обследований очагов инфекционных заболеваний</w:t>
            </w:r>
          </w:p>
        </w:tc>
      </w:tr>
      <w:tr w:rsidR="003B0B53" w:rsidRPr="00E03194" w14:paraId="114A19D2" w14:textId="77777777" w:rsidTr="00E44641">
        <w:tc>
          <w:tcPr>
            <w:tcW w:w="1384" w:type="dxa"/>
            <w:vMerge/>
          </w:tcPr>
          <w:p w14:paraId="586C9731" w14:textId="77777777" w:rsidR="003B0B53" w:rsidRPr="007475CA" w:rsidRDefault="003B0B53" w:rsidP="00E44641">
            <w:pPr>
              <w:pStyle w:val="af8"/>
              <w:rPr>
                <w:rFonts w:ascii="Times New Roman" w:hAnsi="Times New Roman"/>
                <w:sz w:val="18"/>
                <w:szCs w:val="18"/>
              </w:rPr>
            </w:pPr>
          </w:p>
        </w:tc>
        <w:tc>
          <w:tcPr>
            <w:tcW w:w="3260" w:type="dxa"/>
          </w:tcPr>
          <w:p w14:paraId="58F10718"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Уметь</w:t>
            </w:r>
            <w:r w:rsidRPr="007475CA">
              <w:rPr>
                <w:rFonts w:ascii="Times New Roman" w:hAnsi="Times New Roman"/>
                <w:bCs/>
                <w:sz w:val="18"/>
                <w:szCs w:val="18"/>
              </w:rPr>
              <w:t>:</w:t>
            </w:r>
            <w:r w:rsidRPr="007475CA">
              <w:rPr>
                <w:rFonts w:ascii="Times New Roman" w:hAnsi="Times New Roman"/>
                <w:sz w:val="18"/>
                <w:szCs w:val="18"/>
              </w:rPr>
              <w:t xml:space="preserve"> </w:t>
            </w:r>
          </w:p>
          <w:p w14:paraId="31AA0AD2"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sz w:val="18"/>
                <w:szCs w:val="18"/>
              </w:rPr>
              <w:t>-</w:t>
            </w:r>
            <w:r w:rsidRPr="007475CA">
              <w:rPr>
                <w:rFonts w:ascii="Times New Roman" w:hAnsi="Times New Roman"/>
                <w:bCs/>
                <w:iCs/>
                <w:sz w:val="18"/>
                <w:szCs w:val="18"/>
              </w:rPr>
              <w:t>организовать и проводить противоэпидемические мероприятия в очагах инфекционных болезней;</w:t>
            </w:r>
          </w:p>
          <w:p w14:paraId="636DF1BB" w14:textId="77777777" w:rsidR="003B0B53" w:rsidRPr="007475CA" w:rsidRDefault="003B0B53" w:rsidP="00E44641">
            <w:pPr>
              <w:pStyle w:val="af8"/>
              <w:rPr>
                <w:rFonts w:ascii="Times New Roman" w:eastAsia="Calibri" w:hAnsi="Times New Roman"/>
                <w:sz w:val="18"/>
                <w:szCs w:val="18"/>
              </w:rPr>
            </w:pPr>
            <w:r w:rsidRPr="007475CA">
              <w:rPr>
                <w:rFonts w:ascii="Times New Roman" w:hAnsi="Times New Roman"/>
                <w:bCs/>
                <w:iCs/>
                <w:sz w:val="18"/>
                <w:szCs w:val="18"/>
              </w:rPr>
              <w:t>-</w:t>
            </w:r>
            <w:r w:rsidRPr="007475CA">
              <w:rPr>
                <w:rFonts w:ascii="Times New Roman" w:eastAsia="Calibri" w:hAnsi="Times New Roman"/>
                <w:sz w:val="18"/>
                <w:szCs w:val="18"/>
              </w:rPr>
              <w:t xml:space="preserve"> </w:t>
            </w:r>
            <w:r w:rsidRPr="007475CA">
              <w:rPr>
                <w:rFonts w:ascii="Times New Roman" w:hAnsi="Times New Roman"/>
                <w:bCs/>
                <w:iCs/>
                <w:sz w:val="18"/>
                <w:szCs w:val="18"/>
              </w:rPr>
              <w:t>планировать и организовывать мероприятия по профилактике и борьбе с инфекционными болезнями</w:t>
            </w:r>
            <w:r w:rsidRPr="007475CA">
              <w:rPr>
                <w:rFonts w:ascii="Times New Roman" w:eastAsia="Calibri" w:hAnsi="Times New Roman"/>
                <w:sz w:val="18"/>
                <w:szCs w:val="18"/>
              </w:rPr>
              <w:t>;</w:t>
            </w:r>
          </w:p>
          <w:p w14:paraId="0BDF6BCD"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w:t>
            </w:r>
            <w:r w:rsidRPr="007475CA">
              <w:rPr>
                <w:rFonts w:ascii="Times New Roman" w:hAnsi="Times New Roman"/>
                <w:bCs/>
                <w:iCs/>
                <w:sz w:val="18"/>
                <w:szCs w:val="18"/>
              </w:rPr>
              <w:t>проводить эпидемиологический анализ</w:t>
            </w:r>
            <w:r w:rsidRPr="007475CA">
              <w:rPr>
                <w:rFonts w:ascii="Times New Roman" w:eastAsia="Calibri" w:hAnsi="Times New Roman"/>
                <w:sz w:val="18"/>
                <w:szCs w:val="18"/>
              </w:rPr>
              <w:t xml:space="preserve">, </w:t>
            </w:r>
            <w:r w:rsidRPr="007475CA">
              <w:rPr>
                <w:rFonts w:ascii="Times New Roman" w:hAnsi="Times New Roman"/>
                <w:bCs/>
                <w:iCs/>
                <w:sz w:val="18"/>
                <w:szCs w:val="18"/>
              </w:rPr>
              <w:t xml:space="preserve">анализировать </w:t>
            </w:r>
            <w:r w:rsidRPr="007475CA">
              <w:rPr>
                <w:rFonts w:ascii="Times New Roman" w:hAnsi="Times New Roman"/>
                <w:bCs/>
                <w:iCs/>
                <w:sz w:val="18"/>
                <w:szCs w:val="18"/>
              </w:rPr>
              <w:lastRenderedPageBreak/>
              <w:t>эпидемиологическую ситуацию на территории</w:t>
            </w:r>
            <w:r w:rsidRPr="007475CA">
              <w:rPr>
                <w:rFonts w:ascii="Times New Roman" w:eastAsia="Calibri" w:hAnsi="Times New Roman"/>
                <w:sz w:val="18"/>
                <w:szCs w:val="18"/>
              </w:rPr>
              <w:t>;</w:t>
            </w:r>
          </w:p>
          <w:p w14:paraId="15375B49"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w:t>
            </w:r>
            <w:r w:rsidRPr="007475CA">
              <w:rPr>
                <w:rFonts w:ascii="Times New Roman" w:hAnsi="Times New Roman"/>
                <w:bCs/>
                <w:iCs/>
                <w:sz w:val="18"/>
                <w:szCs w:val="18"/>
              </w:rPr>
              <w:t>проводить эпидемиологический надзор за инфекционными заболеваниями</w:t>
            </w:r>
            <w:r w:rsidRPr="007475CA">
              <w:rPr>
                <w:rFonts w:ascii="Times New Roman" w:eastAsia="Calibri" w:hAnsi="Times New Roman"/>
                <w:sz w:val="18"/>
                <w:szCs w:val="18"/>
              </w:rPr>
              <w:t>;</w:t>
            </w:r>
          </w:p>
          <w:p w14:paraId="07B5C1C3"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w:t>
            </w:r>
            <w:r w:rsidRPr="007475CA">
              <w:rPr>
                <w:rFonts w:ascii="Times New Roman" w:hAnsi="Times New Roman"/>
                <w:bCs/>
                <w:iCs/>
                <w:sz w:val="18"/>
                <w:szCs w:val="18"/>
              </w:rPr>
              <w:t>проводить обследование эпидемического очага</w:t>
            </w:r>
            <w:r w:rsidRPr="007475CA">
              <w:rPr>
                <w:rFonts w:ascii="Times New Roman" w:eastAsia="Calibri" w:hAnsi="Times New Roman"/>
                <w:sz w:val="18"/>
                <w:szCs w:val="18"/>
              </w:rPr>
              <w:t>;</w:t>
            </w:r>
          </w:p>
          <w:p w14:paraId="62D6F8D4"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w:t>
            </w:r>
            <w:r w:rsidRPr="007475CA">
              <w:rPr>
                <w:rFonts w:ascii="Times New Roman" w:hAnsi="Times New Roman"/>
                <w:bCs/>
                <w:iCs/>
                <w:sz w:val="18"/>
                <w:szCs w:val="18"/>
              </w:rPr>
              <w:t>определять тип вспышки, организовать расследование и ликвидацию вспышки</w:t>
            </w:r>
            <w:r w:rsidRPr="007475CA">
              <w:rPr>
                <w:rFonts w:ascii="Times New Roman" w:eastAsia="Calibri" w:hAnsi="Times New Roman"/>
                <w:sz w:val="18"/>
                <w:szCs w:val="18"/>
              </w:rPr>
              <w:t>;</w:t>
            </w:r>
          </w:p>
          <w:p w14:paraId="6C14D68C" w14:textId="77777777" w:rsidR="003B0B53" w:rsidRPr="007475CA" w:rsidRDefault="003B0B53" w:rsidP="00E44641">
            <w:pPr>
              <w:pStyle w:val="af8"/>
              <w:rPr>
                <w:rFonts w:ascii="Times New Roman" w:hAnsi="Times New Roman"/>
                <w:bCs/>
                <w:sz w:val="18"/>
                <w:szCs w:val="18"/>
              </w:rPr>
            </w:pPr>
            <w:r w:rsidRPr="007475CA">
              <w:rPr>
                <w:rFonts w:ascii="Times New Roman" w:eastAsia="Calibri" w:hAnsi="Times New Roman"/>
                <w:sz w:val="18"/>
                <w:szCs w:val="18"/>
              </w:rPr>
              <w:t>-</w:t>
            </w:r>
            <w:r w:rsidRPr="007475CA">
              <w:rPr>
                <w:rFonts w:ascii="Times New Roman" w:hAnsi="Times New Roman"/>
                <w:bCs/>
                <w:iCs/>
                <w:sz w:val="18"/>
                <w:szCs w:val="18"/>
              </w:rPr>
              <w:t>проводить статистический анализ.</w:t>
            </w:r>
          </w:p>
        </w:tc>
        <w:tc>
          <w:tcPr>
            <w:tcW w:w="2268" w:type="dxa"/>
          </w:tcPr>
          <w:p w14:paraId="7677AA86" w14:textId="77777777" w:rsidR="003B0B53" w:rsidRPr="007475CA" w:rsidRDefault="003B0B53" w:rsidP="00E44641">
            <w:pPr>
              <w:pStyle w:val="af8"/>
              <w:rPr>
                <w:rFonts w:ascii="Times New Roman" w:hAnsi="Times New Roman"/>
                <w:sz w:val="18"/>
                <w:szCs w:val="18"/>
              </w:rPr>
            </w:pPr>
            <w:r>
              <w:rPr>
                <w:rFonts w:ascii="Times New Roman" w:hAnsi="Times New Roman"/>
                <w:sz w:val="18"/>
                <w:szCs w:val="18"/>
              </w:rPr>
              <w:lastRenderedPageBreak/>
              <w:t xml:space="preserve">Решение ситуационных задач </w:t>
            </w:r>
          </w:p>
        </w:tc>
        <w:tc>
          <w:tcPr>
            <w:tcW w:w="1701" w:type="dxa"/>
          </w:tcPr>
          <w:p w14:paraId="67D5C5A5"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Частично умеет </w:t>
            </w:r>
            <w:r w:rsidRPr="007475CA">
              <w:rPr>
                <w:rFonts w:ascii="Times New Roman" w:eastAsia="Calibri" w:hAnsi="Times New Roman"/>
                <w:sz w:val="18"/>
                <w:szCs w:val="18"/>
              </w:rPr>
              <w:t>осуществлять принципы эпидемиологического анализа, надзора, планирования противоэпидемических мероприятий, эпидемиологическ</w:t>
            </w:r>
            <w:r w:rsidRPr="007475CA">
              <w:rPr>
                <w:rFonts w:ascii="Times New Roman" w:eastAsia="Calibri" w:hAnsi="Times New Roman"/>
                <w:sz w:val="18"/>
                <w:szCs w:val="18"/>
              </w:rPr>
              <w:lastRenderedPageBreak/>
              <w:t>их обследований очагов инфекционных заболеваний</w:t>
            </w:r>
          </w:p>
          <w:p w14:paraId="0F0C4B99" w14:textId="77777777" w:rsidR="003B0B53" w:rsidRPr="007475CA" w:rsidRDefault="003B0B53" w:rsidP="00E44641">
            <w:pPr>
              <w:pStyle w:val="af8"/>
              <w:rPr>
                <w:rFonts w:ascii="Times New Roman" w:eastAsia="Calibri" w:hAnsi="Times New Roman"/>
                <w:sz w:val="18"/>
                <w:szCs w:val="18"/>
              </w:rPr>
            </w:pPr>
          </w:p>
        </w:tc>
        <w:tc>
          <w:tcPr>
            <w:tcW w:w="1902" w:type="dxa"/>
          </w:tcPr>
          <w:p w14:paraId="65BCDB56"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lastRenderedPageBreak/>
              <w:t xml:space="preserve">В целом успешно, но не систематически умеет </w:t>
            </w:r>
            <w:r w:rsidRPr="007475CA">
              <w:rPr>
                <w:rFonts w:ascii="Times New Roman" w:eastAsia="Calibri" w:hAnsi="Times New Roman"/>
                <w:sz w:val="18"/>
                <w:szCs w:val="18"/>
              </w:rPr>
              <w:t xml:space="preserve">осуществлять принципы эпидемиологического анализа, надзора, планирования противоэпидемических мероприятий, эпидемиологических </w:t>
            </w:r>
            <w:r w:rsidRPr="007475CA">
              <w:rPr>
                <w:rFonts w:ascii="Times New Roman" w:eastAsia="Calibri" w:hAnsi="Times New Roman"/>
                <w:sz w:val="18"/>
                <w:szCs w:val="18"/>
              </w:rPr>
              <w:lastRenderedPageBreak/>
              <w:t>обследований очагов инфекционных заболеваний</w:t>
            </w:r>
          </w:p>
          <w:p w14:paraId="19375945" w14:textId="77777777" w:rsidR="003B0B53" w:rsidRPr="007475CA" w:rsidRDefault="003B0B53" w:rsidP="00E44641">
            <w:pPr>
              <w:pStyle w:val="af8"/>
              <w:rPr>
                <w:rFonts w:ascii="Times New Roman" w:hAnsi="Times New Roman"/>
                <w:sz w:val="18"/>
                <w:szCs w:val="18"/>
              </w:rPr>
            </w:pPr>
          </w:p>
        </w:tc>
        <w:tc>
          <w:tcPr>
            <w:tcW w:w="1702" w:type="dxa"/>
          </w:tcPr>
          <w:p w14:paraId="7B687C89"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lastRenderedPageBreak/>
              <w:t xml:space="preserve">В целом успешно умеет </w:t>
            </w:r>
            <w:r w:rsidRPr="007475CA">
              <w:rPr>
                <w:rFonts w:ascii="Times New Roman" w:eastAsia="Calibri" w:hAnsi="Times New Roman"/>
                <w:sz w:val="18"/>
                <w:szCs w:val="18"/>
              </w:rPr>
              <w:t xml:space="preserve">осуществлять принципы эпидемиологического анализа, надзора, планирования противоэпидемических мероприятий, </w:t>
            </w:r>
            <w:r w:rsidRPr="007475CA">
              <w:rPr>
                <w:rFonts w:ascii="Times New Roman" w:eastAsia="Calibri" w:hAnsi="Times New Roman"/>
                <w:sz w:val="18"/>
                <w:szCs w:val="18"/>
              </w:rPr>
              <w:lastRenderedPageBreak/>
              <w:t>эпидемиологических обследований очагов инфекционных заболеваний</w:t>
            </w:r>
          </w:p>
          <w:p w14:paraId="727E971E" w14:textId="77777777" w:rsidR="003B0B53" w:rsidRPr="007475CA" w:rsidRDefault="003B0B53" w:rsidP="00E44641">
            <w:pPr>
              <w:pStyle w:val="af8"/>
              <w:rPr>
                <w:rFonts w:ascii="Times New Roman" w:hAnsi="Times New Roman"/>
                <w:sz w:val="18"/>
                <w:szCs w:val="18"/>
              </w:rPr>
            </w:pPr>
          </w:p>
        </w:tc>
        <w:tc>
          <w:tcPr>
            <w:tcW w:w="2917" w:type="dxa"/>
          </w:tcPr>
          <w:p w14:paraId="7D7843C5"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lastRenderedPageBreak/>
              <w:t xml:space="preserve">Сформированное  умение </w:t>
            </w:r>
            <w:r w:rsidRPr="007475CA">
              <w:rPr>
                <w:rFonts w:ascii="Times New Roman" w:eastAsia="Calibri" w:hAnsi="Times New Roman"/>
                <w:sz w:val="18"/>
                <w:szCs w:val="18"/>
              </w:rPr>
              <w:t>осуществлять принципы эпидемиологического анализа, надзора, планирования противоэпидемических мероприятий, эпидемиологических обследований очагов инфекционных заболеваний</w:t>
            </w:r>
          </w:p>
          <w:p w14:paraId="09CCCFBC" w14:textId="77777777" w:rsidR="003B0B53" w:rsidRPr="007475CA" w:rsidRDefault="003B0B53" w:rsidP="00E44641">
            <w:pPr>
              <w:pStyle w:val="af8"/>
              <w:rPr>
                <w:rFonts w:ascii="Times New Roman" w:hAnsi="Times New Roman"/>
                <w:sz w:val="18"/>
                <w:szCs w:val="18"/>
              </w:rPr>
            </w:pPr>
          </w:p>
        </w:tc>
      </w:tr>
      <w:tr w:rsidR="003B0B53" w:rsidRPr="00E03194" w14:paraId="5494DADA" w14:textId="77777777" w:rsidTr="00E44641">
        <w:tc>
          <w:tcPr>
            <w:tcW w:w="1384" w:type="dxa"/>
            <w:vMerge/>
          </w:tcPr>
          <w:p w14:paraId="62CD3B71" w14:textId="77777777" w:rsidR="003B0B53" w:rsidRPr="007475CA" w:rsidRDefault="003B0B53" w:rsidP="00E44641">
            <w:pPr>
              <w:pStyle w:val="af8"/>
              <w:rPr>
                <w:rFonts w:ascii="Times New Roman" w:hAnsi="Times New Roman"/>
                <w:sz w:val="18"/>
                <w:szCs w:val="18"/>
              </w:rPr>
            </w:pPr>
          </w:p>
        </w:tc>
        <w:tc>
          <w:tcPr>
            <w:tcW w:w="3260" w:type="dxa"/>
          </w:tcPr>
          <w:p w14:paraId="766E5A0E"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 xml:space="preserve">Владеть: </w:t>
            </w:r>
          </w:p>
          <w:p w14:paraId="0281BC88"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sz w:val="18"/>
                <w:szCs w:val="18"/>
              </w:rPr>
              <w:t xml:space="preserve">- навыками </w:t>
            </w:r>
            <w:r w:rsidRPr="007475CA">
              <w:rPr>
                <w:rFonts w:ascii="Times New Roman" w:hAnsi="Times New Roman"/>
                <w:bCs/>
                <w:iCs/>
                <w:sz w:val="18"/>
                <w:szCs w:val="18"/>
              </w:rPr>
              <w:t>работы с нормативно-правовыми документами;</w:t>
            </w:r>
          </w:p>
          <w:p w14:paraId="462A612F"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 xml:space="preserve"> -навыками проведения ретроспективного и оперативного эпидемиологического анализа, эпидемиологической диагностики с использованием статистических методов;</w:t>
            </w:r>
          </w:p>
          <w:p w14:paraId="62DF0F42"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-навыками планирования и организации профилактических и противоэпидемических мероприятий;</w:t>
            </w:r>
          </w:p>
          <w:p w14:paraId="225936E3"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планирования и организации мероприятий по санитарной охране территории от завоза и распространения особо опасных и карантинных инфекционных болезней;</w:t>
            </w:r>
          </w:p>
          <w:p w14:paraId="539B691F"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iCs/>
                <w:sz w:val="18"/>
                <w:szCs w:val="18"/>
              </w:rPr>
              <w:t xml:space="preserve">- навыками </w:t>
            </w:r>
            <w:r w:rsidRPr="007475CA">
              <w:rPr>
                <w:rFonts w:ascii="Times New Roman" w:hAnsi="Times New Roman"/>
                <w:sz w:val="18"/>
                <w:szCs w:val="18"/>
              </w:rPr>
              <w:t>расчета объема выборки, группировки и сводки материала;</w:t>
            </w:r>
          </w:p>
          <w:p w14:paraId="0C1CAF1E"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-расчета статистических показателей, характеризующих эпидемический процесс;</w:t>
            </w:r>
          </w:p>
          <w:p w14:paraId="4376D81B"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-оценки сложившейся санитарно-эпидемиологической обстановки, анализом и планированием организационных и противоэпидемических мероприятий</w:t>
            </w:r>
            <w:r w:rsidRPr="007475CA">
              <w:rPr>
                <w:rFonts w:ascii="Times New Roman" w:hAnsi="Times New Roman"/>
                <w:bCs/>
                <w:iCs/>
                <w:sz w:val="18"/>
                <w:szCs w:val="18"/>
              </w:rPr>
              <w:t xml:space="preserve">, </w:t>
            </w:r>
            <w:r w:rsidRPr="007475CA">
              <w:rPr>
                <w:rFonts w:ascii="Times New Roman" w:hAnsi="Times New Roman"/>
                <w:sz w:val="18"/>
                <w:szCs w:val="18"/>
              </w:rPr>
              <w:t>формирования рабочей (предварительной) диагностической гипотезы</w:t>
            </w:r>
            <w:r w:rsidRPr="007475CA">
              <w:rPr>
                <w:rFonts w:ascii="Times New Roman" w:hAnsi="Times New Roman"/>
                <w:bCs/>
                <w:iCs/>
                <w:sz w:val="18"/>
                <w:szCs w:val="18"/>
              </w:rPr>
              <w:t xml:space="preserve"> </w:t>
            </w:r>
            <w:r w:rsidRPr="007475CA">
              <w:rPr>
                <w:rFonts w:ascii="Times New Roman" w:hAnsi="Times New Roman"/>
                <w:sz w:val="18"/>
                <w:szCs w:val="18"/>
              </w:rPr>
              <w:t>о причинно-следственных связях в изучаемой ситуации и определяющих её факторах;</w:t>
            </w:r>
          </w:p>
          <w:p w14:paraId="414D6537"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lastRenderedPageBreak/>
              <w:t>-</w:t>
            </w:r>
            <w:r w:rsidRPr="007475CA">
              <w:rPr>
                <w:rFonts w:ascii="Times New Roman" w:hAnsi="Times New Roman"/>
                <w:bCs/>
                <w:iCs/>
                <w:sz w:val="18"/>
                <w:szCs w:val="18"/>
              </w:rPr>
              <w:t xml:space="preserve"> </w:t>
            </w:r>
            <w:r w:rsidRPr="007475CA">
              <w:rPr>
                <w:rFonts w:ascii="Times New Roman" w:hAnsi="Times New Roman"/>
                <w:sz w:val="18"/>
                <w:szCs w:val="18"/>
              </w:rPr>
              <w:t>разработки рекомендаций по организации профилактической и противоэпидемической работы;</w:t>
            </w:r>
          </w:p>
          <w:p w14:paraId="5130CDEA"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sz w:val="18"/>
                <w:szCs w:val="18"/>
              </w:rPr>
              <w:t>-</w:t>
            </w:r>
            <w:r w:rsidRPr="007475CA">
              <w:rPr>
                <w:rFonts w:ascii="Times New Roman" w:hAnsi="Times New Roman"/>
                <w:bCs/>
                <w:iCs/>
                <w:sz w:val="18"/>
                <w:szCs w:val="18"/>
              </w:rPr>
              <w:t xml:space="preserve"> </w:t>
            </w:r>
            <w:r w:rsidRPr="007475CA">
              <w:rPr>
                <w:rFonts w:ascii="Times New Roman" w:hAnsi="Times New Roman"/>
                <w:sz w:val="18"/>
                <w:szCs w:val="18"/>
              </w:rPr>
              <w:t>оценки факторов риска возникновения инфекционной заболеваемости, показателей инфекционной заболеваемости;</w:t>
            </w:r>
            <w:r w:rsidRPr="007475CA">
              <w:rPr>
                <w:rFonts w:ascii="Times New Roman" w:hAnsi="Times New Roman"/>
                <w:bCs/>
                <w:iCs/>
                <w:sz w:val="18"/>
                <w:szCs w:val="18"/>
              </w:rPr>
              <w:t xml:space="preserve"> </w:t>
            </w:r>
            <w:r w:rsidRPr="007475CA">
              <w:rPr>
                <w:rFonts w:ascii="Times New Roman" w:hAnsi="Times New Roman"/>
                <w:sz w:val="18"/>
                <w:szCs w:val="18"/>
              </w:rPr>
              <w:t>составления первичной документации (акты обследования эпидемического очага, «экстренные извещения», заключения, протоколы лабораторных исследований и др.).</w:t>
            </w:r>
          </w:p>
        </w:tc>
        <w:tc>
          <w:tcPr>
            <w:tcW w:w="2268" w:type="dxa"/>
          </w:tcPr>
          <w:p w14:paraId="5858692A" w14:textId="77777777" w:rsidR="003B0B53" w:rsidRPr="007475CA" w:rsidRDefault="00820648" w:rsidP="00E44641">
            <w:pPr>
              <w:pStyle w:val="af8"/>
              <w:rPr>
                <w:rFonts w:ascii="Times New Roman" w:hAnsi="Times New Roman"/>
                <w:sz w:val="18"/>
                <w:szCs w:val="18"/>
              </w:rPr>
            </w:pPr>
            <w:r>
              <w:rPr>
                <w:rFonts w:ascii="Times New Roman" w:hAnsi="Times New Roman"/>
                <w:sz w:val="18"/>
                <w:szCs w:val="18"/>
              </w:rPr>
              <w:lastRenderedPageBreak/>
              <w:t>Выполнение задания на принятие решения, решение ситуационных задач</w:t>
            </w:r>
            <w:r w:rsidR="003B0B53" w:rsidRPr="007475CA">
              <w:rPr>
                <w:rFonts w:ascii="Times New Roman" w:hAnsi="Times New Roman"/>
                <w:sz w:val="18"/>
                <w:szCs w:val="18"/>
              </w:rPr>
              <w:t xml:space="preserve"> </w:t>
            </w:r>
          </w:p>
        </w:tc>
        <w:tc>
          <w:tcPr>
            <w:tcW w:w="1701" w:type="dxa"/>
          </w:tcPr>
          <w:p w14:paraId="52C76452"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Обладает фрагментарным применением навыков </w:t>
            </w:r>
            <w:r w:rsidRPr="007475CA">
              <w:rPr>
                <w:rFonts w:ascii="Times New Roman" w:hAnsi="Times New Roman"/>
                <w:bCs/>
                <w:iCs/>
                <w:sz w:val="18"/>
                <w:szCs w:val="18"/>
              </w:rPr>
              <w:t>работы с нормативно-правовыми документами,</w:t>
            </w:r>
            <w:r w:rsidRPr="007475CA">
              <w:rPr>
                <w:rFonts w:ascii="Times New Roman" w:eastAsia="Calibri" w:hAnsi="Times New Roman"/>
                <w:sz w:val="18"/>
                <w:szCs w:val="18"/>
              </w:rPr>
              <w:t xml:space="preserve"> </w:t>
            </w:r>
          </w:p>
          <w:p w14:paraId="4660857D"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iCs/>
                <w:sz w:val="18"/>
                <w:szCs w:val="18"/>
              </w:rPr>
              <w:t>эпидемиологического анализа,</w:t>
            </w:r>
            <w:r w:rsidRPr="007475CA">
              <w:rPr>
                <w:rFonts w:ascii="Times New Roman" w:eastAsia="Calibri" w:hAnsi="Times New Roman"/>
                <w:sz w:val="18"/>
                <w:szCs w:val="18"/>
              </w:rPr>
              <w:t xml:space="preserve"> планирования противоэпидемических мероприятий, эпидемиологических обследований очагов инфекционных заболеваний,</w:t>
            </w:r>
            <w:r w:rsidRPr="007475CA">
              <w:rPr>
                <w:rFonts w:ascii="Times New Roman" w:eastAsia="Calibri" w:hAnsi="Times New Roman"/>
                <w:bCs/>
                <w:iCs/>
                <w:sz w:val="18"/>
                <w:szCs w:val="18"/>
              </w:rPr>
              <w:t xml:space="preserve"> по санитарной охране страны, </w:t>
            </w:r>
            <w:r w:rsidRPr="007475CA">
              <w:rPr>
                <w:rFonts w:ascii="Times New Roman" w:hAnsi="Times New Roman"/>
                <w:sz w:val="18"/>
                <w:szCs w:val="18"/>
              </w:rPr>
              <w:t>оценки факторов риска возникновения инфекционной заболеваемости, составления первичной документации в очаге</w:t>
            </w:r>
          </w:p>
          <w:p w14:paraId="7FEDF53B" w14:textId="77777777" w:rsidR="003B0B53" w:rsidRPr="007475CA" w:rsidRDefault="003B0B53" w:rsidP="00E44641">
            <w:pPr>
              <w:pStyle w:val="af8"/>
              <w:rPr>
                <w:rFonts w:ascii="Times New Roman" w:eastAsia="Calibri" w:hAnsi="Times New Roman"/>
                <w:sz w:val="18"/>
                <w:szCs w:val="18"/>
              </w:rPr>
            </w:pPr>
          </w:p>
        </w:tc>
        <w:tc>
          <w:tcPr>
            <w:tcW w:w="1902" w:type="dxa"/>
          </w:tcPr>
          <w:p w14:paraId="66E5DD0E"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Обладает общим представлением, но не систематически применяет навыки </w:t>
            </w:r>
            <w:r w:rsidRPr="007475CA">
              <w:rPr>
                <w:rFonts w:ascii="Times New Roman" w:hAnsi="Times New Roman"/>
                <w:bCs/>
                <w:iCs/>
                <w:sz w:val="18"/>
                <w:szCs w:val="18"/>
              </w:rPr>
              <w:t>работы с нормативно-правовыми документами,</w:t>
            </w:r>
            <w:r w:rsidRPr="007475CA">
              <w:rPr>
                <w:rFonts w:ascii="Times New Roman" w:eastAsia="Calibri" w:hAnsi="Times New Roman"/>
                <w:sz w:val="18"/>
                <w:szCs w:val="18"/>
              </w:rPr>
              <w:t xml:space="preserve"> </w:t>
            </w:r>
          </w:p>
          <w:p w14:paraId="1B5E4F69"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iCs/>
                <w:sz w:val="18"/>
                <w:szCs w:val="18"/>
              </w:rPr>
              <w:t>эпидемиологического анализа,</w:t>
            </w:r>
            <w:r w:rsidRPr="007475CA">
              <w:rPr>
                <w:rFonts w:ascii="Times New Roman" w:eastAsia="Calibri" w:hAnsi="Times New Roman"/>
                <w:sz w:val="18"/>
                <w:szCs w:val="18"/>
              </w:rPr>
              <w:t xml:space="preserve"> планирования противоэпидемических мероприятий, эпидемиологических обследований очагов инфекционных заболеваний,</w:t>
            </w:r>
            <w:r w:rsidRPr="007475CA">
              <w:rPr>
                <w:rFonts w:ascii="Times New Roman" w:eastAsia="Calibri" w:hAnsi="Times New Roman"/>
                <w:bCs/>
                <w:iCs/>
                <w:sz w:val="18"/>
                <w:szCs w:val="18"/>
              </w:rPr>
              <w:t xml:space="preserve"> по санитарной охране страны, </w:t>
            </w:r>
            <w:r w:rsidRPr="007475CA">
              <w:rPr>
                <w:rFonts w:ascii="Times New Roman" w:hAnsi="Times New Roman"/>
                <w:sz w:val="18"/>
                <w:szCs w:val="18"/>
              </w:rPr>
              <w:t>оценки факторов риска возникновения инфекционной заболеваемости, составления первичной документации в очаге</w:t>
            </w:r>
          </w:p>
        </w:tc>
        <w:tc>
          <w:tcPr>
            <w:tcW w:w="1702" w:type="dxa"/>
          </w:tcPr>
          <w:p w14:paraId="0C192326"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В целом обладает устойчивым навыком </w:t>
            </w:r>
            <w:r w:rsidRPr="007475CA">
              <w:rPr>
                <w:rFonts w:ascii="Times New Roman" w:hAnsi="Times New Roman"/>
                <w:bCs/>
                <w:iCs/>
                <w:sz w:val="18"/>
                <w:szCs w:val="18"/>
              </w:rPr>
              <w:t>работы с нормативно-правовыми документами,</w:t>
            </w:r>
            <w:r w:rsidRPr="007475CA">
              <w:rPr>
                <w:rFonts w:ascii="Times New Roman" w:eastAsia="Calibri" w:hAnsi="Times New Roman"/>
                <w:sz w:val="18"/>
                <w:szCs w:val="18"/>
              </w:rPr>
              <w:t xml:space="preserve"> </w:t>
            </w:r>
          </w:p>
          <w:p w14:paraId="3B661E87"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iCs/>
                <w:sz w:val="18"/>
                <w:szCs w:val="18"/>
              </w:rPr>
              <w:t>эпидемиологического анализа,</w:t>
            </w:r>
            <w:r w:rsidRPr="007475CA">
              <w:rPr>
                <w:rFonts w:ascii="Times New Roman" w:eastAsia="Calibri" w:hAnsi="Times New Roman"/>
                <w:sz w:val="18"/>
                <w:szCs w:val="18"/>
              </w:rPr>
              <w:t xml:space="preserve"> планирования противоэпидемических мероприятий, эпидемиологических обследований очагов инфекционных заболеваний,</w:t>
            </w:r>
            <w:r w:rsidRPr="007475CA">
              <w:rPr>
                <w:rFonts w:ascii="Times New Roman" w:eastAsia="Calibri" w:hAnsi="Times New Roman"/>
                <w:bCs/>
                <w:iCs/>
                <w:sz w:val="18"/>
                <w:szCs w:val="18"/>
              </w:rPr>
              <w:t xml:space="preserve"> по санитарной охране страны, </w:t>
            </w:r>
            <w:r w:rsidRPr="007475CA">
              <w:rPr>
                <w:rFonts w:ascii="Times New Roman" w:hAnsi="Times New Roman"/>
                <w:sz w:val="18"/>
                <w:szCs w:val="18"/>
              </w:rPr>
              <w:t>оценки факторов риска возникновения инфекционной заболеваемости, составления первичной документации в очаге</w:t>
            </w:r>
          </w:p>
          <w:p w14:paraId="57AE03F2" w14:textId="77777777" w:rsidR="003B0B53" w:rsidRPr="007475CA" w:rsidRDefault="003B0B53" w:rsidP="00E44641">
            <w:pPr>
              <w:pStyle w:val="af8"/>
              <w:rPr>
                <w:rFonts w:ascii="Times New Roman" w:eastAsia="Calibri" w:hAnsi="Times New Roman"/>
                <w:sz w:val="18"/>
                <w:szCs w:val="18"/>
              </w:rPr>
            </w:pPr>
          </w:p>
        </w:tc>
        <w:tc>
          <w:tcPr>
            <w:tcW w:w="2917" w:type="dxa"/>
          </w:tcPr>
          <w:p w14:paraId="49DA5220"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Успешно и систематически применяет развитые навыки </w:t>
            </w:r>
            <w:r w:rsidRPr="007475CA">
              <w:rPr>
                <w:rFonts w:ascii="Times New Roman" w:hAnsi="Times New Roman"/>
                <w:bCs/>
                <w:iCs/>
                <w:sz w:val="18"/>
                <w:szCs w:val="18"/>
              </w:rPr>
              <w:t>работы с нормативно-правовыми документами,</w:t>
            </w:r>
            <w:r w:rsidRPr="007475CA">
              <w:rPr>
                <w:rFonts w:ascii="Times New Roman" w:eastAsia="Calibri" w:hAnsi="Times New Roman"/>
                <w:sz w:val="18"/>
                <w:szCs w:val="18"/>
              </w:rPr>
              <w:t xml:space="preserve"> </w:t>
            </w:r>
          </w:p>
          <w:p w14:paraId="578D6F17"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iCs/>
                <w:sz w:val="18"/>
                <w:szCs w:val="18"/>
              </w:rPr>
              <w:t>эпидемиологического анализа,</w:t>
            </w:r>
            <w:r w:rsidRPr="007475CA">
              <w:rPr>
                <w:rFonts w:ascii="Times New Roman" w:eastAsia="Calibri" w:hAnsi="Times New Roman"/>
                <w:sz w:val="18"/>
                <w:szCs w:val="18"/>
              </w:rPr>
              <w:t xml:space="preserve"> планирования противоэпидемических мероприятий, эпидемиологических обследований очагов инфекционных заболеваний,</w:t>
            </w:r>
            <w:r w:rsidRPr="007475CA">
              <w:rPr>
                <w:rFonts w:ascii="Times New Roman" w:eastAsia="Calibri" w:hAnsi="Times New Roman"/>
                <w:bCs/>
                <w:iCs/>
                <w:sz w:val="18"/>
                <w:szCs w:val="18"/>
              </w:rPr>
              <w:t xml:space="preserve"> по санитарной охране страны, </w:t>
            </w:r>
            <w:r w:rsidRPr="007475CA">
              <w:rPr>
                <w:rFonts w:ascii="Times New Roman" w:hAnsi="Times New Roman"/>
                <w:sz w:val="18"/>
                <w:szCs w:val="18"/>
              </w:rPr>
              <w:t>оценки факторов риска возникновения инфекционной заболеваемости, составления первичной документации в очаге</w:t>
            </w:r>
          </w:p>
          <w:p w14:paraId="67EB9A8C" w14:textId="77777777" w:rsidR="003B0B53" w:rsidRPr="007475CA" w:rsidRDefault="003B0B53" w:rsidP="00E44641">
            <w:pPr>
              <w:pStyle w:val="af8"/>
              <w:rPr>
                <w:rFonts w:ascii="Times New Roman" w:eastAsia="Calibri" w:hAnsi="Times New Roman"/>
                <w:sz w:val="18"/>
                <w:szCs w:val="18"/>
              </w:rPr>
            </w:pPr>
          </w:p>
        </w:tc>
      </w:tr>
      <w:tr w:rsidR="003B0B53" w:rsidRPr="00E03194" w14:paraId="776AF305" w14:textId="77777777" w:rsidTr="00E44641">
        <w:tc>
          <w:tcPr>
            <w:tcW w:w="1384" w:type="dxa"/>
            <w:vMerge w:val="restart"/>
          </w:tcPr>
          <w:p w14:paraId="6D9CCFE8"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ПК-3 - готовность к анализу санитарно-эпидемиологических последствий катастроф и чрезвычайных ситуаций</w:t>
            </w:r>
          </w:p>
          <w:p w14:paraId="33E0FB02" w14:textId="77777777" w:rsidR="003B0B53" w:rsidRPr="007475CA" w:rsidRDefault="003B0B53" w:rsidP="00E44641">
            <w:pPr>
              <w:pStyle w:val="af8"/>
              <w:rPr>
                <w:rFonts w:ascii="Times New Roman" w:eastAsia="Calibri" w:hAnsi="Times New Roman"/>
                <w:sz w:val="18"/>
                <w:szCs w:val="18"/>
              </w:rPr>
            </w:pPr>
          </w:p>
        </w:tc>
        <w:tc>
          <w:tcPr>
            <w:tcW w:w="3260" w:type="dxa"/>
          </w:tcPr>
          <w:p w14:paraId="590A3BCA"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Знать:</w:t>
            </w:r>
            <w:r w:rsidRPr="007475CA">
              <w:rPr>
                <w:rFonts w:ascii="Times New Roman" w:hAnsi="Times New Roman"/>
                <w:sz w:val="18"/>
                <w:szCs w:val="18"/>
              </w:rPr>
              <w:t xml:space="preserve"> </w:t>
            </w:r>
          </w:p>
          <w:p w14:paraId="78A499D5"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-принципы организации санитарной охраны территории от заноса карантинных и других особо опасных инфекционных болезней;</w:t>
            </w:r>
          </w:p>
          <w:p w14:paraId="5DAE7E55"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-основы эпидемиологического надзора и эпидемиологической диагностики;</w:t>
            </w:r>
          </w:p>
          <w:p w14:paraId="0A3169C2"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-принципы профилактики особо опасных и карантинных инфекций;</w:t>
            </w:r>
          </w:p>
          <w:p w14:paraId="24B2FA04"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-вопросы организации противоэпидемических мероприятий в чрезвычайных ситуациях.</w:t>
            </w:r>
          </w:p>
        </w:tc>
        <w:tc>
          <w:tcPr>
            <w:tcW w:w="2268" w:type="dxa"/>
          </w:tcPr>
          <w:p w14:paraId="012E2A52" w14:textId="77777777" w:rsidR="003B0B53" w:rsidRPr="007475CA" w:rsidRDefault="00820648" w:rsidP="00820648">
            <w:pPr>
              <w:pStyle w:val="af8"/>
              <w:rPr>
                <w:rFonts w:ascii="Times New Roman" w:hAnsi="Times New Roman"/>
                <w:sz w:val="18"/>
                <w:szCs w:val="18"/>
              </w:rPr>
            </w:pPr>
            <w:r>
              <w:rPr>
                <w:rFonts w:ascii="Times New Roman" w:hAnsi="Times New Roman"/>
                <w:bCs/>
                <w:sz w:val="18"/>
                <w:szCs w:val="18"/>
              </w:rPr>
              <w:t>Контрольная работа, с</w:t>
            </w:r>
            <w:r w:rsidR="003B0B53" w:rsidRPr="007475CA">
              <w:rPr>
                <w:rFonts w:ascii="Times New Roman" w:hAnsi="Times New Roman"/>
                <w:bCs/>
                <w:sz w:val="18"/>
                <w:szCs w:val="18"/>
              </w:rPr>
              <w:t>обеседование</w:t>
            </w:r>
            <w:r w:rsidR="003B0B53">
              <w:rPr>
                <w:rFonts w:ascii="Times New Roman" w:hAnsi="Times New Roman"/>
                <w:bCs/>
                <w:sz w:val="18"/>
                <w:szCs w:val="18"/>
              </w:rPr>
              <w:t>,</w:t>
            </w:r>
            <w:r w:rsidR="003B0B53" w:rsidRPr="007475CA">
              <w:rPr>
                <w:rFonts w:ascii="Times New Roman" w:hAnsi="Times New Roman"/>
                <w:bCs/>
                <w:sz w:val="18"/>
                <w:szCs w:val="18"/>
              </w:rPr>
              <w:t xml:space="preserve"> </w:t>
            </w:r>
            <w:r w:rsidR="003B0B53">
              <w:rPr>
                <w:rFonts w:ascii="Times New Roman" w:hAnsi="Times New Roman"/>
                <w:bCs/>
                <w:sz w:val="18"/>
                <w:szCs w:val="18"/>
              </w:rPr>
              <w:t>тестирование, доклад, реферат</w:t>
            </w:r>
          </w:p>
        </w:tc>
        <w:tc>
          <w:tcPr>
            <w:tcW w:w="1701" w:type="dxa"/>
          </w:tcPr>
          <w:p w14:paraId="631A4E79"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Имеет фрагментарные знания основные принципы и методику планирования профилактических и противоэпидемических мероприятий в чрезвычайных ситуациях;</w:t>
            </w:r>
          </w:p>
        </w:tc>
        <w:tc>
          <w:tcPr>
            <w:tcW w:w="1902" w:type="dxa"/>
          </w:tcPr>
          <w:p w14:paraId="03416B21"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Имеет общие, но не структурированные знания основные принципы и методику планирования профилактических и противоэпидемических мероприятий в чрезвычайных ситуациях;</w:t>
            </w:r>
          </w:p>
        </w:tc>
        <w:tc>
          <w:tcPr>
            <w:tcW w:w="1702" w:type="dxa"/>
          </w:tcPr>
          <w:p w14:paraId="7FB77088"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Имеет сформированные, но содержащие отдельные пробелы знания основные принципы и методику планирования профилактических и противоэпидемических мероприятий в чрезвычайных ситуациях;</w:t>
            </w:r>
          </w:p>
        </w:tc>
        <w:tc>
          <w:tcPr>
            <w:tcW w:w="2917" w:type="dxa"/>
          </w:tcPr>
          <w:p w14:paraId="3B64FD4E"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Имеет сформированные систематические знания основные принципы и методику планирования профилактических и противоэпидемических мероприятий в чрезвычайных ситуациях;</w:t>
            </w:r>
          </w:p>
          <w:p w14:paraId="2C567978"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 </w:t>
            </w:r>
          </w:p>
          <w:p w14:paraId="0C7ECC29" w14:textId="77777777" w:rsidR="003B0B53" w:rsidRPr="007475CA" w:rsidRDefault="003B0B53" w:rsidP="00E44641">
            <w:pPr>
              <w:pStyle w:val="af8"/>
              <w:rPr>
                <w:rFonts w:ascii="Times New Roman" w:eastAsia="Calibri" w:hAnsi="Times New Roman"/>
                <w:sz w:val="18"/>
                <w:szCs w:val="18"/>
              </w:rPr>
            </w:pPr>
          </w:p>
        </w:tc>
      </w:tr>
      <w:tr w:rsidR="003B0B53" w:rsidRPr="00E03194" w14:paraId="577DFEA8" w14:textId="77777777" w:rsidTr="00E44641">
        <w:tc>
          <w:tcPr>
            <w:tcW w:w="1384" w:type="dxa"/>
            <w:vMerge/>
          </w:tcPr>
          <w:p w14:paraId="5CF9F483" w14:textId="77777777" w:rsidR="003B0B53" w:rsidRPr="007475CA" w:rsidRDefault="003B0B53" w:rsidP="00E44641">
            <w:pPr>
              <w:pStyle w:val="af8"/>
              <w:rPr>
                <w:rFonts w:ascii="Times New Roman" w:hAnsi="Times New Roman"/>
                <w:sz w:val="18"/>
                <w:szCs w:val="18"/>
              </w:rPr>
            </w:pPr>
          </w:p>
        </w:tc>
        <w:tc>
          <w:tcPr>
            <w:tcW w:w="3260" w:type="dxa"/>
          </w:tcPr>
          <w:p w14:paraId="7C261C6E"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Уметь</w:t>
            </w:r>
            <w:r w:rsidRPr="007475CA">
              <w:rPr>
                <w:rFonts w:ascii="Times New Roman" w:hAnsi="Times New Roman"/>
                <w:bCs/>
                <w:sz w:val="18"/>
                <w:szCs w:val="18"/>
              </w:rPr>
              <w:t>:</w:t>
            </w:r>
            <w:r w:rsidRPr="007475CA">
              <w:rPr>
                <w:rFonts w:ascii="Times New Roman" w:hAnsi="Times New Roman"/>
                <w:sz w:val="18"/>
                <w:szCs w:val="18"/>
              </w:rPr>
              <w:t xml:space="preserve"> </w:t>
            </w:r>
          </w:p>
          <w:p w14:paraId="5D1D95CE"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sz w:val="18"/>
                <w:szCs w:val="18"/>
              </w:rPr>
              <w:t>-</w:t>
            </w:r>
            <w:r w:rsidRPr="007475CA">
              <w:rPr>
                <w:rFonts w:ascii="Times New Roman" w:hAnsi="Times New Roman"/>
                <w:bCs/>
                <w:iCs/>
                <w:sz w:val="18"/>
                <w:szCs w:val="18"/>
              </w:rPr>
              <w:t>анализировать эпидемиологическую ситуацию на территории;</w:t>
            </w:r>
          </w:p>
          <w:p w14:paraId="5308E4C3"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 определить тип вспышки, организовать расследование и ликвидацию вспышки; проводить статистический анализ;</w:t>
            </w:r>
          </w:p>
          <w:p w14:paraId="173D0062"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-организовать ликвидацию чрезвычайных ситуаций, вызванных инфекционными болезнями.</w:t>
            </w:r>
          </w:p>
          <w:p w14:paraId="1A446687" w14:textId="77777777" w:rsidR="003B0B53" w:rsidRPr="007475CA" w:rsidRDefault="003B0B53" w:rsidP="00E44641">
            <w:pPr>
              <w:pStyle w:val="af8"/>
              <w:rPr>
                <w:rFonts w:ascii="Times New Roman" w:hAnsi="Times New Roman"/>
                <w:sz w:val="18"/>
                <w:szCs w:val="18"/>
              </w:rPr>
            </w:pPr>
          </w:p>
          <w:p w14:paraId="4D1E01FD" w14:textId="77777777" w:rsidR="003B0B53" w:rsidRPr="007475CA" w:rsidRDefault="003B0B53" w:rsidP="00E44641">
            <w:pPr>
              <w:pStyle w:val="af8"/>
              <w:rPr>
                <w:rFonts w:ascii="Times New Roman" w:hAnsi="Times New Roman"/>
                <w:bCs/>
                <w:sz w:val="18"/>
                <w:szCs w:val="18"/>
              </w:rPr>
            </w:pPr>
          </w:p>
        </w:tc>
        <w:tc>
          <w:tcPr>
            <w:tcW w:w="2268" w:type="dxa"/>
          </w:tcPr>
          <w:p w14:paraId="133F228D" w14:textId="77777777" w:rsidR="003B0B53" w:rsidRPr="007475CA" w:rsidRDefault="003B0B53" w:rsidP="00E44641">
            <w:pPr>
              <w:pStyle w:val="af8"/>
              <w:rPr>
                <w:rFonts w:ascii="Times New Roman" w:hAnsi="Times New Roman"/>
                <w:sz w:val="18"/>
                <w:szCs w:val="18"/>
              </w:rPr>
            </w:pPr>
            <w:r>
              <w:rPr>
                <w:rFonts w:ascii="Times New Roman" w:hAnsi="Times New Roman"/>
                <w:sz w:val="18"/>
                <w:szCs w:val="18"/>
              </w:rPr>
              <w:t xml:space="preserve">Решение ситуационных задач </w:t>
            </w:r>
          </w:p>
        </w:tc>
        <w:tc>
          <w:tcPr>
            <w:tcW w:w="1701" w:type="dxa"/>
          </w:tcPr>
          <w:p w14:paraId="781D3451"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Частично умеет выявлять факторы риска основных заболеваний человека, проводить профилактические мероприятия при них;</w:t>
            </w:r>
          </w:p>
          <w:p w14:paraId="136CF101" w14:textId="77777777" w:rsidR="003B0B53" w:rsidRPr="007475CA" w:rsidRDefault="003B0B53" w:rsidP="00E44641">
            <w:pPr>
              <w:pStyle w:val="af8"/>
              <w:rPr>
                <w:rFonts w:ascii="Times New Roman" w:hAnsi="Times New Roman"/>
                <w:sz w:val="18"/>
                <w:szCs w:val="18"/>
              </w:rPr>
            </w:pPr>
          </w:p>
          <w:p w14:paraId="5566644A" w14:textId="77777777" w:rsidR="003B0B53" w:rsidRPr="007475CA" w:rsidRDefault="003B0B53" w:rsidP="00E44641">
            <w:pPr>
              <w:pStyle w:val="af8"/>
              <w:rPr>
                <w:rFonts w:ascii="Times New Roman" w:eastAsia="Calibri" w:hAnsi="Times New Roman"/>
                <w:sz w:val="18"/>
                <w:szCs w:val="18"/>
              </w:rPr>
            </w:pPr>
          </w:p>
        </w:tc>
        <w:tc>
          <w:tcPr>
            <w:tcW w:w="1902" w:type="dxa"/>
          </w:tcPr>
          <w:p w14:paraId="54225C2C"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В целом успешно, но не систематически умеет применять выявлять факторы риска основных заболеваний человека, проводить профилактические мероприятия при них;</w:t>
            </w:r>
          </w:p>
          <w:p w14:paraId="4536F666" w14:textId="77777777" w:rsidR="003B0B53" w:rsidRPr="007475CA" w:rsidRDefault="003B0B53" w:rsidP="00E44641">
            <w:pPr>
              <w:pStyle w:val="af8"/>
              <w:rPr>
                <w:rFonts w:ascii="Times New Roman" w:eastAsia="Calibri" w:hAnsi="Times New Roman"/>
                <w:sz w:val="18"/>
                <w:szCs w:val="18"/>
              </w:rPr>
            </w:pPr>
          </w:p>
        </w:tc>
        <w:tc>
          <w:tcPr>
            <w:tcW w:w="1702" w:type="dxa"/>
          </w:tcPr>
          <w:p w14:paraId="68978EE7"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В целом успешно умеет анализировать применять выявлять факторы риска основных заболеваний человека, проводить профилактические мероприятия при них;</w:t>
            </w:r>
          </w:p>
          <w:p w14:paraId="19522AAF" w14:textId="77777777" w:rsidR="003B0B53" w:rsidRPr="007475CA" w:rsidRDefault="003B0B53" w:rsidP="00E44641">
            <w:pPr>
              <w:pStyle w:val="af8"/>
              <w:rPr>
                <w:rFonts w:ascii="Times New Roman" w:eastAsia="Calibri" w:hAnsi="Times New Roman"/>
                <w:sz w:val="18"/>
                <w:szCs w:val="18"/>
              </w:rPr>
            </w:pPr>
          </w:p>
        </w:tc>
        <w:tc>
          <w:tcPr>
            <w:tcW w:w="2917" w:type="dxa"/>
          </w:tcPr>
          <w:p w14:paraId="003C2B3C"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Сформированное  умение анализировать выявлять факторы риска основных заболеваний человека, проводить профилактические мероприятия при них;</w:t>
            </w:r>
          </w:p>
          <w:p w14:paraId="1F533DFE" w14:textId="77777777" w:rsidR="003B0B53" w:rsidRPr="007475CA" w:rsidRDefault="003B0B53" w:rsidP="00E44641">
            <w:pPr>
              <w:pStyle w:val="af8"/>
              <w:rPr>
                <w:rFonts w:ascii="Times New Roman" w:eastAsia="Calibri" w:hAnsi="Times New Roman"/>
                <w:sz w:val="18"/>
                <w:szCs w:val="18"/>
              </w:rPr>
            </w:pPr>
          </w:p>
        </w:tc>
      </w:tr>
      <w:tr w:rsidR="003B0B53" w:rsidRPr="00E03194" w14:paraId="3AEA6FDC" w14:textId="77777777" w:rsidTr="00E44641">
        <w:tc>
          <w:tcPr>
            <w:tcW w:w="1384" w:type="dxa"/>
            <w:vMerge/>
          </w:tcPr>
          <w:p w14:paraId="179F62E7" w14:textId="77777777" w:rsidR="003B0B53" w:rsidRPr="007475CA" w:rsidRDefault="003B0B53" w:rsidP="00E44641">
            <w:pPr>
              <w:pStyle w:val="af8"/>
              <w:rPr>
                <w:rFonts w:ascii="Times New Roman" w:hAnsi="Times New Roman"/>
                <w:sz w:val="18"/>
                <w:szCs w:val="18"/>
              </w:rPr>
            </w:pPr>
          </w:p>
        </w:tc>
        <w:tc>
          <w:tcPr>
            <w:tcW w:w="3260" w:type="dxa"/>
          </w:tcPr>
          <w:p w14:paraId="58A1F2A9"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Владеть:</w:t>
            </w:r>
          </w:p>
          <w:p w14:paraId="57E726D1"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w:t>
            </w:r>
            <w:r w:rsidRPr="007475CA">
              <w:rPr>
                <w:rFonts w:ascii="Times New Roman" w:hAnsi="Times New Roman"/>
                <w:sz w:val="18"/>
                <w:szCs w:val="18"/>
              </w:rPr>
              <w:t>навыками</w:t>
            </w:r>
            <w:r w:rsidRPr="007475CA">
              <w:rPr>
                <w:rFonts w:ascii="Times New Roman" w:hAnsi="Times New Roman"/>
                <w:bCs/>
                <w:iCs/>
                <w:sz w:val="18"/>
                <w:szCs w:val="18"/>
              </w:rPr>
              <w:t xml:space="preserve"> планирования и организации мероприятий по санитарной охране территории от </w:t>
            </w:r>
            <w:r w:rsidRPr="007475CA">
              <w:rPr>
                <w:rFonts w:ascii="Times New Roman" w:hAnsi="Times New Roman"/>
                <w:bCs/>
                <w:iCs/>
                <w:sz w:val="18"/>
                <w:szCs w:val="18"/>
              </w:rPr>
              <w:lastRenderedPageBreak/>
              <w:t>завоза и распространения особо опасных и карантинных инфекционных болезней;</w:t>
            </w:r>
          </w:p>
          <w:p w14:paraId="59C90F91"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iCs/>
                <w:sz w:val="18"/>
                <w:szCs w:val="18"/>
              </w:rPr>
              <w:t>-</w:t>
            </w:r>
            <w:r w:rsidRPr="007475CA">
              <w:rPr>
                <w:rFonts w:ascii="Times New Roman" w:eastAsia="Calibri" w:hAnsi="Times New Roman"/>
                <w:sz w:val="18"/>
                <w:szCs w:val="18"/>
              </w:rPr>
              <w:t xml:space="preserve"> </w:t>
            </w:r>
            <w:r w:rsidRPr="007475CA">
              <w:rPr>
                <w:rFonts w:ascii="Times New Roman" w:hAnsi="Times New Roman"/>
                <w:sz w:val="18"/>
                <w:szCs w:val="18"/>
              </w:rPr>
              <w:t>навыками оценки сложившейся санитарно-эпидемиологической обстановки, анализом и планированием организационных и противоэпидемических мероприятий;</w:t>
            </w:r>
          </w:p>
          <w:p w14:paraId="1167203F" w14:textId="77777777" w:rsidR="003B0B53" w:rsidRPr="007475CA" w:rsidRDefault="003B0B53" w:rsidP="00E44641">
            <w:pPr>
              <w:pStyle w:val="af8"/>
              <w:rPr>
                <w:rFonts w:ascii="Times New Roman" w:eastAsia="Calibri" w:hAnsi="Times New Roman"/>
                <w:sz w:val="18"/>
                <w:szCs w:val="18"/>
              </w:rPr>
            </w:pPr>
            <w:r w:rsidRPr="007475CA">
              <w:rPr>
                <w:rFonts w:ascii="Times New Roman" w:hAnsi="Times New Roman"/>
                <w:sz w:val="18"/>
                <w:szCs w:val="18"/>
              </w:rPr>
              <w:t>-навыками формирования рабочей (предварительной) диагностической гипотезы о причинно-следственных связях в изучаемой ситуации и определяющих её факторах;</w:t>
            </w:r>
          </w:p>
          <w:p w14:paraId="3C4CB9F3"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w:t>
            </w:r>
            <w:r w:rsidRPr="007475CA">
              <w:rPr>
                <w:rFonts w:ascii="Times New Roman" w:hAnsi="Times New Roman"/>
                <w:sz w:val="18"/>
                <w:szCs w:val="18"/>
              </w:rPr>
              <w:t>навыками</w:t>
            </w:r>
            <w:r w:rsidRPr="007475CA">
              <w:rPr>
                <w:rFonts w:ascii="Times New Roman" w:eastAsia="Calibri" w:hAnsi="Times New Roman"/>
                <w:sz w:val="18"/>
                <w:szCs w:val="18"/>
              </w:rPr>
              <w:t xml:space="preserve"> </w:t>
            </w:r>
            <w:r w:rsidRPr="007475CA">
              <w:rPr>
                <w:rFonts w:ascii="Times New Roman" w:hAnsi="Times New Roman"/>
                <w:sz w:val="18"/>
                <w:szCs w:val="18"/>
              </w:rPr>
              <w:t>постановки эпидемиологического диагноза в изучаемой ситуации (во время вспышек, групповых заболеваний).</w:t>
            </w:r>
          </w:p>
        </w:tc>
        <w:tc>
          <w:tcPr>
            <w:tcW w:w="2268" w:type="dxa"/>
          </w:tcPr>
          <w:p w14:paraId="6686676E" w14:textId="77777777" w:rsidR="003B0B53" w:rsidRPr="007475CA" w:rsidRDefault="00820648" w:rsidP="00E44641">
            <w:pPr>
              <w:pStyle w:val="af8"/>
              <w:rPr>
                <w:rFonts w:ascii="Times New Roman" w:hAnsi="Times New Roman"/>
                <w:sz w:val="18"/>
                <w:szCs w:val="18"/>
              </w:rPr>
            </w:pPr>
            <w:r>
              <w:rPr>
                <w:rFonts w:ascii="Times New Roman" w:hAnsi="Times New Roman"/>
                <w:sz w:val="18"/>
                <w:szCs w:val="18"/>
              </w:rPr>
              <w:lastRenderedPageBreak/>
              <w:t>Выполнение задания на принятие решения, решение ситуационных задач</w:t>
            </w:r>
            <w:r w:rsidR="003B0B53" w:rsidRPr="007475CA">
              <w:rPr>
                <w:rFonts w:ascii="Times New Roman" w:hAnsi="Times New Roman"/>
                <w:sz w:val="18"/>
                <w:szCs w:val="18"/>
              </w:rPr>
              <w:t xml:space="preserve"> </w:t>
            </w:r>
          </w:p>
        </w:tc>
        <w:tc>
          <w:tcPr>
            <w:tcW w:w="1701" w:type="dxa"/>
          </w:tcPr>
          <w:p w14:paraId="4D3AE417"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Обладает фрагментарным применением навыков методами </w:t>
            </w:r>
            <w:r w:rsidRPr="007475CA">
              <w:rPr>
                <w:rFonts w:ascii="Times New Roman" w:eastAsia="Calibri" w:hAnsi="Times New Roman"/>
                <w:sz w:val="18"/>
                <w:szCs w:val="18"/>
              </w:rPr>
              <w:lastRenderedPageBreak/>
              <w:t>санитарно-гигиенического контроля, проведения санитарно-гигиенического надзора и санитарной экспертизы водоснабжения, питания, размещения населения в чрезвычайных ситуациях и условий труда специалистов-спасателей;</w:t>
            </w:r>
          </w:p>
        </w:tc>
        <w:tc>
          <w:tcPr>
            <w:tcW w:w="1902" w:type="dxa"/>
          </w:tcPr>
          <w:p w14:paraId="674D2D3B"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Обладает общим представлением, но не систематически применяет навыки </w:t>
            </w:r>
            <w:r w:rsidRPr="007475CA">
              <w:rPr>
                <w:rFonts w:ascii="Times New Roman" w:eastAsia="Calibri" w:hAnsi="Times New Roman"/>
                <w:sz w:val="18"/>
                <w:szCs w:val="18"/>
              </w:rPr>
              <w:lastRenderedPageBreak/>
              <w:t>работы методами санитарно-гигиенического контроля, проведения санитарно-гигиенического надзора и санитарной экспертизы водоснабжения, питания, размещения населения в чрезвычайных ситуациях и условий труда специалистов-спасателей;</w:t>
            </w:r>
          </w:p>
        </w:tc>
        <w:tc>
          <w:tcPr>
            <w:tcW w:w="1702" w:type="dxa"/>
          </w:tcPr>
          <w:p w14:paraId="16CD1956"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В целом обладает устойчивым навыком работы методами </w:t>
            </w:r>
            <w:r w:rsidRPr="007475CA">
              <w:rPr>
                <w:rFonts w:ascii="Times New Roman" w:eastAsia="Calibri" w:hAnsi="Times New Roman"/>
                <w:sz w:val="18"/>
                <w:szCs w:val="18"/>
              </w:rPr>
              <w:lastRenderedPageBreak/>
              <w:t>санитарно-гигиенического контроля, проведения санитарно-гигиенического надзора и санитарной экспертизы водоснабжения, питания, размещения населения в чрезвычайных ситуациях и условий труда специалистов-спасателей;</w:t>
            </w:r>
          </w:p>
        </w:tc>
        <w:tc>
          <w:tcPr>
            <w:tcW w:w="2917" w:type="dxa"/>
          </w:tcPr>
          <w:p w14:paraId="5551B71B"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Успешно и систематически применяет развитые навыки методами санитарно-гигиенического контроля, </w:t>
            </w:r>
            <w:r w:rsidRPr="007475CA">
              <w:rPr>
                <w:rFonts w:ascii="Times New Roman" w:eastAsia="Calibri" w:hAnsi="Times New Roman"/>
                <w:sz w:val="18"/>
                <w:szCs w:val="18"/>
              </w:rPr>
              <w:lastRenderedPageBreak/>
              <w:t>проведения санитарно-гигиенического надзора и санитарной экспертизы водоснабжения, питания, размещения населения в чрезвычайных ситуациях и условий труда специалистов-спасателей;</w:t>
            </w:r>
          </w:p>
        </w:tc>
      </w:tr>
      <w:tr w:rsidR="003B0B53" w:rsidRPr="00E03194" w14:paraId="67BBED3D" w14:textId="77777777" w:rsidTr="00E44641">
        <w:tc>
          <w:tcPr>
            <w:tcW w:w="1384" w:type="dxa"/>
            <w:vMerge w:val="restart"/>
          </w:tcPr>
          <w:p w14:paraId="4ED217B9"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ПК-4 - готовность к применению специализированного оборудования, предусмотренного для использования в профессиональной сфере</w:t>
            </w:r>
          </w:p>
          <w:p w14:paraId="6CE4F503" w14:textId="77777777" w:rsidR="003B0B53" w:rsidRPr="007475CA" w:rsidRDefault="003B0B53" w:rsidP="00E44641">
            <w:pPr>
              <w:pStyle w:val="af8"/>
              <w:rPr>
                <w:rFonts w:ascii="Times New Roman" w:eastAsia="Calibri" w:hAnsi="Times New Roman"/>
                <w:sz w:val="18"/>
                <w:szCs w:val="18"/>
              </w:rPr>
            </w:pPr>
          </w:p>
        </w:tc>
        <w:tc>
          <w:tcPr>
            <w:tcW w:w="3260" w:type="dxa"/>
          </w:tcPr>
          <w:p w14:paraId="26986801"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Знать:</w:t>
            </w:r>
            <w:r w:rsidRPr="007475CA">
              <w:rPr>
                <w:rFonts w:ascii="Times New Roman" w:hAnsi="Times New Roman"/>
                <w:sz w:val="18"/>
                <w:szCs w:val="18"/>
              </w:rPr>
              <w:t xml:space="preserve"> </w:t>
            </w:r>
          </w:p>
          <w:p w14:paraId="3FDAC834"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лабораторные методы диагностики инфекционных болезней, включая иммунологические методы диагностики;</w:t>
            </w:r>
          </w:p>
          <w:p w14:paraId="473F4490"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 правила техники безопасности при работе с микроорганизмами </w:t>
            </w:r>
            <w:r w:rsidRPr="007475CA">
              <w:rPr>
                <w:rFonts w:ascii="Times New Roman" w:hAnsi="Times New Roman"/>
                <w:sz w:val="18"/>
                <w:szCs w:val="18"/>
                <w:lang w:val="en-US"/>
              </w:rPr>
              <w:t>III</w:t>
            </w:r>
            <w:r w:rsidRPr="007475CA">
              <w:rPr>
                <w:rFonts w:ascii="Times New Roman" w:hAnsi="Times New Roman"/>
                <w:sz w:val="18"/>
                <w:szCs w:val="18"/>
              </w:rPr>
              <w:t xml:space="preserve"> и </w:t>
            </w:r>
            <w:r w:rsidRPr="007475CA">
              <w:rPr>
                <w:rFonts w:ascii="Times New Roman" w:hAnsi="Times New Roman"/>
                <w:sz w:val="18"/>
                <w:szCs w:val="18"/>
                <w:lang w:val="en-US"/>
              </w:rPr>
              <w:t>IY</w:t>
            </w:r>
            <w:r w:rsidRPr="007475CA">
              <w:rPr>
                <w:rFonts w:ascii="Times New Roman" w:hAnsi="Times New Roman"/>
                <w:sz w:val="18"/>
                <w:szCs w:val="18"/>
              </w:rPr>
              <w:t xml:space="preserve"> групп патогенности (опасности);</w:t>
            </w:r>
          </w:p>
          <w:p w14:paraId="613621B3"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-основы компьютерной грамотности, работу в основных компьютерных программах в качестве пользователя.</w:t>
            </w:r>
          </w:p>
        </w:tc>
        <w:tc>
          <w:tcPr>
            <w:tcW w:w="2268" w:type="dxa"/>
          </w:tcPr>
          <w:p w14:paraId="74B7C49D" w14:textId="77777777" w:rsidR="003B0B53" w:rsidRPr="007475CA" w:rsidRDefault="003B0B53" w:rsidP="00E44641">
            <w:pPr>
              <w:pStyle w:val="af8"/>
              <w:rPr>
                <w:rFonts w:ascii="Times New Roman" w:hAnsi="Times New Roman"/>
                <w:sz w:val="18"/>
                <w:szCs w:val="18"/>
              </w:rPr>
            </w:pPr>
            <w:r>
              <w:rPr>
                <w:rFonts w:ascii="Times New Roman" w:hAnsi="Times New Roman"/>
                <w:bCs/>
                <w:sz w:val="18"/>
                <w:szCs w:val="18"/>
              </w:rPr>
              <w:t xml:space="preserve">Контрольная работа, </w:t>
            </w:r>
            <w:r w:rsidRPr="007475CA">
              <w:rPr>
                <w:rFonts w:ascii="Times New Roman" w:hAnsi="Times New Roman"/>
                <w:bCs/>
                <w:sz w:val="18"/>
                <w:szCs w:val="18"/>
              </w:rPr>
              <w:t>собеседование</w:t>
            </w:r>
            <w:r>
              <w:rPr>
                <w:rFonts w:ascii="Times New Roman" w:hAnsi="Times New Roman"/>
                <w:bCs/>
                <w:sz w:val="18"/>
                <w:szCs w:val="18"/>
              </w:rPr>
              <w:t>,</w:t>
            </w:r>
            <w:r w:rsidRPr="007475CA">
              <w:rPr>
                <w:rFonts w:ascii="Times New Roman" w:hAnsi="Times New Roman"/>
                <w:bCs/>
                <w:sz w:val="18"/>
                <w:szCs w:val="18"/>
              </w:rPr>
              <w:t xml:space="preserve"> </w:t>
            </w:r>
            <w:r>
              <w:rPr>
                <w:rFonts w:ascii="Times New Roman" w:hAnsi="Times New Roman"/>
                <w:bCs/>
                <w:sz w:val="18"/>
                <w:szCs w:val="18"/>
              </w:rPr>
              <w:t>тестирование, доклад, реферат</w:t>
            </w:r>
          </w:p>
        </w:tc>
        <w:tc>
          <w:tcPr>
            <w:tcW w:w="1701" w:type="dxa"/>
          </w:tcPr>
          <w:p w14:paraId="48FEAD27"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Имеет фрагментарные знания о лабораторных методах диагностики инфекционных болезней, методах гигиенических исследований объектов окружающей среды;</w:t>
            </w:r>
          </w:p>
          <w:p w14:paraId="6D457D38" w14:textId="77777777" w:rsidR="003B0B53" w:rsidRPr="007475CA" w:rsidRDefault="003B0B53" w:rsidP="00E44641">
            <w:pPr>
              <w:pStyle w:val="af8"/>
              <w:rPr>
                <w:rFonts w:ascii="Times New Roman" w:hAnsi="Times New Roman"/>
                <w:sz w:val="18"/>
                <w:szCs w:val="18"/>
              </w:rPr>
            </w:pPr>
          </w:p>
          <w:p w14:paraId="1DE1B532" w14:textId="77777777" w:rsidR="003B0B53" w:rsidRPr="007475CA" w:rsidRDefault="003B0B53" w:rsidP="00E44641">
            <w:pPr>
              <w:pStyle w:val="af8"/>
              <w:rPr>
                <w:rFonts w:ascii="Times New Roman" w:eastAsia="Calibri" w:hAnsi="Times New Roman"/>
                <w:sz w:val="18"/>
                <w:szCs w:val="18"/>
              </w:rPr>
            </w:pPr>
          </w:p>
        </w:tc>
        <w:tc>
          <w:tcPr>
            <w:tcW w:w="1902" w:type="dxa"/>
          </w:tcPr>
          <w:p w14:paraId="76F10FB5"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Имеет общие, но не структурированные знания о лабораторных методах диагностики инфекционных болезней, методах гигиенических исследований объектов окружающей среды;</w:t>
            </w:r>
          </w:p>
          <w:p w14:paraId="18F49D13" w14:textId="77777777" w:rsidR="003B0B53" w:rsidRPr="007475CA" w:rsidRDefault="003B0B53" w:rsidP="00E44641">
            <w:pPr>
              <w:pStyle w:val="af8"/>
              <w:rPr>
                <w:rFonts w:ascii="Times New Roman" w:hAnsi="Times New Roman"/>
                <w:sz w:val="18"/>
                <w:szCs w:val="18"/>
              </w:rPr>
            </w:pPr>
          </w:p>
          <w:p w14:paraId="7B3AA15D" w14:textId="77777777" w:rsidR="003B0B53" w:rsidRPr="007475CA" w:rsidRDefault="003B0B53" w:rsidP="00E44641">
            <w:pPr>
              <w:pStyle w:val="af8"/>
              <w:rPr>
                <w:rFonts w:ascii="Times New Roman" w:eastAsia="Calibri" w:hAnsi="Times New Roman"/>
                <w:sz w:val="18"/>
                <w:szCs w:val="18"/>
              </w:rPr>
            </w:pPr>
          </w:p>
        </w:tc>
        <w:tc>
          <w:tcPr>
            <w:tcW w:w="1702" w:type="dxa"/>
          </w:tcPr>
          <w:p w14:paraId="134D6739"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Имеет сформированные, но содержащие отдельные пробелы знания о лабораторных методах диагностики инфекционных болезней, методах гигиенических исследований объектов окружающей среды;</w:t>
            </w:r>
          </w:p>
          <w:p w14:paraId="1B7DA1B1" w14:textId="77777777" w:rsidR="003B0B53" w:rsidRPr="007475CA" w:rsidRDefault="003B0B53" w:rsidP="00E44641">
            <w:pPr>
              <w:pStyle w:val="af8"/>
              <w:rPr>
                <w:rFonts w:ascii="Times New Roman" w:eastAsia="Calibri" w:hAnsi="Times New Roman"/>
                <w:sz w:val="18"/>
                <w:szCs w:val="18"/>
              </w:rPr>
            </w:pPr>
          </w:p>
        </w:tc>
        <w:tc>
          <w:tcPr>
            <w:tcW w:w="2917" w:type="dxa"/>
          </w:tcPr>
          <w:p w14:paraId="3DB0CEAE"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Имеет сформированные систематические знания о лабораторных методах диагностики инфекционных болезней, методах гигиенических исследований объектов окружающей среды;</w:t>
            </w:r>
          </w:p>
          <w:p w14:paraId="42F5B8B6" w14:textId="77777777" w:rsidR="003B0B53" w:rsidRPr="007475CA" w:rsidRDefault="003B0B53" w:rsidP="00E44641">
            <w:pPr>
              <w:pStyle w:val="af8"/>
              <w:rPr>
                <w:rFonts w:ascii="Times New Roman" w:eastAsia="Calibri" w:hAnsi="Times New Roman"/>
                <w:sz w:val="18"/>
                <w:szCs w:val="18"/>
              </w:rPr>
            </w:pPr>
          </w:p>
        </w:tc>
      </w:tr>
      <w:tr w:rsidR="003B0B53" w:rsidRPr="00E03194" w14:paraId="034658F4" w14:textId="77777777" w:rsidTr="00E44641">
        <w:tc>
          <w:tcPr>
            <w:tcW w:w="1384" w:type="dxa"/>
            <w:vMerge/>
          </w:tcPr>
          <w:p w14:paraId="2F89362C" w14:textId="77777777" w:rsidR="003B0B53" w:rsidRPr="007475CA" w:rsidRDefault="003B0B53" w:rsidP="00E44641">
            <w:pPr>
              <w:pStyle w:val="af8"/>
              <w:rPr>
                <w:rFonts w:ascii="Times New Roman" w:hAnsi="Times New Roman"/>
                <w:sz w:val="18"/>
                <w:szCs w:val="18"/>
              </w:rPr>
            </w:pPr>
          </w:p>
        </w:tc>
        <w:tc>
          <w:tcPr>
            <w:tcW w:w="3260" w:type="dxa"/>
          </w:tcPr>
          <w:p w14:paraId="3DEFF6DF"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Уметь</w:t>
            </w:r>
            <w:r w:rsidRPr="007475CA">
              <w:rPr>
                <w:rFonts w:ascii="Times New Roman" w:hAnsi="Times New Roman"/>
                <w:bCs/>
                <w:sz w:val="18"/>
                <w:szCs w:val="18"/>
              </w:rPr>
              <w:t>:</w:t>
            </w:r>
            <w:r w:rsidRPr="007475CA">
              <w:rPr>
                <w:rFonts w:ascii="Times New Roman" w:hAnsi="Times New Roman"/>
                <w:sz w:val="18"/>
                <w:szCs w:val="18"/>
              </w:rPr>
              <w:t xml:space="preserve"> </w:t>
            </w:r>
          </w:p>
          <w:p w14:paraId="39DEAE64"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sz w:val="18"/>
                <w:szCs w:val="18"/>
              </w:rPr>
              <w:t>-</w:t>
            </w:r>
            <w:r w:rsidRPr="007475CA">
              <w:rPr>
                <w:rFonts w:ascii="Times New Roman" w:hAnsi="Times New Roman"/>
                <w:bCs/>
                <w:iCs/>
                <w:sz w:val="18"/>
                <w:szCs w:val="18"/>
              </w:rPr>
              <w:t>организовать иммунопрофилактику инфекционных болезней;</w:t>
            </w:r>
          </w:p>
          <w:p w14:paraId="2ED502F4"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 проводить расчёт потребности бакпрепаратов для вакцинации населения;</w:t>
            </w:r>
          </w:p>
          <w:p w14:paraId="3CDF0F33"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-организовать контроль за хранением и распределением бакпрепаратов.</w:t>
            </w:r>
          </w:p>
          <w:p w14:paraId="5456F915" w14:textId="77777777" w:rsidR="003B0B53" w:rsidRPr="007475CA" w:rsidRDefault="003B0B53" w:rsidP="00E44641">
            <w:pPr>
              <w:pStyle w:val="af8"/>
              <w:rPr>
                <w:rFonts w:ascii="Times New Roman" w:hAnsi="Times New Roman"/>
                <w:bCs/>
                <w:sz w:val="18"/>
                <w:szCs w:val="18"/>
              </w:rPr>
            </w:pPr>
          </w:p>
        </w:tc>
        <w:tc>
          <w:tcPr>
            <w:tcW w:w="2268" w:type="dxa"/>
          </w:tcPr>
          <w:p w14:paraId="279E8780" w14:textId="77777777" w:rsidR="003B0B53" w:rsidRPr="007475CA" w:rsidRDefault="003B0B53" w:rsidP="00E44641">
            <w:pPr>
              <w:pStyle w:val="af8"/>
              <w:rPr>
                <w:rFonts w:ascii="Times New Roman" w:hAnsi="Times New Roman"/>
                <w:sz w:val="18"/>
                <w:szCs w:val="18"/>
              </w:rPr>
            </w:pPr>
            <w:r>
              <w:rPr>
                <w:rFonts w:ascii="Times New Roman" w:hAnsi="Times New Roman"/>
                <w:sz w:val="18"/>
                <w:szCs w:val="18"/>
              </w:rPr>
              <w:t xml:space="preserve">Решение ситуационных задач </w:t>
            </w:r>
          </w:p>
        </w:tc>
        <w:tc>
          <w:tcPr>
            <w:tcW w:w="1701" w:type="dxa"/>
          </w:tcPr>
          <w:p w14:paraId="07C1106C"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t xml:space="preserve">Частично умеет </w:t>
            </w:r>
            <w:r w:rsidRPr="007475CA">
              <w:rPr>
                <w:rFonts w:ascii="Times New Roman" w:hAnsi="Times New Roman"/>
                <w:bCs/>
                <w:iCs/>
                <w:sz w:val="18"/>
                <w:szCs w:val="18"/>
              </w:rPr>
              <w:t>организовать иммунопрофилактику инфекционных болезней,</w:t>
            </w:r>
          </w:p>
          <w:p w14:paraId="149FA753"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 xml:space="preserve">проводить расчёт потребности бакпрепаратов для вакцинации населения, </w:t>
            </w:r>
            <w:r w:rsidRPr="007475CA">
              <w:rPr>
                <w:rFonts w:ascii="Times New Roman" w:hAnsi="Times New Roman"/>
                <w:bCs/>
                <w:iCs/>
                <w:sz w:val="18"/>
                <w:szCs w:val="18"/>
              </w:rPr>
              <w:lastRenderedPageBreak/>
              <w:t>организовать контроль за хранением и распределением бакпрепаратов.</w:t>
            </w:r>
          </w:p>
          <w:p w14:paraId="4BE2D572" w14:textId="77777777" w:rsidR="003B0B53" w:rsidRPr="007475CA" w:rsidRDefault="003B0B53" w:rsidP="00E44641">
            <w:pPr>
              <w:pStyle w:val="af8"/>
              <w:rPr>
                <w:rFonts w:ascii="Times New Roman" w:eastAsia="Calibri" w:hAnsi="Times New Roman"/>
                <w:sz w:val="18"/>
                <w:szCs w:val="18"/>
              </w:rPr>
            </w:pPr>
          </w:p>
          <w:p w14:paraId="58235C64" w14:textId="77777777" w:rsidR="003B0B53" w:rsidRPr="007475CA" w:rsidRDefault="003B0B53" w:rsidP="00E44641">
            <w:pPr>
              <w:pStyle w:val="af8"/>
              <w:rPr>
                <w:rFonts w:ascii="Times New Roman" w:eastAsia="Calibri" w:hAnsi="Times New Roman"/>
                <w:sz w:val="18"/>
                <w:szCs w:val="18"/>
              </w:rPr>
            </w:pPr>
          </w:p>
        </w:tc>
        <w:tc>
          <w:tcPr>
            <w:tcW w:w="1902" w:type="dxa"/>
          </w:tcPr>
          <w:p w14:paraId="5F9C4A55"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lastRenderedPageBreak/>
              <w:t xml:space="preserve">В целом успешно, но не систематически умеет </w:t>
            </w:r>
            <w:r w:rsidRPr="007475CA">
              <w:rPr>
                <w:rFonts w:ascii="Times New Roman" w:hAnsi="Times New Roman"/>
                <w:bCs/>
                <w:iCs/>
                <w:sz w:val="18"/>
                <w:szCs w:val="18"/>
              </w:rPr>
              <w:t>организовать иммунопрофилактику инфекционных болезней,</w:t>
            </w:r>
          </w:p>
          <w:p w14:paraId="09DC8F33"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 xml:space="preserve">проводить расчёт потребности бакпрепаратов для вакцинации </w:t>
            </w:r>
            <w:r w:rsidRPr="007475CA">
              <w:rPr>
                <w:rFonts w:ascii="Times New Roman" w:hAnsi="Times New Roman"/>
                <w:bCs/>
                <w:iCs/>
                <w:sz w:val="18"/>
                <w:szCs w:val="18"/>
              </w:rPr>
              <w:lastRenderedPageBreak/>
              <w:t>населения, организовать контроль за хранением и распределением бакпрепаратов.</w:t>
            </w:r>
          </w:p>
          <w:p w14:paraId="6D6E55B7" w14:textId="77777777" w:rsidR="003B0B53" w:rsidRPr="007475CA" w:rsidRDefault="003B0B53" w:rsidP="00E44641">
            <w:pPr>
              <w:pStyle w:val="af8"/>
              <w:rPr>
                <w:rFonts w:ascii="Times New Roman" w:eastAsia="Calibri" w:hAnsi="Times New Roman"/>
                <w:sz w:val="18"/>
                <w:szCs w:val="18"/>
              </w:rPr>
            </w:pPr>
          </w:p>
        </w:tc>
        <w:tc>
          <w:tcPr>
            <w:tcW w:w="1702" w:type="dxa"/>
          </w:tcPr>
          <w:p w14:paraId="3CDB448B"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lastRenderedPageBreak/>
              <w:t xml:space="preserve">В целом успешно умеет </w:t>
            </w:r>
            <w:r w:rsidRPr="007475CA">
              <w:rPr>
                <w:rFonts w:ascii="Times New Roman" w:hAnsi="Times New Roman"/>
                <w:bCs/>
                <w:iCs/>
                <w:sz w:val="18"/>
                <w:szCs w:val="18"/>
              </w:rPr>
              <w:t>организовать иммунопрофилактику инфекционных болезней,</w:t>
            </w:r>
          </w:p>
          <w:p w14:paraId="42E15419"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 xml:space="preserve">проводить расчёт потребности бакпрепаратов для вакцинации </w:t>
            </w:r>
            <w:r w:rsidRPr="007475CA">
              <w:rPr>
                <w:rFonts w:ascii="Times New Roman" w:hAnsi="Times New Roman"/>
                <w:bCs/>
                <w:iCs/>
                <w:sz w:val="18"/>
                <w:szCs w:val="18"/>
              </w:rPr>
              <w:lastRenderedPageBreak/>
              <w:t>населения, организовать контроль за хранением и распределением бакпрепаратов.</w:t>
            </w:r>
          </w:p>
          <w:p w14:paraId="5964277C" w14:textId="77777777" w:rsidR="003B0B53" w:rsidRPr="007475CA" w:rsidRDefault="003B0B53" w:rsidP="00E44641">
            <w:pPr>
              <w:pStyle w:val="af8"/>
              <w:rPr>
                <w:rFonts w:ascii="Times New Roman" w:eastAsia="Calibri" w:hAnsi="Times New Roman"/>
                <w:sz w:val="18"/>
                <w:szCs w:val="18"/>
              </w:rPr>
            </w:pPr>
          </w:p>
        </w:tc>
        <w:tc>
          <w:tcPr>
            <w:tcW w:w="2917" w:type="dxa"/>
          </w:tcPr>
          <w:p w14:paraId="724BA92B"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lastRenderedPageBreak/>
              <w:t xml:space="preserve">Сформированное  умение </w:t>
            </w:r>
            <w:r w:rsidRPr="007475CA">
              <w:rPr>
                <w:rFonts w:ascii="Times New Roman" w:hAnsi="Times New Roman"/>
                <w:bCs/>
                <w:iCs/>
                <w:sz w:val="18"/>
                <w:szCs w:val="18"/>
              </w:rPr>
              <w:t>организовать иммунопрофилактику инфекционных болезней,</w:t>
            </w:r>
          </w:p>
          <w:p w14:paraId="5BA5D0C1"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проводить расчёт потребности бакпрепаратов для вакцинации населения, организовать контроль за хранением и распределением бакпрепаратов.</w:t>
            </w:r>
          </w:p>
        </w:tc>
      </w:tr>
      <w:tr w:rsidR="003B0B53" w:rsidRPr="00E03194" w14:paraId="0D841C0E" w14:textId="77777777" w:rsidTr="00E44641">
        <w:tc>
          <w:tcPr>
            <w:tcW w:w="1384" w:type="dxa"/>
            <w:vMerge/>
          </w:tcPr>
          <w:p w14:paraId="3CCF3E24" w14:textId="77777777" w:rsidR="003B0B53" w:rsidRPr="007475CA" w:rsidRDefault="003B0B53" w:rsidP="00E44641">
            <w:pPr>
              <w:pStyle w:val="af8"/>
              <w:rPr>
                <w:rFonts w:ascii="Times New Roman" w:hAnsi="Times New Roman"/>
                <w:sz w:val="18"/>
                <w:szCs w:val="18"/>
              </w:rPr>
            </w:pPr>
          </w:p>
        </w:tc>
        <w:tc>
          <w:tcPr>
            <w:tcW w:w="3260" w:type="dxa"/>
          </w:tcPr>
          <w:p w14:paraId="758FB914"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 xml:space="preserve">Владеть: </w:t>
            </w:r>
          </w:p>
          <w:p w14:paraId="25BC287B"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sz w:val="18"/>
                <w:szCs w:val="18"/>
              </w:rPr>
              <w:t>-навыками</w:t>
            </w:r>
            <w:r w:rsidRPr="007475CA">
              <w:rPr>
                <w:rFonts w:ascii="Times New Roman" w:hAnsi="Times New Roman"/>
                <w:bCs/>
                <w:iCs/>
                <w:sz w:val="18"/>
                <w:szCs w:val="18"/>
              </w:rPr>
              <w:t xml:space="preserve"> лабораторной диагностики инфекционных болезней;</w:t>
            </w:r>
          </w:p>
          <w:p w14:paraId="3E69C608"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w:t>
            </w:r>
            <w:r w:rsidRPr="007475CA">
              <w:rPr>
                <w:rFonts w:ascii="Times New Roman" w:hAnsi="Times New Roman"/>
                <w:sz w:val="18"/>
                <w:szCs w:val="18"/>
              </w:rPr>
              <w:t>навыками</w:t>
            </w:r>
            <w:r w:rsidRPr="007475CA">
              <w:rPr>
                <w:rFonts w:ascii="Times New Roman" w:hAnsi="Times New Roman"/>
                <w:bCs/>
                <w:iCs/>
                <w:sz w:val="18"/>
                <w:szCs w:val="18"/>
              </w:rPr>
              <w:t xml:space="preserve"> осуществления санитарно-гигиенических исследований объектов окружающей среды, продуктов животного и растительного происхождения, воды, почвы для выявления возбудителей инфекционных болезней;</w:t>
            </w:r>
          </w:p>
          <w:p w14:paraId="7ADF0874"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w:t>
            </w:r>
            <w:r w:rsidRPr="007475CA">
              <w:rPr>
                <w:rFonts w:ascii="Times New Roman" w:hAnsi="Times New Roman"/>
                <w:sz w:val="18"/>
                <w:szCs w:val="18"/>
              </w:rPr>
              <w:t>навыками</w:t>
            </w:r>
            <w:r w:rsidRPr="007475CA">
              <w:rPr>
                <w:rFonts w:ascii="Times New Roman" w:hAnsi="Times New Roman"/>
                <w:bCs/>
                <w:iCs/>
                <w:sz w:val="18"/>
                <w:szCs w:val="18"/>
              </w:rPr>
              <w:t xml:space="preserve"> в организации и проведении комплекса дезинфекционных мероприятий в очагах инфекционных болезней;</w:t>
            </w:r>
          </w:p>
          <w:p w14:paraId="59544B64"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iCs/>
                <w:sz w:val="18"/>
                <w:szCs w:val="18"/>
              </w:rPr>
              <w:t xml:space="preserve">- </w:t>
            </w:r>
            <w:r w:rsidRPr="007475CA">
              <w:rPr>
                <w:rFonts w:ascii="Times New Roman" w:hAnsi="Times New Roman"/>
                <w:sz w:val="18"/>
                <w:szCs w:val="18"/>
              </w:rPr>
              <w:t>навыками отбора и доставки материала от больного и с объектов окружающей среды для лабораторных исследований (микробиологические, вирусологические, паразитологические);</w:t>
            </w:r>
          </w:p>
          <w:p w14:paraId="11DD21E8"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sz w:val="18"/>
                <w:szCs w:val="18"/>
              </w:rPr>
              <w:t>-</w:t>
            </w:r>
            <w:r w:rsidRPr="007475CA">
              <w:rPr>
                <w:rFonts w:ascii="Times New Roman" w:hAnsi="Times New Roman"/>
                <w:bCs/>
                <w:iCs/>
                <w:sz w:val="18"/>
                <w:szCs w:val="18"/>
              </w:rPr>
              <w:t xml:space="preserve"> </w:t>
            </w:r>
            <w:r w:rsidRPr="007475CA">
              <w:rPr>
                <w:rFonts w:ascii="Times New Roman" w:hAnsi="Times New Roman"/>
                <w:sz w:val="18"/>
                <w:szCs w:val="18"/>
              </w:rPr>
              <w:t>навыками работы с лабораторными приборами и оборудованием;</w:t>
            </w:r>
          </w:p>
          <w:p w14:paraId="6B6A8E4E"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iCs/>
                <w:sz w:val="18"/>
                <w:szCs w:val="18"/>
              </w:rPr>
              <w:t>-</w:t>
            </w:r>
            <w:r w:rsidRPr="007475CA">
              <w:rPr>
                <w:rFonts w:ascii="Times New Roman" w:hAnsi="Times New Roman"/>
                <w:sz w:val="18"/>
                <w:szCs w:val="18"/>
              </w:rPr>
              <w:t>навыками обеззараживания исследованных проб биологического происхождения;</w:t>
            </w:r>
            <w:r w:rsidRPr="007475CA">
              <w:rPr>
                <w:rFonts w:ascii="Times New Roman" w:hAnsi="Times New Roman"/>
                <w:bCs/>
                <w:iCs/>
                <w:sz w:val="18"/>
                <w:szCs w:val="18"/>
              </w:rPr>
              <w:t xml:space="preserve"> </w:t>
            </w:r>
            <w:r w:rsidRPr="007475CA">
              <w:rPr>
                <w:rFonts w:ascii="Times New Roman" w:hAnsi="Times New Roman"/>
                <w:sz w:val="18"/>
                <w:szCs w:val="18"/>
              </w:rPr>
              <w:t>работы с различными компьютерными программами.</w:t>
            </w:r>
          </w:p>
          <w:p w14:paraId="71E23C0C" w14:textId="77777777" w:rsidR="003B0B53" w:rsidRPr="007475CA" w:rsidRDefault="003B0B53" w:rsidP="00E44641">
            <w:pPr>
              <w:pStyle w:val="af8"/>
              <w:rPr>
                <w:rFonts w:ascii="Times New Roman" w:hAnsi="Times New Roman"/>
                <w:sz w:val="18"/>
                <w:szCs w:val="18"/>
              </w:rPr>
            </w:pPr>
          </w:p>
          <w:p w14:paraId="0F267FFD" w14:textId="77777777" w:rsidR="003B0B53" w:rsidRPr="007475CA" w:rsidRDefault="003B0B53" w:rsidP="00E44641">
            <w:pPr>
              <w:pStyle w:val="af8"/>
              <w:rPr>
                <w:rFonts w:ascii="Times New Roman" w:hAnsi="Times New Roman"/>
                <w:sz w:val="18"/>
                <w:szCs w:val="18"/>
              </w:rPr>
            </w:pPr>
          </w:p>
          <w:p w14:paraId="5308C87A" w14:textId="77777777" w:rsidR="003B0B53" w:rsidRPr="007475CA" w:rsidRDefault="003B0B53" w:rsidP="00E44641">
            <w:pPr>
              <w:pStyle w:val="af8"/>
              <w:rPr>
                <w:rFonts w:ascii="Times New Roman" w:hAnsi="Times New Roman"/>
                <w:bCs/>
                <w:sz w:val="18"/>
                <w:szCs w:val="18"/>
              </w:rPr>
            </w:pPr>
          </w:p>
        </w:tc>
        <w:tc>
          <w:tcPr>
            <w:tcW w:w="2268" w:type="dxa"/>
          </w:tcPr>
          <w:p w14:paraId="12FFD9AC" w14:textId="77777777" w:rsidR="003B0B53" w:rsidRPr="007475CA" w:rsidRDefault="00820648" w:rsidP="00E44641">
            <w:pPr>
              <w:pStyle w:val="af8"/>
              <w:rPr>
                <w:rFonts w:ascii="Times New Roman" w:hAnsi="Times New Roman"/>
                <w:sz w:val="18"/>
                <w:szCs w:val="18"/>
              </w:rPr>
            </w:pPr>
            <w:r>
              <w:rPr>
                <w:rFonts w:ascii="Times New Roman" w:hAnsi="Times New Roman"/>
                <w:sz w:val="18"/>
                <w:szCs w:val="18"/>
              </w:rPr>
              <w:t>Выполнение задания на принятие решения, решение ситуационных задач</w:t>
            </w:r>
            <w:r w:rsidR="003B0B53" w:rsidRPr="007475CA">
              <w:rPr>
                <w:rFonts w:ascii="Times New Roman" w:hAnsi="Times New Roman"/>
                <w:sz w:val="18"/>
                <w:szCs w:val="18"/>
              </w:rPr>
              <w:t xml:space="preserve"> </w:t>
            </w:r>
          </w:p>
        </w:tc>
        <w:tc>
          <w:tcPr>
            <w:tcW w:w="1701" w:type="dxa"/>
          </w:tcPr>
          <w:p w14:paraId="7C4E5DCB"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Обладает фрагментарным применением навыков </w:t>
            </w:r>
          </w:p>
          <w:p w14:paraId="65712B6E"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лабораторных методов диагностики инфекционных болезней, методов гигиенических исследований объектов окружающей среды</w:t>
            </w:r>
            <w:r w:rsidRPr="007475CA">
              <w:rPr>
                <w:rFonts w:ascii="Times New Roman" w:hAnsi="Times New Roman"/>
                <w:bCs/>
                <w:iCs/>
                <w:sz w:val="18"/>
                <w:szCs w:val="18"/>
              </w:rPr>
              <w:t xml:space="preserve"> в организации и проведении комплекса дезинфекционных мероприятий, иммунопрофилактике.</w:t>
            </w:r>
          </w:p>
          <w:p w14:paraId="419C1060" w14:textId="77777777" w:rsidR="003B0B53" w:rsidRPr="007475CA" w:rsidRDefault="003B0B53" w:rsidP="00E44641">
            <w:pPr>
              <w:pStyle w:val="af8"/>
              <w:rPr>
                <w:rFonts w:ascii="Times New Roman" w:eastAsia="Calibri" w:hAnsi="Times New Roman"/>
                <w:sz w:val="18"/>
                <w:szCs w:val="18"/>
              </w:rPr>
            </w:pPr>
          </w:p>
        </w:tc>
        <w:tc>
          <w:tcPr>
            <w:tcW w:w="1902" w:type="dxa"/>
          </w:tcPr>
          <w:p w14:paraId="1B2CFE8E"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Обладает общим представлением, но не систематически применяет навыки методов оценки качества состояния искусственной среды обитания человека навыков </w:t>
            </w:r>
          </w:p>
          <w:p w14:paraId="282E5299"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лабораторных методов диагностики инфекционных болезней, методов гигиенических исследований объектов окружающей среды</w:t>
            </w:r>
            <w:r w:rsidRPr="007475CA">
              <w:rPr>
                <w:rFonts w:ascii="Times New Roman" w:hAnsi="Times New Roman"/>
                <w:bCs/>
                <w:iCs/>
                <w:sz w:val="18"/>
                <w:szCs w:val="18"/>
              </w:rPr>
              <w:t xml:space="preserve"> в организации и проведении комплекса дезинфекционных мероприятий, иммунопрофилактике.</w:t>
            </w:r>
          </w:p>
          <w:p w14:paraId="1423763A" w14:textId="77777777" w:rsidR="003B0B53" w:rsidRPr="007475CA" w:rsidRDefault="003B0B53" w:rsidP="00E44641">
            <w:pPr>
              <w:pStyle w:val="af8"/>
              <w:rPr>
                <w:rFonts w:ascii="Times New Roman" w:eastAsia="Calibri" w:hAnsi="Times New Roman"/>
                <w:sz w:val="18"/>
                <w:szCs w:val="18"/>
              </w:rPr>
            </w:pPr>
          </w:p>
        </w:tc>
        <w:tc>
          <w:tcPr>
            <w:tcW w:w="1702" w:type="dxa"/>
          </w:tcPr>
          <w:p w14:paraId="2F7B3CDA"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В целом обладает устойчивыми навыками </w:t>
            </w:r>
          </w:p>
          <w:p w14:paraId="25DA505D"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лабораторных методов диагностики инфекционных болезней, методов гигиенических исследований объектов окружающей среды</w:t>
            </w:r>
            <w:r w:rsidRPr="007475CA">
              <w:rPr>
                <w:rFonts w:ascii="Times New Roman" w:hAnsi="Times New Roman"/>
                <w:bCs/>
                <w:iCs/>
                <w:sz w:val="18"/>
                <w:szCs w:val="18"/>
              </w:rPr>
              <w:t xml:space="preserve"> в организации и проведении комплекса дезинфекционных мероприятий, иммунопрофилактике.</w:t>
            </w:r>
          </w:p>
          <w:p w14:paraId="4349B91B" w14:textId="77777777" w:rsidR="003B0B53" w:rsidRPr="007475CA" w:rsidRDefault="003B0B53" w:rsidP="00E44641">
            <w:pPr>
              <w:pStyle w:val="af8"/>
              <w:rPr>
                <w:rFonts w:ascii="Times New Roman" w:eastAsia="Calibri" w:hAnsi="Times New Roman"/>
                <w:sz w:val="18"/>
                <w:szCs w:val="18"/>
              </w:rPr>
            </w:pPr>
          </w:p>
        </w:tc>
        <w:tc>
          <w:tcPr>
            <w:tcW w:w="2917" w:type="dxa"/>
          </w:tcPr>
          <w:p w14:paraId="7E4F18EC"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Успешно и систематически применяет развитые навыки </w:t>
            </w:r>
          </w:p>
          <w:p w14:paraId="3B7C06F4"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лабораторных методов диагностики инфекционных болезней, методов гигиенических исследований объектов окружающей среды</w:t>
            </w:r>
            <w:r w:rsidRPr="007475CA">
              <w:rPr>
                <w:rFonts w:ascii="Times New Roman" w:hAnsi="Times New Roman"/>
                <w:bCs/>
                <w:iCs/>
                <w:sz w:val="18"/>
                <w:szCs w:val="18"/>
              </w:rPr>
              <w:t xml:space="preserve"> в организации и проведении комплекса дезинфекционных мероприятий, иммунопрофилактике.</w:t>
            </w:r>
          </w:p>
          <w:p w14:paraId="202383CD" w14:textId="77777777" w:rsidR="003B0B53" w:rsidRPr="007475CA" w:rsidRDefault="003B0B53" w:rsidP="00E44641">
            <w:pPr>
              <w:pStyle w:val="af8"/>
              <w:rPr>
                <w:rFonts w:ascii="Times New Roman" w:eastAsia="Calibri" w:hAnsi="Times New Roman"/>
                <w:sz w:val="18"/>
                <w:szCs w:val="18"/>
              </w:rPr>
            </w:pPr>
          </w:p>
        </w:tc>
      </w:tr>
      <w:tr w:rsidR="003B0B53" w:rsidRPr="00E03194" w14:paraId="67CB92F5" w14:textId="77777777" w:rsidTr="00E44641">
        <w:tc>
          <w:tcPr>
            <w:tcW w:w="1384" w:type="dxa"/>
            <w:vMerge w:val="restart"/>
          </w:tcPr>
          <w:p w14:paraId="2034EAA1"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ПК-5 - готовность к обучению населения основным гигиеническим мероприятиям оздоровительн</w:t>
            </w:r>
            <w:r w:rsidRPr="007475CA">
              <w:rPr>
                <w:rFonts w:ascii="Times New Roman" w:eastAsia="Calibri" w:hAnsi="Times New Roman"/>
                <w:sz w:val="18"/>
                <w:szCs w:val="18"/>
              </w:rPr>
              <w:lastRenderedPageBreak/>
              <w:t>ого характера, способствующим сохранению и укреплению здоровья, профилактике заболеваний</w:t>
            </w:r>
          </w:p>
        </w:tc>
        <w:tc>
          <w:tcPr>
            <w:tcW w:w="3260" w:type="dxa"/>
          </w:tcPr>
          <w:p w14:paraId="2919D60A"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lastRenderedPageBreak/>
              <w:t>Знать:</w:t>
            </w:r>
            <w:r w:rsidRPr="007475CA">
              <w:rPr>
                <w:rFonts w:ascii="Times New Roman" w:hAnsi="Times New Roman"/>
                <w:sz w:val="18"/>
                <w:szCs w:val="18"/>
              </w:rPr>
              <w:t xml:space="preserve"> </w:t>
            </w:r>
          </w:p>
          <w:p w14:paraId="5F351645"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цели, задачи работы по формированию здорового образа жизни населения и способы их достижения;</w:t>
            </w:r>
          </w:p>
          <w:p w14:paraId="12A450B4"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-вопросы организации гигиенического воспитания и формирования здорового образа жизни у населения.</w:t>
            </w:r>
          </w:p>
          <w:p w14:paraId="44B8B1A1" w14:textId="77777777" w:rsidR="003B0B53" w:rsidRPr="007475CA" w:rsidRDefault="003B0B53" w:rsidP="00E44641">
            <w:pPr>
              <w:pStyle w:val="af8"/>
              <w:rPr>
                <w:rFonts w:ascii="Times New Roman" w:hAnsi="Times New Roman"/>
                <w:bCs/>
                <w:sz w:val="18"/>
                <w:szCs w:val="18"/>
              </w:rPr>
            </w:pPr>
          </w:p>
        </w:tc>
        <w:tc>
          <w:tcPr>
            <w:tcW w:w="2268" w:type="dxa"/>
          </w:tcPr>
          <w:p w14:paraId="7C8335B7" w14:textId="77777777" w:rsidR="003B0B53" w:rsidRPr="007475CA" w:rsidRDefault="003B0B53" w:rsidP="00E44641">
            <w:pPr>
              <w:pStyle w:val="af8"/>
              <w:rPr>
                <w:rFonts w:ascii="Times New Roman" w:hAnsi="Times New Roman"/>
                <w:sz w:val="18"/>
                <w:szCs w:val="18"/>
              </w:rPr>
            </w:pPr>
            <w:r>
              <w:rPr>
                <w:rFonts w:ascii="Times New Roman" w:hAnsi="Times New Roman"/>
                <w:bCs/>
                <w:sz w:val="18"/>
                <w:szCs w:val="18"/>
              </w:rPr>
              <w:lastRenderedPageBreak/>
              <w:t xml:space="preserve">Контрольная работа, </w:t>
            </w:r>
            <w:r w:rsidRPr="007475CA">
              <w:rPr>
                <w:rFonts w:ascii="Times New Roman" w:hAnsi="Times New Roman"/>
                <w:bCs/>
                <w:sz w:val="18"/>
                <w:szCs w:val="18"/>
              </w:rPr>
              <w:t>собеседование</w:t>
            </w:r>
            <w:r>
              <w:rPr>
                <w:rFonts w:ascii="Times New Roman" w:hAnsi="Times New Roman"/>
                <w:bCs/>
                <w:sz w:val="18"/>
                <w:szCs w:val="18"/>
              </w:rPr>
              <w:t>,</w:t>
            </w:r>
            <w:r w:rsidRPr="007475CA">
              <w:rPr>
                <w:rFonts w:ascii="Times New Roman" w:hAnsi="Times New Roman"/>
                <w:bCs/>
                <w:sz w:val="18"/>
                <w:szCs w:val="18"/>
              </w:rPr>
              <w:t xml:space="preserve"> </w:t>
            </w:r>
            <w:r>
              <w:rPr>
                <w:rFonts w:ascii="Times New Roman" w:hAnsi="Times New Roman"/>
                <w:bCs/>
                <w:sz w:val="18"/>
                <w:szCs w:val="18"/>
              </w:rPr>
              <w:t>тестирование, доклад, реферат</w:t>
            </w:r>
          </w:p>
        </w:tc>
        <w:tc>
          <w:tcPr>
            <w:tcW w:w="1701" w:type="dxa"/>
          </w:tcPr>
          <w:p w14:paraId="50B0B194"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sz w:val="18"/>
                <w:szCs w:val="18"/>
              </w:rPr>
              <w:t>Имеет  фрагментарное представление о с</w:t>
            </w:r>
            <w:r w:rsidRPr="007475CA">
              <w:rPr>
                <w:rFonts w:ascii="Times New Roman" w:eastAsia="Calibri" w:hAnsi="Times New Roman"/>
                <w:sz w:val="18"/>
                <w:szCs w:val="18"/>
              </w:rPr>
              <w:t xml:space="preserve">пособах мотивации, направленной на сохранение и укрепление своего </w:t>
            </w:r>
            <w:r w:rsidRPr="007475CA">
              <w:rPr>
                <w:rFonts w:ascii="Times New Roman" w:eastAsia="Calibri" w:hAnsi="Times New Roman"/>
                <w:sz w:val="18"/>
                <w:szCs w:val="18"/>
              </w:rPr>
              <w:lastRenderedPageBreak/>
              <w:t>здоровья и здоровья окружающих;</w:t>
            </w:r>
          </w:p>
        </w:tc>
        <w:tc>
          <w:tcPr>
            <w:tcW w:w="1902" w:type="dxa"/>
          </w:tcPr>
          <w:p w14:paraId="25995D99"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sz w:val="18"/>
                <w:szCs w:val="18"/>
              </w:rPr>
              <w:lastRenderedPageBreak/>
              <w:t xml:space="preserve">Имеет общее представление о </w:t>
            </w:r>
            <w:r w:rsidRPr="007475CA">
              <w:rPr>
                <w:rFonts w:ascii="Times New Roman" w:eastAsia="Calibri" w:hAnsi="Times New Roman"/>
                <w:sz w:val="18"/>
                <w:szCs w:val="18"/>
              </w:rPr>
              <w:t xml:space="preserve">процессе целеполагания профессионального и личностного развития, особенностях и </w:t>
            </w:r>
            <w:r w:rsidRPr="007475CA">
              <w:rPr>
                <w:rFonts w:ascii="Times New Roman" w:eastAsia="Calibri" w:hAnsi="Times New Roman"/>
                <w:sz w:val="18"/>
                <w:szCs w:val="18"/>
              </w:rPr>
              <w:lastRenderedPageBreak/>
              <w:t xml:space="preserve">способах </w:t>
            </w:r>
            <w:r w:rsidRPr="007475CA">
              <w:rPr>
                <w:rFonts w:ascii="Times New Roman" w:eastAsia="Calibri" w:hAnsi="Times New Roman"/>
                <w:bCs/>
                <w:sz w:val="18"/>
                <w:szCs w:val="18"/>
              </w:rPr>
              <w:t>о с</w:t>
            </w:r>
            <w:r w:rsidRPr="007475CA">
              <w:rPr>
                <w:rFonts w:ascii="Times New Roman" w:eastAsia="Calibri" w:hAnsi="Times New Roman"/>
                <w:sz w:val="18"/>
                <w:szCs w:val="18"/>
              </w:rPr>
              <w:t>пособах мотивации, направленной на сохранение и укрепление своего здоровья и здоровья окружающих;</w:t>
            </w:r>
          </w:p>
        </w:tc>
        <w:tc>
          <w:tcPr>
            <w:tcW w:w="1702" w:type="dxa"/>
          </w:tcPr>
          <w:p w14:paraId="07A88077"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sz w:val="18"/>
                <w:szCs w:val="18"/>
              </w:rPr>
              <w:lastRenderedPageBreak/>
              <w:t xml:space="preserve">Имеет достаточные знания и </w:t>
            </w:r>
            <w:r w:rsidRPr="007475CA">
              <w:rPr>
                <w:rFonts w:ascii="Times New Roman" w:eastAsia="Calibri" w:hAnsi="Times New Roman"/>
                <w:sz w:val="18"/>
                <w:szCs w:val="18"/>
              </w:rPr>
              <w:t xml:space="preserve">процессе целеполагания профессионального и личностного развития, его особенности и </w:t>
            </w:r>
            <w:r w:rsidRPr="007475CA">
              <w:rPr>
                <w:rFonts w:ascii="Times New Roman" w:eastAsia="Calibri" w:hAnsi="Times New Roman"/>
                <w:sz w:val="18"/>
                <w:szCs w:val="18"/>
              </w:rPr>
              <w:lastRenderedPageBreak/>
              <w:t>способы реализации при решении профессиональных задач, направленных на сохранение и укрепление своего здоровья и здоровья окружающих;</w:t>
            </w:r>
          </w:p>
        </w:tc>
        <w:tc>
          <w:tcPr>
            <w:tcW w:w="2917" w:type="dxa"/>
          </w:tcPr>
          <w:p w14:paraId="66550C73"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sz w:val="18"/>
                <w:szCs w:val="18"/>
              </w:rPr>
              <w:lastRenderedPageBreak/>
              <w:t xml:space="preserve">Имеет глубокое понимание </w:t>
            </w:r>
            <w:r w:rsidRPr="007475CA">
              <w:rPr>
                <w:rFonts w:ascii="Times New Roman" w:eastAsia="Calibri" w:hAnsi="Times New Roman"/>
                <w:sz w:val="18"/>
                <w:szCs w:val="18"/>
              </w:rPr>
              <w:t xml:space="preserve">содержание процесса целеполагания профессионального и личностного развития, его особенности и способы реализации при решении профессиональных задач, направленных на сохранение и </w:t>
            </w:r>
            <w:r w:rsidRPr="007475CA">
              <w:rPr>
                <w:rFonts w:ascii="Times New Roman" w:eastAsia="Calibri" w:hAnsi="Times New Roman"/>
                <w:sz w:val="18"/>
                <w:szCs w:val="18"/>
              </w:rPr>
              <w:lastRenderedPageBreak/>
              <w:t>укрепление своего здоровья и здоровья окружающих;</w:t>
            </w:r>
          </w:p>
        </w:tc>
      </w:tr>
      <w:tr w:rsidR="003B0B53" w:rsidRPr="00E03194" w14:paraId="46850393" w14:textId="77777777" w:rsidTr="00E44641">
        <w:tc>
          <w:tcPr>
            <w:tcW w:w="1384" w:type="dxa"/>
            <w:vMerge/>
          </w:tcPr>
          <w:p w14:paraId="07D1B286" w14:textId="77777777" w:rsidR="003B0B53" w:rsidRPr="007475CA" w:rsidRDefault="003B0B53" w:rsidP="00E44641">
            <w:pPr>
              <w:pStyle w:val="af8"/>
              <w:rPr>
                <w:rFonts w:ascii="Times New Roman" w:eastAsia="Calibri" w:hAnsi="Times New Roman"/>
                <w:sz w:val="18"/>
                <w:szCs w:val="18"/>
              </w:rPr>
            </w:pPr>
          </w:p>
        </w:tc>
        <w:tc>
          <w:tcPr>
            <w:tcW w:w="3260" w:type="dxa"/>
          </w:tcPr>
          <w:p w14:paraId="12BA7947"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Уметь</w:t>
            </w:r>
            <w:r w:rsidRPr="007475CA">
              <w:rPr>
                <w:rFonts w:ascii="Times New Roman" w:hAnsi="Times New Roman"/>
                <w:bCs/>
                <w:sz w:val="18"/>
                <w:szCs w:val="18"/>
              </w:rPr>
              <w:t>:</w:t>
            </w:r>
            <w:r w:rsidRPr="007475CA">
              <w:rPr>
                <w:rFonts w:ascii="Times New Roman" w:hAnsi="Times New Roman"/>
                <w:sz w:val="18"/>
                <w:szCs w:val="18"/>
              </w:rPr>
              <w:t xml:space="preserve"> </w:t>
            </w:r>
          </w:p>
          <w:p w14:paraId="16CB4DEC"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sz w:val="18"/>
                <w:szCs w:val="18"/>
              </w:rPr>
              <w:t>-</w:t>
            </w:r>
            <w:r w:rsidRPr="007475CA">
              <w:rPr>
                <w:rFonts w:ascii="Times New Roman" w:hAnsi="Times New Roman"/>
                <w:bCs/>
                <w:iCs/>
                <w:sz w:val="18"/>
                <w:szCs w:val="18"/>
              </w:rPr>
              <w:t>планировать мероприятия по обучению населения основным гигиеническим мероприятиям оздоровительного характера, способствующим сохранению и укреплению здоровья, профилактике заболевания;</w:t>
            </w:r>
          </w:p>
          <w:p w14:paraId="107901E5" w14:textId="77777777" w:rsidR="003B0B53" w:rsidRPr="007475CA" w:rsidRDefault="003B0B53" w:rsidP="00E44641">
            <w:pPr>
              <w:pStyle w:val="af8"/>
              <w:rPr>
                <w:rFonts w:ascii="Times New Roman" w:hAnsi="Times New Roman"/>
                <w:sz w:val="18"/>
                <w:szCs w:val="18"/>
              </w:rPr>
            </w:pPr>
          </w:p>
          <w:p w14:paraId="0D4A79A6" w14:textId="77777777" w:rsidR="003B0B53" w:rsidRPr="007475CA" w:rsidRDefault="003B0B53" w:rsidP="00E44641">
            <w:pPr>
              <w:pStyle w:val="af8"/>
              <w:rPr>
                <w:rFonts w:ascii="Times New Roman" w:hAnsi="Times New Roman"/>
                <w:bCs/>
                <w:sz w:val="18"/>
                <w:szCs w:val="18"/>
              </w:rPr>
            </w:pPr>
          </w:p>
        </w:tc>
        <w:tc>
          <w:tcPr>
            <w:tcW w:w="2268" w:type="dxa"/>
          </w:tcPr>
          <w:p w14:paraId="7D298568" w14:textId="77777777" w:rsidR="003B0B53" w:rsidRPr="007475CA" w:rsidRDefault="003B0B53" w:rsidP="00E44641">
            <w:pPr>
              <w:pStyle w:val="af8"/>
              <w:rPr>
                <w:rFonts w:ascii="Times New Roman" w:hAnsi="Times New Roman"/>
                <w:sz w:val="18"/>
                <w:szCs w:val="18"/>
              </w:rPr>
            </w:pPr>
            <w:r>
              <w:rPr>
                <w:rFonts w:ascii="Times New Roman" w:hAnsi="Times New Roman"/>
                <w:sz w:val="18"/>
                <w:szCs w:val="18"/>
              </w:rPr>
              <w:t xml:space="preserve">Решение ситуационных задач </w:t>
            </w:r>
          </w:p>
        </w:tc>
        <w:tc>
          <w:tcPr>
            <w:tcW w:w="1701" w:type="dxa"/>
          </w:tcPr>
          <w:p w14:paraId="3CEFD826"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Обладает фрагментарным умением </w:t>
            </w:r>
            <w:r w:rsidRPr="007475CA">
              <w:rPr>
                <w:rFonts w:ascii="Times New Roman" w:hAnsi="Times New Roman"/>
                <w:bCs/>
                <w:iCs/>
                <w:sz w:val="18"/>
                <w:szCs w:val="18"/>
              </w:rPr>
              <w:t xml:space="preserve">планировать мероприятия по </w:t>
            </w:r>
            <w:r w:rsidRPr="007475CA">
              <w:rPr>
                <w:rFonts w:ascii="Times New Roman" w:eastAsia="Calibri" w:hAnsi="Times New Roman"/>
                <w:sz w:val="18"/>
                <w:szCs w:val="18"/>
              </w:rPr>
              <w:t>обучению у населения, пациентов и членов их семей мотивации, направленной на сохранение и укрепление своего здоровья и здоровья окружающих;</w:t>
            </w:r>
          </w:p>
        </w:tc>
        <w:tc>
          <w:tcPr>
            <w:tcW w:w="1902" w:type="dxa"/>
          </w:tcPr>
          <w:p w14:paraId="5843FCE6"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Обладает частичным, не систематичным умением </w:t>
            </w:r>
            <w:r w:rsidRPr="007475CA">
              <w:rPr>
                <w:rFonts w:ascii="Times New Roman" w:hAnsi="Times New Roman"/>
                <w:bCs/>
                <w:iCs/>
                <w:sz w:val="18"/>
                <w:szCs w:val="18"/>
              </w:rPr>
              <w:t xml:space="preserve">планировать мероприятия по </w:t>
            </w:r>
            <w:r w:rsidRPr="007475CA">
              <w:rPr>
                <w:rFonts w:ascii="Times New Roman" w:eastAsia="Calibri" w:hAnsi="Times New Roman"/>
                <w:sz w:val="18"/>
                <w:szCs w:val="18"/>
              </w:rPr>
              <w:t>обучению у населения, пациентов и членов их семей мотивации, направленной на сохранение и укрепление своего здоровья и здоровья окружающих;</w:t>
            </w:r>
          </w:p>
        </w:tc>
        <w:tc>
          <w:tcPr>
            <w:tcW w:w="1702" w:type="dxa"/>
          </w:tcPr>
          <w:p w14:paraId="4349EE41"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В целом успешно умеет </w:t>
            </w:r>
            <w:r w:rsidRPr="007475CA">
              <w:rPr>
                <w:rFonts w:ascii="Times New Roman" w:hAnsi="Times New Roman"/>
                <w:bCs/>
                <w:iCs/>
                <w:sz w:val="18"/>
                <w:szCs w:val="18"/>
              </w:rPr>
              <w:t xml:space="preserve">планировать мероприятия по </w:t>
            </w:r>
            <w:r w:rsidRPr="007475CA">
              <w:rPr>
                <w:rFonts w:ascii="Times New Roman" w:eastAsia="Calibri" w:hAnsi="Times New Roman"/>
                <w:sz w:val="18"/>
                <w:szCs w:val="18"/>
              </w:rPr>
              <w:t>обучению у населения, пациентов и членов их семей мотивации, направленной на сохранение и укрепление своего здоровья и здоровья окружающих;</w:t>
            </w:r>
          </w:p>
        </w:tc>
        <w:tc>
          <w:tcPr>
            <w:tcW w:w="2917" w:type="dxa"/>
          </w:tcPr>
          <w:p w14:paraId="06460045"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Успешно и систематично умеет </w:t>
            </w:r>
            <w:r w:rsidRPr="007475CA">
              <w:rPr>
                <w:rFonts w:ascii="Times New Roman" w:hAnsi="Times New Roman"/>
                <w:bCs/>
                <w:iCs/>
                <w:sz w:val="18"/>
                <w:szCs w:val="18"/>
              </w:rPr>
              <w:t xml:space="preserve">планировать мероприятия по </w:t>
            </w:r>
            <w:r w:rsidRPr="007475CA">
              <w:rPr>
                <w:rFonts w:ascii="Times New Roman" w:eastAsia="Calibri" w:hAnsi="Times New Roman"/>
                <w:sz w:val="18"/>
                <w:szCs w:val="18"/>
              </w:rPr>
              <w:t>обучению у населения, пациентов и членов их семей мотивации, направленной на сохранение и укрепление своего здоровья и здоровья окружающих;</w:t>
            </w:r>
          </w:p>
        </w:tc>
      </w:tr>
      <w:tr w:rsidR="003B0B53" w:rsidRPr="00E03194" w14:paraId="1648157D" w14:textId="77777777" w:rsidTr="00E44641">
        <w:tc>
          <w:tcPr>
            <w:tcW w:w="1384" w:type="dxa"/>
            <w:vMerge/>
          </w:tcPr>
          <w:p w14:paraId="77E6F431" w14:textId="77777777" w:rsidR="003B0B53" w:rsidRPr="007475CA" w:rsidRDefault="003B0B53" w:rsidP="00E44641">
            <w:pPr>
              <w:pStyle w:val="af8"/>
              <w:rPr>
                <w:rFonts w:ascii="Times New Roman" w:eastAsia="Calibri" w:hAnsi="Times New Roman"/>
                <w:sz w:val="18"/>
                <w:szCs w:val="18"/>
              </w:rPr>
            </w:pPr>
          </w:p>
        </w:tc>
        <w:tc>
          <w:tcPr>
            <w:tcW w:w="3260" w:type="dxa"/>
          </w:tcPr>
          <w:p w14:paraId="7232FB2D"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 xml:space="preserve">Владеть: </w:t>
            </w:r>
          </w:p>
          <w:p w14:paraId="28DAE576"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sz w:val="18"/>
                <w:szCs w:val="18"/>
              </w:rPr>
              <w:t>-навыками</w:t>
            </w:r>
            <w:r w:rsidRPr="007475CA">
              <w:rPr>
                <w:rFonts w:ascii="Times New Roman" w:hAnsi="Times New Roman"/>
                <w:bCs/>
                <w:iCs/>
                <w:sz w:val="18"/>
                <w:szCs w:val="18"/>
              </w:rPr>
              <w:t xml:space="preserve"> планирования и организации мероприятий по профилактике инфекций;</w:t>
            </w:r>
          </w:p>
          <w:p w14:paraId="70A199EF"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w:t>
            </w:r>
            <w:r w:rsidRPr="007475CA">
              <w:rPr>
                <w:rFonts w:ascii="Times New Roman" w:hAnsi="Times New Roman"/>
                <w:sz w:val="18"/>
                <w:szCs w:val="18"/>
              </w:rPr>
              <w:t>навыками разработки рекомендаций по организации профилактической и противоэпидемической работы среди населения.</w:t>
            </w:r>
          </w:p>
          <w:p w14:paraId="029B5D44" w14:textId="77777777" w:rsidR="003B0B53" w:rsidRPr="007475CA" w:rsidRDefault="003B0B53" w:rsidP="00E44641">
            <w:pPr>
              <w:pStyle w:val="af8"/>
              <w:rPr>
                <w:rFonts w:ascii="Times New Roman" w:hAnsi="Times New Roman"/>
                <w:bCs/>
                <w:sz w:val="18"/>
                <w:szCs w:val="18"/>
              </w:rPr>
            </w:pPr>
          </w:p>
          <w:p w14:paraId="1D559B80" w14:textId="77777777" w:rsidR="003B0B53" w:rsidRPr="007475CA" w:rsidRDefault="003B0B53" w:rsidP="00E44641">
            <w:pPr>
              <w:pStyle w:val="af8"/>
              <w:rPr>
                <w:rFonts w:ascii="Times New Roman" w:hAnsi="Times New Roman"/>
                <w:bCs/>
                <w:sz w:val="18"/>
                <w:szCs w:val="18"/>
              </w:rPr>
            </w:pPr>
          </w:p>
          <w:p w14:paraId="783B2DE7" w14:textId="77777777" w:rsidR="003B0B53" w:rsidRPr="007475CA" w:rsidRDefault="003B0B53" w:rsidP="00E44641">
            <w:pPr>
              <w:pStyle w:val="af8"/>
              <w:rPr>
                <w:rFonts w:ascii="Times New Roman" w:hAnsi="Times New Roman"/>
                <w:bCs/>
                <w:sz w:val="18"/>
                <w:szCs w:val="18"/>
              </w:rPr>
            </w:pPr>
          </w:p>
        </w:tc>
        <w:tc>
          <w:tcPr>
            <w:tcW w:w="2268" w:type="dxa"/>
          </w:tcPr>
          <w:p w14:paraId="115CF4CD" w14:textId="77777777" w:rsidR="003B0B53" w:rsidRPr="007475CA" w:rsidRDefault="00820648" w:rsidP="00E44641">
            <w:pPr>
              <w:pStyle w:val="af8"/>
              <w:rPr>
                <w:rFonts w:ascii="Times New Roman" w:hAnsi="Times New Roman"/>
                <w:sz w:val="18"/>
                <w:szCs w:val="18"/>
              </w:rPr>
            </w:pPr>
            <w:r>
              <w:rPr>
                <w:rFonts w:ascii="Times New Roman" w:hAnsi="Times New Roman"/>
                <w:sz w:val="18"/>
                <w:szCs w:val="18"/>
              </w:rPr>
              <w:t>Выполнение задания на принятие решения, решение ситуационных задач</w:t>
            </w:r>
            <w:r w:rsidR="003B0B53" w:rsidRPr="007475CA">
              <w:rPr>
                <w:rFonts w:ascii="Times New Roman" w:hAnsi="Times New Roman"/>
                <w:sz w:val="18"/>
                <w:szCs w:val="18"/>
              </w:rPr>
              <w:t xml:space="preserve"> </w:t>
            </w:r>
          </w:p>
        </w:tc>
        <w:tc>
          <w:tcPr>
            <w:tcW w:w="1701" w:type="dxa"/>
          </w:tcPr>
          <w:p w14:paraId="362815F2"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Осуществляет фрагментарное применение приемов и технологий, способов для формирования у населения, пациентов и членов их семей мотива</w:t>
            </w:r>
          </w:p>
          <w:p w14:paraId="3ADEA49B"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ции, направленной на сохранение и укрепление своего здоровья и здоровья окружающих;</w:t>
            </w:r>
          </w:p>
        </w:tc>
        <w:tc>
          <w:tcPr>
            <w:tcW w:w="1902" w:type="dxa"/>
          </w:tcPr>
          <w:p w14:paraId="0A5D90EC"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В целом успешно, но не систематично в</w:t>
            </w:r>
            <w:r w:rsidRPr="007475CA">
              <w:rPr>
                <w:rFonts w:ascii="Times New Roman" w:eastAsia="Calibri" w:hAnsi="Times New Roman"/>
                <w:bCs/>
                <w:sz w:val="18"/>
                <w:szCs w:val="18"/>
              </w:rPr>
              <w:t xml:space="preserve">ладеет </w:t>
            </w:r>
            <w:r w:rsidRPr="007475CA">
              <w:rPr>
                <w:rFonts w:ascii="Times New Roman" w:eastAsia="Calibri" w:hAnsi="Times New Roman"/>
                <w:sz w:val="18"/>
                <w:szCs w:val="18"/>
              </w:rPr>
              <w:t>приемами и технологиями способов для формирования у населения, пациентов и членов их семей мотивации, направленной на сохранение и укрепление своего здоровья и здоровья окружающих;</w:t>
            </w:r>
          </w:p>
        </w:tc>
        <w:tc>
          <w:tcPr>
            <w:tcW w:w="1702" w:type="dxa"/>
          </w:tcPr>
          <w:p w14:paraId="428D7391"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В целом успешно применяет приемы и технологии способов для формирования у населения, пациентов и членов их семей мотивации, направленной на сохранение и укрепление своего здоровья и здоровья окружающих;</w:t>
            </w:r>
          </w:p>
        </w:tc>
        <w:tc>
          <w:tcPr>
            <w:tcW w:w="2917" w:type="dxa"/>
          </w:tcPr>
          <w:p w14:paraId="4797669B"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Успешно и систематично применяет приемы  и технологии способов для формирования у населения, пациентов и членов их семей мотивации, направленной на сохранение и укрепление своего здоровья и здоровья окружающих»</w:t>
            </w:r>
          </w:p>
        </w:tc>
      </w:tr>
      <w:tr w:rsidR="003B0B53" w:rsidRPr="00E03194" w14:paraId="21BE8E32" w14:textId="77777777" w:rsidTr="00E44641">
        <w:tc>
          <w:tcPr>
            <w:tcW w:w="1384" w:type="dxa"/>
            <w:vMerge w:val="restart"/>
          </w:tcPr>
          <w:p w14:paraId="666D1355"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ПК-6 - готовность к санитарно-просветительской деятельности среди различных групп населения с целью устранения факторов риска и формирования навыков здорового образа жизни, направленных на сохранение и укрепление здоровья</w:t>
            </w:r>
          </w:p>
          <w:p w14:paraId="018B8331" w14:textId="77777777" w:rsidR="003B0B53" w:rsidRPr="007475CA" w:rsidRDefault="003B0B53" w:rsidP="00E44641">
            <w:pPr>
              <w:pStyle w:val="af8"/>
              <w:rPr>
                <w:rFonts w:ascii="Times New Roman" w:eastAsia="Calibri" w:hAnsi="Times New Roman"/>
                <w:sz w:val="18"/>
                <w:szCs w:val="18"/>
              </w:rPr>
            </w:pPr>
          </w:p>
        </w:tc>
        <w:tc>
          <w:tcPr>
            <w:tcW w:w="3260" w:type="dxa"/>
          </w:tcPr>
          <w:p w14:paraId="6034A413"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Знать:</w:t>
            </w:r>
            <w:r w:rsidRPr="007475CA">
              <w:rPr>
                <w:rFonts w:ascii="Times New Roman" w:hAnsi="Times New Roman"/>
                <w:sz w:val="18"/>
                <w:szCs w:val="18"/>
              </w:rPr>
              <w:t xml:space="preserve"> </w:t>
            </w:r>
          </w:p>
          <w:p w14:paraId="5E874C5C" w14:textId="77777777" w:rsidR="003B0B53" w:rsidRPr="007475CA" w:rsidRDefault="003B0B53" w:rsidP="00E44641">
            <w:pPr>
              <w:pStyle w:val="af8"/>
              <w:rPr>
                <w:rFonts w:ascii="Times New Roman" w:eastAsia="Andale Sans UI" w:hAnsi="Times New Roman"/>
                <w:sz w:val="18"/>
                <w:szCs w:val="18"/>
              </w:rPr>
            </w:pPr>
            <w:r w:rsidRPr="007475CA">
              <w:rPr>
                <w:rFonts w:ascii="Times New Roman" w:hAnsi="Times New Roman"/>
                <w:sz w:val="18"/>
                <w:szCs w:val="18"/>
              </w:rPr>
              <w:t xml:space="preserve">-принципы первичной, вторичной и третичной </w:t>
            </w:r>
            <w:r w:rsidRPr="007475CA">
              <w:rPr>
                <w:rFonts w:ascii="Times New Roman" w:eastAsia="Andale Sans UI" w:hAnsi="Times New Roman"/>
                <w:sz w:val="18"/>
                <w:szCs w:val="18"/>
              </w:rPr>
              <w:t>профилактики заболеваний;</w:t>
            </w:r>
          </w:p>
          <w:p w14:paraId="07895A77" w14:textId="77777777" w:rsidR="003B0B53" w:rsidRPr="007475CA" w:rsidRDefault="003B0B53" w:rsidP="00E44641">
            <w:pPr>
              <w:pStyle w:val="af8"/>
              <w:rPr>
                <w:rFonts w:ascii="Times New Roman" w:hAnsi="Times New Roman"/>
                <w:sz w:val="18"/>
                <w:szCs w:val="18"/>
              </w:rPr>
            </w:pPr>
            <w:r w:rsidRPr="007475CA">
              <w:rPr>
                <w:rFonts w:ascii="Times New Roman" w:eastAsia="Andale Sans UI" w:hAnsi="Times New Roman"/>
                <w:sz w:val="18"/>
                <w:szCs w:val="18"/>
              </w:rPr>
              <w:t>-принципы формирования у населения, пациентов и членов их семей мотивации, направленной на сохранение и укрепление своего здоровья и здоровья окружающих.</w:t>
            </w:r>
          </w:p>
          <w:p w14:paraId="3B603011" w14:textId="77777777" w:rsidR="003B0B53" w:rsidRPr="007475CA" w:rsidRDefault="003B0B53" w:rsidP="00E44641">
            <w:pPr>
              <w:pStyle w:val="af8"/>
              <w:rPr>
                <w:rFonts w:ascii="Times New Roman" w:hAnsi="Times New Roman"/>
                <w:bCs/>
                <w:sz w:val="18"/>
                <w:szCs w:val="18"/>
              </w:rPr>
            </w:pPr>
          </w:p>
        </w:tc>
        <w:tc>
          <w:tcPr>
            <w:tcW w:w="2268" w:type="dxa"/>
          </w:tcPr>
          <w:p w14:paraId="7420D5CA" w14:textId="77777777" w:rsidR="003B0B53" w:rsidRPr="007475CA" w:rsidRDefault="003B0B53" w:rsidP="00E44641">
            <w:pPr>
              <w:pStyle w:val="af8"/>
              <w:rPr>
                <w:rFonts w:ascii="Times New Roman" w:hAnsi="Times New Roman"/>
                <w:sz w:val="18"/>
                <w:szCs w:val="18"/>
              </w:rPr>
            </w:pPr>
            <w:r>
              <w:rPr>
                <w:rFonts w:ascii="Times New Roman" w:hAnsi="Times New Roman"/>
                <w:bCs/>
                <w:sz w:val="18"/>
                <w:szCs w:val="18"/>
              </w:rPr>
              <w:t xml:space="preserve">Контрольная работа, </w:t>
            </w:r>
            <w:r w:rsidRPr="007475CA">
              <w:rPr>
                <w:rFonts w:ascii="Times New Roman" w:hAnsi="Times New Roman"/>
                <w:bCs/>
                <w:sz w:val="18"/>
                <w:szCs w:val="18"/>
              </w:rPr>
              <w:t>собеседование</w:t>
            </w:r>
            <w:r>
              <w:rPr>
                <w:rFonts w:ascii="Times New Roman" w:hAnsi="Times New Roman"/>
                <w:bCs/>
                <w:sz w:val="18"/>
                <w:szCs w:val="18"/>
              </w:rPr>
              <w:t>,</w:t>
            </w:r>
            <w:r w:rsidRPr="007475CA">
              <w:rPr>
                <w:rFonts w:ascii="Times New Roman" w:hAnsi="Times New Roman"/>
                <w:bCs/>
                <w:sz w:val="18"/>
                <w:szCs w:val="18"/>
              </w:rPr>
              <w:t xml:space="preserve"> </w:t>
            </w:r>
            <w:r>
              <w:rPr>
                <w:rFonts w:ascii="Times New Roman" w:hAnsi="Times New Roman"/>
                <w:bCs/>
                <w:sz w:val="18"/>
                <w:szCs w:val="18"/>
              </w:rPr>
              <w:t>тестирование, доклад, реферат</w:t>
            </w:r>
          </w:p>
        </w:tc>
        <w:tc>
          <w:tcPr>
            <w:tcW w:w="1701" w:type="dxa"/>
          </w:tcPr>
          <w:p w14:paraId="2AB68984"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 xml:space="preserve">Имеет фрагментарные представления о </w:t>
            </w:r>
            <w:r w:rsidRPr="007475CA">
              <w:rPr>
                <w:rFonts w:ascii="Times New Roman" w:hAnsi="Times New Roman"/>
                <w:sz w:val="18"/>
                <w:szCs w:val="18"/>
              </w:rPr>
              <w:t xml:space="preserve">принципах первичной, вторичной и третичной </w:t>
            </w:r>
            <w:r w:rsidRPr="007475CA">
              <w:rPr>
                <w:rFonts w:ascii="Times New Roman" w:eastAsia="Andale Sans UI" w:hAnsi="Times New Roman"/>
                <w:sz w:val="18"/>
                <w:szCs w:val="18"/>
              </w:rPr>
              <w:t>профилактики заболеваний, не знает как</w:t>
            </w:r>
            <w:r w:rsidRPr="007475CA">
              <w:rPr>
                <w:rFonts w:ascii="Times New Roman" w:hAnsi="Times New Roman"/>
                <w:sz w:val="18"/>
                <w:szCs w:val="18"/>
              </w:rPr>
              <w:t xml:space="preserve"> проводится информационно-просветительская работа в сфере профилактики инфекций, </w:t>
            </w:r>
            <w:r w:rsidRPr="007475CA">
              <w:rPr>
                <w:rFonts w:ascii="Times New Roman" w:eastAsia="Andale Sans UI" w:hAnsi="Times New Roman"/>
                <w:sz w:val="18"/>
                <w:szCs w:val="18"/>
              </w:rPr>
              <w:t>принципы формирования у населения, пациентов и членов их семей мотивации, направленной на сохранение и укрепление своего здоровья и здоровья окружающих.</w:t>
            </w:r>
          </w:p>
        </w:tc>
        <w:tc>
          <w:tcPr>
            <w:tcW w:w="1902" w:type="dxa"/>
          </w:tcPr>
          <w:p w14:paraId="37C64C6B"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Имеет общие представления о </w:t>
            </w:r>
            <w:r w:rsidRPr="007475CA">
              <w:rPr>
                <w:rFonts w:ascii="Times New Roman" w:hAnsi="Times New Roman"/>
                <w:sz w:val="18"/>
                <w:szCs w:val="18"/>
              </w:rPr>
              <w:t xml:space="preserve">принципах первичной, вторичной и третичной </w:t>
            </w:r>
            <w:r w:rsidRPr="007475CA">
              <w:rPr>
                <w:rFonts w:ascii="Times New Roman" w:eastAsia="Andale Sans UI" w:hAnsi="Times New Roman"/>
                <w:sz w:val="18"/>
                <w:szCs w:val="18"/>
              </w:rPr>
              <w:t>профилактики заболеваний, не знает как</w:t>
            </w:r>
            <w:r w:rsidRPr="007475CA">
              <w:rPr>
                <w:rFonts w:ascii="Times New Roman" w:hAnsi="Times New Roman"/>
                <w:sz w:val="18"/>
                <w:szCs w:val="18"/>
              </w:rPr>
              <w:t xml:space="preserve"> проводится информационно-просветительская работа в сфере профилактики инфекций, </w:t>
            </w:r>
            <w:r w:rsidRPr="007475CA">
              <w:rPr>
                <w:rFonts w:ascii="Times New Roman" w:eastAsia="Andale Sans UI" w:hAnsi="Times New Roman"/>
                <w:sz w:val="18"/>
                <w:szCs w:val="18"/>
              </w:rPr>
              <w:t>принципы формирования у населения, пациентов и членов их семей мотивации, направленной на сохранение и укрепление своего здоровья и здоровья окружающих</w:t>
            </w:r>
            <w:r w:rsidRPr="007475CA">
              <w:rPr>
                <w:rFonts w:ascii="Times New Roman" w:eastAsia="Calibri" w:hAnsi="Times New Roman"/>
                <w:sz w:val="18"/>
                <w:szCs w:val="18"/>
              </w:rPr>
              <w:t xml:space="preserve">о </w:t>
            </w:r>
          </w:p>
        </w:tc>
        <w:tc>
          <w:tcPr>
            <w:tcW w:w="1702" w:type="dxa"/>
          </w:tcPr>
          <w:p w14:paraId="4D6E78F1"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Имеет достаточные представления о </w:t>
            </w:r>
            <w:r w:rsidRPr="007475CA">
              <w:rPr>
                <w:rFonts w:ascii="Times New Roman" w:hAnsi="Times New Roman"/>
                <w:sz w:val="18"/>
                <w:szCs w:val="18"/>
              </w:rPr>
              <w:t xml:space="preserve">принципах первичной, вторичной и третичной </w:t>
            </w:r>
            <w:r w:rsidRPr="007475CA">
              <w:rPr>
                <w:rFonts w:ascii="Times New Roman" w:eastAsia="Andale Sans UI" w:hAnsi="Times New Roman"/>
                <w:sz w:val="18"/>
                <w:szCs w:val="18"/>
              </w:rPr>
              <w:t>профилактики заболеваний, как</w:t>
            </w:r>
            <w:r w:rsidRPr="007475CA">
              <w:rPr>
                <w:rFonts w:ascii="Times New Roman" w:hAnsi="Times New Roman"/>
                <w:sz w:val="18"/>
                <w:szCs w:val="18"/>
              </w:rPr>
              <w:t xml:space="preserve"> проводится информационно-просветительская работа в сфере профилактики инфекций, о </w:t>
            </w:r>
            <w:r w:rsidRPr="007475CA">
              <w:rPr>
                <w:rFonts w:ascii="Times New Roman" w:eastAsia="Andale Sans UI" w:hAnsi="Times New Roman"/>
                <w:sz w:val="18"/>
                <w:szCs w:val="18"/>
              </w:rPr>
              <w:t>принципах формирования у населения, пациентов и членов их семей мотивации, направленной на сохранение и укрепление своего здоровья и здоровья окружающих</w:t>
            </w:r>
          </w:p>
        </w:tc>
        <w:tc>
          <w:tcPr>
            <w:tcW w:w="2917" w:type="dxa"/>
          </w:tcPr>
          <w:p w14:paraId="222287C0"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Имеет глубокое понимание </w:t>
            </w:r>
            <w:r w:rsidRPr="007475CA">
              <w:rPr>
                <w:rFonts w:ascii="Times New Roman" w:hAnsi="Times New Roman"/>
                <w:sz w:val="18"/>
                <w:szCs w:val="18"/>
              </w:rPr>
              <w:t xml:space="preserve">принципов первичной, вторичной и третичной </w:t>
            </w:r>
            <w:r w:rsidRPr="007475CA">
              <w:rPr>
                <w:rFonts w:ascii="Times New Roman" w:eastAsia="Andale Sans UI" w:hAnsi="Times New Roman"/>
                <w:sz w:val="18"/>
                <w:szCs w:val="18"/>
              </w:rPr>
              <w:t>профилактики заболеваний, как</w:t>
            </w:r>
            <w:r w:rsidRPr="007475CA">
              <w:rPr>
                <w:rFonts w:ascii="Times New Roman" w:hAnsi="Times New Roman"/>
                <w:sz w:val="18"/>
                <w:szCs w:val="18"/>
              </w:rPr>
              <w:t xml:space="preserve"> проводится информационно-просветительская работа в сфере профилактики инфекций, </w:t>
            </w:r>
            <w:r w:rsidRPr="007475CA">
              <w:rPr>
                <w:rFonts w:ascii="Times New Roman" w:eastAsia="Andale Sans UI" w:hAnsi="Times New Roman"/>
                <w:sz w:val="18"/>
                <w:szCs w:val="18"/>
              </w:rPr>
              <w:t>принципов формирования у населения, пациентов и членов их семей мотивации, направленной на сохранение и укрепление своего здоровья и здоровья окружающих</w:t>
            </w:r>
          </w:p>
        </w:tc>
      </w:tr>
      <w:tr w:rsidR="003B0B53" w:rsidRPr="00E03194" w14:paraId="20B4F5B6" w14:textId="77777777" w:rsidTr="00E44641">
        <w:tc>
          <w:tcPr>
            <w:tcW w:w="1384" w:type="dxa"/>
            <w:vMerge/>
          </w:tcPr>
          <w:p w14:paraId="2661C58B" w14:textId="77777777" w:rsidR="003B0B53" w:rsidRPr="007475CA" w:rsidRDefault="003B0B53" w:rsidP="00E44641">
            <w:pPr>
              <w:pStyle w:val="af8"/>
              <w:rPr>
                <w:rFonts w:ascii="Times New Roman" w:eastAsia="Calibri" w:hAnsi="Times New Roman"/>
                <w:sz w:val="18"/>
                <w:szCs w:val="18"/>
              </w:rPr>
            </w:pPr>
          </w:p>
        </w:tc>
        <w:tc>
          <w:tcPr>
            <w:tcW w:w="3260" w:type="dxa"/>
          </w:tcPr>
          <w:p w14:paraId="0FE433E0"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Уметь</w:t>
            </w:r>
            <w:r w:rsidRPr="007475CA">
              <w:rPr>
                <w:rFonts w:ascii="Times New Roman" w:hAnsi="Times New Roman"/>
                <w:bCs/>
                <w:sz w:val="18"/>
                <w:szCs w:val="18"/>
              </w:rPr>
              <w:t>:</w:t>
            </w:r>
            <w:r w:rsidRPr="007475CA">
              <w:rPr>
                <w:rFonts w:ascii="Times New Roman" w:hAnsi="Times New Roman"/>
                <w:sz w:val="18"/>
                <w:szCs w:val="18"/>
              </w:rPr>
              <w:t xml:space="preserve"> </w:t>
            </w:r>
          </w:p>
          <w:p w14:paraId="40A6CBB3"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-формировать у населения, пациентов и членов их семей мотивации, направленной на сохранение и укрепление своего здоровья и здоровья окружающих.</w:t>
            </w:r>
          </w:p>
        </w:tc>
        <w:tc>
          <w:tcPr>
            <w:tcW w:w="2268" w:type="dxa"/>
          </w:tcPr>
          <w:p w14:paraId="59E17C20" w14:textId="77777777" w:rsidR="003B0B53" w:rsidRPr="007475CA" w:rsidRDefault="003B0B53" w:rsidP="00E44641">
            <w:pPr>
              <w:pStyle w:val="af8"/>
              <w:rPr>
                <w:rFonts w:ascii="Times New Roman" w:hAnsi="Times New Roman"/>
                <w:sz w:val="18"/>
                <w:szCs w:val="18"/>
              </w:rPr>
            </w:pPr>
            <w:r>
              <w:rPr>
                <w:rFonts w:ascii="Times New Roman" w:hAnsi="Times New Roman"/>
                <w:sz w:val="18"/>
                <w:szCs w:val="18"/>
              </w:rPr>
              <w:t xml:space="preserve">Решение ситуационных задач </w:t>
            </w:r>
          </w:p>
        </w:tc>
        <w:tc>
          <w:tcPr>
            <w:tcW w:w="1701" w:type="dxa"/>
          </w:tcPr>
          <w:p w14:paraId="3A63B942"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 xml:space="preserve">Не умеет </w:t>
            </w:r>
            <w:r w:rsidRPr="007475CA">
              <w:rPr>
                <w:rFonts w:ascii="Times New Roman" w:hAnsi="Times New Roman"/>
                <w:sz w:val="18"/>
                <w:szCs w:val="18"/>
              </w:rPr>
              <w:t>разрабатывать дифференцированные программы обучения и профилактики для различных групп населения, в том числе групп риска и оценить их эффективность,</w:t>
            </w:r>
          </w:p>
          <w:p w14:paraId="1EC6E674"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проводить пред- и после- тестовое консультирование в целях профилактики  инфекций,</w:t>
            </w:r>
          </w:p>
          <w:p w14:paraId="4F83C2F0"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lastRenderedPageBreak/>
              <w:t>формировать у населения, пациентов и членов их семей мотивации, направленной на сохранение и укрепление своего здоровья и здоровья окружающих.</w:t>
            </w:r>
          </w:p>
        </w:tc>
        <w:tc>
          <w:tcPr>
            <w:tcW w:w="1902" w:type="dxa"/>
          </w:tcPr>
          <w:p w14:paraId="0CDA4004"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lastRenderedPageBreak/>
              <w:t xml:space="preserve">Частично, не систематично умеет </w:t>
            </w:r>
            <w:r w:rsidRPr="007475CA">
              <w:rPr>
                <w:rFonts w:ascii="Times New Roman" w:hAnsi="Times New Roman"/>
                <w:sz w:val="18"/>
                <w:szCs w:val="18"/>
              </w:rPr>
              <w:t>разрабатывать дифференцированные программы обучения и профилактики для различных групп населения, в том числе групп риска и оценить их эффективность,</w:t>
            </w:r>
          </w:p>
          <w:p w14:paraId="2BD6903A"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проводить пред- и после- тестовое консультирование в целях профилактики  инфекций,</w:t>
            </w:r>
          </w:p>
          <w:p w14:paraId="6167D271"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lastRenderedPageBreak/>
              <w:t>формировать у населения, пациентов и членов их семей мотивации, направленной на сохранение и укрепление своего здоровья и здоровья окружающих.</w:t>
            </w:r>
          </w:p>
          <w:p w14:paraId="67011CEE" w14:textId="77777777" w:rsidR="003B0B53" w:rsidRPr="007475CA" w:rsidRDefault="003B0B53" w:rsidP="00E44641">
            <w:pPr>
              <w:pStyle w:val="af8"/>
              <w:rPr>
                <w:rFonts w:ascii="Times New Roman" w:eastAsia="Calibri" w:hAnsi="Times New Roman"/>
                <w:sz w:val="18"/>
                <w:szCs w:val="18"/>
              </w:rPr>
            </w:pPr>
          </w:p>
        </w:tc>
        <w:tc>
          <w:tcPr>
            <w:tcW w:w="1702" w:type="dxa"/>
          </w:tcPr>
          <w:p w14:paraId="30BFB52C"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lastRenderedPageBreak/>
              <w:t xml:space="preserve">В целом успешно умеет </w:t>
            </w:r>
            <w:r w:rsidRPr="007475CA">
              <w:rPr>
                <w:rFonts w:ascii="Times New Roman" w:hAnsi="Times New Roman"/>
                <w:sz w:val="18"/>
                <w:szCs w:val="18"/>
              </w:rPr>
              <w:t>разрабатывать дифференцированные программы обучения и профилактики для различных групп населения, в том числе групп риска и оценить их эффективность,</w:t>
            </w:r>
          </w:p>
          <w:p w14:paraId="4596233D"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проводить пред- и после- тестовое консультирование в целях </w:t>
            </w:r>
            <w:r w:rsidRPr="007475CA">
              <w:rPr>
                <w:rFonts w:ascii="Times New Roman" w:hAnsi="Times New Roman"/>
                <w:sz w:val="18"/>
                <w:szCs w:val="18"/>
              </w:rPr>
              <w:lastRenderedPageBreak/>
              <w:t>профилактики  инфекций,</w:t>
            </w:r>
          </w:p>
          <w:p w14:paraId="2BD2B53A"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формировать у населения, пациентов и членов их семей мотивации, направленной на сохранение и укрепление своего здоровья и здоровья окружающих.</w:t>
            </w:r>
          </w:p>
          <w:p w14:paraId="4D7F3249" w14:textId="77777777" w:rsidR="003B0B53" w:rsidRPr="007475CA" w:rsidRDefault="003B0B53" w:rsidP="00E44641">
            <w:pPr>
              <w:pStyle w:val="af8"/>
              <w:rPr>
                <w:rFonts w:ascii="Times New Roman" w:eastAsia="Calibri" w:hAnsi="Times New Roman"/>
                <w:sz w:val="18"/>
                <w:szCs w:val="18"/>
              </w:rPr>
            </w:pPr>
            <w:r w:rsidRPr="007475CA">
              <w:rPr>
                <w:rFonts w:ascii="Times New Roman" w:hAnsi="Times New Roman"/>
                <w:sz w:val="18"/>
                <w:szCs w:val="18"/>
              </w:rPr>
              <w:t xml:space="preserve"> </w:t>
            </w:r>
          </w:p>
        </w:tc>
        <w:tc>
          <w:tcPr>
            <w:tcW w:w="2917" w:type="dxa"/>
          </w:tcPr>
          <w:p w14:paraId="23B8E78C"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lastRenderedPageBreak/>
              <w:t xml:space="preserve">Успешно и систематично умеет </w:t>
            </w:r>
            <w:r w:rsidRPr="007475CA">
              <w:rPr>
                <w:rFonts w:ascii="Times New Roman" w:hAnsi="Times New Roman"/>
                <w:sz w:val="18"/>
                <w:szCs w:val="18"/>
              </w:rPr>
              <w:t>разрабатывать дифференцированные программы обучения и профилактики для различных групп населения, в том числе групп риска и оценить их эффективность,</w:t>
            </w:r>
          </w:p>
          <w:p w14:paraId="0797B536"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проводить пред- и после- тестовое консультирование в целях профилактики  инфекций,</w:t>
            </w:r>
          </w:p>
          <w:p w14:paraId="620F99CE"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формировать у населения, пациентов и членов их семей мотивации, направленной на сохранение и укрепление своего здоровья и здоровья окружающих.</w:t>
            </w:r>
          </w:p>
          <w:p w14:paraId="0B8C4EBA" w14:textId="77777777" w:rsidR="003B0B53" w:rsidRPr="007475CA" w:rsidRDefault="003B0B53" w:rsidP="00E44641">
            <w:pPr>
              <w:pStyle w:val="af8"/>
              <w:rPr>
                <w:rFonts w:ascii="Times New Roman" w:eastAsia="Calibri" w:hAnsi="Times New Roman"/>
                <w:sz w:val="18"/>
                <w:szCs w:val="18"/>
              </w:rPr>
            </w:pPr>
          </w:p>
        </w:tc>
      </w:tr>
      <w:tr w:rsidR="003B0B53" w:rsidRPr="00E03194" w14:paraId="7DD77EC8" w14:textId="77777777" w:rsidTr="00E44641">
        <w:tc>
          <w:tcPr>
            <w:tcW w:w="1384" w:type="dxa"/>
            <w:vMerge/>
          </w:tcPr>
          <w:p w14:paraId="59430D2D" w14:textId="77777777" w:rsidR="003B0B53" w:rsidRPr="007475CA" w:rsidRDefault="003B0B53" w:rsidP="00E44641">
            <w:pPr>
              <w:pStyle w:val="af8"/>
              <w:rPr>
                <w:rFonts w:ascii="Times New Roman" w:eastAsia="Calibri" w:hAnsi="Times New Roman"/>
                <w:sz w:val="18"/>
                <w:szCs w:val="18"/>
              </w:rPr>
            </w:pPr>
          </w:p>
        </w:tc>
        <w:tc>
          <w:tcPr>
            <w:tcW w:w="3260" w:type="dxa"/>
          </w:tcPr>
          <w:p w14:paraId="7C5D4AD0"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 xml:space="preserve">Владеть: </w:t>
            </w:r>
          </w:p>
          <w:p w14:paraId="220C1B1B"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-методами формирования у населения, пациентов и членов их семей мотивации, направленной на сохранение и укрепление своего здоровья и здоровья окружающих.</w:t>
            </w:r>
          </w:p>
        </w:tc>
        <w:tc>
          <w:tcPr>
            <w:tcW w:w="2268" w:type="dxa"/>
          </w:tcPr>
          <w:p w14:paraId="457892EE" w14:textId="77777777" w:rsidR="003B0B53" w:rsidRPr="007475CA" w:rsidRDefault="00820648" w:rsidP="00E44641">
            <w:pPr>
              <w:pStyle w:val="af8"/>
              <w:rPr>
                <w:rFonts w:ascii="Times New Roman" w:hAnsi="Times New Roman"/>
                <w:sz w:val="18"/>
                <w:szCs w:val="18"/>
              </w:rPr>
            </w:pPr>
            <w:r>
              <w:rPr>
                <w:rFonts w:ascii="Times New Roman" w:hAnsi="Times New Roman"/>
                <w:sz w:val="18"/>
                <w:szCs w:val="18"/>
              </w:rPr>
              <w:t>Выполнение задания на принятие решения, решение ситуационных задач</w:t>
            </w:r>
            <w:r w:rsidR="003B0B53" w:rsidRPr="007475CA">
              <w:rPr>
                <w:rFonts w:ascii="Times New Roman" w:hAnsi="Times New Roman"/>
                <w:sz w:val="18"/>
                <w:szCs w:val="18"/>
              </w:rPr>
              <w:t xml:space="preserve"> </w:t>
            </w:r>
          </w:p>
        </w:tc>
        <w:tc>
          <w:tcPr>
            <w:tcW w:w="1701" w:type="dxa"/>
          </w:tcPr>
          <w:p w14:paraId="3DA9902C"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Не владеет </w:t>
            </w:r>
            <w:r w:rsidRPr="007475CA">
              <w:rPr>
                <w:rFonts w:ascii="Times New Roman" w:hAnsi="Times New Roman"/>
                <w:sz w:val="18"/>
                <w:szCs w:val="18"/>
              </w:rPr>
              <w:t>методами формирования у населения, пациентов и членов их семей мотивации, направленной на сохранение и укрепление своего здоровья и здоровья окружающих</w:t>
            </w:r>
          </w:p>
        </w:tc>
        <w:tc>
          <w:tcPr>
            <w:tcW w:w="1902" w:type="dxa"/>
          </w:tcPr>
          <w:p w14:paraId="2D0CCE6A"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В целом успешно, но не систематично владеет </w:t>
            </w:r>
            <w:r w:rsidRPr="007475CA">
              <w:rPr>
                <w:rFonts w:ascii="Times New Roman" w:hAnsi="Times New Roman"/>
                <w:sz w:val="18"/>
                <w:szCs w:val="18"/>
              </w:rPr>
              <w:t>методами формирования у населения, пациентов и членов их семей мотивации, направленной на сохранение и укрепление своего здоровья и здоровья окружающих</w:t>
            </w:r>
            <w:r w:rsidRPr="007475CA">
              <w:rPr>
                <w:rFonts w:ascii="Times New Roman" w:eastAsia="Calibri" w:hAnsi="Times New Roman"/>
                <w:sz w:val="18"/>
                <w:szCs w:val="18"/>
              </w:rPr>
              <w:t xml:space="preserve"> </w:t>
            </w:r>
          </w:p>
        </w:tc>
        <w:tc>
          <w:tcPr>
            <w:tcW w:w="1702" w:type="dxa"/>
          </w:tcPr>
          <w:p w14:paraId="5F577799"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В полном объеме владеет </w:t>
            </w:r>
            <w:r w:rsidRPr="007475CA">
              <w:rPr>
                <w:rFonts w:ascii="Times New Roman" w:hAnsi="Times New Roman"/>
                <w:sz w:val="18"/>
                <w:szCs w:val="18"/>
              </w:rPr>
              <w:t>методами формирования у населения, пациентов и членов их семей мотивации, направленной на сохранение и укрепление своего здоровья и здоровья окружающих</w:t>
            </w:r>
            <w:r w:rsidRPr="007475CA">
              <w:rPr>
                <w:rFonts w:ascii="Times New Roman" w:eastAsia="Calibri" w:hAnsi="Times New Roman"/>
                <w:sz w:val="18"/>
                <w:szCs w:val="18"/>
              </w:rPr>
              <w:t xml:space="preserve"> </w:t>
            </w:r>
          </w:p>
        </w:tc>
        <w:tc>
          <w:tcPr>
            <w:tcW w:w="2917" w:type="dxa"/>
          </w:tcPr>
          <w:p w14:paraId="3994002D"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В полном объеме владеет и систематично применяет </w:t>
            </w:r>
            <w:r w:rsidRPr="007475CA">
              <w:rPr>
                <w:rFonts w:ascii="Times New Roman" w:hAnsi="Times New Roman"/>
                <w:sz w:val="18"/>
                <w:szCs w:val="18"/>
              </w:rPr>
              <w:t>методы формирования у населения, пациентов и членов их семей мотивации, направленной на сохранение и укрепление своего здоровья и здоровья окружающих</w:t>
            </w:r>
            <w:r w:rsidRPr="007475CA">
              <w:rPr>
                <w:rFonts w:ascii="Times New Roman" w:eastAsia="Calibri" w:hAnsi="Times New Roman"/>
                <w:sz w:val="18"/>
                <w:szCs w:val="18"/>
              </w:rPr>
              <w:t xml:space="preserve"> </w:t>
            </w:r>
          </w:p>
        </w:tc>
      </w:tr>
      <w:tr w:rsidR="003B0B53" w:rsidRPr="00E03194" w14:paraId="6CF7097B" w14:textId="77777777" w:rsidTr="00E44641">
        <w:tc>
          <w:tcPr>
            <w:tcW w:w="1384" w:type="dxa"/>
            <w:vMerge w:val="restart"/>
          </w:tcPr>
          <w:p w14:paraId="4F27C6F3"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ПК-7 - готовность к использованию основ экономических и правовых знаний в профессиональной деятельности</w:t>
            </w:r>
          </w:p>
        </w:tc>
        <w:tc>
          <w:tcPr>
            <w:tcW w:w="3260" w:type="dxa"/>
          </w:tcPr>
          <w:p w14:paraId="440841B4"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Знать:</w:t>
            </w:r>
            <w:r w:rsidRPr="007475CA">
              <w:rPr>
                <w:rFonts w:ascii="Times New Roman" w:hAnsi="Times New Roman"/>
                <w:sz w:val="18"/>
                <w:szCs w:val="18"/>
              </w:rPr>
              <w:t xml:space="preserve"> </w:t>
            </w:r>
          </w:p>
          <w:p w14:paraId="0BCD5FAD"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xml:space="preserve"> основы трудового законодательства, нормативно-правовой базы в работе врача эпидемиолога.</w:t>
            </w:r>
          </w:p>
          <w:p w14:paraId="60DC15AF" w14:textId="77777777" w:rsidR="003B0B53" w:rsidRPr="007475CA" w:rsidRDefault="003B0B53" w:rsidP="00E44641">
            <w:pPr>
              <w:pStyle w:val="af8"/>
              <w:rPr>
                <w:rFonts w:ascii="Times New Roman" w:hAnsi="Times New Roman"/>
                <w:bCs/>
                <w:sz w:val="18"/>
                <w:szCs w:val="18"/>
              </w:rPr>
            </w:pPr>
          </w:p>
        </w:tc>
        <w:tc>
          <w:tcPr>
            <w:tcW w:w="2268" w:type="dxa"/>
          </w:tcPr>
          <w:p w14:paraId="7638D05C" w14:textId="77777777" w:rsidR="003B0B53" w:rsidRPr="007475CA" w:rsidRDefault="003B0B53" w:rsidP="00E44641">
            <w:pPr>
              <w:pStyle w:val="af8"/>
              <w:rPr>
                <w:rFonts w:ascii="Times New Roman" w:hAnsi="Times New Roman"/>
                <w:sz w:val="18"/>
                <w:szCs w:val="18"/>
              </w:rPr>
            </w:pPr>
            <w:r>
              <w:rPr>
                <w:rFonts w:ascii="Times New Roman" w:hAnsi="Times New Roman"/>
                <w:bCs/>
                <w:sz w:val="18"/>
                <w:szCs w:val="18"/>
              </w:rPr>
              <w:t xml:space="preserve">Контрольная работа, </w:t>
            </w:r>
            <w:r w:rsidRPr="007475CA">
              <w:rPr>
                <w:rFonts w:ascii="Times New Roman" w:hAnsi="Times New Roman"/>
                <w:bCs/>
                <w:sz w:val="18"/>
                <w:szCs w:val="18"/>
              </w:rPr>
              <w:t>собеседо</w:t>
            </w:r>
            <w:r>
              <w:rPr>
                <w:rFonts w:ascii="Times New Roman" w:hAnsi="Times New Roman"/>
                <w:bCs/>
                <w:sz w:val="18"/>
                <w:szCs w:val="18"/>
              </w:rPr>
              <w:t>вание, тестирование, доклад, реферат</w:t>
            </w:r>
          </w:p>
        </w:tc>
        <w:tc>
          <w:tcPr>
            <w:tcW w:w="1701" w:type="dxa"/>
          </w:tcPr>
          <w:p w14:paraId="7C9E47F0"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sz w:val="18"/>
                <w:szCs w:val="18"/>
              </w:rPr>
              <w:t xml:space="preserve">Имеет  фрагментарное представление об </w:t>
            </w:r>
            <w:r w:rsidRPr="007475CA">
              <w:rPr>
                <w:rFonts w:ascii="Times New Roman" w:hAnsi="Times New Roman"/>
                <w:sz w:val="18"/>
                <w:szCs w:val="18"/>
              </w:rPr>
              <w:t>основах трудового законодательства, нормативно-правовой базы в работе врача эпидемиолога</w:t>
            </w:r>
          </w:p>
        </w:tc>
        <w:tc>
          <w:tcPr>
            <w:tcW w:w="1902" w:type="dxa"/>
          </w:tcPr>
          <w:p w14:paraId="5F3ABF64"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sz w:val="18"/>
                <w:szCs w:val="18"/>
              </w:rPr>
              <w:t xml:space="preserve">Имеет общее представление об </w:t>
            </w:r>
            <w:r w:rsidRPr="007475CA">
              <w:rPr>
                <w:rFonts w:ascii="Times New Roman" w:hAnsi="Times New Roman"/>
                <w:sz w:val="18"/>
                <w:szCs w:val="18"/>
              </w:rPr>
              <w:t>основах трудового законодательства, нормативно-правовой базы в работе врача эпидемиолога</w:t>
            </w:r>
            <w:r w:rsidRPr="007475CA">
              <w:rPr>
                <w:rFonts w:ascii="Times New Roman" w:eastAsia="Calibri" w:hAnsi="Times New Roman"/>
                <w:bCs/>
                <w:sz w:val="18"/>
                <w:szCs w:val="18"/>
              </w:rPr>
              <w:t xml:space="preserve"> </w:t>
            </w:r>
          </w:p>
        </w:tc>
        <w:tc>
          <w:tcPr>
            <w:tcW w:w="1702" w:type="dxa"/>
          </w:tcPr>
          <w:p w14:paraId="6BCD4D3F"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sz w:val="18"/>
                <w:szCs w:val="18"/>
              </w:rPr>
              <w:t xml:space="preserve">Имеет достаточные знания об </w:t>
            </w:r>
            <w:r w:rsidRPr="007475CA">
              <w:rPr>
                <w:rFonts w:ascii="Times New Roman" w:hAnsi="Times New Roman"/>
                <w:sz w:val="18"/>
                <w:szCs w:val="18"/>
              </w:rPr>
              <w:t>основах трудового законодательства, нормативно-правовой базы в работе врача эпидемиолога</w:t>
            </w:r>
          </w:p>
        </w:tc>
        <w:tc>
          <w:tcPr>
            <w:tcW w:w="2917" w:type="dxa"/>
          </w:tcPr>
          <w:p w14:paraId="3E1955A2"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sz w:val="18"/>
                <w:szCs w:val="18"/>
              </w:rPr>
              <w:t xml:space="preserve">Имеет глубокое понимание об </w:t>
            </w:r>
            <w:r w:rsidRPr="007475CA">
              <w:rPr>
                <w:rFonts w:ascii="Times New Roman" w:hAnsi="Times New Roman"/>
                <w:sz w:val="18"/>
                <w:szCs w:val="18"/>
              </w:rPr>
              <w:t>основах трудового законодательства, нормативно-правовой базы в работе врача эпидемиолога</w:t>
            </w:r>
          </w:p>
        </w:tc>
      </w:tr>
      <w:tr w:rsidR="003B0B53" w:rsidRPr="000E0DA6" w14:paraId="1084056D" w14:textId="77777777" w:rsidTr="00E44641">
        <w:tc>
          <w:tcPr>
            <w:tcW w:w="1384" w:type="dxa"/>
            <w:vMerge/>
          </w:tcPr>
          <w:p w14:paraId="5C33A785" w14:textId="77777777" w:rsidR="003B0B53" w:rsidRPr="007475CA" w:rsidRDefault="003B0B53" w:rsidP="00E44641">
            <w:pPr>
              <w:pStyle w:val="af8"/>
              <w:rPr>
                <w:rFonts w:ascii="Times New Roman" w:eastAsia="Calibri" w:hAnsi="Times New Roman"/>
                <w:sz w:val="18"/>
                <w:szCs w:val="18"/>
              </w:rPr>
            </w:pPr>
          </w:p>
        </w:tc>
        <w:tc>
          <w:tcPr>
            <w:tcW w:w="3260" w:type="dxa"/>
          </w:tcPr>
          <w:p w14:paraId="44AE92A0"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Уметь</w:t>
            </w:r>
            <w:r w:rsidRPr="007475CA">
              <w:rPr>
                <w:rFonts w:ascii="Times New Roman" w:hAnsi="Times New Roman"/>
                <w:bCs/>
                <w:sz w:val="18"/>
                <w:szCs w:val="18"/>
              </w:rPr>
              <w:t>:</w:t>
            </w:r>
            <w:r w:rsidRPr="007475CA">
              <w:rPr>
                <w:rFonts w:ascii="Times New Roman" w:hAnsi="Times New Roman"/>
                <w:sz w:val="18"/>
                <w:szCs w:val="18"/>
              </w:rPr>
              <w:t xml:space="preserve"> </w:t>
            </w:r>
          </w:p>
          <w:p w14:paraId="783BE0E2"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sz w:val="18"/>
                <w:szCs w:val="18"/>
              </w:rPr>
              <w:t>ориентироваться в нормативно-правовой базе в работе врача эпидемиолога;</w:t>
            </w:r>
            <w:r w:rsidRPr="007475CA">
              <w:rPr>
                <w:rFonts w:ascii="Times New Roman" w:hAnsi="Times New Roman"/>
                <w:bCs/>
                <w:iCs/>
                <w:sz w:val="18"/>
                <w:szCs w:val="18"/>
              </w:rPr>
              <w:t xml:space="preserve"> организовать работу эпидемиологического отдела;</w:t>
            </w:r>
          </w:p>
          <w:p w14:paraId="2C2F395C" w14:textId="77777777" w:rsidR="003B0B53" w:rsidRPr="007475CA" w:rsidRDefault="003B0B53" w:rsidP="00E44641">
            <w:pPr>
              <w:pStyle w:val="af8"/>
              <w:rPr>
                <w:rFonts w:ascii="Times New Roman" w:hAnsi="Times New Roman"/>
                <w:bCs/>
                <w:sz w:val="18"/>
                <w:szCs w:val="18"/>
              </w:rPr>
            </w:pPr>
          </w:p>
        </w:tc>
        <w:tc>
          <w:tcPr>
            <w:tcW w:w="2268" w:type="dxa"/>
          </w:tcPr>
          <w:p w14:paraId="2AB8509F" w14:textId="77777777" w:rsidR="003B0B53" w:rsidRPr="007475CA" w:rsidRDefault="003B0B53" w:rsidP="00E44641">
            <w:pPr>
              <w:pStyle w:val="af8"/>
              <w:rPr>
                <w:rFonts w:ascii="Times New Roman" w:hAnsi="Times New Roman"/>
                <w:sz w:val="18"/>
                <w:szCs w:val="18"/>
              </w:rPr>
            </w:pPr>
            <w:r>
              <w:rPr>
                <w:rFonts w:ascii="Times New Roman" w:hAnsi="Times New Roman"/>
                <w:sz w:val="18"/>
                <w:szCs w:val="18"/>
              </w:rPr>
              <w:t xml:space="preserve">Решение ситуационных задач </w:t>
            </w:r>
          </w:p>
        </w:tc>
        <w:tc>
          <w:tcPr>
            <w:tcW w:w="1701" w:type="dxa"/>
          </w:tcPr>
          <w:p w14:paraId="7BF9A133"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t xml:space="preserve">Обладает фрагментарным умением </w:t>
            </w:r>
            <w:r w:rsidRPr="007475CA">
              <w:rPr>
                <w:rFonts w:ascii="Times New Roman" w:hAnsi="Times New Roman"/>
                <w:sz w:val="18"/>
                <w:szCs w:val="18"/>
              </w:rPr>
              <w:t>ориентироваться в нормативно-правовой базе в работе врача эпидемиолога,</w:t>
            </w:r>
          </w:p>
          <w:p w14:paraId="32AA1FA2"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lastRenderedPageBreak/>
              <w:t>организовать работу эпидемиологического отдела.</w:t>
            </w:r>
          </w:p>
          <w:p w14:paraId="438C584D" w14:textId="77777777" w:rsidR="003B0B53" w:rsidRPr="007475CA" w:rsidRDefault="003B0B53" w:rsidP="00E44641">
            <w:pPr>
              <w:pStyle w:val="af8"/>
              <w:rPr>
                <w:rFonts w:ascii="Times New Roman" w:eastAsia="Calibri" w:hAnsi="Times New Roman"/>
                <w:sz w:val="18"/>
                <w:szCs w:val="18"/>
              </w:rPr>
            </w:pPr>
          </w:p>
        </w:tc>
        <w:tc>
          <w:tcPr>
            <w:tcW w:w="1902" w:type="dxa"/>
          </w:tcPr>
          <w:p w14:paraId="7A2462A0"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lastRenderedPageBreak/>
              <w:t xml:space="preserve">Обладает частичным, не систематичным умением </w:t>
            </w:r>
            <w:r w:rsidRPr="007475CA">
              <w:rPr>
                <w:rFonts w:ascii="Times New Roman" w:hAnsi="Times New Roman"/>
                <w:sz w:val="18"/>
                <w:szCs w:val="18"/>
              </w:rPr>
              <w:t>ориентироваться в нормативно-правовой базе в работе врача эпидемиолога,</w:t>
            </w:r>
          </w:p>
          <w:p w14:paraId="60E8A077"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lastRenderedPageBreak/>
              <w:t>организовать работу эпидемиологического отдела.</w:t>
            </w:r>
          </w:p>
          <w:p w14:paraId="5760D74F" w14:textId="77777777" w:rsidR="003B0B53" w:rsidRPr="007475CA" w:rsidRDefault="003B0B53" w:rsidP="00E44641">
            <w:pPr>
              <w:pStyle w:val="af8"/>
              <w:rPr>
                <w:rFonts w:ascii="Times New Roman" w:eastAsia="Calibri" w:hAnsi="Times New Roman"/>
                <w:sz w:val="18"/>
                <w:szCs w:val="18"/>
              </w:rPr>
            </w:pPr>
          </w:p>
        </w:tc>
        <w:tc>
          <w:tcPr>
            <w:tcW w:w="1702" w:type="dxa"/>
          </w:tcPr>
          <w:p w14:paraId="3930E8FC"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lastRenderedPageBreak/>
              <w:t>В целом успешно умеет</w:t>
            </w:r>
            <w:r w:rsidRPr="007475CA">
              <w:rPr>
                <w:rFonts w:ascii="Times New Roman" w:hAnsi="Times New Roman"/>
                <w:bCs/>
                <w:iCs/>
                <w:sz w:val="18"/>
                <w:szCs w:val="18"/>
              </w:rPr>
              <w:t xml:space="preserve"> </w:t>
            </w:r>
            <w:r w:rsidRPr="007475CA">
              <w:rPr>
                <w:rFonts w:ascii="Times New Roman" w:hAnsi="Times New Roman"/>
                <w:sz w:val="18"/>
                <w:szCs w:val="18"/>
              </w:rPr>
              <w:t>ориентироваться в нормативно-правовой базе в работе врача эпидемиолога,</w:t>
            </w:r>
          </w:p>
          <w:p w14:paraId="2466EBFB"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lastRenderedPageBreak/>
              <w:t>организовать работу эпидемиологического отдела.</w:t>
            </w:r>
          </w:p>
          <w:p w14:paraId="1B77CD42" w14:textId="77777777" w:rsidR="003B0B53" w:rsidRPr="007475CA" w:rsidRDefault="003B0B53" w:rsidP="00E44641">
            <w:pPr>
              <w:pStyle w:val="af8"/>
              <w:rPr>
                <w:rFonts w:ascii="Times New Roman" w:eastAsia="Calibri" w:hAnsi="Times New Roman"/>
                <w:sz w:val="18"/>
                <w:szCs w:val="18"/>
              </w:rPr>
            </w:pPr>
          </w:p>
        </w:tc>
        <w:tc>
          <w:tcPr>
            <w:tcW w:w="2917" w:type="dxa"/>
          </w:tcPr>
          <w:p w14:paraId="5E0A24FB"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sz w:val="18"/>
                <w:szCs w:val="18"/>
              </w:rPr>
              <w:lastRenderedPageBreak/>
              <w:t xml:space="preserve">Успешно и систематично умеет </w:t>
            </w:r>
            <w:r w:rsidRPr="007475CA">
              <w:rPr>
                <w:rFonts w:ascii="Times New Roman" w:hAnsi="Times New Roman"/>
                <w:sz w:val="18"/>
                <w:szCs w:val="18"/>
              </w:rPr>
              <w:t>ориентироваться в нормативно-правовой базе в работе врача эпидемиолога,</w:t>
            </w:r>
          </w:p>
          <w:p w14:paraId="4639A061"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организовать работу эпидемиологического отдела.</w:t>
            </w:r>
          </w:p>
          <w:p w14:paraId="2BCA71FF" w14:textId="77777777" w:rsidR="003B0B53" w:rsidRPr="007475CA" w:rsidRDefault="003B0B53" w:rsidP="00E44641">
            <w:pPr>
              <w:pStyle w:val="af8"/>
              <w:rPr>
                <w:rFonts w:ascii="Times New Roman" w:eastAsia="Calibri" w:hAnsi="Times New Roman"/>
                <w:sz w:val="18"/>
                <w:szCs w:val="18"/>
              </w:rPr>
            </w:pPr>
          </w:p>
        </w:tc>
      </w:tr>
      <w:tr w:rsidR="003B0B53" w:rsidRPr="00E03194" w14:paraId="1C22A4D3" w14:textId="77777777" w:rsidTr="00E44641">
        <w:tc>
          <w:tcPr>
            <w:tcW w:w="1384" w:type="dxa"/>
            <w:vMerge/>
          </w:tcPr>
          <w:p w14:paraId="33D0EC82" w14:textId="77777777" w:rsidR="003B0B53" w:rsidRPr="007475CA" w:rsidRDefault="003B0B53" w:rsidP="00E44641">
            <w:pPr>
              <w:pStyle w:val="af8"/>
              <w:rPr>
                <w:rFonts w:ascii="Times New Roman" w:eastAsia="Calibri" w:hAnsi="Times New Roman"/>
                <w:sz w:val="18"/>
                <w:szCs w:val="18"/>
              </w:rPr>
            </w:pPr>
          </w:p>
        </w:tc>
        <w:tc>
          <w:tcPr>
            <w:tcW w:w="3260" w:type="dxa"/>
          </w:tcPr>
          <w:p w14:paraId="710DFCC2"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sz w:val="18"/>
                <w:szCs w:val="18"/>
              </w:rPr>
              <w:t>Владеть: - навыками</w:t>
            </w:r>
            <w:r w:rsidRPr="007475CA">
              <w:rPr>
                <w:rFonts w:ascii="Times New Roman" w:hAnsi="Times New Roman"/>
                <w:bCs/>
                <w:iCs/>
                <w:sz w:val="18"/>
                <w:szCs w:val="18"/>
              </w:rPr>
              <w:t xml:space="preserve"> работы с нормативно-правовыми документами и ведения документации эпидемиологического отдела;</w:t>
            </w:r>
          </w:p>
          <w:p w14:paraId="40A68DE5"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bCs/>
                <w:sz w:val="18"/>
                <w:szCs w:val="18"/>
              </w:rPr>
              <w:t>-навыками</w:t>
            </w:r>
            <w:r w:rsidRPr="007475CA">
              <w:rPr>
                <w:rFonts w:ascii="Times New Roman" w:hAnsi="Times New Roman"/>
                <w:bCs/>
                <w:iCs/>
                <w:sz w:val="18"/>
                <w:szCs w:val="18"/>
              </w:rPr>
              <w:t xml:space="preserve"> </w:t>
            </w:r>
            <w:r w:rsidRPr="007475CA">
              <w:rPr>
                <w:rFonts w:ascii="Times New Roman" w:hAnsi="Times New Roman"/>
                <w:bCs/>
                <w:sz w:val="18"/>
                <w:szCs w:val="18"/>
              </w:rPr>
              <w:t>составления первичной документации (акты обследования эпидемического очага, «экстренные извещения», заключения, протоколы лабораторных исследований и др.).</w:t>
            </w:r>
          </w:p>
        </w:tc>
        <w:tc>
          <w:tcPr>
            <w:tcW w:w="2268" w:type="dxa"/>
          </w:tcPr>
          <w:p w14:paraId="509E67ED" w14:textId="77777777" w:rsidR="003B0B53" w:rsidRPr="007475CA" w:rsidRDefault="00820648" w:rsidP="00E44641">
            <w:pPr>
              <w:pStyle w:val="af8"/>
              <w:rPr>
                <w:rFonts w:ascii="Times New Roman" w:hAnsi="Times New Roman"/>
                <w:sz w:val="18"/>
                <w:szCs w:val="18"/>
              </w:rPr>
            </w:pPr>
            <w:r>
              <w:rPr>
                <w:rFonts w:ascii="Times New Roman" w:hAnsi="Times New Roman"/>
                <w:sz w:val="18"/>
                <w:szCs w:val="18"/>
              </w:rPr>
              <w:t>Выполнение задания на принятие решения, решение ситуационных задач</w:t>
            </w:r>
            <w:r w:rsidR="003B0B53" w:rsidRPr="007475CA">
              <w:rPr>
                <w:rFonts w:ascii="Times New Roman" w:hAnsi="Times New Roman"/>
                <w:sz w:val="18"/>
                <w:szCs w:val="18"/>
              </w:rPr>
              <w:t xml:space="preserve"> </w:t>
            </w:r>
          </w:p>
        </w:tc>
        <w:tc>
          <w:tcPr>
            <w:tcW w:w="1701" w:type="dxa"/>
          </w:tcPr>
          <w:p w14:paraId="6805D1DA"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t xml:space="preserve">Осуществляет фрагментарное применение </w:t>
            </w:r>
            <w:r w:rsidRPr="007475CA">
              <w:rPr>
                <w:rFonts w:ascii="Times New Roman" w:hAnsi="Times New Roman"/>
                <w:bCs/>
                <w:sz w:val="18"/>
                <w:szCs w:val="18"/>
              </w:rPr>
              <w:t>навыков</w:t>
            </w:r>
            <w:r w:rsidRPr="007475CA">
              <w:rPr>
                <w:rFonts w:ascii="Times New Roman" w:hAnsi="Times New Roman"/>
                <w:bCs/>
                <w:iCs/>
                <w:sz w:val="18"/>
                <w:szCs w:val="18"/>
              </w:rPr>
              <w:t xml:space="preserve"> работы с нормативно-правовыми документами и ведения документации эпидемиологического отдела,</w:t>
            </w:r>
          </w:p>
          <w:p w14:paraId="42508178"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bCs/>
                <w:sz w:val="18"/>
                <w:szCs w:val="18"/>
              </w:rPr>
              <w:t>составления первичной документации (акты обследования эпидемического очага, «экстренные извещения», заключения, протоколы лабораторных исследований и др.).</w:t>
            </w:r>
          </w:p>
          <w:p w14:paraId="2583BA4D" w14:textId="77777777" w:rsidR="003B0B53" w:rsidRPr="007475CA" w:rsidRDefault="003B0B53" w:rsidP="00E44641">
            <w:pPr>
              <w:pStyle w:val="af8"/>
              <w:rPr>
                <w:rFonts w:ascii="Times New Roman" w:hAnsi="Times New Roman"/>
                <w:bCs/>
                <w:sz w:val="18"/>
                <w:szCs w:val="18"/>
              </w:rPr>
            </w:pPr>
          </w:p>
          <w:p w14:paraId="498EF06B" w14:textId="77777777" w:rsidR="003B0B53" w:rsidRPr="007475CA" w:rsidRDefault="003B0B53" w:rsidP="00E44641">
            <w:pPr>
              <w:pStyle w:val="af8"/>
              <w:rPr>
                <w:rFonts w:ascii="Times New Roman" w:eastAsia="Calibri" w:hAnsi="Times New Roman"/>
                <w:sz w:val="18"/>
                <w:szCs w:val="18"/>
              </w:rPr>
            </w:pPr>
          </w:p>
        </w:tc>
        <w:tc>
          <w:tcPr>
            <w:tcW w:w="1902" w:type="dxa"/>
          </w:tcPr>
          <w:p w14:paraId="0BAA078D"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t>В целом успешно, но не систематично в</w:t>
            </w:r>
            <w:r w:rsidRPr="007475CA">
              <w:rPr>
                <w:rFonts w:ascii="Times New Roman" w:eastAsia="Calibri" w:hAnsi="Times New Roman"/>
                <w:bCs/>
                <w:sz w:val="18"/>
                <w:szCs w:val="18"/>
              </w:rPr>
              <w:t xml:space="preserve">ладеет </w:t>
            </w:r>
            <w:r w:rsidRPr="007475CA">
              <w:rPr>
                <w:rFonts w:ascii="Times New Roman" w:hAnsi="Times New Roman"/>
                <w:bCs/>
                <w:sz w:val="18"/>
                <w:szCs w:val="18"/>
              </w:rPr>
              <w:t>навыками</w:t>
            </w:r>
            <w:r w:rsidRPr="007475CA">
              <w:rPr>
                <w:rFonts w:ascii="Times New Roman" w:hAnsi="Times New Roman"/>
                <w:bCs/>
                <w:iCs/>
                <w:sz w:val="18"/>
                <w:szCs w:val="18"/>
              </w:rPr>
              <w:t xml:space="preserve"> работы с нормативно-правовыми документами и ведения документации эпидемиологического отдела,</w:t>
            </w:r>
          </w:p>
          <w:p w14:paraId="14F05510" w14:textId="77777777" w:rsidR="003B0B53" w:rsidRPr="007475CA" w:rsidRDefault="003B0B53" w:rsidP="00E44641">
            <w:pPr>
              <w:pStyle w:val="af8"/>
              <w:rPr>
                <w:rFonts w:ascii="Times New Roman" w:eastAsia="Calibri" w:hAnsi="Times New Roman"/>
                <w:sz w:val="18"/>
                <w:szCs w:val="18"/>
              </w:rPr>
            </w:pPr>
            <w:r w:rsidRPr="007475CA">
              <w:rPr>
                <w:rFonts w:ascii="Times New Roman" w:hAnsi="Times New Roman"/>
                <w:bCs/>
                <w:sz w:val="18"/>
                <w:szCs w:val="18"/>
              </w:rPr>
              <w:t>составления первичной документации (акты обследования эпидемического очага, «экстренные извещения», заключения, протоколы лабораторных исследований и др.).</w:t>
            </w:r>
          </w:p>
        </w:tc>
        <w:tc>
          <w:tcPr>
            <w:tcW w:w="1702" w:type="dxa"/>
          </w:tcPr>
          <w:p w14:paraId="62FBFA10"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t xml:space="preserve">В целом успешно применяет </w:t>
            </w:r>
            <w:r w:rsidRPr="007475CA">
              <w:rPr>
                <w:rFonts w:ascii="Times New Roman" w:hAnsi="Times New Roman"/>
                <w:bCs/>
                <w:sz w:val="18"/>
                <w:szCs w:val="18"/>
              </w:rPr>
              <w:t>навыки</w:t>
            </w:r>
            <w:r w:rsidRPr="007475CA">
              <w:rPr>
                <w:rFonts w:ascii="Times New Roman" w:hAnsi="Times New Roman"/>
                <w:bCs/>
                <w:iCs/>
                <w:sz w:val="18"/>
                <w:szCs w:val="18"/>
              </w:rPr>
              <w:t xml:space="preserve"> работы с нормативно-правовыми документами и ведения документации эпидемиологического отдела,</w:t>
            </w:r>
          </w:p>
          <w:p w14:paraId="77B51AF1" w14:textId="77777777" w:rsidR="003B0B53" w:rsidRPr="007475CA" w:rsidRDefault="003B0B53" w:rsidP="00E44641">
            <w:pPr>
              <w:pStyle w:val="af8"/>
              <w:rPr>
                <w:rFonts w:ascii="Times New Roman" w:eastAsia="Calibri" w:hAnsi="Times New Roman"/>
                <w:sz w:val="18"/>
                <w:szCs w:val="18"/>
              </w:rPr>
            </w:pPr>
            <w:r w:rsidRPr="007475CA">
              <w:rPr>
                <w:rFonts w:ascii="Times New Roman" w:hAnsi="Times New Roman"/>
                <w:bCs/>
                <w:sz w:val="18"/>
                <w:szCs w:val="18"/>
              </w:rPr>
              <w:t>составления первичной документации (акты обследования эпидемического очага, «экстренные извещения», заключения, протоколы лабораторных исследований и др.).</w:t>
            </w:r>
          </w:p>
        </w:tc>
        <w:tc>
          <w:tcPr>
            <w:tcW w:w="2917" w:type="dxa"/>
          </w:tcPr>
          <w:p w14:paraId="79D7754D"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t xml:space="preserve">Успешно и систематично применяет </w:t>
            </w:r>
            <w:r w:rsidRPr="007475CA">
              <w:rPr>
                <w:rFonts w:ascii="Times New Roman" w:hAnsi="Times New Roman"/>
                <w:bCs/>
                <w:sz w:val="18"/>
                <w:szCs w:val="18"/>
              </w:rPr>
              <w:t>навыки</w:t>
            </w:r>
            <w:r w:rsidRPr="007475CA">
              <w:rPr>
                <w:rFonts w:ascii="Times New Roman" w:hAnsi="Times New Roman"/>
                <w:bCs/>
                <w:iCs/>
                <w:sz w:val="18"/>
                <w:szCs w:val="18"/>
              </w:rPr>
              <w:t xml:space="preserve"> работы с нормативно-правовыми документами и ведения документации эпидемиологического отдела,</w:t>
            </w:r>
          </w:p>
          <w:p w14:paraId="59BBFE96" w14:textId="77777777" w:rsidR="003B0B53" w:rsidRPr="007475CA" w:rsidRDefault="003B0B53" w:rsidP="00E44641">
            <w:pPr>
              <w:pStyle w:val="af8"/>
              <w:rPr>
                <w:rFonts w:ascii="Times New Roman" w:eastAsia="Calibri" w:hAnsi="Times New Roman"/>
                <w:sz w:val="18"/>
                <w:szCs w:val="18"/>
              </w:rPr>
            </w:pPr>
            <w:r w:rsidRPr="007475CA">
              <w:rPr>
                <w:rFonts w:ascii="Times New Roman" w:hAnsi="Times New Roman"/>
                <w:bCs/>
                <w:sz w:val="18"/>
                <w:szCs w:val="18"/>
              </w:rPr>
              <w:t>составления первичной документации (акты обследования эпидемического очага, «экстренные извещения», заключения, протоколы лабораторных исследований и др.).</w:t>
            </w:r>
          </w:p>
        </w:tc>
      </w:tr>
      <w:tr w:rsidR="003B0B53" w:rsidRPr="00E03194" w14:paraId="3B190341" w14:textId="77777777" w:rsidTr="00E44641">
        <w:tc>
          <w:tcPr>
            <w:tcW w:w="1384" w:type="dxa"/>
            <w:vMerge w:val="restart"/>
          </w:tcPr>
          <w:p w14:paraId="7819EE71"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ПК-8-  готовность к применению основных принципов управления в профессиональной сфере </w:t>
            </w:r>
          </w:p>
          <w:p w14:paraId="15DD634F" w14:textId="77777777" w:rsidR="003B0B53" w:rsidRPr="007475CA" w:rsidRDefault="003B0B53" w:rsidP="00E44641">
            <w:pPr>
              <w:pStyle w:val="af8"/>
              <w:rPr>
                <w:rFonts w:ascii="Times New Roman" w:eastAsia="Calibri" w:hAnsi="Times New Roman"/>
                <w:sz w:val="18"/>
                <w:szCs w:val="18"/>
              </w:rPr>
            </w:pPr>
          </w:p>
        </w:tc>
        <w:tc>
          <w:tcPr>
            <w:tcW w:w="3260" w:type="dxa"/>
          </w:tcPr>
          <w:p w14:paraId="693783B8"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Знать:</w:t>
            </w:r>
            <w:r w:rsidRPr="007475CA">
              <w:rPr>
                <w:rFonts w:ascii="Times New Roman" w:hAnsi="Times New Roman"/>
                <w:sz w:val="18"/>
                <w:szCs w:val="18"/>
              </w:rPr>
              <w:t xml:space="preserve"> </w:t>
            </w:r>
          </w:p>
          <w:p w14:paraId="11C528A0"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-основы законодательства в здравоохранении, директивные документы, определяющие деятельность органов и учреждений здравоохранения и службы, осуществляющей надзор в области обеспечения санитарно-эпидемиологического благополучия населения, защиты прав потребителей;</w:t>
            </w:r>
          </w:p>
          <w:p w14:paraId="53B4427D"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основные задачи и направления деятельности санитарно-эпидемиологического надзора;</w:t>
            </w:r>
          </w:p>
          <w:p w14:paraId="45679060"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lastRenderedPageBreak/>
              <w:t>-принципы организации и структуру Федеральной службы по надзору в сфере защиты прав потребителей и благополучия человека;</w:t>
            </w:r>
          </w:p>
          <w:p w14:paraId="311A79FC"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-правовые основы деятельности органов здравоохранения и Роспотребнадзора;</w:t>
            </w:r>
          </w:p>
          <w:p w14:paraId="5FC67A7B"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-права и обязанности врача-эпидемиолога;-основные направления деятельности лечебно-профилактической службы в борьбе с инфекционными заболеваниями и её взаимосвязь со службой санитарно-эпидемиологического надзора, нормативно-правовые документы, отражающие деятельность заинтересованных служб по борьбе с инфекционными болезнями;</w:t>
            </w:r>
          </w:p>
          <w:p w14:paraId="5C55BAE4"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государственное санитарное законодательство, нормативные документы Минздрава и других ведомств по разделу профилактики и борьбы с инфекционными болезнями;</w:t>
            </w:r>
          </w:p>
          <w:p w14:paraId="5FEFA07B"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взаимосвязь и комплексность в работе органов и учреждений Роспотребнадзора с другими учреждениями и ведомствами при проведении профилактических и противоэпидемических мероприятий.</w:t>
            </w:r>
          </w:p>
        </w:tc>
        <w:tc>
          <w:tcPr>
            <w:tcW w:w="2268" w:type="dxa"/>
          </w:tcPr>
          <w:p w14:paraId="06EC7EDB" w14:textId="77777777" w:rsidR="003B0B53" w:rsidRPr="007475CA" w:rsidRDefault="003B0B53" w:rsidP="00E44641">
            <w:pPr>
              <w:pStyle w:val="af8"/>
              <w:rPr>
                <w:rFonts w:ascii="Times New Roman" w:hAnsi="Times New Roman"/>
                <w:sz w:val="18"/>
                <w:szCs w:val="18"/>
              </w:rPr>
            </w:pPr>
            <w:r>
              <w:rPr>
                <w:rFonts w:ascii="Times New Roman" w:hAnsi="Times New Roman"/>
                <w:bCs/>
                <w:sz w:val="18"/>
                <w:szCs w:val="18"/>
              </w:rPr>
              <w:lastRenderedPageBreak/>
              <w:t>С</w:t>
            </w:r>
            <w:r w:rsidRPr="007475CA">
              <w:rPr>
                <w:rFonts w:ascii="Times New Roman" w:hAnsi="Times New Roman"/>
                <w:bCs/>
                <w:sz w:val="18"/>
                <w:szCs w:val="18"/>
              </w:rPr>
              <w:t>обеседо</w:t>
            </w:r>
            <w:r>
              <w:rPr>
                <w:rFonts w:ascii="Times New Roman" w:hAnsi="Times New Roman"/>
                <w:bCs/>
                <w:sz w:val="18"/>
                <w:szCs w:val="18"/>
              </w:rPr>
              <w:t>вание, тестирование, реферат</w:t>
            </w:r>
          </w:p>
        </w:tc>
        <w:tc>
          <w:tcPr>
            <w:tcW w:w="1701" w:type="dxa"/>
          </w:tcPr>
          <w:p w14:paraId="39CB47D0"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sz w:val="18"/>
                <w:szCs w:val="18"/>
              </w:rPr>
              <w:t xml:space="preserve">Имеет  фрагментарное представление об </w:t>
            </w:r>
            <w:r w:rsidRPr="007475CA">
              <w:rPr>
                <w:rFonts w:ascii="Times New Roman" w:hAnsi="Times New Roman"/>
                <w:sz w:val="18"/>
                <w:szCs w:val="18"/>
              </w:rPr>
              <w:t xml:space="preserve">основах законодательства в здравоохранении, директивных документах, определяющих деятельность органов и учреждений здравоохранения и </w:t>
            </w:r>
            <w:r w:rsidRPr="007475CA">
              <w:rPr>
                <w:rFonts w:ascii="Times New Roman" w:hAnsi="Times New Roman"/>
                <w:sz w:val="18"/>
                <w:szCs w:val="18"/>
              </w:rPr>
              <w:lastRenderedPageBreak/>
              <w:t>службы, осуществляющей надзор в области обеспечения санитарно-эпидемиологического благополучия населения</w:t>
            </w:r>
          </w:p>
        </w:tc>
        <w:tc>
          <w:tcPr>
            <w:tcW w:w="1902" w:type="dxa"/>
          </w:tcPr>
          <w:p w14:paraId="468ECF81"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sz w:val="18"/>
                <w:szCs w:val="18"/>
              </w:rPr>
              <w:lastRenderedPageBreak/>
              <w:t xml:space="preserve">Имеет общее представление об </w:t>
            </w:r>
            <w:r w:rsidRPr="007475CA">
              <w:rPr>
                <w:rFonts w:ascii="Times New Roman" w:hAnsi="Times New Roman"/>
                <w:sz w:val="18"/>
                <w:szCs w:val="18"/>
              </w:rPr>
              <w:t xml:space="preserve">основах законодательства в здравоохранении, директивных документах, определяющих деятельность органов и учреждений здравоохранения и службы, осуществляющей </w:t>
            </w:r>
            <w:r w:rsidRPr="007475CA">
              <w:rPr>
                <w:rFonts w:ascii="Times New Roman" w:hAnsi="Times New Roman"/>
                <w:sz w:val="18"/>
                <w:szCs w:val="18"/>
              </w:rPr>
              <w:lastRenderedPageBreak/>
              <w:t>надзор в области обеспечения санитарно-эпидемиологического благополучия населения</w:t>
            </w:r>
            <w:r w:rsidRPr="007475CA">
              <w:rPr>
                <w:rFonts w:ascii="Times New Roman" w:eastAsia="Calibri" w:hAnsi="Times New Roman"/>
                <w:bCs/>
                <w:sz w:val="18"/>
                <w:szCs w:val="18"/>
              </w:rPr>
              <w:t xml:space="preserve"> </w:t>
            </w:r>
          </w:p>
        </w:tc>
        <w:tc>
          <w:tcPr>
            <w:tcW w:w="1702" w:type="dxa"/>
          </w:tcPr>
          <w:p w14:paraId="6FBB52A4"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sz w:val="18"/>
                <w:szCs w:val="18"/>
              </w:rPr>
              <w:lastRenderedPageBreak/>
              <w:t xml:space="preserve">Имеет достаточные знания об </w:t>
            </w:r>
            <w:r w:rsidRPr="007475CA">
              <w:rPr>
                <w:rFonts w:ascii="Times New Roman" w:hAnsi="Times New Roman"/>
                <w:sz w:val="18"/>
                <w:szCs w:val="18"/>
              </w:rPr>
              <w:t xml:space="preserve">основах законодательства в здравоохранении, директивных документах, определяющих деятельность органов и учреждений здравоохранения и службы, </w:t>
            </w:r>
            <w:r w:rsidRPr="007475CA">
              <w:rPr>
                <w:rFonts w:ascii="Times New Roman" w:hAnsi="Times New Roman"/>
                <w:sz w:val="18"/>
                <w:szCs w:val="18"/>
              </w:rPr>
              <w:lastRenderedPageBreak/>
              <w:t>осуществляющей надзор в области обеспечения санитарно-эпидемиологического благополучия населения</w:t>
            </w:r>
            <w:r w:rsidRPr="007475CA">
              <w:rPr>
                <w:rFonts w:ascii="Times New Roman" w:eastAsia="Calibri" w:hAnsi="Times New Roman"/>
                <w:bCs/>
                <w:sz w:val="18"/>
                <w:szCs w:val="18"/>
              </w:rPr>
              <w:t xml:space="preserve"> </w:t>
            </w:r>
          </w:p>
        </w:tc>
        <w:tc>
          <w:tcPr>
            <w:tcW w:w="2917" w:type="dxa"/>
          </w:tcPr>
          <w:p w14:paraId="005E4210"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bCs/>
                <w:sz w:val="18"/>
                <w:szCs w:val="18"/>
              </w:rPr>
              <w:lastRenderedPageBreak/>
              <w:t xml:space="preserve">Имеет глубокое понимание об </w:t>
            </w:r>
            <w:r w:rsidRPr="007475CA">
              <w:rPr>
                <w:rFonts w:ascii="Times New Roman" w:hAnsi="Times New Roman"/>
                <w:sz w:val="18"/>
                <w:szCs w:val="18"/>
              </w:rPr>
              <w:t>основах законодательства в здравоохранении, директивных документах, определяющих деятельность органов и учреждений здравоохранения и службы, осуществляющей надзор в области обеспечения санитарно-эпидемиологического благополучия населения</w:t>
            </w:r>
          </w:p>
        </w:tc>
      </w:tr>
      <w:tr w:rsidR="003B0B53" w:rsidRPr="00E03194" w14:paraId="04837363" w14:textId="77777777" w:rsidTr="00E44641">
        <w:tc>
          <w:tcPr>
            <w:tcW w:w="1384" w:type="dxa"/>
            <w:vMerge/>
          </w:tcPr>
          <w:p w14:paraId="499EAB3B" w14:textId="77777777" w:rsidR="003B0B53" w:rsidRPr="007475CA" w:rsidRDefault="003B0B53" w:rsidP="00E44641">
            <w:pPr>
              <w:pStyle w:val="af8"/>
              <w:rPr>
                <w:rFonts w:ascii="Times New Roman" w:eastAsia="Calibri" w:hAnsi="Times New Roman"/>
                <w:sz w:val="18"/>
                <w:szCs w:val="18"/>
              </w:rPr>
            </w:pPr>
          </w:p>
        </w:tc>
        <w:tc>
          <w:tcPr>
            <w:tcW w:w="3260" w:type="dxa"/>
          </w:tcPr>
          <w:p w14:paraId="671BDDC2"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Уметь</w:t>
            </w:r>
            <w:r w:rsidRPr="007475CA">
              <w:rPr>
                <w:rFonts w:ascii="Times New Roman" w:hAnsi="Times New Roman"/>
                <w:bCs/>
                <w:sz w:val="18"/>
                <w:szCs w:val="18"/>
              </w:rPr>
              <w:t>:</w:t>
            </w:r>
            <w:r w:rsidRPr="007475CA">
              <w:rPr>
                <w:rFonts w:ascii="Times New Roman" w:hAnsi="Times New Roman"/>
                <w:sz w:val="18"/>
                <w:szCs w:val="18"/>
              </w:rPr>
              <w:t xml:space="preserve"> </w:t>
            </w:r>
          </w:p>
          <w:p w14:paraId="331747D3"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применять основы законодательства в здравоохранении, директивные документы, определяющие деятельность органов и учреждений здравоохранения и службы, осуществляющей надзор в области обеспечения санитарно-эпидемиологического благополучия населения, защиты прав потребителей.</w:t>
            </w:r>
          </w:p>
        </w:tc>
        <w:tc>
          <w:tcPr>
            <w:tcW w:w="2268" w:type="dxa"/>
          </w:tcPr>
          <w:p w14:paraId="1F2B3628" w14:textId="77777777" w:rsidR="003B0B53" w:rsidRPr="007475CA" w:rsidRDefault="003B0B53" w:rsidP="00E44641">
            <w:pPr>
              <w:pStyle w:val="af8"/>
              <w:rPr>
                <w:rFonts w:ascii="Times New Roman" w:hAnsi="Times New Roman"/>
                <w:sz w:val="18"/>
                <w:szCs w:val="18"/>
              </w:rPr>
            </w:pPr>
            <w:r>
              <w:rPr>
                <w:rFonts w:ascii="Times New Roman" w:hAnsi="Times New Roman"/>
                <w:sz w:val="18"/>
                <w:szCs w:val="18"/>
              </w:rPr>
              <w:t xml:space="preserve">Решение ситуационных задач </w:t>
            </w:r>
          </w:p>
        </w:tc>
        <w:tc>
          <w:tcPr>
            <w:tcW w:w="1701" w:type="dxa"/>
          </w:tcPr>
          <w:p w14:paraId="57C96177"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Обладает фрагментарным умением </w:t>
            </w:r>
            <w:r w:rsidRPr="007475CA">
              <w:rPr>
                <w:rFonts w:ascii="Times New Roman" w:hAnsi="Times New Roman"/>
                <w:sz w:val="18"/>
                <w:szCs w:val="18"/>
              </w:rPr>
              <w:t xml:space="preserve">применять основы законодательства в здравоохранении, директивные документы, определяющие деятельность органов и учреждений здравоохранения и службы, осуществляющей надзор в области </w:t>
            </w:r>
            <w:r w:rsidRPr="007475CA">
              <w:rPr>
                <w:rFonts w:ascii="Times New Roman" w:hAnsi="Times New Roman"/>
                <w:sz w:val="18"/>
                <w:szCs w:val="18"/>
              </w:rPr>
              <w:lastRenderedPageBreak/>
              <w:t>обеспечения санитарно-эпидемиологического благополучия населения, защиты прав потребителей.</w:t>
            </w:r>
          </w:p>
        </w:tc>
        <w:tc>
          <w:tcPr>
            <w:tcW w:w="1902" w:type="dxa"/>
          </w:tcPr>
          <w:p w14:paraId="63ACF043"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Обладает частичным, не систематичным умением </w:t>
            </w:r>
            <w:r w:rsidRPr="007475CA">
              <w:rPr>
                <w:rFonts w:ascii="Times New Roman" w:hAnsi="Times New Roman"/>
                <w:sz w:val="18"/>
                <w:szCs w:val="18"/>
              </w:rPr>
              <w:t xml:space="preserve">применять основы законодательства в здравоохранении, директивные документы, определяющие деятельность органов и учреждений здравоохранения и службы, осуществляющей надзор в области обеспечения </w:t>
            </w:r>
            <w:r w:rsidRPr="007475CA">
              <w:rPr>
                <w:rFonts w:ascii="Times New Roman" w:hAnsi="Times New Roman"/>
                <w:sz w:val="18"/>
                <w:szCs w:val="18"/>
              </w:rPr>
              <w:lastRenderedPageBreak/>
              <w:t>санитарно-эпидемиологического благополучия населения, защиты прав потребителей.</w:t>
            </w:r>
          </w:p>
        </w:tc>
        <w:tc>
          <w:tcPr>
            <w:tcW w:w="1702" w:type="dxa"/>
          </w:tcPr>
          <w:p w14:paraId="7C8A38F7"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В целом успешно умеет </w:t>
            </w:r>
            <w:r w:rsidRPr="007475CA">
              <w:rPr>
                <w:rFonts w:ascii="Times New Roman" w:hAnsi="Times New Roman"/>
                <w:bCs/>
                <w:iCs/>
                <w:sz w:val="18"/>
                <w:szCs w:val="18"/>
              </w:rPr>
              <w:t xml:space="preserve">планировать </w:t>
            </w:r>
            <w:r w:rsidRPr="007475CA">
              <w:rPr>
                <w:rFonts w:ascii="Times New Roman" w:hAnsi="Times New Roman"/>
                <w:sz w:val="18"/>
                <w:szCs w:val="18"/>
              </w:rPr>
              <w:t xml:space="preserve">применять основы законодательства в здравоохранении, директивные документы, определяющие деятельность органов и учреждений здравоохранения и службы, осуществляющей надзор в области обеспечения </w:t>
            </w:r>
            <w:r w:rsidRPr="007475CA">
              <w:rPr>
                <w:rFonts w:ascii="Times New Roman" w:hAnsi="Times New Roman"/>
                <w:sz w:val="18"/>
                <w:szCs w:val="18"/>
              </w:rPr>
              <w:lastRenderedPageBreak/>
              <w:t>санитарно-эпидемиологического благополучия населения, защиты прав потребителей.</w:t>
            </w:r>
          </w:p>
        </w:tc>
        <w:tc>
          <w:tcPr>
            <w:tcW w:w="2917" w:type="dxa"/>
          </w:tcPr>
          <w:p w14:paraId="5DB85AE2"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lastRenderedPageBreak/>
              <w:t xml:space="preserve">Успешно и систематично умеет </w:t>
            </w:r>
            <w:r w:rsidRPr="007475CA">
              <w:rPr>
                <w:rFonts w:ascii="Times New Roman" w:hAnsi="Times New Roman"/>
                <w:sz w:val="18"/>
                <w:szCs w:val="18"/>
              </w:rPr>
              <w:t>применять основы законодательства в здравоохранении, директивные документы, определяющие деятельность органов и учреждений здравоохранения и службы, осуществляющей надзор в области обеспечения санитарно-эпидемиологического благополучия населения, защиты прав потребителей.</w:t>
            </w:r>
          </w:p>
        </w:tc>
      </w:tr>
      <w:tr w:rsidR="003B0B53" w:rsidRPr="00E03194" w14:paraId="272DF3E5" w14:textId="77777777" w:rsidTr="00E44641">
        <w:tc>
          <w:tcPr>
            <w:tcW w:w="1384" w:type="dxa"/>
            <w:vMerge/>
          </w:tcPr>
          <w:p w14:paraId="41EE43EE" w14:textId="77777777" w:rsidR="003B0B53" w:rsidRPr="007475CA" w:rsidRDefault="003B0B53" w:rsidP="00E44641">
            <w:pPr>
              <w:pStyle w:val="af8"/>
              <w:rPr>
                <w:rFonts w:ascii="Times New Roman" w:eastAsia="Calibri" w:hAnsi="Times New Roman"/>
                <w:sz w:val="18"/>
                <w:szCs w:val="18"/>
              </w:rPr>
            </w:pPr>
          </w:p>
        </w:tc>
        <w:tc>
          <w:tcPr>
            <w:tcW w:w="3260" w:type="dxa"/>
          </w:tcPr>
          <w:p w14:paraId="6CB0C651"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 xml:space="preserve">Владеть: </w:t>
            </w:r>
          </w:p>
          <w:p w14:paraId="54B50EDB"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sz w:val="18"/>
                <w:szCs w:val="18"/>
              </w:rPr>
              <w:t>- навыками</w:t>
            </w:r>
            <w:r w:rsidRPr="007475CA">
              <w:rPr>
                <w:rFonts w:ascii="Times New Roman" w:hAnsi="Times New Roman"/>
                <w:bCs/>
                <w:iCs/>
                <w:sz w:val="18"/>
                <w:szCs w:val="18"/>
              </w:rPr>
              <w:t xml:space="preserve"> работы с нормативно-правовыми документами и ведения документации эпидемиологического отдела (отделения) ФБУЗ «Центр гигиены и эпидемиологии».</w:t>
            </w:r>
          </w:p>
        </w:tc>
        <w:tc>
          <w:tcPr>
            <w:tcW w:w="2268" w:type="dxa"/>
          </w:tcPr>
          <w:p w14:paraId="4107C418" w14:textId="77777777" w:rsidR="003B0B53" w:rsidRPr="007475CA" w:rsidRDefault="00820648" w:rsidP="00E44641">
            <w:pPr>
              <w:pStyle w:val="af8"/>
              <w:rPr>
                <w:rFonts w:ascii="Times New Roman" w:hAnsi="Times New Roman"/>
                <w:sz w:val="18"/>
                <w:szCs w:val="18"/>
              </w:rPr>
            </w:pPr>
            <w:r>
              <w:rPr>
                <w:rFonts w:ascii="Times New Roman" w:hAnsi="Times New Roman"/>
                <w:sz w:val="18"/>
                <w:szCs w:val="18"/>
              </w:rPr>
              <w:t>Выполнение задания на принятие решения, решение ситуационных задач</w:t>
            </w:r>
            <w:r w:rsidR="003B0B53" w:rsidRPr="007475CA">
              <w:rPr>
                <w:rFonts w:ascii="Times New Roman" w:hAnsi="Times New Roman"/>
                <w:sz w:val="18"/>
                <w:szCs w:val="18"/>
              </w:rPr>
              <w:t xml:space="preserve"> </w:t>
            </w:r>
          </w:p>
        </w:tc>
        <w:tc>
          <w:tcPr>
            <w:tcW w:w="1701" w:type="dxa"/>
          </w:tcPr>
          <w:p w14:paraId="61FAB312"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t xml:space="preserve">Осуществляет фрагментарное применение </w:t>
            </w:r>
            <w:r w:rsidRPr="007475CA">
              <w:rPr>
                <w:rFonts w:ascii="Times New Roman" w:hAnsi="Times New Roman"/>
                <w:sz w:val="18"/>
                <w:szCs w:val="18"/>
              </w:rPr>
              <w:t>навыков</w:t>
            </w:r>
            <w:r w:rsidRPr="007475CA">
              <w:rPr>
                <w:rFonts w:ascii="Times New Roman" w:hAnsi="Times New Roman"/>
                <w:bCs/>
                <w:iCs/>
                <w:sz w:val="18"/>
                <w:szCs w:val="18"/>
              </w:rPr>
              <w:t xml:space="preserve"> работы с нормативно-правовыми документами и ведения документации эпидемиологического отдела (отделения) ФБУЗ «Центр гигиены и эпидемиологии».</w:t>
            </w:r>
          </w:p>
          <w:p w14:paraId="69B49805" w14:textId="77777777" w:rsidR="003B0B53" w:rsidRPr="007475CA" w:rsidRDefault="003B0B53" w:rsidP="00E44641">
            <w:pPr>
              <w:pStyle w:val="af8"/>
              <w:rPr>
                <w:rFonts w:ascii="Times New Roman" w:eastAsia="Calibri" w:hAnsi="Times New Roman"/>
                <w:sz w:val="18"/>
                <w:szCs w:val="18"/>
              </w:rPr>
            </w:pPr>
          </w:p>
          <w:p w14:paraId="5038F9E4" w14:textId="77777777" w:rsidR="003B0B53" w:rsidRPr="007475CA" w:rsidRDefault="003B0B53" w:rsidP="00E44641">
            <w:pPr>
              <w:pStyle w:val="af8"/>
              <w:rPr>
                <w:rFonts w:ascii="Times New Roman" w:eastAsia="Calibri" w:hAnsi="Times New Roman"/>
                <w:sz w:val="18"/>
                <w:szCs w:val="18"/>
              </w:rPr>
            </w:pPr>
          </w:p>
        </w:tc>
        <w:tc>
          <w:tcPr>
            <w:tcW w:w="1902" w:type="dxa"/>
          </w:tcPr>
          <w:p w14:paraId="34D78642"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t>В целом успешно, но не систематично в</w:t>
            </w:r>
            <w:r w:rsidRPr="007475CA">
              <w:rPr>
                <w:rFonts w:ascii="Times New Roman" w:eastAsia="Calibri" w:hAnsi="Times New Roman"/>
                <w:bCs/>
                <w:sz w:val="18"/>
                <w:szCs w:val="18"/>
              </w:rPr>
              <w:t xml:space="preserve">ладеет </w:t>
            </w:r>
            <w:r w:rsidRPr="007475CA">
              <w:rPr>
                <w:rFonts w:ascii="Times New Roman" w:hAnsi="Times New Roman"/>
                <w:sz w:val="18"/>
                <w:szCs w:val="18"/>
              </w:rPr>
              <w:t>навыками</w:t>
            </w:r>
            <w:r w:rsidRPr="007475CA">
              <w:rPr>
                <w:rFonts w:ascii="Times New Roman" w:hAnsi="Times New Roman"/>
                <w:bCs/>
                <w:iCs/>
                <w:sz w:val="18"/>
                <w:szCs w:val="18"/>
              </w:rPr>
              <w:t xml:space="preserve"> работы с нормативно-правовыми документами и ведения документации эпидемиологического отдела (отделения) ФБУЗ «Центр гигиены и эпидемиологии».</w:t>
            </w:r>
          </w:p>
          <w:p w14:paraId="4B465111" w14:textId="77777777" w:rsidR="003B0B53" w:rsidRPr="007475CA" w:rsidRDefault="003B0B53" w:rsidP="00E44641">
            <w:pPr>
              <w:pStyle w:val="af8"/>
              <w:rPr>
                <w:rFonts w:ascii="Times New Roman" w:eastAsia="Calibri" w:hAnsi="Times New Roman"/>
                <w:sz w:val="18"/>
                <w:szCs w:val="18"/>
              </w:rPr>
            </w:pPr>
          </w:p>
        </w:tc>
        <w:tc>
          <w:tcPr>
            <w:tcW w:w="1702" w:type="dxa"/>
          </w:tcPr>
          <w:p w14:paraId="63A0D0C4"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t xml:space="preserve">В целом успешно применяет </w:t>
            </w:r>
            <w:r w:rsidRPr="007475CA">
              <w:rPr>
                <w:rFonts w:ascii="Times New Roman" w:hAnsi="Times New Roman"/>
                <w:sz w:val="18"/>
                <w:szCs w:val="18"/>
              </w:rPr>
              <w:t>навыки</w:t>
            </w:r>
            <w:r w:rsidRPr="007475CA">
              <w:rPr>
                <w:rFonts w:ascii="Times New Roman" w:hAnsi="Times New Roman"/>
                <w:bCs/>
                <w:iCs/>
                <w:sz w:val="18"/>
                <w:szCs w:val="18"/>
              </w:rPr>
              <w:t xml:space="preserve"> работы с нормативно-правовыми документами и ведения документации эпидемиологического отдела (отделения) ФБУЗ «Центр гигиены и эпидемиологии».</w:t>
            </w:r>
          </w:p>
          <w:p w14:paraId="2B75D602"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 </w:t>
            </w:r>
          </w:p>
        </w:tc>
        <w:tc>
          <w:tcPr>
            <w:tcW w:w="2917" w:type="dxa"/>
          </w:tcPr>
          <w:p w14:paraId="629FC64B"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t xml:space="preserve">Успешно и систематично применяет </w:t>
            </w:r>
            <w:r w:rsidRPr="007475CA">
              <w:rPr>
                <w:rFonts w:ascii="Times New Roman" w:hAnsi="Times New Roman"/>
                <w:sz w:val="18"/>
                <w:szCs w:val="18"/>
              </w:rPr>
              <w:t>навыки</w:t>
            </w:r>
            <w:r w:rsidRPr="007475CA">
              <w:rPr>
                <w:rFonts w:ascii="Times New Roman" w:hAnsi="Times New Roman"/>
                <w:bCs/>
                <w:iCs/>
                <w:sz w:val="18"/>
                <w:szCs w:val="18"/>
              </w:rPr>
              <w:t xml:space="preserve"> работы с нормативно-правовыми документами и ведения документации эпидемиологического отдела (отделения) ФБУЗ «Центр гигиены и эпидемиологии».</w:t>
            </w:r>
          </w:p>
          <w:p w14:paraId="26871499" w14:textId="77777777" w:rsidR="003B0B53" w:rsidRPr="007475CA" w:rsidRDefault="003B0B53" w:rsidP="00E44641">
            <w:pPr>
              <w:pStyle w:val="af8"/>
              <w:rPr>
                <w:rFonts w:ascii="Times New Roman" w:eastAsia="Calibri" w:hAnsi="Times New Roman"/>
                <w:sz w:val="18"/>
                <w:szCs w:val="18"/>
              </w:rPr>
            </w:pPr>
          </w:p>
        </w:tc>
      </w:tr>
      <w:tr w:rsidR="003B0B53" w:rsidRPr="00E03194" w14:paraId="5EB01FCD" w14:textId="77777777" w:rsidTr="00E44641">
        <w:tc>
          <w:tcPr>
            <w:tcW w:w="1384" w:type="dxa"/>
            <w:vMerge w:val="restart"/>
          </w:tcPr>
          <w:p w14:paraId="28F26884"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ПК-9 - готовность к организации и управлению деятельностью организаций и (или) их структурных подразделений, осуществляющих свою деятельность в целях обеспечения санитарно-эпидемиологического благополучия населения</w:t>
            </w:r>
          </w:p>
          <w:p w14:paraId="76A05F00" w14:textId="77777777" w:rsidR="003B0B53" w:rsidRPr="007475CA" w:rsidRDefault="003B0B53" w:rsidP="00E44641">
            <w:pPr>
              <w:pStyle w:val="af8"/>
              <w:rPr>
                <w:rFonts w:ascii="Times New Roman" w:eastAsia="Calibri" w:hAnsi="Times New Roman"/>
                <w:sz w:val="18"/>
                <w:szCs w:val="18"/>
              </w:rPr>
            </w:pPr>
          </w:p>
        </w:tc>
        <w:tc>
          <w:tcPr>
            <w:tcW w:w="3260" w:type="dxa"/>
          </w:tcPr>
          <w:p w14:paraId="0169750C" w14:textId="77777777" w:rsidR="003B0B53" w:rsidRPr="007475CA" w:rsidRDefault="003B0B53" w:rsidP="00E44641">
            <w:pPr>
              <w:pStyle w:val="af8"/>
              <w:rPr>
                <w:rFonts w:ascii="Times New Roman" w:hAnsi="Times New Roman"/>
                <w:sz w:val="18"/>
                <w:szCs w:val="18"/>
              </w:rPr>
            </w:pPr>
            <w:r w:rsidRPr="007475CA">
              <w:rPr>
                <w:rFonts w:ascii="Times New Roman" w:hAnsi="Times New Roman"/>
                <w:bCs/>
                <w:sz w:val="18"/>
                <w:szCs w:val="18"/>
              </w:rPr>
              <w:t>Знать:</w:t>
            </w:r>
            <w:r w:rsidRPr="007475CA">
              <w:rPr>
                <w:rFonts w:ascii="Times New Roman" w:hAnsi="Times New Roman"/>
                <w:sz w:val="18"/>
                <w:szCs w:val="18"/>
              </w:rPr>
              <w:t xml:space="preserve"> основные принципы организации и управления в сфере охраны здоровья;</w:t>
            </w:r>
          </w:p>
          <w:p w14:paraId="45BBEC28"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 основные задачи и направления деятельности санитарно-эпидемиологического надзора;</w:t>
            </w:r>
          </w:p>
          <w:p w14:paraId="555F871C" w14:textId="77777777" w:rsidR="003B0B53" w:rsidRPr="007475CA" w:rsidRDefault="003B0B53" w:rsidP="00E44641">
            <w:pPr>
              <w:pStyle w:val="af8"/>
              <w:rPr>
                <w:rFonts w:ascii="Times New Roman" w:eastAsia="Calibri" w:hAnsi="Times New Roman"/>
                <w:sz w:val="18"/>
                <w:szCs w:val="18"/>
              </w:rPr>
            </w:pPr>
            <w:r w:rsidRPr="007475CA">
              <w:rPr>
                <w:rFonts w:ascii="Times New Roman" w:hAnsi="Times New Roman"/>
                <w:sz w:val="18"/>
                <w:szCs w:val="18"/>
              </w:rPr>
              <w:t>-права и обязанности врача-эпидемиолога;-основные направления деятельности лечебно-профилактической службы в борьбе с инфекционными заболеваниями и её взаимосвязь со службой санитарно-эпидемиологического надзора;</w:t>
            </w:r>
            <w:r w:rsidRPr="007475CA">
              <w:rPr>
                <w:rFonts w:ascii="Times New Roman" w:eastAsia="Calibri" w:hAnsi="Times New Roman"/>
                <w:sz w:val="18"/>
                <w:szCs w:val="18"/>
              </w:rPr>
              <w:t xml:space="preserve"> </w:t>
            </w:r>
          </w:p>
          <w:p w14:paraId="4CCF148A"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w:t>
            </w:r>
            <w:r w:rsidRPr="007475CA">
              <w:rPr>
                <w:rFonts w:ascii="Times New Roman" w:hAnsi="Times New Roman"/>
                <w:sz w:val="18"/>
                <w:szCs w:val="18"/>
              </w:rPr>
              <w:t>нормативно-правовые документы, отражающие деятельность заинтересованных служб по борьбе с инфекционными болезнями.</w:t>
            </w:r>
          </w:p>
        </w:tc>
        <w:tc>
          <w:tcPr>
            <w:tcW w:w="2268" w:type="dxa"/>
          </w:tcPr>
          <w:p w14:paraId="3F53C408" w14:textId="77777777" w:rsidR="003B0B53" w:rsidRPr="007475CA" w:rsidRDefault="003B0B53" w:rsidP="00E44641">
            <w:pPr>
              <w:pStyle w:val="af8"/>
              <w:rPr>
                <w:rFonts w:ascii="Times New Roman" w:hAnsi="Times New Roman"/>
                <w:sz w:val="18"/>
                <w:szCs w:val="18"/>
              </w:rPr>
            </w:pPr>
            <w:r>
              <w:rPr>
                <w:rFonts w:ascii="Times New Roman" w:hAnsi="Times New Roman"/>
                <w:bCs/>
                <w:sz w:val="18"/>
                <w:szCs w:val="18"/>
              </w:rPr>
              <w:t>С</w:t>
            </w:r>
            <w:r w:rsidRPr="007475CA">
              <w:rPr>
                <w:rFonts w:ascii="Times New Roman" w:hAnsi="Times New Roman"/>
                <w:bCs/>
                <w:sz w:val="18"/>
                <w:szCs w:val="18"/>
              </w:rPr>
              <w:t>обеседование</w:t>
            </w:r>
            <w:r>
              <w:rPr>
                <w:rFonts w:ascii="Times New Roman" w:hAnsi="Times New Roman"/>
                <w:bCs/>
                <w:sz w:val="18"/>
                <w:szCs w:val="18"/>
              </w:rPr>
              <w:t>,</w:t>
            </w:r>
            <w:r w:rsidRPr="007475CA">
              <w:rPr>
                <w:rFonts w:ascii="Times New Roman" w:hAnsi="Times New Roman"/>
                <w:bCs/>
                <w:sz w:val="18"/>
                <w:szCs w:val="18"/>
              </w:rPr>
              <w:t xml:space="preserve"> </w:t>
            </w:r>
            <w:r>
              <w:rPr>
                <w:rFonts w:ascii="Times New Roman" w:hAnsi="Times New Roman"/>
                <w:bCs/>
                <w:sz w:val="18"/>
                <w:szCs w:val="18"/>
              </w:rPr>
              <w:t>тестирование, доклад, реферат</w:t>
            </w:r>
          </w:p>
        </w:tc>
        <w:tc>
          <w:tcPr>
            <w:tcW w:w="1701" w:type="dxa"/>
          </w:tcPr>
          <w:p w14:paraId="0B942ED7"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bCs/>
                <w:sz w:val="18"/>
                <w:szCs w:val="18"/>
              </w:rPr>
              <w:t xml:space="preserve">Имеет  фрагментарное представление об </w:t>
            </w:r>
            <w:r w:rsidRPr="007475CA">
              <w:rPr>
                <w:rFonts w:ascii="Times New Roman" w:hAnsi="Times New Roman"/>
                <w:sz w:val="18"/>
                <w:szCs w:val="18"/>
              </w:rPr>
              <w:t>основных принципах организации и управления в сфере охраны здоровья,</w:t>
            </w:r>
          </w:p>
          <w:p w14:paraId="4ED5AFF8"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основных задачах и направлениях деятельности санитарно-эпидемиологического надзора;</w:t>
            </w:r>
          </w:p>
          <w:p w14:paraId="76CC89F8" w14:textId="77777777" w:rsidR="003B0B53" w:rsidRPr="007475CA" w:rsidRDefault="003B0B53" w:rsidP="00E44641">
            <w:pPr>
              <w:pStyle w:val="af8"/>
              <w:rPr>
                <w:rFonts w:ascii="Times New Roman" w:eastAsia="Calibri" w:hAnsi="Times New Roman"/>
                <w:sz w:val="18"/>
                <w:szCs w:val="18"/>
              </w:rPr>
            </w:pPr>
            <w:r w:rsidRPr="007475CA">
              <w:rPr>
                <w:rFonts w:ascii="Times New Roman" w:hAnsi="Times New Roman"/>
                <w:sz w:val="18"/>
                <w:szCs w:val="18"/>
              </w:rPr>
              <w:t>правах и обязанностях врача-эпидемиолога</w:t>
            </w:r>
          </w:p>
        </w:tc>
        <w:tc>
          <w:tcPr>
            <w:tcW w:w="1902" w:type="dxa"/>
          </w:tcPr>
          <w:p w14:paraId="1FD5D6DF"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bCs/>
                <w:sz w:val="18"/>
                <w:szCs w:val="18"/>
              </w:rPr>
              <w:t xml:space="preserve">Имеет общее представление об </w:t>
            </w:r>
            <w:r w:rsidRPr="007475CA">
              <w:rPr>
                <w:rFonts w:ascii="Times New Roman" w:hAnsi="Times New Roman"/>
                <w:sz w:val="18"/>
                <w:szCs w:val="18"/>
              </w:rPr>
              <w:t>основных принципах организации и управления в сфере охраны здоровья,</w:t>
            </w:r>
          </w:p>
          <w:p w14:paraId="69A0F284"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основных задачах и направлениях деятельности санитарно-эпидемиологического надзора;</w:t>
            </w:r>
          </w:p>
          <w:p w14:paraId="5E84930F" w14:textId="77777777" w:rsidR="003B0B53" w:rsidRPr="007475CA" w:rsidRDefault="003B0B53" w:rsidP="00E44641">
            <w:pPr>
              <w:pStyle w:val="af8"/>
              <w:rPr>
                <w:rFonts w:ascii="Times New Roman" w:eastAsia="Calibri" w:hAnsi="Times New Roman"/>
                <w:sz w:val="18"/>
                <w:szCs w:val="18"/>
              </w:rPr>
            </w:pPr>
            <w:r w:rsidRPr="007475CA">
              <w:rPr>
                <w:rFonts w:ascii="Times New Roman" w:hAnsi="Times New Roman"/>
                <w:sz w:val="18"/>
                <w:szCs w:val="18"/>
              </w:rPr>
              <w:t>правах и обязанностях врача-эпидемиолога</w:t>
            </w:r>
            <w:r w:rsidRPr="007475CA">
              <w:rPr>
                <w:rFonts w:ascii="Times New Roman" w:eastAsia="Calibri" w:hAnsi="Times New Roman"/>
                <w:bCs/>
                <w:sz w:val="18"/>
                <w:szCs w:val="18"/>
              </w:rPr>
              <w:t xml:space="preserve"> </w:t>
            </w:r>
          </w:p>
        </w:tc>
        <w:tc>
          <w:tcPr>
            <w:tcW w:w="1702" w:type="dxa"/>
          </w:tcPr>
          <w:p w14:paraId="1F0A8FE0"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bCs/>
                <w:sz w:val="18"/>
                <w:szCs w:val="18"/>
              </w:rPr>
              <w:t xml:space="preserve">Имеет достаточные знания об </w:t>
            </w:r>
            <w:r w:rsidRPr="007475CA">
              <w:rPr>
                <w:rFonts w:ascii="Times New Roman" w:hAnsi="Times New Roman"/>
                <w:sz w:val="18"/>
                <w:szCs w:val="18"/>
              </w:rPr>
              <w:t>основных принципах организации и управления в сфере охраны здоровья,</w:t>
            </w:r>
          </w:p>
          <w:p w14:paraId="733E4DA7"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основных задачах и направлениях деятельности санитарно-эпидемиологического надзора;</w:t>
            </w:r>
          </w:p>
          <w:p w14:paraId="3835F23C" w14:textId="77777777" w:rsidR="003B0B53" w:rsidRPr="007475CA" w:rsidRDefault="003B0B53" w:rsidP="00E44641">
            <w:pPr>
              <w:pStyle w:val="af8"/>
              <w:rPr>
                <w:rFonts w:ascii="Times New Roman" w:eastAsia="Calibri" w:hAnsi="Times New Roman"/>
                <w:sz w:val="18"/>
                <w:szCs w:val="18"/>
              </w:rPr>
            </w:pPr>
            <w:r w:rsidRPr="007475CA">
              <w:rPr>
                <w:rFonts w:ascii="Times New Roman" w:hAnsi="Times New Roman"/>
                <w:sz w:val="18"/>
                <w:szCs w:val="18"/>
              </w:rPr>
              <w:t>правах и обязанностях врача-эпидемиолога</w:t>
            </w:r>
          </w:p>
        </w:tc>
        <w:tc>
          <w:tcPr>
            <w:tcW w:w="2917" w:type="dxa"/>
          </w:tcPr>
          <w:p w14:paraId="089AB74D" w14:textId="77777777" w:rsidR="003B0B53" w:rsidRPr="007475CA" w:rsidRDefault="003B0B53" w:rsidP="00E44641">
            <w:pPr>
              <w:pStyle w:val="af8"/>
              <w:rPr>
                <w:rFonts w:ascii="Times New Roman" w:hAnsi="Times New Roman"/>
                <w:sz w:val="18"/>
                <w:szCs w:val="18"/>
              </w:rPr>
            </w:pPr>
            <w:r w:rsidRPr="007475CA">
              <w:rPr>
                <w:rFonts w:ascii="Times New Roman" w:eastAsia="Calibri" w:hAnsi="Times New Roman"/>
                <w:bCs/>
                <w:sz w:val="18"/>
                <w:szCs w:val="18"/>
              </w:rPr>
              <w:t xml:space="preserve">Имеет глубокое понимание об </w:t>
            </w:r>
            <w:r w:rsidRPr="007475CA">
              <w:rPr>
                <w:rFonts w:ascii="Times New Roman" w:hAnsi="Times New Roman"/>
                <w:sz w:val="18"/>
                <w:szCs w:val="18"/>
              </w:rPr>
              <w:t>основных принципах организации и управления в сфере охраны здоровья,</w:t>
            </w:r>
          </w:p>
          <w:p w14:paraId="3276ADBC"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основных задачах и направлениях деятельности санитарно-эпидемиологического надзора;</w:t>
            </w:r>
          </w:p>
          <w:p w14:paraId="0DF3D7F2" w14:textId="77777777" w:rsidR="003B0B53" w:rsidRPr="007475CA" w:rsidRDefault="003B0B53" w:rsidP="00E44641">
            <w:pPr>
              <w:pStyle w:val="af8"/>
              <w:rPr>
                <w:rFonts w:ascii="Times New Roman" w:eastAsia="Calibri" w:hAnsi="Times New Roman"/>
                <w:sz w:val="18"/>
                <w:szCs w:val="18"/>
              </w:rPr>
            </w:pPr>
            <w:r w:rsidRPr="007475CA">
              <w:rPr>
                <w:rFonts w:ascii="Times New Roman" w:hAnsi="Times New Roman"/>
                <w:sz w:val="18"/>
                <w:szCs w:val="18"/>
              </w:rPr>
              <w:t>правах и обязанностях врача-эпидемиолога</w:t>
            </w:r>
          </w:p>
        </w:tc>
      </w:tr>
      <w:tr w:rsidR="003B0B53" w:rsidRPr="00E03194" w14:paraId="61A32A34" w14:textId="77777777" w:rsidTr="00E44641">
        <w:tc>
          <w:tcPr>
            <w:tcW w:w="1384" w:type="dxa"/>
            <w:vMerge/>
          </w:tcPr>
          <w:p w14:paraId="25C0E0DA" w14:textId="77777777" w:rsidR="003B0B53" w:rsidRPr="007475CA" w:rsidRDefault="003B0B53" w:rsidP="00E44641">
            <w:pPr>
              <w:pStyle w:val="af8"/>
              <w:rPr>
                <w:rFonts w:ascii="Times New Roman" w:eastAsia="Calibri" w:hAnsi="Times New Roman"/>
                <w:sz w:val="18"/>
                <w:szCs w:val="18"/>
              </w:rPr>
            </w:pPr>
          </w:p>
        </w:tc>
        <w:tc>
          <w:tcPr>
            <w:tcW w:w="3260" w:type="dxa"/>
          </w:tcPr>
          <w:p w14:paraId="737EDBD1"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Уметь</w:t>
            </w:r>
            <w:r w:rsidRPr="007475CA">
              <w:rPr>
                <w:rFonts w:ascii="Times New Roman" w:hAnsi="Times New Roman"/>
                <w:bCs/>
                <w:sz w:val="18"/>
                <w:szCs w:val="18"/>
              </w:rPr>
              <w:t>:</w:t>
            </w:r>
            <w:r w:rsidRPr="007475CA">
              <w:rPr>
                <w:rFonts w:ascii="Times New Roman" w:hAnsi="Times New Roman"/>
                <w:sz w:val="18"/>
                <w:szCs w:val="18"/>
              </w:rPr>
              <w:t xml:space="preserve"> </w:t>
            </w:r>
          </w:p>
          <w:p w14:paraId="64C3CBD9"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sz w:val="18"/>
                <w:szCs w:val="18"/>
              </w:rPr>
              <w:lastRenderedPageBreak/>
              <w:t>-</w:t>
            </w:r>
            <w:r w:rsidRPr="007475CA">
              <w:rPr>
                <w:rFonts w:ascii="Times New Roman" w:hAnsi="Times New Roman"/>
                <w:bCs/>
                <w:iCs/>
                <w:sz w:val="18"/>
                <w:szCs w:val="18"/>
              </w:rPr>
              <w:t>организовать работу врача эпидемиолога и помощника эпидемиолога лечебно-профилактической организации;</w:t>
            </w:r>
          </w:p>
          <w:p w14:paraId="46702577" w14:textId="77777777" w:rsidR="003B0B53" w:rsidRPr="007475CA" w:rsidRDefault="003B0B53" w:rsidP="00E44641">
            <w:pPr>
              <w:pStyle w:val="af8"/>
              <w:rPr>
                <w:rFonts w:ascii="Times New Roman" w:hAnsi="Times New Roman"/>
                <w:bCs/>
                <w:iCs/>
                <w:sz w:val="18"/>
                <w:szCs w:val="18"/>
              </w:rPr>
            </w:pPr>
            <w:r w:rsidRPr="007475CA">
              <w:rPr>
                <w:rFonts w:ascii="Times New Roman" w:hAnsi="Times New Roman"/>
                <w:bCs/>
                <w:iCs/>
                <w:sz w:val="18"/>
                <w:szCs w:val="18"/>
              </w:rPr>
              <w:t>-организовать работу эпидемиологического отдела.</w:t>
            </w:r>
          </w:p>
          <w:p w14:paraId="575A13B5" w14:textId="77777777" w:rsidR="003B0B53" w:rsidRPr="007475CA" w:rsidRDefault="003B0B53" w:rsidP="00E44641">
            <w:pPr>
              <w:pStyle w:val="af8"/>
              <w:rPr>
                <w:rFonts w:ascii="Times New Roman" w:hAnsi="Times New Roman"/>
                <w:bCs/>
                <w:sz w:val="18"/>
                <w:szCs w:val="18"/>
              </w:rPr>
            </w:pPr>
          </w:p>
        </w:tc>
        <w:tc>
          <w:tcPr>
            <w:tcW w:w="2268" w:type="dxa"/>
          </w:tcPr>
          <w:p w14:paraId="35B2D98D" w14:textId="77777777" w:rsidR="003B0B53" w:rsidRPr="007475CA" w:rsidRDefault="003B0B53" w:rsidP="00E44641">
            <w:pPr>
              <w:pStyle w:val="af8"/>
              <w:rPr>
                <w:rFonts w:ascii="Times New Roman" w:hAnsi="Times New Roman"/>
                <w:sz w:val="18"/>
                <w:szCs w:val="18"/>
              </w:rPr>
            </w:pPr>
            <w:r>
              <w:rPr>
                <w:rFonts w:ascii="Times New Roman" w:hAnsi="Times New Roman"/>
                <w:sz w:val="18"/>
                <w:szCs w:val="18"/>
              </w:rPr>
              <w:lastRenderedPageBreak/>
              <w:t xml:space="preserve">Решение ситуационных задач </w:t>
            </w:r>
          </w:p>
        </w:tc>
        <w:tc>
          <w:tcPr>
            <w:tcW w:w="1701" w:type="dxa"/>
          </w:tcPr>
          <w:p w14:paraId="2950C50D"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t xml:space="preserve">Обладает фрагментарным </w:t>
            </w:r>
            <w:r w:rsidRPr="007475CA">
              <w:rPr>
                <w:rFonts w:ascii="Times New Roman" w:eastAsia="Calibri" w:hAnsi="Times New Roman"/>
                <w:sz w:val="18"/>
                <w:szCs w:val="18"/>
              </w:rPr>
              <w:lastRenderedPageBreak/>
              <w:t xml:space="preserve">умением </w:t>
            </w:r>
            <w:r w:rsidRPr="007475CA">
              <w:rPr>
                <w:rFonts w:ascii="Times New Roman" w:hAnsi="Times New Roman"/>
                <w:bCs/>
                <w:iCs/>
                <w:sz w:val="18"/>
                <w:szCs w:val="18"/>
              </w:rPr>
              <w:t>организовать работу врача эпидемиолога и помощника эпидемиолога лечебно-профилактической организации; организовать работу эпидемиологического отдела.</w:t>
            </w:r>
          </w:p>
          <w:p w14:paraId="1AA43A7F" w14:textId="77777777" w:rsidR="003B0B53" w:rsidRPr="007475CA" w:rsidRDefault="003B0B53" w:rsidP="00E44641">
            <w:pPr>
              <w:pStyle w:val="af8"/>
              <w:rPr>
                <w:rFonts w:ascii="Times New Roman" w:eastAsia="Calibri" w:hAnsi="Times New Roman"/>
                <w:sz w:val="18"/>
                <w:szCs w:val="18"/>
              </w:rPr>
            </w:pPr>
          </w:p>
        </w:tc>
        <w:tc>
          <w:tcPr>
            <w:tcW w:w="1902" w:type="dxa"/>
          </w:tcPr>
          <w:p w14:paraId="2964EB83"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lastRenderedPageBreak/>
              <w:t xml:space="preserve">Обладает частичным, не систематичным </w:t>
            </w:r>
            <w:r w:rsidRPr="007475CA">
              <w:rPr>
                <w:rFonts w:ascii="Times New Roman" w:eastAsia="Calibri" w:hAnsi="Times New Roman"/>
                <w:sz w:val="18"/>
                <w:szCs w:val="18"/>
              </w:rPr>
              <w:lastRenderedPageBreak/>
              <w:t xml:space="preserve">умением </w:t>
            </w:r>
            <w:r w:rsidRPr="007475CA">
              <w:rPr>
                <w:rFonts w:ascii="Times New Roman" w:hAnsi="Times New Roman"/>
                <w:bCs/>
                <w:iCs/>
                <w:sz w:val="18"/>
                <w:szCs w:val="18"/>
              </w:rPr>
              <w:t>организовать работу врача эпидемиолога и помощника эпидемиолога лечебно-профилактической организации; организовать работу эпидемиологического отдела.</w:t>
            </w:r>
          </w:p>
          <w:p w14:paraId="1FABBE1C" w14:textId="77777777" w:rsidR="003B0B53" w:rsidRPr="007475CA" w:rsidRDefault="003B0B53" w:rsidP="00E44641">
            <w:pPr>
              <w:pStyle w:val="af8"/>
              <w:rPr>
                <w:rFonts w:ascii="Times New Roman" w:eastAsia="Calibri" w:hAnsi="Times New Roman"/>
                <w:sz w:val="18"/>
                <w:szCs w:val="18"/>
              </w:rPr>
            </w:pPr>
          </w:p>
        </w:tc>
        <w:tc>
          <w:tcPr>
            <w:tcW w:w="1702" w:type="dxa"/>
          </w:tcPr>
          <w:p w14:paraId="1AA8F085"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lastRenderedPageBreak/>
              <w:t xml:space="preserve">В целом успешно умеет </w:t>
            </w:r>
            <w:r w:rsidRPr="007475CA">
              <w:rPr>
                <w:rFonts w:ascii="Times New Roman" w:hAnsi="Times New Roman"/>
                <w:bCs/>
                <w:iCs/>
                <w:sz w:val="18"/>
                <w:szCs w:val="18"/>
              </w:rPr>
              <w:t xml:space="preserve">планировать </w:t>
            </w:r>
            <w:r w:rsidRPr="007475CA">
              <w:rPr>
                <w:rFonts w:ascii="Times New Roman" w:hAnsi="Times New Roman"/>
                <w:bCs/>
                <w:iCs/>
                <w:sz w:val="18"/>
                <w:szCs w:val="18"/>
              </w:rPr>
              <w:lastRenderedPageBreak/>
              <w:t>организовать работу врача эпидемиолога и помощника эпидемиолога лечебно-профилактической организации; организовать работу эпидемиологического отдела.</w:t>
            </w:r>
          </w:p>
          <w:p w14:paraId="5E1FE892" w14:textId="77777777" w:rsidR="003B0B53" w:rsidRPr="007475CA" w:rsidRDefault="003B0B53" w:rsidP="00E44641">
            <w:pPr>
              <w:pStyle w:val="af8"/>
              <w:rPr>
                <w:rFonts w:ascii="Times New Roman" w:eastAsia="Calibri" w:hAnsi="Times New Roman"/>
                <w:sz w:val="18"/>
                <w:szCs w:val="18"/>
              </w:rPr>
            </w:pPr>
          </w:p>
        </w:tc>
        <w:tc>
          <w:tcPr>
            <w:tcW w:w="2917" w:type="dxa"/>
          </w:tcPr>
          <w:p w14:paraId="092A031B" w14:textId="77777777" w:rsidR="003B0B53" w:rsidRPr="007475CA" w:rsidRDefault="003B0B53" w:rsidP="00E44641">
            <w:pPr>
              <w:pStyle w:val="af8"/>
              <w:rPr>
                <w:rFonts w:ascii="Times New Roman" w:hAnsi="Times New Roman"/>
                <w:bCs/>
                <w:iCs/>
                <w:sz w:val="18"/>
                <w:szCs w:val="18"/>
              </w:rPr>
            </w:pPr>
            <w:r w:rsidRPr="007475CA">
              <w:rPr>
                <w:rFonts w:ascii="Times New Roman" w:eastAsia="Calibri" w:hAnsi="Times New Roman"/>
                <w:sz w:val="18"/>
                <w:szCs w:val="18"/>
              </w:rPr>
              <w:lastRenderedPageBreak/>
              <w:t xml:space="preserve">Успешно и систематично умеет </w:t>
            </w:r>
            <w:r w:rsidRPr="007475CA">
              <w:rPr>
                <w:rFonts w:ascii="Times New Roman" w:hAnsi="Times New Roman"/>
                <w:bCs/>
                <w:iCs/>
                <w:sz w:val="18"/>
                <w:szCs w:val="18"/>
              </w:rPr>
              <w:t xml:space="preserve">планировать организовать работу </w:t>
            </w:r>
            <w:r w:rsidRPr="007475CA">
              <w:rPr>
                <w:rFonts w:ascii="Times New Roman" w:hAnsi="Times New Roman"/>
                <w:bCs/>
                <w:iCs/>
                <w:sz w:val="18"/>
                <w:szCs w:val="18"/>
              </w:rPr>
              <w:lastRenderedPageBreak/>
              <w:t>врача эпидемиолога и помощника эпидемиолога лечебно-профилактической организации; организовать работу эпидемиологического отдела.</w:t>
            </w:r>
          </w:p>
          <w:p w14:paraId="2BC5E306" w14:textId="77777777" w:rsidR="003B0B53" w:rsidRPr="007475CA" w:rsidRDefault="003B0B53" w:rsidP="00E44641">
            <w:pPr>
              <w:pStyle w:val="af8"/>
              <w:rPr>
                <w:rFonts w:ascii="Times New Roman" w:eastAsia="Calibri" w:hAnsi="Times New Roman"/>
                <w:sz w:val="18"/>
                <w:szCs w:val="18"/>
              </w:rPr>
            </w:pPr>
          </w:p>
        </w:tc>
      </w:tr>
      <w:tr w:rsidR="003B0B53" w:rsidRPr="00E03194" w14:paraId="0EE1491E" w14:textId="77777777" w:rsidTr="00E44641">
        <w:tc>
          <w:tcPr>
            <w:tcW w:w="1384" w:type="dxa"/>
            <w:vMerge/>
          </w:tcPr>
          <w:p w14:paraId="4B97029A" w14:textId="77777777" w:rsidR="003B0B53" w:rsidRPr="007475CA" w:rsidRDefault="003B0B53" w:rsidP="00E44641">
            <w:pPr>
              <w:pStyle w:val="af8"/>
              <w:rPr>
                <w:rFonts w:ascii="Times New Roman" w:eastAsia="Calibri" w:hAnsi="Times New Roman"/>
                <w:sz w:val="18"/>
                <w:szCs w:val="18"/>
              </w:rPr>
            </w:pPr>
          </w:p>
        </w:tc>
        <w:tc>
          <w:tcPr>
            <w:tcW w:w="3260" w:type="dxa"/>
          </w:tcPr>
          <w:p w14:paraId="7B4BB57E" w14:textId="77777777" w:rsidR="003B0B53" w:rsidRPr="007475CA" w:rsidRDefault="003B0B53" w:rsidP="00E44641">
            <w:pPr>
              <w:pStyle w:val="af8"/>
              <w:rPr>
                <w:rFonts w:ascii="Times New Roman" w:hAnsi="Times New Roman"/>
                <w:bCs/>
                <w:sz w:val="18"/>
                <w:szCs w:val="18"/>
              </w:rPr>
            </w:pPr>
            <w:r w:rsidRPr="007475CA">
              <w:rPr>
                <w:rFonts w:ascii="Times New Roman" w:hAnsi="Times New Roman"/>
                <w:bCs/>
                <w:sz w:val="18"/>
                <w:szCs w:val="18"/>
              </w:rPr>
              <w:t xml:space="preserve">Владеть: </w:t>
            </w:r>
          </w:p>
          <w:p w14:paraId="227EA407" w14:textId="77777777" w:rsidR="003B0B53" w:rsidRPr="007475CA" w:rsidRDefault="003B0B53" w:rsidP="00E44641">
            <w:pPr>
              <w:pStyle w:val="af8"/>
              <w:rPr>
                <w:rFonts w:ascii="Times New Roman" w:hAnsi="Times New Roman"/>
                <w:sz w:val="18"/>
                <w:szCs w:val="18"/>
              </w:rPr>
            </w:pPr>
            <w:r w:rsidRPr="007475CA">
              <w:rPr>
                <w:rFonts w:ascii="Times New Roman" w:hAnsi="Times New Roman"/>
                <w:sz w:val="18"/>
                <w:szCs w:val="18"/>
              </w:rPr>
              <w:t>-навыками</w:t>
            </w:r>
            <w:r w:rsidRPr="007475CA">
              <w:rPr>
                <w:rFonts w:ascii="Times New Roman" w:hAnsi="Times New Roman"/>
                <w:bCs/>
                <w:iCs/>
                <w:sz w:val="18"/>
                <w:szCs w:val="18"/>
              </w:rPr>
              <w:t xml:space="preserve"> организации и управления деятельностью организаций и их структурных подразделений, осуществляющих свою деятельность в целях обеспечения санитарно-эпидемиологического благополучия.  </w:t>
            </w:r>
          </w:p>
          <w:p w14:paraId="6F6760C1" w14:textId="77777777" w:rsidR="003B0B53" w:rsidRPr="007475CA" w:rsidRDefault="003B0B53" w:rsidP="00E44641">
            <w:pPr>
              <w:pStyle w:val="af8"/>
              <w:rPr>
                <w:rFonts w:ascii="Times New Roman" w:hAnsi="Times New Roman"/>
                <w:bCs/>
                <w:sz w:val="18"/>
                <w:szCs w:val="18"/>
              </w:rPr>
            </w:pPr>
          </w:p>
        </w:tc>
        <w:tc>
          <w:tcPr>
            <w:tcW w:w="2268" w:type="dxa"/>
          </w:tcPr>
          <w:p w14:paraId="6BF7BF80" w14:textId="77777777" w:rsidR="003B0B53" w:rsidRPr="007475CA" w:rsidRDefault="00820648" w:rsidP="00E44641">
            <w:pPr>
              <w:pStyle w:val="af8"/>
              <w:rPr>
                <w:rFonts w:ascii="Times New Roman" w:hAnsi="Times New Roman"/>
                <w:sz w:val="18"/>
                <w:szCs w:val="18"/>
              </w:rPr>
            </w:pPr>
            <w:r>
              <w:rPr>
                <w:rFonts w:ascii="Times New Roman" w:hAnsi="Times New Roman"/>
                <w:sz w:val="18"/>
                <w:szCs w:val="18"/>
              </w:rPr>
              <w:t>Выполнение задания на принятие решения, решение ситуационных задач</w:t>
            </w:r>
            <w:r w:rsidR="003B0B53" w:rsidRPr="007475CA">
              <w:rPr>
                <w:rFonts w:ascii="Times New Roman" w:hAnsi="Times New Roman"/>
                <w:sz w:val="18"/>
                <w:szCs w:val="18"/>
              </w:rPr>
              <w:t xml:space="preserve"> </w:t>
            </w:r>
          </w:p>
        </w:tc>
        <w:tc>
          <w:tcPr>
            <w:tcW w:w="1701" w:type="dxa"/>
          </w:tcPr>
          <w:p w14:paraId="1A7A8737"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Осуществляет фрагментарное применение </w:t>
            </w:r>
            <w:r w:rsidRPr="007475CA">
              <w:rPr>
                <w:rFonts w:ascii="Times New Roman" w:hAnsi="Times New Roman"/>
                <w:sz w:val="18"/>
                <w:szCs w:val="18"/>
              </w:rPr>
              <w:t>навыков</w:t>
            </w:r>
            <w:r w:rsidRPr="007475CA">
              <w:rPr>
                <w:rFonts w:ascii="Times New Roman" w:hAnsi="Times New Roman"/>
                <w:bCs/>
                <w:iCs/>
                <w:sz w:val="18"/>
                <w:szCs w:val="18"/>
              </w:rPr>
              <w:t xml:space="preserve"> организации и управления деятельностью организаций и их структурных подразделений, осуществляющих свою деятельность в целях обеспечения санитарно-эпидемиологического благополучия.  </w:t>
            </w:r>
          </w:p>
          <w:p w14:paraId="69A20A3E" w14:textId="77777777" w:rsidR="003B0B53" w:rsidRPr="007475CA" w:rsidRDefault="003B0B53" w:rsidP="00E44641">
            <w:pPr>
              <w:pStyle w:val="af8"/>
              <w:rPr>
                <w:rFonts w:ascii="Times New Roman" w:eastAsia="Calibri" w:hAnsi="Times New Roman"/>
                <w:sz w:val="18"/>
                <w:szCs w:val="18"/>
              </w:rPr>
            </w:pPr>
          </w:p>
        </w:tc>
        <w:tc>
          <w:tcPr>
            <w:tcW w:w="1902" w:type="dxa"/>
          </w:tcPr>
          <w:p w14:paraId="086FCE62"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В целом успешно, но не систематично в</w:t>
            </w:r>
            <w:r w:rsidRPr="007475CA">
              <w:rPr>
                <w:rFonts w:ascii="Times New Roman" w:eastAsia="Calibri" w:hAnsi="Times New Roman"/>
                <w:bCs/>
                <w:sz w:val="18"/>
                <w:szCs w:val="18"/>
              </w:rPr>
              <w:t xml:space="preserve">ладеет </w:t>
            </w:r>
            <w:r w:rsidRPr="007475CA">
              <w:rPr>
                <w:rFonts w:ascii="Times New Roman" w:hAnsi="Times New Roman"/>
                <w:sz w:val="18"/>
                <w:szCs w:val="18"/>
              </w:rPr>
              <w:t>навыками</w:t>
            </w:r>
            <w:r w:rsidRPr="007475CA">
              <w:rPr>
                <w:rFonts w:ascii="Times New Roman" w:hAnsi="Times New Roman"/>
                <w:bCs/>
                <w:iCs/>
                <w:sz w:val="18"/>
                <w:szCs w:val="18"/>
              </w:rPr>
              <w:t xml:space="preserve"> организации и управления деятельностью организаций и их структурных подразделений, осуществляющих свою деятельность в целях обеспечения санитарно-эпидемиологического благополучия. </w:t>
            </w:r>
          </w:p>
        </w:tc>
        <w:tc>
          <w:tcPr>
            <w:tcW w:w="1702" w:type="dxa"/>
          </w:tcPr>
          <w:p w14:paraId="444D419F"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В целом успешно применяет </w:t>
            </w:r>
            <w:r w:rsidRPr="007475CA">
              <w:rPr>
                <w:rFonts w:ascii="Times New Roman" w:hAnsi="Times New Roman"/>
                <w:sz w:val="18"/>
                <w:szCs w:val="18"/>
              </w:rPr>
              <w:t>навыки</w:t>
            </w:r>
            <w:r w:rsidRPr="007475CA">
              <w:rPr>
                <w:rFonts w:ascii="Times New Roman" w:hAnsi="Times New Roman"/>
                <w:bCs/>
                <w:iCs/>
                <w:sz w:val="18"/>
                <w:szCs w:val="18"/>
              </w:rPr>
              <w:t xml:space="preserve"> организации и управления деятельностью организаций и их структурных подразделений, осуществляющих свою деятельность в целях обеспечения санитарно-эпидемиологического благополучия. </w:t>
            </w:r>
          </w:p>
        </w:tc>
        <w:tc>
          <w:tcPr>
            <w:tcW w:w="2917" w:type="dxa"/>
          </w:tcPr>
          <w:p w14:paraId="62DB3731" w14:textId="77777777" w:rsidR="003B0B53" w:rsidRPr="007475CA" w:rsidRDefault="003B0B53" w:rsidP="00E44641">
            <w:pPr>
              <w:pStyle w:val="af8"/>
              <w:rPr>
                <w:rFonts w:ascii="Times New Roman" w:eastAsia="Calibri" w:hAnsi="Times New Roman"/>
                <w:sz w:val="18"/>
                <w:szCs w:val="18"/>
              </w:rPr>
            </w:pPr>
            <w:r w:rsidRPr="007475CA">
              <w:rPr>
                <w:rFonts w:ascii="Times New Roman" w:eastAsia="Calibri" w:hAnsi="Times New Roman"/>
                <w:sz w:val="18"/>
                <w:szCs w:val="18"/>
              </w:rPr>
              <w:t xml:space="preserve">Успешно и систематично применяет </w:t>
            </w:r>
            <w:r w:rsidRPr="007475CA">
              <w:rPr>
                <w:rFonts w:ascii="Times New Roman" w:hAnsi="Times New Roman"/>
                <w:sz w:val="18"/>
                <w:szCs w:val="18"/>
              </w:rPr>
              <w:t>навыки</w:t>
            </w:r>
            <w:r w:rsidRPr="007475CA">
              <w:rPr>
                <w:rFonts w:ascii="Times New Roman" w:hAnsi="Times New Roman"/>
                <w:bCs/>
                <w:iCs/>
                <w:sz w:val="18"/>
                <w:szCs w:val="18"/>
              </w:rPr>
              <w:t xml:space="preserve"> организации и управления деятельностью организаций и их структурных подразделений, осуществляющих свою деятельность в целях обеспечения санитарно-эпидемиологического благополучия. </w:t>
            </w:r>
          </w:p>
        </w:tc>
      </w:tr>
    </w:tbl>
    <w:p w14:paraId="73BEB01A" w14:textId="77777777" w:rsidR="003B0B53" w:rsidRPr="003B0B53" w:rsidRDefault="003B0B53" w:rsidP="003B0B53">
      <w:pPr>
        <w:tabs>
          <w:tab w:val="num" w:pos="0"/>
        </w:tabs>
        <w:spacing w:line="240" w:lineRule="atLeast"/>
        <w:ind w:firstLine="567"/>
        <w:jc w:val="both"/>
        <w:rPr>
          <w:b/>
          <w:sz w:val="24"/>
          <w:szCs w:val="24"/>
          <w:lang w:val="ru-RU"/>
        </w:rPr>
        <w:sectPr w:rsidR="003B0B53" w:rsidRPr="003B0B53" w:rsidSect="00E44641">
          <w:pgSz w:w="16838" w:h="11906" w:orient="landscape"/>
          <w:pgMar w:top="1701" w:right="1134" w:bottom="851" w:left="1134" w:header="709" w:footer="709" w:gutter="0"/>
          <w:cols w:space="708"/>
          <w:titlePg/>
          <w:docGrid w:linePitch="360"/>
        </w:sectPr>
      </w:pPr>
    </w:p>
    <w:p w14:paraId="7576DC17" w14:textId="77777777" w:rsidR="00E477AC" w:rsidRPr="00E477AC" w:rsidRDefault="00E477AC" w:rsidP="00E477AC">
      <w:pPr>
        <w:tabs>
          <w:tab w:val="num" w:pos="0"/>
        </w:tabs>
        <w:jc w:val="center"/>
        <w:rPr>
          <w:b/>
          <w:sz w:val="24"/>
          <w:szCs w:val="24"/>
          <w:lang w:val="ru-RU"/>
        </w:rPr>
      </w:pPr>
      <w:r w:rsidRPr="00E477AC">
        <w:rPr>
          <w:b/>
          <w:sz w:val="24"/>
          <w:szCs w:val="24"/>
          <w:lang w:val="ru-RU"/>
        </w:rPr>
        <w:lastRenderedPageBreak/>
        <w:t xml:space="preserve">Описание шкалы оценивания промежуточной аттестации </w:t>
      </w:r>
    </w:p>
    <w:p w14:paraId="6BE647ED" w14:textId="77777777" w:rsidR="00E477AC" w:rsidRPr="00E477AC" w:rsidRDefault="00E477AC" w:rsidP="00E477AC">
      <w:pPr>
        <w:ind w:firstLine="708"/>
        <w:jc w:val="center"/>
        <w:rPr>
          <w:sz w:val="24"/>
          <w:szCs w:val="24"/>
          <w:lang w:val="ru-RU"/>
        </w:rPr>
      </w:pPr>
    </w:p>
    <w:p w14:paraId="7C624CC0" w14:textId="77777777" w:rsidR="00E477AC" w:rsidRPr="00E477AC" w:rsidRDefault="00E477AC" w:rsidP="00E477AC">
      <w:pPr>
        <w:tabs>
          <w:tab w:val="left" w:pos="284"/>
        </w:tabs>
        <w:autoSpaceDE w:val="0"/>
        <w:autoSpaceDN w:val="0"/>
        <w:adjustRightInd w:val="0"/>
        <w:spacing w:after="120"/>
        <w:jc w:val="both"/>
        <w:rPr>
          <w:rFonts w:eastAsia="TimesNewRomanPSMT"/>
          <w:i/>
          <w:sz w:val="24"/>
          <w:szCs w:val="24"/>
          <w:lang w:val="ru-RU"/>
        </w:rPr>
      </w:pPr>
      <w:r w:rsidRPr="00E477AC">
        <w:rPr>
          <w:rFonts w:eastAsia="TimesNewRomanPSMT"/>
          <w:i/>
          <w:sz w:val="24"/>
          <w:szCs w:val="24"/>
          <w:lang w:val="ru-RU"/>
        </w:rPr>
        <w:t>1. Критерии оценки тестирования</w:t>
      </w:r>
    </w:p>
    <w:p w14:paraId="6227531D" w14:textId="77777777" w:rsidR="00E477AC" w:rsidRPr="00E477AC" w:rsidRDefault="00E477AC" w:rsidP="00E477AC">
      <w:pPr>
        <w:tabs>
          <w:tab w:val="left" w:pos="284"/>
        </w:tabs>
        <w:autoSpaceDE w:val="0"/>
        <w:autoSpaceDN w:val="0"/>
        <w:adjustRightInd w:val="0"/>
        <w:spacing w:after="120"/>
        <w:jc w:val="both"/>
        <w:rPr>
          <w:rFonts w:eastAsia="TimesNewRomanPSMT"/>
          <w:sz w:val="24"/>
          <w:szCs w:val="24"/>
          <w:lang w:val="ru-RU"/>
        </w:rPr>
      </w:pPr>
      <w:r w:rsidRPr="00E477AC">
        <w:rPr>
          <w:rFonts w:eastAsia="TimesNewRomanPSMT"/>
          <w:sz w:val="24"/>
          <w:szCs w:val="24"/>
          <w:lang w:val="ru-RU"/>
        </w:rPr>
        <w:t>Оценка по тесту выставляется пропорционально доле правильных ответов:</w:t>
      </w:r>
    </w:p>
    <w:p w14:paraId="19AC78FF" w14:textId="77777777" w:rsidR="00E477AC" w:rsidRPr="00E477AC" w:rsidRDefault="00E477AC" w:rsidP="00E477AC">
      <w:pPr>
        <w:tabs>
          <w:tab w:val="left" w:pos="284"/>
        </w:tabs>
        <w:autoSpaceDE w:val="0"/>
        <w:autoSpaceDN w:val="0"/>
        <w:adjustRightInd w:val="0"/>
        <w:spacing w:after="120"/>
        <w:jc w:val="both"/>
        <w:rPr>
          <w:rFonts w:eastAsia="TimesNewRomanPSMT"/>
          <w:sz w:val="24"/>
          <w:szCs w:val="24"/>
          <w:lang w:val="ru-RU"/>
        </w:rPr>
      </w:pPr>
      <w:r w:rsidRPr="00E477AC">
        <w:rPr>
          <w:rFonts w:eastAsia="TimesNewRomanPSMT"/>
          <w:sz w:val="24"/>
          <w:szCs w:val="24"/>
          <w:lang w:val="ru-RU"/>
        </w:rPr>
        <w:t>90-100% - оценка «отлично»</w:t>
      </w:r>
      <w:r w:rsidRPr="00E477AC">
        <w:rPr>
          <w:sz w:val="24"/>
          <w:szCs w:val="24"/>
          <w:lang w:val="ru-RU"/>
        </w:rPr>
        <w:t xml:space="preserve"> (90–100 баллов)</w:t>
      </w:r>
      <w:r w:rsidRPr="00E477AC">
        <w:rPr>
          <w:rFonts w:eastAsia="TimesNewRomanPSMT"/>
          <w:sz w:val="24"/>
          <w:szCs w:val="24"/>
          <w:lang w:val="ru-RU"/>
        </w:rPr>
        <w:t>.</w:t>
      </w:r>
    </w:p>
    <w:p w14:paraId="08AA92FA" w14:textId="77777777" w:rsidR="00E477AC" w:rsidRPr="00E477AC" w:rsidRDefault="00E477AC" w:rsidP="00E477AC">
      <w:pPr>
        <w:tabs>
          <w:tab w:val="left" w:pos="284"/>
        </w:tabs>
        <w:autoSpaceDE w:val="0"/>
        <w:autoSpaceDN w:val="0"/>
        <w:adjustRightInd w:val="0"/>
        <w:spacing w:after="120"/>
        <w:jc w:val="both"/>
        <w:rPr>
          <w:rFonts w:eastAsia="TimesNewRomanPSMT"/>
          <w:sz w:val="24"/>
          <w:szCs w:val="24"/>
          <w:lang w:val="ru-RU"/>
        </w:rPr>
      </w:pPr>
      <w:r w:rsidRPr="00E477AC">
        <w:rPr>
          <w:rFonts w:eastAsia="TimesNewRomanPSMT"/>
          <w:sz w:val="24"/>
          <w:szCs w:val="24"/>
          <w:lang w:val="ru-RU"/>
        </w:rPr>
        <w:t>80-89% - оценка «хорошо»</w:t>
      </w:r>
      <w:r w:rsidRPr="00E477AC">
        <w:rPr>
          <w:sz w:val="24"/>
          <w:szCs w:val="24"/>
          <w:lang w:val="ru-RU"/>
        </w:rPr>
        <w:t xml:space="preserve"> (80–89 баллов)</w:t>
      </w:r>
      <w:r w:rsidRPr="00E477AC">
        <w:rPr>
          <w:rFonts w:eastAsia="TimesNewRomanPSMT"/>
          <w:sz w:val="24"/>
          <w:szCs w:val="24"/>
          <w:lang w:val="ru-RU"/>
        </w:rPr>
        <w:t>.</w:t>
      </w:r>
    </w:p>
    <w:p w14:paraId="12D5271D" w14:textId="77777777" w:rsidR="00E477AC" w:rsidRPr="00E477AC" w:rsidRDefault="00E477AC" w:rsidP="00E477AC">
      <w:pPr>
        <w:tabs>
          <w:tab w:val="left" w:pos="284"/>
        </w:tabs>
        <w:autoSpaceDE w:val="0"/>
        <w:autoSpaceDN w:val="0"/>
        <w:adjustRightInd w:val="0"/>
        <w:spacing w:after="120"/>
        <w:jc w:val="both"/>
        <w:rPr>
          <w:rFonts w:eastAsia="TimesNewRomanPSMT"/>
          <w:sz w:val="24"/>
          <w:szCs w:val="24"/>
          <w:lang w:val="ru-RU"/>
        </w:rPr>
      </w:pPr>
      <w:r w:rsidRPr="00E477AC">
        <w:rPr>
          <w:rFonts w:eastAsia="TimesNewRomanPSMT"/>
          <w:sz w:val="24"/>
          <w:szCs w:val="24"/>
          <w:lang w:val="ru-RU"/>
        </w:rPr>
        <w:t>70-79% - оценка «удовлетворительно»</w:t>
      </w:r>
      <w:r w:rsidRPr="00E477AC">
        <w:rPr>
          <w:sz w:val="24"/>
          <w:szCs w:val="24"/>
          <w:lang w:val="ru-RU"/>
        </w:rPr>
        <w:t xml:space="preserve"> (70–79 баллов)</w:t>
      </w:r>
      <w:r w:rsidRPr="00E477AC">
        <w:rPr>
          <w:rFonts w:eastAsia="TimesNewRomanPSMT"/>
          <w:sz w:val="24"/>
          <w:szCs w:val="24"/>
          <w:lang w:val="ru-RU"/>
        </w:rPr>
        <w:t>.</w:t>
      </w:r>
    </w:p>
    <w:p w14:paraId="164A300C" w14:textId="77777777" w:rsidR="00E477AC" w:rsidRPr="00E477AC" w:rsidRDefault="00E477AC" w:rsidP="00E477AC">
      <w:pPr>
        <w:tabs>
          <w:tab w:val="left" w:pos="284"/>
        </w:tabs>
        <w:autoSpaceDE w:val="0"/>
        <w:autoSpaceDN w:val="0"/>
        <w:adjustRightInd w:val="0"/>
        <w:spacing w:after="120"/>
        <w:jc w:val="both"/>
        <w:rPr>
          <w:rFonts w:eastAsia="TimesNewRomanPSMT"/>
          <w:sz w:val="24"/>
          <w:szCs w:val="24"/>
          <w:lang w:val="ru-RU"/>
        </w:rPr>
      </w:pPr>
      <w:r w:rsidRPr="00E477AC">
        <w:rPr>
          <w:rFonts w:eastAsia="TimesNewRomanPSMT"/>
          <w:sz w:val="24"/>
          <w:szCs w:val="24"/>
          <w:lang w:val="ru-RU"/>
        </w:rPr>
        <w:t>Менее 70% правильных ответов – оценка «неудовлетворительно»</w:t>
      </w:r>
      <w:r w:rsidRPr="00E477AC">
        <w:rPr>
          <w:sz w:val="24"/>
          <w:szCs w:val="24"/>
          <w:lang w:val="ru-RU"/>
        </w:rPr>
        <w:t xml:space="preserve"> (менее70 баллов)</w:t>
      </w:r>
      <w:r w:rsidRPr="00E477AC">
        <w:rPr>
          <w:rFonts w:eastAsia="TimesNewRomanPSMT"/>
          <w:sz w:val="24"/>
          <w:szCs w:val="24"/>
          <w:lang w:val="ru-RU"/>
        </w:rPr>
        <w:t>.</w:t>
      </w:r>
    </w:p>
    <w:p w14:paraId="3721EBCA" w14:textId="77777777" w:rsidR="00E477AC" w:rsidRDefault="00E477AC" w:rsidP="00E477AC">
      <w:pPr>
        <w:tabs>
          <w:tab w:val="left" w:pos="284"/>
        </w:tabs>
        <w:autoSpaceDE w:val="0"/>
        <w:autoSpaceDN w:val="0"/>
        <w:adjustRightInd w:val="0"/>
        <w:spacing w:after="120"/>
        <w:jc w:val="both"/>
        <w:rPr>
          <w:rFonts w:eastAsia="TimesNewRomanPSMT"/>
          <w:b/>
          <w:i/>
          <w:sz w:val="24"/>
          <w:szCs w:val="24"/>
          <w:lang w:val="ru-RU"/>
        </w:rPr>
      </w:pPr>
    </w:p>
    <w:p w14:paraId="2B5F7D66" w14:textId="77777777" w:rsidR="00E477AC" w:rsidRPr="00E477AC" w:rsidRDefault="00E477AC" w:rsidP="00E477AC">
      <w:pPr>
        <w:tabs>
          <w:tab w:val="left" w:pos="284"/>
        </w:tabs>
        <w:autoSpaceDE w:val="0"/>
        <w:autoSpaceDN w:val="0"/>
        <w:adjustRightInd w:val="0"/>
        <w:spacing w:after="120"/>
        <w:jc w:val="both"/>
        <w:rPr>
          <w:rFonts w:eastAsia="TimesNewRomanPSMT"/>
          <w:b/>
          <w:i/>
          <w:sz w:val="24"/>
          <w:szCs w:val="24"/>
          <w:lang w:val="ru-RU"/>
        </w:rPr>
      </w:pPr>
      <w:r w:rsidRPr="00E477AC">
        <w:rPr>
          <w:rFonts w:eastAsia="TimesNewRomanPSMT"/>
          <w:b/>
          <w:i/>
          <w:sz w:val="24"/>
          <w:szCs w:val="24"/>
          <w:lang w:val="ru-RU"/>
        </w:rPr>
        <w:t xml:space="preserve">2. </w:t>
      </w:r>
      <w:r w:rsidRPr="00E477AC">
        <w:rPr>
          <w:rFonts w:eastAsia="TimesNewRomanPSMT"/>
          <w:i/>
          <w:sz w:val="24"/>
          <w:szCs w:val="24"/>
          <w:lang w:val="ru-RU"/>
        </w:rPr>
        <w:t>Критерии оценки собеседования</w:t>
      </w:r>
    </w:p>
    <w:p w14:paraId="095A83CE" w14:textId="77777777" w:rsidR="00E477AC" w:rsidRPr="00E477AC" w:rsidRDefault="00E477AC" w:rsidP="00E477AC">
      <w:pPr>
        <w:shd w:val="clear" w:color="auto" w:fill="FFFFFF"/>
        <w:ind w:firstLine="708"/>
        <w:jc w:val="both"/>
        <w:rPr>
          <w:color w:val="000000"/>
          <w:sz w:val="24"/>
          <w:szCs w:val="24"/>
          <w:lang w:val="ru-RU"/>
        </w:rPr>
      </w:pPr>
      <w:r w:rsidRPr="00E477AC">
        <w:rPr>
          <w:sz w:val="24"/>
          <w:szCs w:val="24"/>
          <w:lang w:val="ru-RU"/>
        </w:rPr>
        <w:t>Оценка «</w:t>
      </w:r>
      <w:r w:rsidRPr="00E477AC">
        <w:rPr>
          <w:b/>
          <w:i/>
          <w:color w:val="000000"/>
          <w:sz w:val="24"/>
          <w:szCs w:val="24"/>
          <w:lang w:val="ru-RU"/>
        </w:rPr>
        <w:t>отлично»</w:t>
      </w:r>
      <w:r w:rsidRPr="00E477AC">
        <w:rPr>
          <w:sz w:val="24"/>
          <w:szCs w:val="24"/>
          <w:lang w:val="ru-RU"/>
        </w:rPr>
        <w:t xml:space="preserve"> (90–100 баллов)</w:t>
      </w:r>
      <w:r w:rsidRPr="00E477AC">
        <w:rPr>
          <w:i/>
          <w:color w:val="000000"/>
          <w:sz w:val="24"/>
          <w:szCs w:val="24"/>
          <w:lang w:val="ru-RU"/>
        </w:rPr>
        <w:t xml:space="preserve"> </w:t>
      </w:r>
      <w:r w:rsidRPr="00E477AC">
        <w:rPr>
          <w:color w:val="000000"/>
          <w:sz w:val="24"/>
          <w:szCs w:val="24"/>
          <w:lang w:val="ru-RU"/>
        </w:rPr>
        <w:t xml:space="preserve">– полный, исчерпывающий ответ, на все вопросы билета; глубокое знание теоретического материала с учетом современной эпидемиологической ситуации и междисциплинарных связей. </w:t>
      </w:r>
    </w:p>
    <w:p w14:paraId="707F2FD4" w14:textId="77777777" w:rsidR="00E477AC" w:rsidRPr="00E477AC" w:rsidRDefault="00E477AC" w:rsidP="00E477AC">
      <w:pPr>
        <w:shd w:val="clear" w:color="auto" w:fill="FFFFFF"/>
        <w:ind w:firstLine="709"/>
        <w:jc w:val="both"/>
        <w:rPr>
          <w:color w:val="000000"/>
          <w:sz w:val="24"/>
          <w:szCs w:val="24"/>
          <w:lang w:val="ru-RU"/>
        </w:rPr>
      </w:pPr>
      <w:r w:rsidRPr="00E477AC">
        <w:rPr>
          <w:sz w:val="24"/>
          <w:szCs w:val="24"/>
          <w:lang w:val="ru-RU"/>
        </w:rPr>
        <w:t>Оценка</w:t>
      </w:r>
      <w:r w:rsidRPr="00E477AC">
        <w:rPr>
          <w:b/>
          <w:color w:val="000000"/>
          <w:sz w:val="24"/>
          <w:szCs w:val="24"/>
          <w:lang w:val="ru-RU"/>
        </w:rPr>
        <w:t xml:space="preserve"> «хорошо»</w:t>
      </w:r>
      <w:r w:rsidRPr="00E477AC">
        <w:rPr>
          <w:color w:val="000000"/>
          <w:sz w:val="24"/>
          <w:szCs w:val="24"/>
          <w:lang w:val="ru-RU"/>
        </w:rPr>
        <w:t xml:space="preserve"> </w:t>
      </w:r>
      <w:r w:rsidRPr="00E477AC">
        <w:rPr>
          <w:sz w:val="24"/>
          <w:szCs w:val="24"/>
          <w:lang w:val="ru-RU"/>
        </w:rPr>
        <w:t xml:space="preserve">(80–89 баллов) </w:t>
      </w:r>
      <w:r w:rsidRPr="00E477AC">
        <w:rPr>
          <w:color w:val="000000"/>
          <w:sz w:val="24"/>
          <w:szCs w:val="24"/>
          <w:lang w:val="ru-RU"/>
        </w:rPr>
        <w:t>– незначительные затруднения при ответе на теоретические вопросы; неполный ответ на вопросы с отражением наиболее важных принципиальных моментов; неполное раскрытие междисциплинарных связей.</w:t>
      </w:r>
    </w:p>
    <w:p w14:paraId="5A5AC87B" w14:textId="77777777" w:rsidR="00E477AC" w:rsidRPr="00E477AC" w:rsidRDefault="00E477AC" w:rsidP="00E477AC">
      <w:pPr>
        <w:shd w:val="clear" w:color="auto" w:fill="FFFFFF"/>
        <w:ind w:firstLine="709"/>
        <w:jc w:val="both"/>
        <w:rPr>
          <w:color w:val="000000"/>
          <w:sz w:val="24"/>
          <w:szCs w:val="24"/>
          <w:lang w:val="ru-RU"/>
        </w:rPr>
      </w:pPr>
      <w:r w:rsidRPr="00E477AC">
        <w:rPr>
          <w:sz w:val="24"/>
          <w:szCs w:val="24"/>
          <w:lang w:val="ru-RU"/>
        </w:rPr>
        <w:t>Оценка «</w:t>
      </w:r>
      <w:r w:rsidRPr="00E477AC">
        <w:rPr>
          <w:b/>
          <w:color w:val="000000"/>
          <w:sz w:val="24"/>
          <w:szCs w:val="24"/>
          <w:lang w:val="ru-RU"/>
        </w:rPr>
        <w:t>удовлетворительно»</w:t>
      </w:r>
      <w:r w:rsidRPr="00E477AC">
        <w:rPr>
          <w:color w:val="000000"/>
          <w:sz w:val="24"/>
          <w:szCs w:val="24"/>
          <w:lang w:val="ru-RU"/>
        </w:rPr>
        <w:t xml:space="preserve"> </w:t>
      </w:r>
      <w:r w:rsidRPr="00E477AC">
        <w:rPr>
          <w:sz w:val="24"/>
          <w:szCs w:val="24"/>
          <w:lang w:val="ru-RU"/>
        </w:rPr>
        <w:t xml:space="preserve">(70–79 баллов) </w:t>
      </w:r>
      <w:r w:rsidRPr="00E477AC">
        <w:rPr>
          <w:color w:val="000000"/>
          <w:sz w:val="24"/>
          <w:szCs w:val="24"/>
          <w:lang w:val="ru-RU"/>
        </w:rPr>
        <w:t>– затруднения при ответах на вопросы; неполный ответ, требующий наводящих вопросов педагога; в целом, правильное, но неуверенное и частичное (неполное) выполнение задания, предложенного преподавателем.</w:t>
      </w:r>
    </w:p>
    <w:p w14:paraId="67CA093F" w14:textId="77777777" w:rsidR="00E477AC" w:rsidRPr="00E477AC" w:rsidRDefault="00E477AC" w:rsidP="00E477AC">
      <w:pPr>
        <w:shd w:val="clear" w:color="auto" w:fill="FFFFFF"/>
        <w:jc w:val="both"/>
        <w:rPr>
          <w:color w:val="000000"/>
          <w:sz w:val="24"/>
          <w:szCs w:val="24"/>
          <w:lang w:val="ru-RU"/>
        </w:rPr>
      </w:pPr>
      <w:r w:rsidRPr="00E477AC">
        <w:rPr>
          <w:sz w:val="24"/>
          <w:szCs w:val="24"/>
          <w:lang w:val="ru-RU"/>
        </w:rPr>
        <w:t xml:space="preserve">           Оценка</w:t>
      </w:r>
      <w:r w:rsidRPr="00E477AC">
        <w:rPr>
          <w:b/>
          <w:color w:val="000000"/>
          <w:sz w:val="24"/>
          <w:szCs w:val="24"/>
          <w:lang w:val="ru-RU"/>
        </w:rPr>
        <w:t xml:space="preserve"> «неудовлетворительно»</w:t>
      </w:r>
      <w:r w:rsidRPr="00E477AC">
        <w:rPr>
          <w:color w:val="000000"/>
          <w:sz w:val="24"/>
          <w:szCs w:val="24"/>
          <w:lang w:val="ru-RU"/>
        </w:rPr>
        <w:t xml:space="preserve"> </w:t>
      </w:r>
      <w:r w:rsidRPr="00E477AC">
        <w:rPr>
          <w:sz w:val="24"/>
          <w:szCs w:val="24"/>
          <w:lang w:val="ru-RU"/>
        </w:rPr>
        <w:t xml:space="preserve">(менее70 баллов) </w:t>
      </w:r>
      <w:r w:rsidRPr="00E477AC">
        <w:rPr>
          <w:color w:val="000000"/>
          <w:sz w:val="24"/>
          <w:szCs w:val="24"/>
          <w:lang w:val="ru-RU"/>
        </w:rPr>
        <w:t>– неверные ответы на вопросы; полное отсутствие ответа хотя бы на один вопрос.</w:t>
      </w:r>
    </w:p>
    <w:p w14:paraId="4CD1ABAC" w14:textId="77777777" w:rsidR="00E477AC" w:rsidRPr="00E477AC" w:rsidRDefault="00E477AC" w:rsidP="00E477AC">
      <w:pPr>
        <w:tabs>
          <w:tab w:val="left" w:pos="284"/>
        </w:tabs>
        <w:autoSpaceDE w:val="0"/>
        <w:autoSpaceDN w:val="0"/>
        <w:adjustRightInd w:val="0"/>
        <w:spacing w:after="120"/>
        <w:jc w:val="both"/>
        <w:rPr>
          <w:rFonts w:eastAsia="TimesNewRomanPSMT"/>
          <w:b/>
          <w:i/>
          <w:sz w:val="24"/>
          <w:szCs w:val="24"/>
          <w:lang w:val="ru-RU"/>
        </w:rPr>
      </w:pPr>
    </w:p>
    <w:p w14:paraId="22B3D401" w14:textId="77777777" w:rsidR="00E477AC" w:rsidRPr="00E477AC" w:rsidRDefault="00E477AC" w:rsidP="00E477AC">
      <w:pPr>
        <w:tabs>
          <w:tab w:val="left" w:pos="284"/>
        </w:tabs>
        <w:autoSpaceDE w:val="0"/>
        <w:autoSpaceDN w:val="0"/>
        <w:adjustRightInd w:val="0"/>
        <w:spacing w:after="120"/>
        <w:jc w:val="both"/>
        <w:rPr>
          <w:rFonts w:eastAsia="TimesNewRomanPSMT"/>
          <w:sz w:val="24"/>
          <w:szCs w:val="24"/>
          <w:lang w:val="ru-RU"/>
        </w:rPr>
      </w:pPr>
      <w:r w:rsidRPr="00E477AC">
        <w:rPr>
          <w:rFonts w:eastAsia="TimesNewRomanPSMT"/>
          <w:b/>
          <w:i/>
          <w:sz w:val="24"/>
          <w:szCs w:val="24"/>
          <w:lang w:val="ru-RU"/>
        </w:rPr>
        <w:t xml:space="preserve">3. </w:t>
      </w:r>
      <w:r w:rsidRPr="00E477AC">
        <w:rPr>
          <w:rFonts w:eastAsia="TimesNewRomanPSMT"/>
          <w:i/>
          <w:sz w:val="24"/>
          <w:szCs w:val="24"/>
          <w:lang w:val="ru-RU"/>
        </w:rPr>
        <w:t>Критерии оценки решения ситуационных задач</w:t>
      </w:r>
      <w:r w:rsidRPr="00E477AC">
        <w:rPr>
          <w:b/>
          <w:caps/>
          <w:sz w:val="24"/>
          <w:szCs w:val="24"/>
          <w:lang w:val="ru-RU"/>
        </w:rPr>
        <w:t xml:space="preserve"> </w:t>
      </w:r>
    </w:p>
    <w:p w14:paraId="67D90121" w14:textId="77777777" w:rsidR="00E477AC" w:rsidRPr="00E477AC" w:rsidRDefault="00E477AC" w:rsidP="00E477AC">
      <w:pPr>
        <w:ind w:firstLine="708"/>
        <w:jc w:val="both"/>
        <w:rPr>
          <w:sz w:val="24"/>
          <w:szCs w:val="24"/>
          <w:lang w:val="ru-RU"/>
        </w:rPr>
      </w:pPr>
      <w:r w:rsidRPr="00E477AC">
        <w:rPr>
          <w:sz w:val="24"/>
          <w:szCs w:val="24"/>
          <w:lang w:val="ru-RU"/>
        </w:rPr>
        <w:t xml:space="preserve">Оценка «отлично» (90–100 баллов) выставляется обучающемуся при комплексной оценке предложенной ситуации и знании теоретического материала по организации профилактических и противоэпидемических мероприятий, при уверенном и последовательном применении знаний для решения поставленных задач. </w:t>
      </w:r>
    </w:p>
    <w:p w14:paraId="0B0D35DE" w14:textId="77777777" w:rsidR="00E477AC" w:rsidRPr="00E477AC" w:rsidRDefault="00E477AC" w:rsidP="00E477AC">
      <w:pPr>
        <w:ind w:firstLine="708"/>
        <w:jc w:val="both"/>
        <w:rPr>
          <w:sz w:val="24"/>
          <w:szCs w:val="24"/>
          <w:lang w:val="ru-RU"/>
        </w:rPr>
      </w:pPr>
      <w:r w:rsidRPr="00E477AC">
        <w:rPr>
          <w:sz w:val="24"/>
          <w:szCs w:val="24"/>
          <w:lang w:val="ru-RU"/>
        </w:rPr>
        <w:t>Оценка «хорошо» (80–89 баллов) выставляется обучающемуся при незначительном затруднении при ответе на теоретические вопросы, при правильном выборе тактики действия, при логическом обосновании ответов с дополнительными комментариями педагога.</w:t>
      </w:r>
    </w:p>
    <w:p w14:paraId="14D84830" w14:textId="77777777" w:rsidR="00E477AC" w:rsidRPr="00E477AC" w:rsidRDefault="00E477AC" w:rsidP="00E477AC">
      <w:pPr>
        <w:ind w:firstLine="708"/>
        <w:jc w:val="both"/>
        <w:rPr>
          <w:sz w:val="24"/>
          <w:szCs w:val="24"/>
          <w:lang w:val="ru-RU"/>
        </w:rPr>
      </w:pPr>
      <w:r w:rsidRPr="00E477AC">
        <w:rPr>
          <w:sz w:val="24"/>
          <w:szCs w:val="24"/>
          <w:lang w:val="ru-RU"/>
        </w:rPr>
        <w:t>Оценка «удовлетворительно» (70–79 баллов) выставляется обучающемуся при затруднении с комплексной оценкой ситуации, при неуверенном и неполном ответе с помощью наводящих вопросов педагога.</w:t>
      </w:r>
    </w:p>
    <w:p w14:paraId="4856184D" w14:textId="77777777" w:rsidR="00E477AC" w:rsidRPr="00E477AC" w:rsidRDefault="00E477AC" w:rsidP="00E477AC">
      <w:pPr>
        <w:ind w:firstLine="506"/>
        <w:jc w:val="both"/>
        <w:rPr>
          <w:sz w:val="24"/>
          <w:szCs w:val="24"/>
          <w:lang w:val="ru-RU"/>
        </w:rPr>
      </w:pPr>
      <w:r w:rsidRPr="00E477AC">
        <w:rPr>
          <w:sz w:val="24"/>
          <w:szCs w:val="24"/>
          <w:lang w:val="ru-RU"/>
        </w:rPr>
        <w:t>Оценка «неудовлетворительно» (менее 70 баллов) выставляется обучающемуся при неверной оценке ситуации, при неправильной организации противоэпидемических мероприятий, при отсутствии ответов или при неверных ответах на наводящие вопросы педагога.</w:t>
      </w:r>
    </w:p>
    <w:p w14:paraId="29EF2B06" w14:textId="77777777" w:rsidR="00E477AC" w:rsidRPr="00E477AC" w:rsidRDefault="00E477AC" w:rsidP="00E477AC">
      <w:pPr>
        <w:ind w:firstLine="506"/>
        <w:jc w:val="both"/>
        <w:rPr>
          <w:sz w:val="24"/>
          <w:szCs w:val="24"/>
          <w:lang w:val="ru-RU"/>
        </w:rPr>
      </w:pPr>
      <w:r w:rsidRPr="00E477AC">
        <w:rPr>
          <w:sz w:val="24"/>
          <w:szCs w:val="24"/>
          <w:lang w:val="ru-RU"/>
        </w:rPr>
        <w:t>По результатам тестирования, ответов на вопросы по билетам, решения ситуационных задач рассчитывается среднеарифметическая оценка:</w:t>
      </w:r>
    </w:p>
    <w:p w14:paraId="575251FB" w14:textId="77777777" w:rsidR="00E477AC" w:rsidRPr="00E477AC" w:rsidRDefault="00E477AC" w:rsidP="00E477AC">
      <w:pPr>
        <w:ind w:firstLine="506"/>
        <w:jc w:val="both"/>
        <w:rPr>
          <w:rFonts w:eastAsia="TimesNewRomanPSMT"/>
          <w:sz w:val="24"/>
          <w:szCs w:val="24"/>
          <w:lang w:val="ru-RU"/>
        </w:rPr>
      </w:pPr>
      <w:r w:rsidRPr="00E477AC">
        <w:rPr>
          <w:rFonts w:eastAsia="TimesNewRomanPSMT"/>
          <w:sz w:val="24"/>
          <w:szCs w:val="24"/>
          <w:lang w:val="ru-RU"/>
        </w:rPr>
        <w:t>90-100 баллов – оценка «отлично»;</w:t>
      </w:r>
    </w:p>
    <w:p w14:paraId="0C1FEAFF" w14:textId="77777777" w:rsidR="00E477AC" w:rsidRPr="00E477AC" w:rsidRDefault="00E477AC" w:rsidP="00E477AC">
      <w:pPr>
        <w:ind w:firstLine="506"/>
        <w:jc w:val="both"/>
        <w:rPr>
          <w:rFonts w:eastAsia="TimesNewRomanPSMT"/>
          <w:sz w:val="24"/>
          <w:szCs w:val="24"/>
          <w:lang w:val="ru-RU"/>
        </w:rPr>
      </w:pPr>
      <w:r w:rsidRPr="00E477AC">
        <w:rPr>
          <w:sz w:val="24"/>
          <w:szCs w:val="24"/>
          <w:lang w:val="ru-RU"/>
        </w:rPr>
        <w:t>80–89 баллов</w:t>
      </w:r>
      <w:r w:rsidRPr="00E477AC">
        <w:rPr>
          <w:rFonts w:eastAsia="TimesNewRomanPSMT"/>
          <w:sz w:val="24"/>
          <w:szCs w:val="24"/>
          <w:lang w:val="ru-RU"/>
        </w:rPr>
        <w:t xml:space="preserve"> – оценка «хорошо»</w:t>
      </w:r>
      <w:r w:rsidRPr="00E477AC">
        <w:rPr>
          <w:sz w:val="24"/>
          <w:szCs w:val="24"/>
          <w:lang w:val="ru-RU"/>
        </w:rPr>
        <w:t>;</w:t>
      </w:r>
    </w:p>
    <w:p w14:paraId="3F86DFD3" w14:textId="77777777" w:rsidR="00E477AC" w:rsidRPr="00E477AC" w:rsidRDefault="00E477AC" w:rsidP="00E477AC">
      <w:pPr>
        <w:ind w:firstLine="506"/>
        <w:jc w:val="both"/>
        <w:rPr>
          <w:rFonts w:eastAsia="TimesNewRomanPSMT"/>
          <w:sz w:val="24"/>
          <w:szCs w:val="24"/>
          <w:lang w:val="ru-RU"/>
        </w:rPr>
      </w:pPr>
      <w:r w:rsidRPr="00E477AC">
        <w:rPr>
          <w:sz w:val="24"/>
          <w:szCs w:val="24"/>
          <w:lang w:val="ru-RU"/>
        </w:rPr>
        <w:t>70–79 баллов</w:t>
      </w:r>
      <w:r w:rsidRPr="00E477AC">
        <w:rPr>
          <w:rFonts w:eastAsia="TimesNewRomanPSMT"/>
          <w:sz w:val="24"/>
          <w:szCs w:val="24"/>
          <w:lang w:val="ru-RU"/>
        </w:rPr>
        <w:t xml:space="preserve"> - оценка «удовлетворительно»;</w:t>
      </w:r>
    </w:p>
    <w:p w14:paraId="34457B6B" w14:textId="77777777" w:rsidR="00E477AC" w:rsidRPr="00E477AC" w:rsidRDefault="00E477AC" w:rsidP="00E477AC">
      <w:pPr>
        <w:ind w:firstLine="506"/>
        <w:jc w:val="both"/>
        <w:rPr>
          <w:rFonts w:eastAsia="TimesNewRomanPSMT"/>
          <w:sz w:val="24"/>
          <w:szCs w:val="24"/>
          <w:lang w:val="ru-RU"/>
        </w:rPr>
      </w:pPr>
      <w:r w:rsidRPr="00E477AC">
        <w:rPr>
          <w:rFonts w:eastAsia="TimesNewRomanPSMT"/>
          <w:sz w:val="24"/>
          <w:szCs w:val="24"/>
          <w:lang w:val="ru-RU"/>
        </w:rPr>
        <w:t>менее 70% правильных ответов – оценка «неудовлетворительно».</w:t>
      </w:r>
    </w:p>
    <w:p w14:paraId="689C8293" w14:textId="77777777" w:rsidR="002302F5" w:rsidRDefault="002302F5" w:rsidP="002302F5">
      <w:pPr>
        <w:jc w:val="center"/>
        <w:rPr>
          <w:sz w:val="24"/>
          <w:szCs w:val="24"/>
          <w:lang w:val="ru-RU"/>
        </w:rPr>
      </w:pPr>
      <w:r>
        <w:rPr>
          <w:sz w:val="24"/>
          <w:szCs w:val="24"/>
          <w:lang w:val="ru-RU"/>
        </w:rPr>
        <w:br w:type="page"/>
      </w:r>
    </w:p>
    <w:p w14:paraId="574A1EE9" w14:textId="77777777" w:rsidR="00083540" w:rsidRPr="005D224B" w:rsidRDefault="00083540" w:rsidP="00083540">
      <w:pPr>
        <w:jc w:val="center"/>
        <w:rPr>
          <w:sz w:val="24"/>
          <w:szCs w:val="24"/>
          <w:lang w:val="ru-RU"/>
        </w:rPr>
      </w:pPr>
      <w:r w:rsidRPr="005D224B">
        <w:rPr>
          <w:sz w:val="24"/>
          <w:szCs w:val="24"/>
          <w:lang w:val="ru-RU"/>
        </w:rPr>
        <w:lastRenderedPageBreak/>
        <w:t>ЭКСПЕРНОЕ ЗАКЛЮЧЕНИЕ</w:t>
      </w:r>
    </w:p>
    <w:p w14:paraId="5190C4DC" w14:textId="77777777" w:rsidR="00083540" w:rsidRPr="005D224B" w:rsidRDefault="00083540" w:rsidP="00083540">
      <w:pPr>
        <w:jc w:val="center"/>
        <w:rPr>
          <w:sz w:val="24"/>
          <w:szCs w:val="24"/>
          <w:lang w:val="ru-RU"/>
        </w:rPr>
      </w:pPr>
      <w:r w:rsidRPr="005D224B">
        <w:rPr>
          <w:sz w:val="24"/>
          <w:szCs w:val="24"/>
          <w:lang w:val="ru-RU"/>
        </w:rPr>
        <w:t>ФОНДА ОЦЕНОЧНЫХ СРЕДСТВ (ФОС)</w:t>
      </w:r>
    </w:p>
    <w:p w14:paraId="39DCFB32" w14:textId="77777777" w:rsidR="00083540" w:rsidRPr="005D224B" w:rsidRDefault="00083540" w:rsidP="00083540">
      <w:pPr>
        <w:jc w:val="both"/>
        <w:rPr>
          <w:sz w:val="24"/>
          <w:szCs w:val="24"/>
          <w:lang w:val="ru-RU"/>
        </w:rPr>
      </w:pPr>
    </w:p>
    <w:p w14:paraId="6D9D8DBF" w14:textId="77777777" w:rsidR="00083540" w:rsidRPr="00EA538E" w:rsidRDefault="00083540" w:rsidP="00083540">
      <w:pPr>
        <w:jc w:val="both"/>
        <w:rPr>
          <w:sz w:val="24"/>
          <w:szCs w:val="24"/>
          <w:lang w:val="ru-RU"/>
        </w:rPr>
      </w:pPr>
      <w:r w:rsidRPr="00FB5FD5">
        <w:rPr>
          <w:sz w:val="24"/>
          <w:szCs w:val="24"/>
          <w:u w:val="single"/>
          <w:lang w:val="ru-RU"/>
        </w:rPr>
        <w:t>по дисциплине</w:t>
      </w:r>
      <w:r w:rsidRPr="005D224B">
        <w:rPr>
          <w:sz w:val="24"/>
          <w:szCs w:val="24"/>
          <w:lang w:val="ru-RU"/>
        </w:rPr>
        <w:t xml:space="preserve"> /практике _</w:t>
      </w:r>
      <w:r w:rsidR="00670E61">
        <w:rPr>
          <w:sz w:val="24"/>
          <w:szCs w:val="24"/>
          <w:u w:val="single"/>
          <w:lang w:val="ru-RU"/>
        </w:rPr>
        <w:t>Глазные болезни</w:t>
      </w:r>
    </w:p>
    <w:p w14:paraId="5053B765" w14:textId="77777777" w:rsidR="00083540" w:rsidRPr="005D224B" w:rsidRDefault="00083540" w:rsidP="00083540">
      <w:pPr>
        <w:ind w:left="2832" w:firstLine="708"/>
        <w:jc w:val="both"/>
        <w:rPr>
          <w:lang w:val="ru-RU"/>
        </w:rPr>
      </w:pPr>
      <w:r w:rsidRPr="005D224B">
        <w:rPr>
          <w:lang w:val="ru-RU"/>
        </w:rPr>
        <w:t xml:space="preserve">(указывается наименование)  </w:t>
      </w:r>
    </w:p>
    <w:p w14:paraId="36AF83D2" w14:textId="77777777" w:rsidR="00083540" w:rsidRPr="005D224B" w:rsidRDefault="00083540" w:rsidP="00083540">
      <w:pPr>
        <w:jc w:val="both"/>
        <w:rPr>
          <w:sz w:val="24"/>
          <w:szCs w:val="24"/>
          <w:lang w:val="ru-RU"/>
        </w:rPr>
      </w:pPr>
      <w:r>
        <w:rPr>
          <w:sz w:val="24"/>
          <w:szCs w:val="24"/>
          <w:lang w:val="ru-RU"/>
        </w:rPr>
        <w:t>Специальность __________</w:t>
      </w:r>
      <w:r w:rsidR="00670E61" w:rsidRPr="00E77775">
        <w:rPr>
          <w:sz w:val="24"/>
          <w:szCs w:val="24"/>
          <w:lang w:val="ru-RU"/>
        </w:rPr>
        <w:t>31.08.59 Офтальмология</w:t>
      </w:r>
    </w:p>
    <w:p w14:paraId="0660D8DF" w14:textId="77777777" w:rsidR="00083540" w:rsidRPr="005D224B" w:rsidRDefault="00083540" w:rsidP="00083540">
      <w:pPr>
        <w:ind w:left="1416" w:firstLine="708"/>
        <w:jc w:val="both"/>
        <w:rPr>
          <w:lang w:val="ru-RU"/>
        </w:rPr>
      </w:pPr>
      <w:r w:rsidRPr="005D224B">
        <w:rPr>
          <w:lang w:val="ru-RU"/>
        </w:rPr>
        <w:t xml:space="preserve">(указывается код и наименование специальности) </w:t>
      </w:r>
    </w:p>
    <w:p w14:paraId="4C6CA4B9" w14:textId="77777777" w:rsidR="00083540" w:rsidRPr="00EA538E" w:rsidRDefault="00083540" w:rsidP="00083540">
      <w:pPr>
        <w:jc w:val="both"/>
        <w:rPr>
          <w:sz w:val="24"/>
          <w:szCs w:val="24"/>
          <w:lang w:val="ru-RU"/>
        </w:rPr>
      </w:pPr>
      <w:r w:rsidRPr="005D224B">
        <w:rPr>
          <w:sz w:val="24"/>
          <w:szCs w:val="24"/>
          <w:lang w:val="ru-RU"/>
        </w:rPr>
        <w:t xml:space="preserve">Разработчики </w:t>
      </w:r>
      <w:r>
        <w:rPr>
          <w:sz w:val="24"/>
          <w:szCs w:val="24"/>
          <w:lang w:val="ru-RU"/>
        </w:rPr>
        <w:t>__</w:t>
      </w:r>
      <w:r>
        <w:rPr>
          <w:sz w:val="24"/>
          <w:szCs w:val="24"/>
          <w:u w:val="single"/>
          <w:lang w:val="ru-RU"/>
        </w:rPr>
        <w:t xml:space="preserve">кафедра </w:t>
      </w:r>
      <w:r w:rsidR="00670E61">
        <w:rPr>
          <w:sz w:val="24"/>
          <w:szCs w:val="24"/>
          <w:u w:val="single"/>
          <w:lang w:val="ru-RU"/>
        </w:rPr>
        <w:t xml:space="preserve">офтальмологии </w:t>
      </w:r>
      <w:r w:rsidRPr="002C3397">
        <w:rPr>
          <w:sz w:val="24"/>
          <w:szCs w:val="24"/>
          <w:u w:val="single"/>
          <w:lang w:val="ru-RU"/>
        </w:rPr>
        <w:t>ФГБОУ ВО</w:t>
      </w:r>
      <w:r>
        <w:rPr>
          <w:sz w:val="24"/>
          <w:szCs w:val="24"/>
          <w:lang w:val="ru-RU"/>
        </w:rPr>
        <w:t xml:space="preserve"> _____________________________</w:t>
      </w:r>
      <w:r w:rsidRPr="002C3397">
        <w:rPr>
          <w:sz w:val="24"/>
          <w:szCs w:val="24"/>
          <w:u w:val="single"/>
          <w:lang w:val="ru-RU"/>
        </w:rPr>
        <w:t>Казанский ГМУ Минздрава России</w:t>
      </w:r>
      <w:r>
        <w:rPr>
          <w:sz w:val="24"/>
          <w:szCs w:val="24"/>
          <w:lang w:val="ru-RU"/>
        </w:rPr>
        <w:t>______________</w:t>
      </w:r>
    </w:p>
    <w:p w14:paraId="7EF83282" w14:textId="77777777" w:rsidR="00083540" w:rsidRPr="005D224B" w:rsidRDefault="00083540" w:rsidP="00083540">
      <w:pPr>
        <w:ind w:left="1416" w:firstLine="708"/>
        <w:jc w:val="both"/>
        <w:rPr>
          <w:lang w:val="ru-RU"/>
        </w:rPr>
      </w:pPr>
      <w:r w:rsidRPr="005D224B">
        <w:rPr>
          <w:lang w:val="ru-RU"/>
        </w:rPr>
        <w:t xml:space="preserve"> (указываются наименования кафедр – разработчиков ФОС)  </w:t>
      </w:r>
    </w:p>
    <w:p w14:paraId="12B6953F" w14:textId="77777777" w:rsidR="00083540" w:rsidRDefault="00083540" w:rsidP="00083540">
      <w:pPr>
        <w:jc w:val="both"/>
        <w:rPr>
          <w:sz w:val="24"/>
          <w:szCs w:val="24"/>
          <w:lang w:val="ru-RU"/>
        </w:rPr>
      </w:pPr>
      <w:r w:rsidRPr="005D224B">
        <w:rPr>
          <w:sz w:val="24"/>
          <w:szCs w:val="24"/>
          <w:lang w:val="ru-RU"/>
        </w:rPr>
        <w:t>ФОС разработан автором (коллективом авторов) кафедры_</w:t>
      </w:r>
    </w:p>
    <w:p w14:paraId="01885AA5" w14:textId="77777777" w:rsidR="00083540" w:rsidRPr="00EA538E" w:rsidRDefault="00083540" w:rsidP="00083540">
      <w:pPr>
        <w:jc w:val="center"/>
        <w:rPr>
          <w:sz w:val="24"/>
          <w:szCs w:val="24"/>
          <w:lang w:val="ru-RU"/>
        </w:rPr>
      </w:pPr>
      <w:r w:rsidRPr="00EA538E">
        <w:rPr>
          <w:sz w:val="24"/>
          <w:szCs w:val="24"/>
          <w:lang w:val="ru-RU"/>
        </w:rPr>
        <w:t>______</w:t>
      </w:r>
      <w:r w:rsidR="00670E61">
        <w:rPr>
          <w:sz w:val="24"/>
          <w:szCs w:val="24"/>
          <w:u w:val="single"/>
          <w:lang w:val="ru-RU"/>
        </w:rPr>
        <w:t>А.Н.Самойлов, Р.Ф.Гайнутдинова, Э.Р.Миннуллина</w:t>
      </w:r>
    </w:p>
    <w:p w14:paraId="670A2DBA" w14:textId="77777777" w:rsidR="00083540" w:rsidRPr="005D224B" w:rsidRDefault="00083540" w:rsidP="00083540">
      <w:pPr>
        <w:jc w:val="center"/>
        <w:rPr>
          <w:lang w:val="ru-RU"/>
        </w:rPr>
      </w:pPr>
      <w:r w:rsidRPr="005D224B">
        <w:rPr>
          <w:lang w:val="ru-RU"/>
        </w:rPr>
        <w:t>(указать ФИО)</w:t>
      </w:r>
    </w:p>
    <w:p w14:paraId="0C8924D9" w14:textId="77777777" w:rsidR="00083540" w:rsidRPr="00EA538E" w:rsidRDefault="00083540" w:rsidP="00083540">
      <w:pPr>
        <w:jc w:val="both"/>
        <w:rPr>
          <w:sz w:val="24"/>
          <w:szCs w:val="24"/>
          <w:lang w:val="ru-RU"/>
        </w:rPr>
      </w:pPr>
      <w:r w:rsidRPr="005D224B">
        <w:rPr>
          <w:sz w:val="24"/>
          <w:szCs w:val="24"/>
          <w:lang w:val="ru-RU"/>
        </w:rPr>
        <w:t xml:space="preserve">Проведена экспертиза ФОС </w:t>
      </w:r>
      <w:r w:rsidRPr="00FB5FD5">
        <w:rPr>
          <w:sz w:val="24"/>
          <w:szCs w:val="24"/>
          <w:u w:val="single"/>
          <w:lang w:val="ru-RU"/>
        </w:rPr>
        <w:t>по дисциплине</w:t>
      </w:r>
      <w:r>
        <w:rPr>
          <w:sz w:val="24"/>
          <w:szCs w:val="24"/>
          <w:lang w:val="ru-RU"/>
        </w:rPr>
        <w:t xml:space="preserve">/практике/ГИА  </w:t>
      </w:r>
      <w:r w:rsidRPr="00FB5FD5">
        <w:rPr>
          <w:sz w:val="24"/>
          <w:szCs w:val="24"/>
          <w:u w:val="single"/>
          <w:lang w:val="ru-RU"/>
        </w:rPr>
        <w:t xml:space="preserve"> </w:t>
      </w:r>
      <w:r w:rsidR="00670E61">
        <w:rPr>
          <w:sz w:val="24"/>
          <w:szCs w:val="24"/>
          <w:u w:val="single"/>
          <w:lang w:val="ru-RU"/>
        </w:rPr>
        <w:t>Глазные болезни</w:t>
      </w:r>
    </w:p>
    <w:p w14:paraId="04574378" w14:textId="77777777" w:rsidR="00083540" w:rsidRPr="005D224B" w:rsidRDefault="00083540" w:rsidP="00083540">
      <w:pPr>
        <w:jc w:val="both"/>
        <w:rPr>
          <w:sz w:val="24"/>
          <w:szCs w:val="24"/>
          <w:lang w:val="ru-RU"/>
        </w:rPr>
      </w:pPr>
    </w:p>
    <w:p w14:paraId="22C413A2" w14:textId="77777777" w:rsidR="00083540" w:rsidRPr="005D224B" w:rsidRDefault="00083540" w:rsidP="00083540">
      <w:pPr>
        <w:jc w:val="both"/>
        <w:rPr>
          <w:sz w:val="24"/>
          <w:szCs w:val="24"/>
          <w:lang w:val="ru-RU"/>
        </w:rPr>
      </w:pPr>
      <w:r w:rsidRPr="005D224B">
        <w:rPr>
          <w:sz w:val="24"/>
          <w:szCs w:val="24"/>
          <w:lang w:val="ru-RU"/>
        </w:rPr>
        <w:t xml:space="preserve">Разработчиками представлен комплект документов, включающий: </w:t>
      </w:r>
    </w:p>
    <w:p w14:paraId="5731FACD" w14:textId="77777777" w:rsidR="00083540" w:rsidRPr="005D224B" w:rsidRDefault="00083540" w:rsidP="00083540">
      <w:pPr>
        <w:jc w:val="both"/>
        <w:rPr>
          <w:sz w:val="24"/>
          <w:szCs w:val="24"/>
          <w:lang w:val="ru-RU"/>
        </w:rPr>
      </w:pPr>
    </w:p>
    <w:p w14:paraId="336F7938" w14:textId="77777777" w:rsidR="00083540" w:rsidRPr="005D224B" w:rsidRDefault="00083540" w:rsidP="00083540">
      <w:pPr>
        <w:jc w:val="both"/>
        <w:rPr>
          <w:sz w:val="24"/>
          <w:szCs w:val="24"/>
          <w:lang w:val="ru-RU"/>
        </w:rPr>
      </w:pPr>
      <w:r w:rsidRPr="00EA538E">
        <w:rPr>
          <w:sz w:val="24"/>
          <w:szCs w:val="24"/>
          <w:lang w:val="ru-RU"/>
        </w:rPr>
        <w:t>ФОС</w:t>
      </w:r>
      <w:r w:rsidRPr="00FB5FD5">
        <w:rPr>
          <w:sz w:val="24"/>
          <w:szCs w:val="24"/>
          <w:u w:val="single"/>
          <w:lang w:val="ru-RU"/>
        </w:rPr>
        <w:t xml:space="preserve"> для текущего контроля, промежуточной аттестации</w:t>
      </w:r>
      <w:r w:rsidRPr="005D224B">
        <w:rPr>
          <w:sz w:val="24"/>
          <w:szCs w:val="24"/>
          <w:lang w:val="ru-RU"/>
        </w:rPr>
        <w:t xml:space="preserve"> (в форме </w:t>
      </w:r>
      <w:r w:rsidRPr="00EA538E">
        <w:rPr>
          <w:sz w:val="24"/>
          <w:szCs w:val="24"/>
          <w:lang w:val="ru-RU"/>
        </w:rPr>
        <w:t>экзамена/ зачета</w:t>
      </w:r>
      <w:r w:rsidRPr="005D224B">
        <w:rPr>
          <w:sz w:val="24"/>
          <w:szCs w:val="24"/>
          <w:lang w:val="ru-RU"/>
        </w:rPr>
        <w:t>), ГИА</w:t>
      </w:r>
    </w:p>
    <w:p w14:paraId="568A1EA7" w14:textId="77777777" w:rsidR="00083540" w:rsidRPr="005D224B" w:rsidRDefault="00083540" w:rsidP="00083540">
      <w:pPr>
        <w:jc w:val="center"/>
        <w:rPr>
          <w:lang w:val="ru-RU"/>
        </w:rPr>
      </w:pPr>
      <w:r w:rsidRPr="005D224B">
        <w:rPr>
          <w:lang w:val="ru-RU"/>
        </w:rPr>
        <w:t>(нужное подчеркнуть)</w:t>
      </w:r>
    </w:p>
    <w:p w14:paraId="0BC6C72F" w14:textId="77777777" w:rsidR="00083540" w:rsidRPr="005D224B" w:rsidRDefault="00083540" w:rsidP="00083540">
      <w:pPr>
        <w:jc w:val="both"/>
        <w:rPr>
          <w:sz w:val="24"/>
          <w:szCs w:val="24"/>
          <w:lang w:val="ru-RU"/>
        </w:rPr>
      </w:pPr>
    </w:p>
    <w:p w14:paraId="63D419BC" w14:textId="77777777" w:rsidR="00083540" w:rsidRPr="005D224B" w:rsidRDefault="00083540" w:rsidP="00083540">
      <w:pPr>
        <w:jc w:val="both"/>
        <w:rPr>
          <w:sz w:val="24"/>
          <w:szCs w:val="24"/>
          <w:lang w:val="ru-RU"/>
        </w:rPr>
      </w:pPr>
      <w:r>
        <w:rPr>
          <w:sz w:val="24"/>
          <w:szCs w:val="24"/>
          <w:lang w:val="ru-RU"/>
        </w:rPr>
        <w:t>С</w:t>
      </w:r>
      <w:r w:rsidRPr="005D224B">
        <w:rPr>
          <w:sz w:val="24"/>
          <w:szCs w:val="24"/>
          <w:lang w:val="ru-RU"/>
        </w:rPr>
        <w:t>одержани</w:t>
      </w:r>
      <w:r>
        <w:rPr>
          <w:sz w:val="24"/>
          <w:szCs w:val="24"/>
          <w:lang w:val="ru-RU"/>
        </w:rPr>
        <w:t>е</w:t>
      </w:r>
      <w:r w:rsidRPr="005D224B">
        <w:rPr>
          <w:sz w:val="24"/>
          <w:szCs w:val="24"/>
          <w:lang w:val="ru-RU"/>
        </w:rPr>
        <w:t xml:space="preserve"> контрольно–измерительных материалов с точки зрения: </w:t>
      </w:r>
    </w:p>
    <w:p w14:paraId="5AEC1BF5" w14:textId="77777777" w:rsidR="00083540" w:rsidRPr="005D224B" w:rsidRDefault="00083540" w:rsidP="00083540">
      <w:pPr>
        <w:jc w:val="both"/>
        <w:rPr>
          <w:sz w:val="24"/>
          <w:szCs w:val="24"/>
          <w:lang w:val="ru-RU"/>
        </w:rPr>
      </w:pPr>
      <w:r>
        <w:rPr>
          <w:sz w:val="24"/>
          <w:szCs w:val="24"/>
          <w:lang w:val="ru-RU"/>
        </w:rPr>
        <w:t xml:space="preserve">˅ </w:t>
      </w:r>
      <w:r w:rsidRPr="005D224B">
        <w:rPr>
          <w:sz w:val="24"/>
          <w:szCs w:val="24"/>
          <w:lang w:val="ru-RU"/>
        </w:rPr>
        <w:t xml:space="preserve">валидно; </w:t>
      </w:r>
    </w:p>
    <w:p w14:paraId="2EF97DF7"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надежно;</w:t>
      </w:r>
    </w:p>
    <w:p w14:paraId="34623F27"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объективно; </w:t>
      </w:r>
    </w:p>
    <w:p w14:paraId="381D8D84"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предметно направленно; </w:t>
      </w:r>
    </w:p>
    <w:p w14:paraId="60CACC54"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эффективно (</w:t>
      </w:r>
      <w:r>
        <w:rPr>
          <w:sz w:val="24"/>
          <w:szCs w:val="24"/>
          <w:lang w:val="ru-RU"/>
        </w:rPr>
        <w:t>выбор</w:t>
      </w:r>
      <w:r w:rsidRPr="005D224B">
        <w:rPr>
          <w:sz w:val="24"/>
          <w:szCs w:val="24"/>
          <w:lang w:val="ru-RU"/>
        </w:rPr>
        <w:t xml:space="preserve"> методов и средств контроля для конкретных условий</w:t>
      </w:r>
      <w:r>
        <w:rPr>
          <w:sz w:val="24"/>
          <w:szCs w:val="24"/>
          <w:lang w:val="ru-RU"/>
        </w:rPr>
        <w:t xml:space="preserve"> </w:t>
      </w:r>
      <w:r w:rsidRPr="005D224B">
        <w:rPr>
          <w:sz w:val="24"/>
          <w:szCs w:val="24"/>
          <w:lang w:val="ru-RU"/>
        </w:rPr>
        <w:t>использования</w:t>
      </w:r>
      <w:r w:rsidRPr="00FB5FD5">
        <w:rPr>
          <w:sz w:val="24"/>
          <w:szCs w:val="24"/>
          <w:lang w:val="ru-RU"/>
        </w:rPr>
        <w:t xml:space="preserve"> </w:t>
      </w:r>
      <w:r w:rsidRPr="005D224B">
        <w:rPr>
          <w:sz w:val="24"/>
          <w:szCs w:val="24"/>
          <w:lang w:val="ru-RU"/>
        </w:rPr>
        <w:t>оптимал</w:t>
      </w:r>
      <w:r>
        <w:rPr>
          <w:sz w:val="24"/>
          <w:szCs w:val="24"/>
          <w:lang w:val="ru-RU"/>
        </w:rPr>
        <w:t>ен</w:t>
      </w:r>
      <w:r w:rsidRPr="005D224B">
        <w:rPr>
          <w:sz w:val="24"/>
          <w:szCs w:val="24"/>
          <w:lang w:val="ru-RU"/>
        </w:rPr>
        <w:t xml:space="preserve">); </w:t>
      </w:r>
    </w:p>
    <w:p w14:paraId="5F0DA860"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соответств</w:t>
      </w:r>
      <w:r>
        <w:rPr>
          <w:sz w:val="24"/>
          <w:szCs w:val="24"/>
          <w:lang w:val="ru-RU"/>
        </w:rPr>
        <w:t>ует</w:t>
      </w:r>
      <w:r w:rsidRPr="005D224B">
        <w:rPr>
          <w:sz w:val="24"/>
          <w:szCs w:val="24"/>
          <w:lang w:val="ru-RU"/>
        </w:rPr>
        <w:t xml:space="preserve"> сформулированным критериям оценки; </w:t>
      </w:r>
    </w:p>
    <w:p w14:paraId="2A01605D" w14:textId="77777777" w:rsidR="00083540" w:rsidRPr="005D224B" w:rsidRDefault="00083540" w:rsidP="00083540">
      <w:pPr>
        <w:jc w:val="both"/>
        <w:rPr>
          <w:sz w:val="24"/>
          <w:szCs w:val="24"/>
          <w:lang w:val="ru-RU"/>
        </w:rPr>
      </w:pPr>
    </w:p>
    <w:p w14:paraId="11DAA26F" w14:textId="77777777" w:rsidR="00083540" w:rsidRPr="005D224B" w:rsidRDefault="00083540" w:rsidP="00083540">
      <w:pPr>
        <w:jc w:val="both"/>
        <w:rPr>
          <w:sz w:val="24"/>
          <w:szCs w:val="24"/>
          <w:lang w:val="ru-RU"/>
        </w:rPr>
      </w:pPr>
      <w:r>
        <w:rPr>
          <w:sz w:val="24"/>
          <w:szCs w:val="24"/>
          <w:lang w:val="ru-RU"/>
        </w:rPr>
        <w:t>ФОС</w:t>
      </w:r>
      <w:r w:rsidRPr="005D224B">
        <w:rPr>
          <w:sz w:val="24"/>
          <w:szCs w:val="24"/>
          <w:lang w:val="ru-RU"/>
        </w:rPr>
        <w:t xml:space="preserve">: </w:t>
      </w:r>
    </w:p>
    <w:p w14:paraId="0B963D37"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интегратив</w:t>
      </w:r>
      <w:r>
        <w:rPr>
          <w:sz w:val="24"/>
          <w:szCs w:val="24"/>
          <w:lang w:val="ru-RU"/>
        </w:rPr>
        <w:t>ен</w:t>
      </w:r>
      <w:r w:rsidRPr="005D224B">
        <w:rPr>
          <w:sz w:val="24"/>
          <w:szCs w:val="24"/>
          <w:lang w:val="ru-RU"/>
        </w:rPr>
        <w:t xml:space="preserve"> (междисциплинарного характера, связи теории с практикой); </w:t>
      </w:r>
    </w:p>
    <w:p w14:paraId="1DB725FF"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w:t>
      </w:r>
      <w:r>
        <w:rPr>
          <w:sz w:val="24"/>
          <w:szCs w:val="24"/>
          <w:lang w:val="ru-RU"/>
        </w:rPr>
        <w:t xml:space="preserve">носит </w:t>
      </w:r>
      <w:r w:rsidRPr="005D224B">
        <w:rPr>
          <w:sz w:val="24"/>
          <w:szCs w:val="24"/>
          <w:lang w:val="ru-RU"/>
        </w:rPr>
        <w:t>проблемно-деятельностн</w:t>
      </w:r>
      <w:r>
        <w:rPr>
          <w:sz w:val="24"/>
          <w:szCs w:val="24"/>
          <w:lang w:val="ru-RU"/>
        </w:rPr>
        <w:t>ый характер</w:t>
      </w:r>
      <w:r w:rsidRPr="005D224B">
        <w:rPr>
          <w:sz w:val="24"/>
          <w:szCs w:val="24"/>
          <w:lang w:val="ru-RU"/>
        </w:rPr>
        <w:t xml:space="preserve">; </w:t>
      </w:r>
    </w:p>
    <w:p w14:paraId="16397843"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w:t>
      </w:r>
      <w:r>
        <w:rPr>
          <w:sz w:val="24"/>
          <w:szCs w:val="24"/>
          <w:lang w:val="ru-RU"/>
        </w:rPr>
        <w:t xml:space="preserve">имеется </w:t>
      </w:r>
      <w:r w:rsidRPr="005D224B">
        <w:rPr>
          <w:sz w:val="24"/>
          <w:szCs w:val="24"/>
          <w:lang w:val="ru-RU"/>
        </w:rPr>
        <w:t>связ</w:t>
      </w:r>
      <w:r>
        <w:rPr>
          <w:sz w:val="24"/>
          <w:szCs w:val="24"/>
          <w:lang w:val="ru-RU"/>
        </w:rPr>
        <w:t>ь</w:t>
      </w:r>
      <w:r w:rsidRPr="005D224B">
        <w:rPr>
          <w:sz w:val="24"/>
          <w:szCs w:val="24"/>
          <w:lang w:val="ru-RU"/>
        </w:rPr>
        <w:t xml:space="preserve"> критериев оценки с планируемыми результатами. </w:t>
      </w:r>
    </w:p>
    <w:p w14:paraId="35C766E6" w14:textId="77777777" w:rsidR="00083540" w:rsidRPr="005D224B" w:rsidRDefault="00083540" w:rsidP="00083540">
      <w:pPr>
        <w:jc w:val="both"/>
        <w:rPr>
          <w:sz w:val="24"/>
          <w:szCs w:val="24"/>
          <w:lang w:val="ru-RU"/>
        </w:rPr>
      </w:pPr>
    </w:p>
    <w:p w14:paraId="3DC3671D" w14:textId="77777777" w:rsidR="00083540" w:rsidRPr="005D224B" w:rsidRDefault="00083540" w:rsidP="00083540">
      <w:pPr>
        <w:jc w:val="both"/>
        <w:rPr>
          <w:sz w:val="24"/>
          <w:szCs w:val="24"/>
          <w:lang w:val="ru-RU"/>
        </w:rPr>
      </w:pPr>
      <w:r>
        <w:rPr>
          <w:sz w:val="24"/>
          <w:szCs w:val="24"/>
          <w:lang w:val="ru-RU"/>
        </w:rPr>
        <w:t>М</w:t>
      </w:r>
      <w:r w:rsidRPr="005D224B">
        <w:rPr>
          <w:sz w:val="24"/>
          <w:szCs w:val="24"/>
          <w:lang w:val="ru-RU"/>
        </w:rPr>
        <w:t>атериал</w:t>
      </w:r>
      <w:r>
        <w:rPr>
          <w:sz w:val="24"/>
          <w:szCs w:val="24"/>
          <w:lang w:val="ru-RU"/>
        </w:rPr>
        <w:t>ы</w:t>
      </w:r>
      <w:r w:rsidRPr="005D224B">
        <w:rPr>
          <w:sz w:val="24"/>
          <w:szCs w:val="24"/>
          <w:lang w:val="ru-RU"/>
        </w:rPr>
        <w:t xml:space="preserve"> ФОС </w:t>
      </w:r>
      <w:r>
        <w:rPr>
          <w:sz w:val="24"/>
          <w:szCs w:val="24"/>
          <w:lang w:val="ru-RU"/>
        </w:rPr>
        <w:t xml:space="preserve">соответствуют </w:t>
      </w:r>
      <w:r w:rsidRPr="005D224B">
        <w:rPr>
          <w:sz w:val="24"/>
          <w:szCs w:val="24"/>
          <w:lang w:val="ru-RU"/>
        </w:rPr>
        <w:t>требованиям ФГОС ВО, обеспечивают формирован</w:t>
      </w:r>
      <w:r>
        <w:rPr>
          <w:sz w:val="24"/>
          <w:szCs w:val="24"/>
          <w:lang w:val="ru-RU"/>
        </w:rPr>
        <w:t>ие компетенций.</w:t>
      </w:r>
    </w:p>
    <w:p w14:paraId="0C578A0C" w14:textId="77777777" w:rsidR="00083540" w:rsidRPr="005D224B" w:rsidRDefault="00083540" w:rsidP="00083540">
      <w:pPr>
        <w:jc w:val="both"/>
        <w:rPr>
          <w:sz w:val="24"/>
          <w:szCs w:val="24"/>
          <w:lang w:val="ru-RU"/>
        </w:rPr>
      </w:pPr>
    </w:p>
    <w:p w14:paraId="15579EEA" w14:textId="77777777" w:rsidR="00083540" w:rsidRPr="00DD3C3A" w:rsidRDefault="00083540" w:rsidP="00083540">
      <w:pPr>
        <w:spacing w:line="360" w:lineRule="auto"/>
        <w:ind w:firstLine="567"/>
        <w:contextualSpacing/>
        <w:jc w:val="both"/>
        <w:rPr>
          <w:sz w:val="24"/>
          <w:szCs w:val="24"/>
          <w:lang w:val="ru-RU"/>
        </w:rPr>
      </w:pPr>
      <w:r w:rsidRPr="00DD3C3A">
        <w:rPr>
          <w:b/>
          <w:sz w:val="24"/>
          <w:szCs w:val="24"/>
          <w:lang w:val="ru-RU"/>
        </w:rPr>
        <w:t>Заключение:</w:t>
      </w:r>
      <w:r w:rsidRPr="005D224B">
        <w:rPr>
          <w:sz w:val="24"/>
          <w:szCs w:val="24"/>
          <w:lang w:val="ru-RU"/>
        </w:rPr>
        <w:t xml:space="preserve"> </w:t>
      </w:r>
      <w:r>
        <w:rPr>
          <w:sz w:val="24"/>
          <w:szCs w:val="24"/>
          <w:lang w:val="ru-RU"/>
        </w:rPr>
        <w:t>ФОС может быть рекомендован</w:t>
      </w:r>
      <w:r w:rsidRPr="00DD3C3A">
        <w:rPr>
          <w:sz w:val="24"/>
          <w:szCs w:val="24"/>
          <w:lang w:val="ru-RU"/>
        </w:rPr>
        <w:t xml:space="preserve"> к применению в учебном процессе.</w:t>
      </w:r>
    </w:p>
    <w:p w14:paraId="5D784575" w14:textId="77777777" w:rsidR="00083540" w:rsidRPr="005D224B" w:rsidRDefault="00083540" w:rsidP="00083540">
      <w:pPr>
        <w:jc w:val="both"/>
        <w:rPr>
          <w:sz w:val="24"/>
          <w:szCs w:val="24"/>
          <w:lang w:val="ru-RU"/>
        </w:rPr>
      </w:pPr>
    </w:p>
    <w:p w14:paraId="6A0D7A29" w14:textId="77777777" w:rsidR="00083540" w:rsidRPr="0098560A" w:rsidRDefault="00083540" w:rsidP="00083540">
      <w:pPr>
        <w:spacing w:line="360" w:lineRule="auto"/>
        <w:contextualSpacing/>
        <w:jc w:val="both"/>
        <w:rPr>
          <w:sz w:val="24"/>
          <w:szCs w:val="24"/>
          <w:lang w:val="ru-RU"/>
        </w:rPr>
      </w:pPr>
      <w:r w:rsidRPr="0098560A">
        <w:rPr>
          <w:sz w:val="24"/>
          <w:szCs w:val="24"/>
          <w:lang w:val="ru-RU"/>
        </w:rPr>
        <w:t>Профессор кафедры гигиены, медицины труда</w:t>
      </w:r>
    </w:p>
    <w:p w14:paraId="22145CE0" w14:textId="77777777" w:rsidR="00083540" w:rsidRPr="0098560A" w:rsidRDefault="00083540" w:rsidP="00083540">
      <w:pPr>
        <w:spacing w:line="360" w:lineRule="auto"/>
        <w:contextualSpacing/>
        <w:jc w:val="both"/>
        <w:rPr>
          <w:sz w:val="24"/>
          <w:szCs w:val="24"/>
          <w:lang w:val="ru-RU"/>
        </w:rPr>
      </w:pPr>
      <w:r w:rsidRPr="0098560A">
        <w:rPr>
          <w:sz w:val="24"/>
          <w:szCs w:val="24"/>
          <w:lang w:val="ru-RU"/>
        </w:rPr>
        <w:t>ФГБОУ ВО Казанский ГМУ Минздрава России,</w:t>
      </w:r>
    </w:p>
    <w:p w14:paraId="023BB906" w14:textId="77777777" w:rsidR="00083540" w:rsidRPr="0098560A" w:rsidRDefault="00083540" w:rsidP="00083540">
      <w:pPr>
        <w:spacing w:line="360" w:lineRule="auto"/>
        <w:contextualSpacing/>
        <w:jc w:val="both"/>
        <w:rPr>
          <w:sz w:val="24"/>
          <w:szCs w:val="24"/>
          <w:lang w:val="ru-RU"/>
        </w:rPr>
      </w:pPr>
      <w:r w:rsidRPr="0098560A">
        <w:rPr>
          <w:sz w:val="24"/>
          <w:szCs w:val="24"/>
          <w:lang w:val="ru-RU"/>
        </w:rPr>
        <w:t xml:space="preserve">д.м.н., доцент </w:t>
      </w:r>
      <w:r w:rsidRPr="0098560A">
        <w:rPr>
          <w:sz w:val="24"/>
          <w:szCs w:val="24"/>
          <w:lang w:val="ru-RU"/>
        </w:rPr>
        <w:tab/>
      </w:r>
      <w:r w:rsidRPr="0098560A">
        <w:rPr>
          <w:sz w:val="24"/>
          <w:szCs w:val="24"/>
          <w:lang w:val="ru-RU"/>
        </w:rPr>
        <w:tab/>
      </w:r>
      <w:r w:rsidRPr="0098560A">
        <w:rPr>
          <w:sz w:val="24"/>
          <w:szCs w:val="24"/>
          <w:lang w:val="ru-RU"/>
        </w:rPr>
        <w:tab/>
      </w:r>
      <w:r w:rsidRPr="0098560A">
        <w:rPr>
          <w:sz w:val="24"/>
          <w:szCs w:val="24"/>
          <w:lang w:val="ru-RU"/>
        </w:rPr>
        <w:tab/>
      </w:r>
      <w:r w:rsidRPr="0098560A">
        <w:rPr>
          <w:sz w:val="24"/>
          <w:szCs w:val="24"/>
          <w:lang w:val="ru-RU"/>
        </w:rPr>
        <w:tab/>
      </w:r>
      <w:r w:rsidRPr="0098560A">
        <w:rPr>
          <w:sz w:val="24"/>
          <w:szCs w:val="24"/>
          <w:lang w:val="ru-RU"/>
        </w:rPr>
        <w:tab/>
      </w:r>
      <w:r w:rsidRPr="0098560A">
        <w:rPr>
          <w:sz w:val="24"/>
          <w:szCs w:val="24"/>
          <w:lang w:val="ru-RU"/>
        </w:rPr>
        <w:tab/>
      </w:r>
      <w:r w:rsidRPr="0098560A">
        <w:rPr>
          <w:sz w:val="24"/>
          <w:szCs w:val="24"/>
          <w:lang w:val="ru-RU"/>
        </w:rPr>
        <w:tab/>
      </w:r>
      <w:r w:rsidRPr="0098560A">
        <w:rPr>
          <w:sz w:val="24"/>
          <w:szCs w:val="24"/>
          <w:lang w:val="ru-RU"/>
        </w:rPr>
        <w:tab/>
        <w:t>Тафеева Е.А.</w:t>
      </w:r>
    </w:p>
    <w:p w14:paraId="4835BEC5" w14:textId="77777777" w:rsidR="00083540" w:rsidRDefault="00083540" w:rsidP="00083540">
      <w:pPr>
        <w:jc w:val="both"/>
        <w:rPr>
          <w:sz w:val="24"/>
          <w:szCs w:val="24"/>
          <w:lang w:val="ru-RU"/>
        </w:rPr>
      </w:pPr>
    </w:p>
    <w:p w14:paraId="50E4701F" w14:textId="77777777" w:rsidR="00083540" w:rsidRDefault="00083540" w:rsidP="00083540">
      <w:pPr>
        <w:jc w:val="both"/>
        <w:rPr>
          <w:sz w:val="24"/>
          <w:szCs w:val="24"/>
          <w:lang w:val="ru-RU"/>
        </w:rPr>
      </w:pPr>
    </w:p>
    <w:p w14:paraId="66AE3CF6" w14:textId="77777777" w:rsidR="00083540" w:rsidRDefault="00083540" w:rsidP="00083540">
      <w:pPr>
        <w:rPr>
          <w:lang w:val="ru-RU"/>
        </w:rPr>
      </w:pPr>
      <w:r>
        <w:rPr>
          <w:lang w:val="ru-RU"/>
        </w:rPr>
        <w:br w:type="page"/>
      </w:r>
    </w:p>
    <w:p w14:paraId="45659231" w14:textId="77777777" w:rsidR="00083540" w:rsidRPr="005D224B" w:rsidRDefault="00083540" w:rsidP="00083540">
      <w:pPr>
        <w:jc w:val="center"/>
        <w:rPr>
          <w:sz w:val="24"/>
          <w:szCs w:val="24"/>
          <w:lang w:val="ru-RU"/>
        </w:rPr>
      </w:pPr>
      <w:r w:rsidRPr="005D224B">
        <w:rPr>
          <w:sz w:val="24"/>
          <w:szCs w:val="24"/>
          <w:lang w:val="ru-RU"/>
        </w:rPr>
        <w:lastRenderedPageBreak/>
        <w:t>ЭКСПЕРНОЕ ЗАКЛЮЧЕНИЕ</w:t>
      </w:r>
    </w:p>
    <w:p w14:paraId="64A6400F" w14:textId="77777777" w:rsidR="00083540" w:rsidRPr="005D224B" w:rsidRDefault="00083540" w:rsidP="00083540">
      <w:pPr>
        <w:jc w:val="center"/>
        <w:rPr>
          <w:sz w:val="24"/>
          <w:szCs w:val="24"/>
          <w:lang w:val="ru-RU"/>
        </w:rPr>
      </w:pPr>
      <w:r w:rsidRPr="005D224B">
        <w:rPr>
          <w:sz w:val="24"/>
          <w:szCs w:val="24"/>
          <w:lang w:val="ru-RU"/>
        </w:rPr>
        <w:t>ФОНДА ОЦЕНОЧНЫХ СРЕДСТВ (ФОС)</w:t>
      </w:r>
    </w:p>
    <w:p w14:paraId="58F46C9E" w14:textId="77777777" w:rsidR="00083540" w:rsidRPr="005D224B" w:rsidRDefault="00083540" w:rsidP="00083540">
      <w:pPr>
        <w:jc w:val="both"/>
        <w:rPr>
          <w:sz w:val="24"/>
          <w:szCs w:val="24"/>
          <w:lang w:val="ru-RU"/>
        </w:rPr>
      </w:pPr>
    </w:p>
    <w:p w14:paraId="33F7DC31" w14:textId="77777777" w:rsidR="00083540" w:rsidRPr="00EA538E" w:rsidRDefault="00083540" w:rsidP="00083540">
      <w:pPr>
        <w:jc w:val="both"/>
        <w:rPr>
          <w:sz w:val="24"/>
          <w:szCs w:val="24"/>
          <w:lang w:val="ru-RU"/>
        </w:rPr>
      </w:pPr>
      <w:r w:rsidRPr="00FB5FD5">
        <w:rPr>
          <w:sz w:val="24"/>
          <w:szCs w:val="24"/>
          <w:u w:val="single"/>
          <w:lang w:val="ru-RU"/>
        </w:rPr>
        <w:t>по дисциплине</w:t>
      </w:r>
      <w:r w:rsidRPr="005D224B">
        <w:rPr>
          <w:sz w:val="24"/>
          <w:szCs w:val="24"/>
          <w:lang w:val="ru-RU"/>
        </w:rPr>
        <w:t xml:space="preserve"> /практике _</w:t>
      </w:r>
      <w:r w:rsidR="00670E61">
        <w:rPr>
          <w:sz w:val="24"/>
          <w:szCs w:val="24"/>
          <w:u w:val="single"/>
          <w:lang w:val="ru-RU"/>
        </w:rPr>
        <w:t>Глазные болезни</w:t>
      </w:r>
    </w:p>
    <w:p w14:paraId="46C701C4" w14:textId="77777777" w:rsidR="00083540" w:rsidRPr="005D224B" w:rsidRDefault="00083540" w:rsidP="00083540">
      <w:pPr>
        <w:ind w:left="2832" w:firstLine="708"/>
        <w:jc w:val="both"/>
        <w:rPr>
          <w:lang w:val="ru-RU"/>
        </w:rPr>
      </w:pPr>
      <w:r w:rsidRPr="005D224B">
        <w:rPr>
          <w:lang w:val="ru-RU"/>
        </w:rPr>
        <w:t xml:space="preserve">(указывается наименование)  </w:t>
      </w:r>
    </w:p>
    <w:p w14:paraId="5B9B9E5C" w14:textId="77777777" w:rsidR="00083540" w:rsidRPr="005D224B" w:rsidRDefault="00083540" w:rsidP="00083540">
      <w:pPr>
        <w:jc w:val="both"/>
        <w:rPr>
          <w:sz w:val="24"/>
          <w:szCs w:val="24"/>
          <w:lang w:val="ru-RU"/>
        </w:rPr>
      </w:pPr>
      <w:r>
        <w:rPr>
          <w:sz w:val="24"/>
          <w:szCs w:val="24"/>
          <w:lang w:val="ru-RU"/>
        </w:rPr>
        <w:t xml:space="preserve">Специальность </w:t>
      </w:r>
      <w:r w:rsidR="00670E61" w:rsidRPr="00E77775">
        <w:rPr>
          <w:sz w:val="24"/>
          <w:szCs w:val="24"/>
          <w:lang w:val="ru-RU"/>
        </w:rPr>
        <w:t>31.08.59 Офтальмология</w:t>
      </w:r>
    </w:p>
    <w:p w14:paraId="7C17074F" w14:textId="77777777" w:rsidR="00083540" w:rsidRPr="005D224B" w:rsidRDefault="00083540" w:rsidP="00083540">
      <w:pPr>
        <w:ind w:left="1416" w:firstLine="708"/>
        <w:jc w:val="both"/>
        <w:rPr>
          <w:lang w:val="ru-RU"/>
        </w:rPr>
      </w:pPr>
      <w:r w:rsidRPr="005D224B">
        <w:rPr>
          <w:lang w:val="ru-RU"/>
        </w:rPr>
        <w:t xml:space="preserve">(указывается код и наименование специальности) </w:t>
      </w:r>
    </w:p>
    <w:p w14:paraId="1A806460" w14:textId="77777777" w:rsidR="00083540" w:rsidRPr="00EA538E" w:rsidRDefault="00083540" w:rsidP="00083540">
      <w:pPr>
        <w:jc w:val="both"/>
        <w:rPr>
          <w:sz w:val="24"/>
          <w:szCs w:val="24"/>
          <w:lang w:val="ru-RU"/>
        </w:rPr>
      </w:pPr>
      <w:r w:rsidRPr="005D224B">
        <w:rPr>
          <w:sz w:val="24"/>
          <w:szCs w:val="24"/>
          <w:lang w:val="ru-RU"/>
        </w:rPr>
        <w:t xml:space="preserve">Разработчики </w:t>
      </w:r>
      <w:r>
        <w:rPr>
          <w:sz w:val="24"/>
          <w:szCs w:val="24"/>
          <w:lang w:val="ru-RU"/>
        </w:rPr>
        <w:t>__</w:t>
      </w:r>
      <w:r>
        <w:rPr>
          <w:sz w:val="24"/>
          <w:szCs w:val="24"/>
          <w:u w:val="single"/>
          <w:lang w:val="ru-RU"/>
        </w:rPr>
        <w:t xml:space="preserve">кафедра </w:t>
      </w:r>
      <w:r w:rsidR="00670E61">
        <w:rPr>
          <w:sz w:val="24"/>
          <w:szCs w:val="24"/>
          <w:u w:val="single"/>
          <w:lang w:val="ru-RU"/>
        </w:rPr>
        <w:t>офтальмологии</w:t>
      </w:r>
      <w:r>
        <w:rPr>
          <w:sz w:val="24"/>
          <w:szCs w:val="24"/>
          <w:lang w:val="ru-RU"/>
        </w:rPr>
        <w:t>___</w:t>
      </w:r>
      <w:r w:rsidRPr="002C3397">
        <w:rPr>
          <w:sz w:val="24"/>
          <w:szCs w:val="24"/>
          <w:u w:val="single"/>
          <w:lang w:val="ru-RU"/>
        </w:rPr>
        <w:t>ФГБОУ ВО</w:t>
      </w:r>
      <w:r>
        <w:rPr>
          <w:sz w:val="24"/>
          <w:szCs w:val="24"/>
          <w:lang w:val="ru-RU"/>
        </w:rPr>
        <w:t xml:space="preserve"> _____________________________</w:t>
      </w:r>
      <w:r w:rsidRPr="002C3397">
        <w:rPr>
          <w:sz w:val="24"/>
          <w:szCs w:val="24"/>
          <w:u w:val="single"/>
          <w:lang w:val="ru-RU"/>
        </w:rPr>
        <w:t>Казанский ГМУ Минздрава России</w:t>
      </w:r>
      <w:r>
        <w:rPr>
          <w:sz w:val="24"/>
          <w:szCs w:val="24"/>
          <w:lang w:val="ru-RU"/>
        </w:rPr>
        <w:t>___________________</w:t>
      </w:r>
    </w:p>
    <w:p w14:paraId="4A978852" w14:textId="77777777" w:rsidR="00083540" w:rsidRPr="005D224B" w:rsidRDefault="00083540" w:rsidP="00083540">
      <w:pPr>
        <w:ind w:left="1416" w:firstLine="708"/>
        <w:jc w:val="both"/>
        <w:rPr>
          <w:lang w:val="ru-RU"/>
        </w:rPr>
      </w:pPr>
      <w:r w:rsidRPr="005D224B">
        <w:rPr>
          <w:lang w:val="ru-RU"/>
        </w:rPr>
        <w:t xml:space="preserve"> (указываются наименования кафедр – разработчиков ФОС)  </w:t>
      </w:r>
    </w:p>
    <w:p w14:paraId="32559CA3" w14:textId="77777777" w:rsidR="00083540" w:rsidRDefault="00083540" w:rsidP="00083540">
      <w:pPr>
        <w:jc w:val="both"/>
        <w:rPr>
          <w:sz w:val="24"/>
          <w:szCs w:val="24"/>
          <w:lang w:val="ru-RU"/>
        </w:rPr>
      </w:pPr>
      <w:r w:rsidRPr="005D224B">
        <w:rPr>
          <w:sz w:val="24"/>
          <w:szCs w:val="24"/>
          <w:lang w:val="ru-RU"/>
        </w:rPr>
        <w:t>ФОС разработан автором (коллективом авторов) кафедры_</w:t>
      </w:r>
    </w:p>
    <w:p w14:paraId="1966F3CE" w14:textId="77777777" w:rsidR="00083540" w:rsidRPr="00EA538E" w:rsidRDefault="00083540" w:rsidP="00083540">
      <w:pPr>
        <w:jc w:val="center"/>
        <w:rPr>
          <w:sz w:val="24"/>
          <w:szCs w:val="24"/>
          <w:lang w:val="ru-RU"/>
        </w:rPr>
      </w:pPr>
      <w:r w:rsidRPr="00EA538E">
        <w:rPr>
          <w:sz w:val="24"/>
          <w:szCs w:val="24"/>
          <w:lang w:val="ru-RU"/>
        </w:rPr>
        <w:t>______</w:t>
      </w:r>
      <w:r w:rsidR="00670E61">
        <w:rPr>
          <w:sz w:val="24"/>
          <w:szCs w:val="24"/>
          <w:u w:val="single"/>
          <w:lang w:val="ru-RU"/>
        </w:rPr>
        <w:t>А.Н.Самойлов, Р.Ф.Гайнутдинова, Э.Р.Миннуллина</w:t>
      </w:r>
    </w:p>
    <w:p w14:paraId="1DA3F078" w14:textId="77777777" w:rsidR="00083540" w:rsidRPr="005D224B" w:rsidRDefault="00083540" w:rsidP="00083540">
      <w:pPr>
        <w:jc w:val="center"/>
        <w:rPr>
          <w:lang w:val="ru-RU"/>
        </w:rPr>
      </w:pPr>
      <w:r w:rsidRPr="005D224B">
        <w:rPr>
          <w:lang w:val="ru-RU"/>
        </w:rPr>
        <w:t>(указать ФИО)</w:t>
      </w:r>
    </w:p>
    <w:p w14:paraId="354CDBC6" w14:textId="77777777" w:rsidR="00083540" w:rsidRPr="00EA538E" w:rsidRDefault="00083540" w:rsidP="00083540">
      <w:pPr>
        <w:jc w:val="both"/>
        <w:rPr>
          <w:sz w:val="24"/>
          <w:szCs w:val="24"/>
          <w:lang w:val="ru-RU"/>
        </w:rPr>
      </w:pPr>
      <w:r w:rsidRPr="005D224B">
        <w:rPr>
          <w:sz w:val="24"/>
          <w:szCs w:val="24"/>
          <w:lang w:val="ru-RU"/>
        </w:rPr>
        <w:t xml:space="preserve">Проведена экспертиза ФОС </w:t>
      </w:r>
      <w:r w:rsidRPr="00FB5FD5">
        <w:rPr>
          <w:sz w:val="24"/>
          <w:szCs w:val="24"/>
          <w:u w:val="single"/>
          <w:lang w:val="ru-RU"/>
        </w:rPr>
        <w:t>по дисциплине</w:t>
      </w:r>
      <w:r>
        <w:rPr>
          <w:sz w:val="24"/>
          <w:szCs w:val="24"/>
          <w:lang w:val="ru-RU"/>
        </w:rPr>
        <w:t xml:space="preserve">/практике/ГИА  </w:t>
      </w:r>
      <w:r w:rsidRPr="00FB5FD5">
        <w:rPr>
          <w:sz w:val="24"/>
          <w:szCs w:val="24"/>
          <w:u w:val="single"/>
          <w:lang w:val="ru-RU"/>
        </w:rPr>
        <w:t xml:space="preserve"> </w:t>
      </w:r>
      <w:r w:rsidR="00670E61">
        <w:rPr>
          <w:sz w:val="24"/>
          <w:szCs w:val="24"/>
          <w:u w:val="single"/>
          <w:lang w:val="ru-RU"/>
        </w:rPr>
        <w:t>Глазные болезни</w:t>
      </w:r>
    </w:p>
    <w:p w14:paraId="60980CE6" w14:textId="77777777" w:rsidR="00083540" w:rsidRPr="005D224B" w:rsidRDefault="00083540" w:rsidP="00083540">
      <w:pPr>
        <w:jc w:val="both"/>
        <w:rPr>
          <w:sz w:val="24"/>
          <w:szCs w:val="24"/>
          <w:lang w:val="ru-RU"/>
        </w:rPr>
      </w:pPr>
    </w:p>
    <w:p w14:paraId="4433C8D1" w14:textId="77777777" w:rsidR="00083540" w:rsidRPr="005D224B" w:rsidRDefault="00083540" w:rsidP="00083540">
      <w:pPr>
        <w:jc w:val="both"/>
        <w:rPr>
          <w:sz w:val="24"/>
          <w:szCs w:val="24"/>
          <w:lang w:val="ru-RU"/>
        </w:rPr>
      </w:pPr>
      <w:r w:rsidRPr="005D224B">
        <w:rPr>
          <w:sz w:val="24"/>
          <w:szCs w:val="24"/>
          <w:lang w:val="ru-RU"/>
        </w:rPr>
        <w:t xml:space="preserve">Разработчиками представлен комплект документов, включающий: </w:t>
      </w:r>
    </w:p>
    <w:p w14:paraId="11ABDE08" w14:textId="77777777" w:rsidR="00083540" w:rsidRPr="005D224B" w:rsidRDefault="00083540" w:rsidP="00083540">
      <w:pPr>
        <w:jc w:val="both"/>
        <w:rPr>
          <w:sz w:val="24"/>
          <w:szCs w:val="24"/>
          <w:lang w:val="ru-RU"/>
        </w:rPr>
      </w:pPr>
    </w:p>
    <w:p w14:paraId="0971A629" w14:textId="77777777" w:rsidR="00083540" w:rsidRPr="005D224B" w:rsidRDefault="00083540" w:rsidP="00083540">
      <w:pPr>
        <w:jc w:val="both"/>
        <w:rPr>
          <w:sz w:val="24"/>
          <w:szCs w:val="24"/>
          <w:lang w:val="ru-RU"/>
        </w:rPr>
      </w:pPr>
      <w:r w:rsidRPr="00EA538E">
        <w:rPr>
          <w:sz w:val="24"/>
          <w:szCs w:val="24"/>
          <w:lang w:val="ru-RU"/>
        </w:rPr>
        <w:t>ФОС</w:t>
      </w:r>
      <w:r w:rsidRPr="00FB5FD5">
        <w:rPr>
          <w:sz w:val="24"/>
          <w:szCs w:val="24"/>
          <w:u w:val="single"/>
          <w:lang w:val="ru-RU"/>
        </w:rPr>
        <w:t xml:space="preserve"> для текущего контроля, промежуточной аттестации</w:t>
      </w:r>
      <w:r w:rsidRPr="005D224B">
        <w:rPr>
          <w:sz w:val="24"/>
          <w:szCs w:val="24"/>
          <w:lang w:val="ru-RU"/>
        </w:rPr>
        <w:t xml:space="preserve"> (в форме </w:t>
      </w:r>
      <w:r w:rsidRPr="00EA538E">
        <w:rPr>
          <w:sz w:val="24"/>
          <w:szCs w:val="24"/>
          <w:lang w:val="ru-RU"/>
        </w:rPr>
        <w:t>экзамена/ зачета</w:t>
      </w:r>
      <w:r w:rsidRPr="005D224B">
        <w:rPr>
          <w:sz w:val="24"/>
          <w:szCs w:val="24"/>
          <w:lang w:val="ru-RU"/>
        </w:rPr>
        <w:t>), ГИА</w:t>
      </w:r>
    </w:p>
    <w:p w14:paraId="680030C8" w14:textId="77777777" w:rsidR="00083540" w:rsidRPr="005D224B" w:rsidRDefault="00083540" w:rsidP="00083540">
      <w:pPr>
        <w:jc w:val="center"/>
        <w:rPr>
          <w:lang w:val="ru-RU"/>
        </w:rPr>
      </w:pPr>
      <w:r w:rsidRPr="005D224B">
        <w:rPr>
          <w:lang w:val="ru-RU"/>
        </w:rPr>
        <w:t>(нужное подчеркнуть)</w:t>
      </w:r>
    </w:p>
    <w:p w14:paraId="6A5C6A34" w14:textId="77777777" w:rsidR="00083540" w:rsidRPr="005D224B" w:rsidRDefault="00083540" w:rsidP="00083540">
      <w:pPr>
        <w:jc w:val="both"/>
        <w:rPr>
          <w:sz w:val="24"/>
          <w:szCs w:val="24"/>
          <w:lang w:val="ru-RU"/>
        </w:rPr>
      </w:pPr>
    </w:p>
    <w:p w14:paraId="76634F43" w14:textId="77777777" w:rsidR="00083540" w:rsidRPr="005D224B" w:rsidRDefault="00083540" w:rsidP="00083540">
      <w:pPr>
        <w:jc w:val="both"/>
        <w:rPr>
          <w:sz w:val="24"/>
          <w:szCs w:val="24"/>
          <w:lang w:val="ru-RU"/>
        </w:rPr>
      </w:pPr>
      <w:r>
        <w:rPr>
          <w:sz w:val="24"/>
          <w:szCs w:val="24"/>
          <w:lang w:val="ru-RU"/>
        </w:rPr>
        <w:t>С</w:t>
      </w:r>
      <w:r w:rsidRPr="005D224B">
        <w:rPr>
          <w:sz w:val="24"/>
          <w:szCs w:val="24"/>
          <w:lang w:val="ru-RU"/>
        </w:rPr>
        <w:t>одержани</w:t>
      </w:r>
      <w:r>
        <w:rPr>
          <w:sz w:val="24"/>
          <w:szCs w:val="24"/>
          <w:lang w:val="ru-RU"/>
        </w:rPr>
        <w:t>е</w:t>
      </w:r>
      <w:r w:rsidRPr="005D224B">
        <w:rPr>
          <w:sz w:val="24"/>
          <w:szCs w:val="24"/>
          <w:lang w:val="ru-RU"/>
        </w:rPr>
        <w:t xml:space="preserve"> контрольно–измерительных материалов с точки зрения: </w:t>
      </w:r>
    </w:p>
    <w:p w14:paraId="5AE4BFA4" w14:textId="77777777" w:rsidR="00083540" w:rsidRPr="005D224B" w:rsidRDefault="00083540" w:rsidP="00083540">
      <w:pPr>
        <w:jc w:val="both"/>
        <w:rPr>
          <w:sz w:val="24"/>
          <w:szCs w:val="24"/>
          <w:lang w:val="ru-RU"/>
        </w:rPr>
      </w:pPr>
      <w:r>
        <w:rPr>
          <w:sz w:val="24"/>
          <w:szCs w:val="24"/>
          <w:lang w:val="ru-RU"/>
        </w:rPr>
        <w:t xml:space="preserve">˅ </w:t>
      </w:r>
      <w:r w:rsidRPr="005D224B">
        <w:rPr>
          <w:sz w:val="24"/>
          <w:szCs w:val="24"/>
          <w:lang w:val="ru-RU"/>
        </w:rPr>
        <w:t xml:space="preserve">валидно; </w:t>
      </w:r>
    </w:p>
    <w:p w14:paraId="1498CBA0"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надежно;</w:t>
      </w:r>
    </w:p>
    <w:p w14:paraId="44C872D2"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объективно; </w:t>
      </w:r>
    </w:p>
    <w:p w14:paraId="58E9B6E2"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предметно направленно; </w:t>
      </w:r>
    </w:p>
    <w:p w14:paraId="1919D8B7"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эффективно (</w:t>
      </w:r>
      <w:r>
        <w:rPr>
          <w:sz w:val="24"/>
          <w:szCs w:val="24"/>
          <w:lang w:val="ru-RU"/>
        </w:rPr>
        <w:t>выбор</w:t>
      </w:r>
      <w:r w:rsidRPr="005D224B">
        <w:rPr>
          <w:sz w:val="24"/>
          <w:szCs w:val="24"/>
          <w:lang w:val="ru-RU"/>
        </w:rPr>
        <w:t xml:space="preserve"> методов и средств контроля для конкретных условий</w:t>
      </w:r>
      <w:r>
        <w:rPr>
          <w:sz w:val="24"/>
          <w:szCs w:val="24"/>
          <w:lang w:val="ru-RU"/>
        </w:rPr>
        <w:t xml:space="preserve"> </w:t>
      </w:r>
      <w:r w:rsidRPr="005D224B">
        <w:rPr>
          <w:sz w:val="24"/>
          <w:szCs w:val="24"/>
          <w:lang w:val="ru-RU"/>
        </w:rPr>
        <w:t>использования</w:t>
      </w:r>
      <w:r w:rsidRPr="00FB5FD5">
        <w:rPr>
          <w:sz w:val="24"/>
          <w:szCs w:val="24"/>
          <w:lang w:val="ru-RU"/>
        </w:rPr>
        <w:t xml:space="preserve"> </w:t>
      </w:r>
      <w:r w:rsidRPr="005D224B">
        <w:rPr>
          <w:sz w:val="24"/>
          <w:szCs w:val="24"/>
          <w:lang w:val="ru-RU"/>
        </w:rPr>
        <w:t>оптимал</w:t>
      </w:r>
      <w:r>
        <w:rPr>
          <w:sz w:val="24"/>
          <w:szCs w:val="24"/>
          <w:lang w:val="ru-RU"/>
        </w:rPr>
        <w:t>ен</w:t>
      </w:r>
      <w:r w:rsidRPr="005D224B">
        <w:rPr>
          <w:sz w:val="24"/>
          <w:szCs w:val="24"/>
          <w:lang w:val="ru-RU"/>
        </w:rPr>
        <w:t xml:space="preserve">); </w:t>
      </w:r>
    </w:p>
    <w:p w14:paraId="0F9BAB71"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соответств</w:t>
      </w:r>
      <w:r>
        <w:rPr>
          <w:sz w:val="24"/>
          <w:szCs w:val="24"/>
          <w:lang w:val="ru-RU"/>
        </w:rPr>
        <w:t>ует</w:t>
      </w:r>
      <w:r w:rsidRPr="005D224B">
        <w:rPr>
          <w:sz w:val="24"/>
          <w:szCs w:val="24"/>
          <w:lang w:val="ru-RU"/>
        </w:rPr>
        <w:t xml:space="preserve"> сформулированным критериям оценки; </w:t>
      </w:r>
    </w:p>
    <w:p w14:paraId="620CC20D" w14:textId="77777777" w:rsidR="00083540" w:rsidRPr="005D224B" w:rsidRDefault="00083540" w:rsidP="00083540">
      <w:pPr>
        <w:jc w:val="both"/>
        <w:rPr>
          <w:sz w:val="24"/>
          <w:szCs w:val="24"/>
          <w:lang w:val="ru-RU"/>
        </w:rPr>
      </w:pPr>
    </w:p>
    <w:p w14:paraId="1E7D48D0" w14:textId="77777777" w:rsidR="00083540" w:rsidRPr="005D224B" w:rsidRDefault="00083540" w:rsidP="00083540">
      <w:pPr>
        <w:jc w:val="both"/>
        <w:rPr>
          <w:sz w:val="24"/>
          <w:szCs w:val="24"/>
          <w:lang w:val="ru-RU"/>
        </w:rPr>
      </w:pPr>
      <w:r>
        <w:rPr>
          <w:sz w:val="24"/>
          <w:szCs w:val="24"/>
          <w:lang w:val="ru-RU"/>
        </w:rPr>
        <w:t>ФОС</w:t>
      </w:r>
      <w:r w:rsidRPr="005D224B">
        <w:rPr>
          <w:sz w:val="24"/>
          <w:szCs w:val="24"/>
          <w:lang w:val="ru-RU"/>
        </w:rPr>
        <w:t xml:space="preserve">: </w:t>
      </w:r>
    </w:p>
    <w:p w14:paraId="475F101B"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интегратив</w:t>
      </w:r>
      <w:r>
        <w:rPr>
          <w:sz w:val="24"/>
          <w:szCs w:val="24"/>
          <w:lang w:val="ru-RU"/>
        </w:rPr>
        <w:t>ен</w:t>
      </w:r>
      <w:r w:rsidRPr="005D224B">
        <w:rPr>
          <w:sz w:val="24"/>
          <w:szCs w:val="24"/>
          <w:lang w:val="ru-RU"/>
        </w:rPr>
        <w:t xml:space="preserve">  (междисциплинарного характера, связи теории с практикой); </w:t>
      </w:r>
    </w:p>
    <w:p w14:paraId="24F9ACA8"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w:t>
      </w:r>
      <w:r>
        <w:rPr>
          <w:sz w:val="24"/>
          <w:szCs w:val="24"/>
          <w:lang w:val="ru-RU"/>
        </w:rPr>
        <w:t xml:space="preserve">носит </w:t>
      </w:r>
      <w:r w:rsidRPr="005D224B">
        <w:rPr>
          <w:sz w:val="24"/>
          <w:szCs w:val="24"/>
          <w:lang w:val="ru-RU"/>
        </w:rPr>
        <w:t>проблемно-деятельностн</w:t>
      </w:r>
      <w:r>
        <w:rPr>
          <w:sz w:val="24"/>
          <w:szCs w:val="24"/>
          <w:lang w:val="ru-RU"/>
        </w:rPr>
        <w:t>ый характер</w:t>
      </w:r>
      <w:r w:rsidRPr="005D224B">
        <w:rPr>
          <w:sz w:val="24"/>
          <w:szCs w:val="24"/>
          <w:lang w:val="ru-RU"/>
        </w:rPr>
        <w:t xml:space="preserve">; </w:t>
      </w:r>
    </w:p>
    <w:p w14:paraId="19618280" w14:textId="77777777" w:rsidR="00083540" w:rsidRPr="005D224B" w:rsidRDefault="00083540" w:rsidP="00083540">
      <w:pPr>
        <w:jc w:val="both"/>
        <w:rPr>
          <w:sz w:val="24"/>
          <w:szCs w:val="24"/>
          <w:lang w:val="ru-RU"/>
        </w:rPr>
      </w:pPr>
      <w:r>
        <w:rPr>
          <w:sz w:val="24"/>
          <w:szCs w:val="24"/>
          <w:lang w:val="ru-RU"/>
        </w:rPr>
        <w:t>˅</w:t>
      </w:r>
      <w:r w:rsidRPr="005D224B">
        <w:rPr>
          <w:sz w:val="24"/>
          <w:szCs w:val="24"/>
          <w:lang w:val="ru-RU"/>
        </w:rPr>
        <w:t xml:space="preserve"> </w:t>
      </w:r>
      <w:r>
        <w:rPr>
          <w:sz w:val="24"/>
          <w:szCs w:val="24"/>
          <w:lang w:val="ru-RU"/>
        </w:rPr>
        <w:t xml:space="preserve">имеется </w:t>
      </w:r>
      <w:r w:rsidRPr="005D224B">
        <w:rPr>
          <w:sz w:val="24"/>
          <w:szCs w:val="24"/>
          <w:lang w:val="ru-RU"/>
        </w:rPr>
        <w:t>связ</w:t>
      </w:r>
      <w:r>
        <w:rPr>
          <w:sz w:val="24"/>
          <w:szCs w:val="24"/>
          <w:lang w:val="ru-RU"/>
        </w:rPr>
        <w:t>ь</w:t>
      </w:r>
      <w:r w:rsidRPr="005D224B">
        <w:rPr>
          <w:sz w:val="24"/>
          <w:szCs w:val="24"/>
          <w:lang w:val="ru-RU"/>
        </w:rPr>
        <w:t xml:space="preserve"> критериев оценки с планируемыми результатами. </w:t>
      </w:r>
    </w:p>
    <w:p w14:paraId="4CD81754" w14:textId="77777777" w:rsidR="00083540" w:rsidRPr="005D224B" w:rsidRDefault="00083540" w:rsidP="00083540">
      <w:pPr>
        <w:jc w:val="both"/>
        <w:rPr>
          <w:sz w:val="24"/>
          <w:szCs w:val="24"/>
          <w:lang w:val="ru-RU"/>
        </w:rPr>
      </w:pPr>
    </w:p>
    <w:p w14:paraId="1903DF83" w14:textId="77777777" w:rsidR="00083540" w:rsidRPr="005D224B" w:rsidRDefault="00083540" w:rsidP="00083540">
      <w:pPr>
        <w:jc w:val="both"/>
        <w:rPr>
          <w:sz w:val="24"/>
          <w:szCs w:val="24"/>
          <w:lang w:val="ru-RU"/>
        </w:rPr>
      </w:pPr>
      <w:r>
        <w:rPr>
          <w:sz w:val="24"/>
          <w:szCs w:val="24"/>
          <w:lang w:val="ru-RU"/>
        </w:rPr>
        <w:t>М</w:t>
      </w:r>
      <w:r w:rsidRPr="005D224B">
        <w:rPr>
          <w:sz w:val="24"/>
          <w:szCs w:val="24"/>
          <w:lang w:val="ru-RU"/>
        </w:rPr>
        <w:t>атериал</w:t>
      </w:r>
      <w:r>
        <w:rPr>
          <w:sz w:val="24"/>
          <w:szCs w:val="24"/>
          <w:lang w:val="ru-RU"/>
        </w:rPr>
        <w:t>ы</w:t>
      </w:r>
      <w:r w:rsidRPr="005D224B">
        <w:rPr>
          <w:sz w:val="24"/>
          <w:szCs w:val="24"/>
          <w:lang w:val="ru-RU"/>
        </w:rPr>
        <w:t xml:space="preserve"> ФОС </w:t>
      </w:r>
      <w:r>
        <w:rPr>
          <w:sz w:val="24"/>
          <w:szCs w:val="24"/>
          <w:lang w:val="ru-RU"/>
        </w:rPr>
        <w:t xml:space="preserve">соответствуют </w:t>
      </w:r>
      <w:r w:rsidRPr="005D224B">
        <w:rPr>
          <w:sz w:val="24"/>
          <w:szCs w:val="24"/>
          <w:lang w:val="ru-RU"/>
        </w:rPr>
        <w:t>требованиям ФГОС ВО, обеспечивают формирован</w:t>
      </w:r>
      <w:r>
        <w:rPr>
          <w:sz w:val="24"/>
          <w:szCs w:val="24"/>
          <w:lang w:val="ru-RU"/>
        </w:rPr>
        <w:t>ие компетенций.</w:t>
      </w:r>
    </w:p>
    <w:p w14:paraId="44A270F1" w14:textId="77777777" w:rsidR="00083540" w:rsidRPr="005D224B" w:rsidRDefault="00083540" w:rsidP="00083540">
      <w:pPr>
        <w:jc w:val="both"/>
        <w:rPr>
          <w:sz w:val="24"/>
          <w:szCs w:val="24"/>
          <w:lang w:val="ru-RU"/>
        </w:rPr>
      </w:pPr>
    </w:p>
    <w:p w14:paraId="26D3AAEA" w14:textId="77777777" w:rsidR="00083540" w:rsidRPr="00DD3C3A" w:rsidRDefault="00083540" w:rsidP="00083540">
      <w:pPr>
        <w:spacing w:line="360" w:lineRule="auto"/>
        <w:ind w:firstLine="567"/>
        <w:contextualSpacing/>
        <w:jc w:val="both"/>
        <w:rPr>
          <w:sz w:val="24"/>
          <w:szCs w:val="24"/>
          <w:lang w:val="ru-RU"/>
        </w:rPr>
      </w:pPr>
      <w:r w:rsidRPr="00DD3C3A">
        <w:rPr>
          <w:b/>
          <w:sz w:val="24"/>
          <w:szCs w:val="24"/>
          <w:lang w:val="ru-RU"/>
        </w:rPr>
        <w:t>Заключение:</w:t>
      </w:r>
      <w:r w:rsidRPr="005D224B">
        <w:rPr>
          <w:sz w:val="24"/>
          <w:szCs w:val="24"/>
          <w:lang w:val="ru-RU"/>
        </w:rPr>
        <w:t xml:space="preserve"> </w:t>
      </w:r>
      <w:r>
        <w:rPr>
          <w:sz w:val="24"/>
          <w:szCs w:val="24"/>
          <w:lang w:val="ru-RU"/>
        </w:rPr>
        <w:t>ФОС может быть рекомендован</w:t>
      </w:r>
      <w:r w:rsidRPr="00DD3C3A">
        <w:rPr>
          <w:sz w:val="24"/>
          <w:szCs w:val="24"/>
          <w:lang w:val="ru-RU"/>
        </w:rPr>
        <w:t xml:space="preserve"> к применению в учебном процессе.</w:t>
      </w:r>
    </w:p>
    <w:p w14:paraId="215092ED" w14:textId="77777777" w:rsidR="00083540" w:rsidRPr="005D224B" w:rsidRDefault="00083540" w:rsidP="00083540">
      <w:pPr>
        <w:jc w:val="both"/>
        <w:rPr>
          <w:sz w:val="24"/>
          <w:szCs w:val="24"/>
          <w:lang w:val="ru-RU"/>
        </w:rPr>
      </w:pPr>
    </w:p>
    <w:p w14:paraId="2B213F41" w14:textId="77777777" w:rsidR="00083540" w:rsidRPr="00865693" w:rsidRDefault="00083540" w:rsidP="00083540">
      <w:pPr>
        <w:spacing w:line="276" w:lineRule="auto"/>
        <w:contextualSpacing/>
        <w:jc w:val="both"/>
        <w:rPr>
          <w:sz w:val="24"/>
          <w:szCs w:val="24"/>
          <w:lang w:val="ru-RU"/>
        </w:rPr>
      </w:pPr>
      <w:r w:rsidRPr="00865693">
        <w:rPr>
          <w:sz w:val="24"/>
          <w:szCs w:val="24"/>
          <w:lang w:val="ru-RU"/>
        </w:rPr>
        <w:t xml:space="preserve">Заведующий кафедрой </w:t>
      </w:r>
    </w:p>
    <w:p w14:paraId="35845A16" w14:textId="77777777" w:rsidR="00083540" w:rsidRPr="00865693" w:rsidRDefault="00083540" w:rsidP="00083540">
      <w:pPr>
        <w:spacing w:line="276" w:lineRule="auto"/>
        <w:contextualSpacing/>
        <w:jc w:val="both"/>
        <w:rPr>
          <w:sz w:val="24"/>
          <w:szCs w:val="24"/>
          <w:lang w:val="ru-RU"/>
        </w:rPr>
      </w:pPr>
      <w:r w:rsidRPr="00865693">
        <w:rPr>
          <w:sz w:val="24"/>
          <w:szCs w:val="24"/>
          <w:lang w:val="ru-RU"/>
        </w:rPr>
        <w:t>эпидемиологии и дезинфектологии</w:t>
      </w:r>
    </w:p>
    <w:p w14:paraId="3180BDAF" w14:textId="77777777" w:rsidR="00083540" w:rsidRPr="00B876AE" w:rsidRDefault="00083540" w:rsidP="00083540">
      <w:pPr>
        <w:spacing w:line="360" w:lineRule="auto"/>
        <w:contextualSpacing/>
        <w:jc w:val="both"/>
        <w:rPr>
          <w:sz w:val="24"/>
          <w:szCs w:val="24"/>
          <w:lang w:val="ru-RU"/>
        </w:rPr>
      </w:pPr>
      <w:r w:rsidRPr="00B876AE">
        <w:rPr>
          <w:sz w:val="24"/>
          <w:szCs w:val="24"/>
          <w:lang w:val="ru-RU"/>
        </w:rPr>
        <w:t>КГМА-филиала ФГБОУ ДПО РМАНПО</w:t>
      </w:r>
    </w:p>
    <w:p w14:paraId="32F9A530" w14:textId="77777777" w:rsidR="00083540" w:rsidRPr="0098560A" w:rsidRDefault="00083540" w:rsidP="00083540">
      <w:pPr>
        <w:spacing w:line="276" w:lineRule="auto"/>
        <w:contextualSpacing/>
        <w:jc w:val="both"/>
        <w:rPr>
          <w:sz w:val="24"/>
          <w:szCs w:val="24"/>
          <w:lang w:val="ru-RU"/>
        </w:rPr>
      </w:pPr>
      <w:r w:rsidRPr="00B876AE">
        <w:rPr>
          <w:sz w:val="24"/>
          <w:szCs w:val="24"/>
          <w:lang w:val="ru-RU"/>
        </w:rPr>
        <w:t>Минздрава России</w:t>
      </w:r>
      <w:r w:rsidRPr="00865693">
        <w:rPr>
          <w:sz w:val="24"/>
          <w:szCs w:val="24"/>
          <w:lang w:val="ru-RU"/>
        </w:rPr>
        <w:t>,</w:t>
      </w:r>
      <w:r>
        <w:rPr>
          <w:sz w:val="24"/>
          <w:szCs w:val="24"/>
          <w:lang w:val="ru-RU"/>
        </w:rPr>
        <w:t xml:space="preserve"> </w:t>
      </w:r>
      <w:r w:rsidRPr="00865693">
        <w:rPr>
          <w:sz w:val="24"/>
          <w:szCs w:val="24"/>
          <w:lang w:val="ru-RU"/>
        </w:rPr>
        <w:t xml:space="preserve">к.м.н., доцент </w:t>
      </w:r>
      <w:r w:rsidRPr="00865693">
        <w:rPr>
          <w:sz w:val="24"/>
          <w:szCs w:val="24"/>
          <w:lang w:val="ru-RU"/>
        </w:rPr>
        <w:tab/>
      </w:r>
      <w:r w:rsidRPr="00865693">
        <w:rPr>
          <w:sz w:val="24"/>
          <w:szCs w:val="24"/>
          <w:lang w:val="ru-RU"/>
        </w:rPr>
        <w:tab/>
      </w:r>
      <w:r w:rsidRPr="00865693">
        <w:rPr>
          <w:sz w:val="24"/>
          <w:szCs w:val="24"/>
          <w:lang w:val="ru-RU"/>
        </w:rPr>
        <w:tab/>
      </w:r>
      <w:r w:rsidRPr="00865693">
        <w:rPr>
          <w:sz w:val="24"/>
          <w:szCs w:val="24"/>
          <w:lang w:val="ru-RU"/>
        </w:rPr>
        <w:tab/>
      </w:r>
      <w:r w:rsidRPr="00865693">
        <w:rPr>
          <w:sz w:val="24"/>
          <w:szCs w:val="24"/>
          <w:lang w:val="ru-RU"/>
        </w:rPr>
        <w:tab/>
      </w:r>
      <w:r w:rsidRPr="00865693">
        <w:rPr>
          <w:sz w:val="24"/>
          <w:szCs w:val="24"/>
          <w:lang w:val="ru-RU"/>
        </w:rPr>
        <w:tab/>
      </w:r>
      <w:r w:rsidRPr="00865693">
        <w:rPr>
          <w:sz w:val="24"/>
          <w:szCs w:val="24"/>
          <w:lang w:val="ru-RU"/>
        </w:rPr>
        <w:tab/>
      </w:r>
      <w:r>
        <w:rPr>
          <w:sz w:val="24"/>
          <w:szCs w:val="24"/>
          <w:lang w:val="ru-RU"/>
        </w:rPr>
        <w:t>Трифонов В.А.</w:t>
      </w:r>
    </w:p>
    <w:p w14:paraId="2E42E846" w14:textId="77777777" w:rsidR="00083540" w:rsidRDefault="00083540" w:rsidP="00083540">
      <w:pPr>
        <w:jc w:val="both"/>
        <w:rPr>
          <w:sz w:val="24"/>
          <w:szCs w:val="24"/>
          <w:lang w:val="ru-RU"/>
        </w:rPr>
      </w:pPr>
    </w:p>
    <w:p w14:paraId="57D583FE" w14:textId="77777777" w:rsidR="00083540" w:rsidRPr="007C208B" w:rsidRDefault="00083540" w:rsidP="00083540">
      <w:pPr>
        <w:jc w:val="both"/>
        <w:rPr>
          <w:lang w:val="ru-RU"/>
        </w:rPr>
      </w:pPr>
    </w:p>
    <w:p w14:paraId="35359AD0" w14:textId="77777777" w:rsidR="00083540" w:rsidRDefault="00083540" w:rsidP="00083540">
      <w:pPr>
        <w:rPr>
          <w:lang w:val="ru-RU"/>
        </w:rPr>
      </w:pPr>
    </w:p>
    <w:p w14:paraId="6480FAD9" w14:textId="77777777" w:rsidR="00083540" w:rsidRDefault="00083540" w:rsidP="00083540">
      <w:pPr>
        <w:rPr>
          <w:lang w:val="ru-RU"/>
        </w:rPr>
      </w:pPr>
    </w:p>
    <w:p w14:paraId="43243624" w14:textId="77777777" w:rsidR="000219D5" w:rsidRPr="00083540" w:rsidRDefault="000219D5" w:rsidP="00083540">
      <w:pPr>
        <w:rPr>
          <w:lang w:val="ru-RU"/>
        </w:rPr>
      </w:pPr>
    </w:p>
    <w:sectPr w:rsidR="000219D5" w:rsidRPr="00083540" w:rsidSect="003B0B5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_AvanteNrBook">
    <w:altName w:val="Century Gothic"/>
    <w:panose1 w:val="020B0604020202020204"/>
    <w:charset w:val="CC"/>
    <w:family w:val="swiss"/>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73">
    <w:panose1 w:val="020B0604020202020204"/>
    <w:charset w:val="CC"/>
    <w:family w:val="auto"/>
    <w:notTrueType/>
    <w:pitch w:val="variable"/>
    <w:sig w:usb0="00000201" w:usb1="00000000" w:usb2="00000000" w:usb3="00000000" w:csb0="00000004" w:csb1="00000000"/>
  </w:font>
  <w:font w:name="TimesNewRomanPSMT">
    <w:altName w:val="MS Mincho"/>
    <w:panose1 w:val="020B0604020202020204"/>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ndale Sans UI">
    <w:altName w:val="Arial Unicode MS"/>
    <w:panose1 w:val="020B0604020202020204"/>
    <w:charset w:val="CC"/>
    <w:family w:val="auto"/>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300"/>
    <w:multiLevelType w:val="hybridMultilevel"/>
    <w:tmpl w:val="180CC2E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21477D4"/>
    <w:multiLevelType w:val="hybridMultilevel"/>
    <w:tmpl w:val="B5E20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D06533"/>
    <w:multiLevelType w:val="hybridMultilevel"/>
    <w:tmpl w:val="4AFC1CC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45F602D"/>
    <w:multiLevelType w:val="hybridMultilevel"/>
    <w:tmpl w:val="D6762C8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55A0028"/>
    <w:multiLevelType w:val="hybridMultilevel"/>
    <w:tmpl w:val="42F6599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058C7C7E"/>
    <w:multiLevelType w:val="hybridMultilevel"/>
    <w:tmpl w:val="85D48F4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05AA79AE"/>
    <w:multiLevelType w:val="multilevel"/>
    <w:tmpl w:val="D5D4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AB2EBB"/>
    <w:multiLevelType w:val="hybridMultilevel"/>
    <w:tmpl w:val="DA8CAE1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BE768E"/>
    <w:multiLevelType w:val="multilevel"/>
    <w:tmpl w:val="EC2E5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5F35EF5"/>
    <w:multiLevelType w:val="hybridMultilevel"/>
    <w:tmpl w:val="3A16DEE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05FC4C53"/>
    <w:multiLevelType w:val="hybridMultilevel"/>
    <w:tmpl w:val="855EE2D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06477E1A"/>
    <w:multiLevelType w:val="hybridMultilevel"/>
    <w:tmpl w:val="0A26AE5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067E4122"/>
    <w:multiLevelType w:val="hybridMultilevel"/>
    <w:tmpl w:val="EC6804C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07AA2424"/>
    <w:multiLevelType w:val="hybridMultilevel"/>
    <w:tmpl w:val="6DB4359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8277E96"/>
    <w:multiLevelType w:val="hybridMultilevel"/>
    <w:tmpl w:val="04348F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BD3C1A"/>
    <w:multiLevelType w:val="hybridMultilevel"/>
    <w:tmpl w:val="D664420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0A26763A"/>
    <w:multiLevelType w:val="hybridMultilevel"/>
    <w:tmpl w:val="73F046F8"/>
    <w:lvl w:ilvl="0" w:tplc="0AA0E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A31295C"/>
    <w:multiLevelType w:val="hybridMultilevel"/>
    <w:tmpl w:val="EDC05F3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0B8A5726"/>
    <w:multiLevelType w:val="hybridMultilevel"/>
    <w:tmpl w:val="160EA03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0BE20F6A"/>
    <w:multiLevelType w:val="hybridMultilevel"/>
    <w:tmpl w:val="05CCD1A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3C1427"/>
    <w:multiLevelType w:val="hybridMultilevel"/>
    <w:tmpl w:val="A5FAE9A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0DBB78EF"/>
    <w:multiLevelType w:val="hybridMultilevel"/>
    <w:tmpl w:val="61708B2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15:restartNumberingAfterBreak="0">
    <w:nsid w:val="0DCC0DD2"/>
    <w:multiLevelType w:val="hybridMultilevel"/>
    <w:tmpl w:val="B01A5C8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0E0A35E5"/>
    <w:multiLevelType w:val="multilevel"/>
    <w:tmpl w:val="927A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102808"/>
    <w:multiLevelType w:val="hybridMultilevel"/>
    <w:tmpl w:val="EC88D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E406957"/>
    <w:multiLevelType w:val="hybridMultilevel"/>
    <w:tmpl w:val="086C614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15:restartNumberingAfterBreak="0">
    <w:nsid w:val="0E613F7C"/>
    <w:multiLevelType w:val="multilevel"/>
    <w:tmpl w:val="7E2E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9779B5"/>
    <w:multiLevelType w:val="hybridMultilevel"/>
    <w:tmpl w:val="E638B20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EAA3B20"/>
    <w:multiLevelType w:val="hybridMultilevel"/>
    <w:tmpl w:val="03FC417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15:restartNumberingAfterBreak="0">
    <w:nsid w:val="0F1A09BC"/>
    <w:multiLevelType w:val="hybridMultilevel"/>
    <w:tmpl w:val="474E05A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0F904926"/>
    <w:multiLevelType w:val="hybridMultilevel"/>
    <w:tmpl w:val="D73002D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0320013"/>
    <w:multiLevelType w:val="hybridMultilevel"/>
    <w:tmpl w:val="12A6BD4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10485F7F"/>
    <w:multiLevelType w:val="hybridMultilevel"/>
    <w:tmpl w:val="9408968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15:restartNumberingAfterBreak="0">
    <w:nsid w:val="104D0311"/>
    <w:multiLevelType w:val="multilevel"/>
    <w:tmpl w:val="8844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F81A25"/>
    <w:multiLevelType w:val="hybridMultilevel"/>
    <w:tmpl w:val="7032B0E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15:restartNumberingAfterBreak="0">
    <w:nsid w:val="120E55D2"/>
    <w:multiLevelType w:val="hybridMultilevel"/>
    <w:tmpl w:val="3F0AC5A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15:restartNumberingAfterBreak="0">
    <w:nsid w:val="126C6B40"/>
    <w:multiLevelType w:val="hybridMultilevel"/>
    <w:tmpl w:val="A2CE438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15:restartNumberingAfterBreak="0">
    <w:nsid w:val="1299309D"/>
    <w:multiLevelType w:val="multilevel"/>
    <w:tmpl w:val="4F60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9A552D"/>
    <w:multiLevelType w:val="hybridMultilevel"/>
    <w:tmpl w:val="B8B2F4B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15:restartNumberingAfterBreak="0">
    <w:nsid w:val="12BE4760"/>
    <w:multiLevelType w:val="hybridMultilevel"/>
    <w:tmpl w:val="01C2B0D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0" w15:restartNumberingAfterBreak="0">
    <w:nsid w:val="137177DD"/>
    <w:multiLevelType w:val="hybridMultilevel"/>
    <w:tmpl w:val="72ACB7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3EC013C"/>
    <w:multiLevelType w:val="hybridMultilevel"/>
    <w:tmpl w:val="0C9C268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14A11345"/>
    <w:multiLevelType w:val="hybridMultilevel"/>
    <w:tmpl w:val="C860965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15:restartNumberingAfterBreak="0">
    <w:nsid w:val="150D3B53"/>
    <w:multiLevelType w:val="hybridMultilevel"/>
    <w:tmpl w:val="5AEEED5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4" w15:restartNumberingAfterBreak="0">
    <w:nsid w:val="152553CC"/>
    <w:multiLevelType w:val="hybridMultilevel"/>
    <w:tmpl w:val="DBCC9FA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5" w15:restartNumberingAfterBreak="0">
    <w:nsid w:val="156D252A"/>
    <w:multiLevelType w:val="hybridMultilevel"/>
    <w:tmpl w:val="38F6C2C2"/>
    <w:lvl w:ilvl="0" w:tplc="B4C6B194">
      <w:start w:val="1"/>
      <w:numFmt w:val="decimal"/>
      <w:pStyle w:val="a"/>
      <w:lvlText w:val="%1."/>
      <w:lvlJc w:val="left"/>
      <w:pPr>
        <w:tabs>
          <w:tab w:val="num" w:pos="340"/>
        </w:tabs>
        <w:ind w:left="340" w:hanging="34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6" w15:restartNumberingAfterBreak="0">
    <w:nsid w:val="15DF4FB8"/>
    <w:multiLevelType w:val="multilevel"/>
    <w:tmpl w:val="212A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913D41"/>
    <w:multiLevelType w:val="hybridMultilevel"/>
    <w:tmpl w:val="348EA3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794432E"/>
    <w:multiLevelType w:val="hybridMultilevel"/>
    <w:tmpl w:val="D9FC5C4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9" w15:restartNumberingAfterBreak="0">
    <w:nsid w:val="17B5320E"/>
    <w:multiLevelType w:val="hybridMultilevel"/>
    <w:tmpl w:val="CDB2E248"/>
    <w:lvl w:ilvl="0" w:tplc="B8063334">
      <w:start w:val="1"/>
      <w:numFmt w:val="bullet"/>
      <w:pStyle w:val="1"/>
      <w:lvlText w:val=""/>
      <w:lvlJc w:val="left"/>
      <w:pPr>
        <w:ind w:left="1097" w:hanging="360"/>
      </w:pPr>
      <w:rPr>
        <w:rFonts w:ascii="Wingdings" w:hAnsi="Wingdings" w:hint="default"/>
        <w:color w:val="auto"/>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8302BA9"/>
    <w:multiLevelType w:val="hybridMultilevel"/>
    <w:tmpl w:val="5E94C7F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1" w15:restartNumberingAfterBreak="0">
    <w:nsid w:val="18791D02"/>
    <w:multiLevelType w:val="hybridMultilevel"/>
    <w:tmpl w:val="1BDAD57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2" w15:restartNumberingAfterBreak="0">
    <w:nsid w:val="18896C48"/>
    <w:multiLevelType w:val="hybridMultilevel"/>
    <w:tmpl w:val="C1FC79E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8C74F50"/>
    <w:multiLevelType w:val="hybridMultilevel"/>
    <w:tmpl w:val="E0E08E4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4" w15:restartNumberingAfterBreak="0">
    <w:nsid w:val="1969102A"/>
    <w:multiLevelType w:val="hybridMultilevel"/>
    <w:tmpl w:val="C1044C6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196A1F16"/>
    <w:multiLevelType w:val="hybridMultilevel"/>
    <w:tmpl w:val="707847E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6" w15:restartNumberingAfterBreak="0">
    <w:nsid w:val="198B2850"/>
    <w:multiLevelType w:val="hybridMultilevel"/>
    <w:tmpl w:val="5DD0895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7" w15:restartNumberingAfterBreak="0">
    <w:nsid w:val="19DD74A6"/>
    <w:multiLevelType w:val="hybridMultilevel"/>
    <w:tmpl w:val="BF98AF1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8" w15:restartNumberingAfterBreak="0">
    <w:nsid w:val="1A2E7B82"/>
    <w:multiLevelType w:val="multilevel"/>
    <w:tmpl w:val="E3A0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491D05"/>
    <w:multiLevelType w:val="multilevel"/>
    <w:tmpl w:val="3670C5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BD7943"/>
    <w:multiLevelType w:val="hybridMultilevel"/>
    <w:tmpl w:val="A50E818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1" w15:restartNumberingAfterBreak="0">
    <w:nsid w:val="1B193DBC"/>
    <w:multiLevelType w:val="hybridMultilevel"/>
    <w:tmpl w:val="D0FE4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C1A35D3"/>
    <w:multiLevelType w:val="hybridMultilevel"/>
    <w:tmpl w:val="2C2C134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3" w15:restartNumberingAfterBreak="0">
    <w:nsid w:val="1C3B27DA"/>
    <w:multiLevelType w:val="hybridMultilevel"/>
    <w:tmpl w:val="16CAB2F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4" w15:restartNumberingAfterBreak="0">
    <w:nsid w:val="1D284EB1"/>
    <w:multiLevelType w:val="hybridMultilevel"/>
    <w:tmpl w:val="22462B5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5" w15:restartNumberingAfterBreak="0">
    <w:nsid w:val="1D5F7662"/>
    <w:multiLevelType w:val="multilevel"/>
    <w:tmpl w:val="9854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D771B35"/>
    <w:multiLevelType w:val="multilevel"/>
    <w:tmpl w:val="FA5C5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D8540AF"/>
    <w:multiLevelType w:val="hybridMultilevel"/>
    <w:tmpl w:val="8548845A"/>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8" w15:restartNumberingAfterBreak="0">
    <w:nsid w:val="1E247EDF"/>
    <w:multiLevelType w:val="hybridMultilevel"/>
    <w:tmpl w:val="FE908B7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9" w15:restartNumberingAfterBreak="0">
    <w:nsid w:val="1E6D6740"/>
    <w:multiLevelType w:val="hybridMultilevel"/>
    <w:tmpl w:val="A6080AB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0" w15:restartNumberingAfterBreak="0">
    <w:nsid w:val="1E7A657C"/>
    <w:multiLevelType w:val="multilevel"/>
    <w:tmpl w:val="2FD8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09C2F2A"/>
    <w:multiLevelType w:val="hybridMultilevel"/>
    <w:tmpl w:val="16DA10B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2" w15:restartNumberingAfterBreak="0">
    <w:nsid w:val="21171D52"/>
    <w:multiLevelType w:val="hybridMultilevel"/>
    <w:tmpl w:val="12188D2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3" w15:restartNumberingAfterBreak="0">
    <w:nsid w:val="21917296"/>
    <w:multiLevelType w:val="multilevel"/>
    <w:tmpl w:val="64AE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20A04E9"/>
    <w:multiLevelType w:val="multilevel"/>
    <w:tmpl w:val="13A27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2110EC0"/>
    <w:multiLevelType w:val="hybridMultilevel"/>
    <w:tmpl w:val="F8C8A400"/>
    <w:lvl w:ilvl="0" w:tplc="04190011">
      <w:start w:val="1"/>
      <w:numFmt w:val="decimal"/>
      <w:lvlText w:val="%1)"/>
      <w:lvlJc w:val="left"/>
      <w:pPr>
        <w:ind w:left="1146" w:hanging="360"/>
      </w:pPr>
    </w:lvl>
    <w:lvl w:ilvl="1" w:tplc="04190011">
      <w:start w:val="1"/>
      <w:numFmt w:val="decimal"/>
      <w:lvlText w:val="%2)"/>
      <w:lvlJc w:val="left"/>
      <w:pPr>
        <w:ind w:left="1866" w:hanging="360"/>
      </w:pPr>
    </w:lvl>
    <w:lvl w:ilvl="2" w:tplc="04190001">
      <w:start w:val="1"/>
      <w:numFmt w:val="bullet"/>
      <w:lvlText w:val=""/>
      <w:lvlJc w:val="left"/>
      <w:pPr>
        <w:ind w:left="928" w:hanging="360"/>
      </w:pPr>
      <w:rPr>
        <w:rFonts w:ascii="Symbol" w:hAnsi="Symbol" w:hint="default"/>
      </w:r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6" w15:restartNumberingAfterBreak="0">
    <w:nsid w:val="23524114"/>
    <w:multiLevelType w:val="hybridMultilevel"/>
    <w:tmpl w:val="BC44357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24131887"/>
    <w:multiLevelType w:val="hybridMultilevel"/>
    <w:tmpl w:val="66367C4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4977608"/>
    <w:multiLevelType w:val="hybridMultilevel"/>
    <w:tmpl w:val="CA604D5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9" w15:restartNumberingAfterBreak="0">
    <w:nsid w:val="24FC1BB4"/>
    <w:multiLevelType w:val="hybridMultilevel"/>
    <w:tmpl w:val="00F039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5597CD5"/>
    <w:multiLevelType w:val="multilevel"/>
    <w:tmpl w:val="9D8C83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5C65890"/>
    <w:multiLevelType w:val="hybridMultilevel"/>
    <w:tmpl w:val="88DC0B4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2" w15:restartNumberingAfterBreak="0">
    <w:nsid w:val="26C34A6E"/>
    <w:multiLevelType w:val="hybridMultilevel"/>
    <w:tmpl w:val="24E4988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3" w15:restartNumberingAfterBreak="0">
    <w:nsid w:val="26CD51F4"/>
    <w:multiLevelType w:val="hybridMultilevel"/>
    <w:tmpl w:val="7844256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4" w15:restartNumberingAfterBreak="0">
    <w:nsid w:val="27006B4B"/>
    <w:multiLevelType w:val="hybridMultilevel"/>
    <w:tmpl w:val="B1D82B4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5" w15:restartNumberingAfterBreak="0">
    <w:nsid w:val="273E4052"/>
    <w:multiLevelType w:val="hybridMultilevel"/>
    <w:tmpl w:val="9A6A83E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6" w15:restartNumberingAfterBreak="0">
    <w:nsid w:val="27E70464"/>
    <w:multiLevelType w:val="multilevel"/>
    <w:tmpl w:val="34D6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7ED7362"/>
    <w:multiLevelType w:val="hybridMultilevel"/>
    <w:tmpl w:val="83FCD06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8" w15:restartNumberingAfterBreak="0">
    <w:nsid w:val="27F10599"/>
    <w:multiLevelType w:val="hybridMultilevel"/>
    <w:tmpl w:val="F2286A4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27FD47A8"/>
    <w:multiLevelType w:val="hybridMultilevel"/>
    <w:tmpl w:val="8C5632D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0" w15:restartNumberingAfterBreak="0">
    <w:nsid w:val="281973A2"/>
    <w:multiLevelType w:val="hybridMultilevel"/>
    <w:tmpl w:val="C5EC87E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1" w15:restartNumberingAfterBreak="0">
    <w:nsid w:val="281B3B1D"/>
    <w:multiLevelType w:val="hybridMultilevel"/>
    <w:tmpl w:val="EAF6A0B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2" w15:restartNumberingAfterBreak="0">
    <w:nsid w:val="29630234"/>
    <w:multiLevelType w:val="hybridMultilevel"/>
    <w:tmpl w:val="5E74F52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3" w15:restartNumberingAfterBreak="0">
    <w:nsid w:val="29D80175"/>
    <w:multiLevelType w:val="hybridMultilevel"/>
    <w:tmpl w:val="0866AE5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4" w15:restartNumberingAfterBreak="0">
    <w:nsid w:val="2A2E4EB8"/>
    <w:multiLevelType w:val="hybridMultilevel"/>
    <w:tmpl w:val="6A7CAE4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2A3F0013"/>
    <w:multiLevelType w:val="multilevel"/>
    <w:tmpl w:val="E2403B5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A9D064E"/>
    <w:multiLevelType w:val="hybridMultilevel"/>
    <w:tmpl w:val="27228A0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7" w15:restartNumberingAfterBreak="0">
    <w:nsid w:val="2ABC384E"/>
    <w:multiLevelType w:val="hybridMultilevel"/>
    <w:tmpl w:val="B15801C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8" w15:restartNumberingAfterBreak="0">
    <w:nsid w:val="2B1741C8"/>
    <w:multiLevelType w:val="hybridMultilevel"/>
    <w:tmpl w:val="BB66EFF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9" w15:restartNumberingAfterBreak="0">
    <w:nsid w:val="2B2430FB"/>
    <w:multiLevelType w:val="hybridMultilevel"/>
    <w:tmpl w:val="B950C4A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15:restartNumberingAfterBreak="0">
    <w:nsid w:val="2B2E417F"/>
    <w:multiLevelType w:val="hybridMultilevel"/>
    <w:tmpl w:val="C984662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2BA51992"/>
    <w:multiLevelType w:val="hybridMultilevel"/>
    <w:tmpl w:val="6B70054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2" w15:restartNumberingAfterBreak="0">
    <w:nsid w:val="2C8946E3"/>
    <w:multiLevelType w:val="hybridMultilevel"/>
    <w:tmpl w:val="4ADC2D0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3" w15:restartNumberingAfterBreak="0">
    <w:nsid w:val="2D47403F"/>
    <w:multiLevelType w:val="multilevel"/>
    <w:tmpl w:val="3670C5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D973E91"/>
    <w:multiLevelType w:val="hybridMultilevel"/>
    <w:tmpl w:val="FA808C1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5" w15:restartNumberingAfterBreak="0">
    <w:nsid w:val="2DBD568B"/>
    <w:multiLevelType w:val="hybridMultilevel"/>
    <w:tmpl w:val="8F16AD6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6" w15:restartNumberingAfterBreak="0">
    <w:nsid w:val="2E43696E"/>
    <w:multiLevelType w:val="hybridMultilevel"/>
    <w:tmpl w:val="BD46A5A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7" w15:restartNumberingAfterBreak="0">
    <w:nsid w:val="2E51045D"/>
    <w:multiLevelType w:val="hybridMultilevel"/>
    <w:tmpl w:val="2942262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EDE3866"/>
    <w:multiLevelType w:val="hybridMultilevel"/>
    <w:tmpl w:val="E09EC99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9" w15:restartNumberingAfterBreak="0">
    <w:nsid w:val="2F272CA9"/>
    <w:multiLevelType w:val="hybridMultilevel"/>
    <w:tmpl w:val="08982CA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0" w15:restartNumberingAfterBreak="0">
    <w:nsid w:val="2F6E4E83"/>
    <w:multiLevelType w:val="multilevel"/>
    <w:tmpl w:val="7726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F8B1E63"/>
    <w:multiLevelType w:val="hybridMultilevel"/>
    <w:tmpl w:val="F912D12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2" w15:restartNumberingAfterBreak="0">
    <w:nsid w:val="30212AB0"/>
    <w:multiLevelType w:val="hybridMultilevel"/>
    <w:tmpl w:val="99D0467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3" w15:restartNumberingAfterBreak="0">
    <w:nsid w:val="31304706"/>
    <w:multiLevelType w:val="hybridMultilevel"/>
    <w:tmpl w:val="FE84967E"/>
    <w:styleLink w:val="24"/>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4" w15:restartNumberingAfterBreak="0">
    <w:nsid w:val="31652D7F"/>
    <w:multiLevelType w:val="hybridMultilevel"/>
    <w:tmpl w:val="4B8E17B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5" w15:restartNumberingAfterBreak="0">
    <w:nsid w:val="31E276EC"/>
    <w:multiLevelType w:val="hybridMultilevel"/>
    <w:tmpl w:val="169A90D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6" w15:restartNumberingAfterBreak="0">
    <w:nsid w:val="3239731C"/>
    <w:multiLevelType w:val="hybridMultilevel"/>
    <w:tmpl w:val="ABEAA16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7" w15:restartNumberingAfterBreak="0">
    <w:nsid w:val="32442024"/>
    <w:multiLevelType w:val="hybridMultilevel"/>
    <w:tmpl w:val="5DD05E4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8" w15:restartNumberingAfterBreak="0">
    <w:nsid w:val="3398077C"/>
    <w:multiLevelType w:val="hybridMultilevel"/>
    <w:tmpl w:val="976C99D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33E21659"/>
    <w:multiLevelType w:val="hybridMultilevel"/>
    <w:tmpl w:val="2A18326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0" w15:restartNumberingAfterBreak="0">
    <w:nsid w:val="33E76F38"/>
    <w:multiLevelType w:val="hybridMultilevel"/>
    <w:tmpl w:val="23D294A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1" w15:restartNumberingAfterBreak="0">
    <w:nsid w:val="34030B53"/>
    <w:multiLevelType w:val="hybridMultilevel"/>
    <w:tmpl w:val="6C3E1772"/>
    <w:lvl w:ilvl="0" w:tplc="F2A66668">
      <w:start w:val="14"/>
      <w:numFmt w:val="bullet"/>
      <w:pStyle w:val="--"/>
      <w:lvlText w:val=""/>
      <w:lvlJc w:val="left"/>
      <w:pPr>
        <w:tabs>
          <w:tab w:val="num" w:pos="1636"/>
        </w:tabs>
        <w:ind w:left="1636" w:hanging="360"/>
      </w:pPr>
      <w:rPr>
        <w:rFonts w:ascii="Symbol" w:hAnsi="Symbol"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2" w15:restartNumberingAfterBreak="0">
    <w:nsid w:val="34F31E45"/>
    <w:multiLevelType w:val="hybridMultilevel"/>
    <w:tmpl w:val="EB361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357C03CF"/>
    <w:multiLevelType w:val="hybridMultilevel"/>
    <w:tmpl w:val="74CE6E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36842D4D"/>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387237B6"/>
    <w:multiLevelType w:val="multilevel"/>
    <w:tmpl w:val="F1B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87E0B8F"/>
    <w:multiLevelType w:val="hybridMultilevel"/>
    <w:tmpl w:val="5AB2F76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7" w15:restartNumberingAfterBreak="0">
    <w:nsid w:val="38A2687A"/>
    <w:multiLevelType w:val="multilevel"/>
    <w:tmpl w:val="FFC82E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A226C67"/>
    <w:multiLevelType w:val="multilevel"/>
    <w:tmpl w:val="15D4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9747BD"/>
    <w:multiLevelType w:val="hybridMultilevel"/>
    <w:tmpl w:val="A0CAD32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0" w15:restartNumberingAfterBreak="0">
    <w:nsid w:val="3C5C52A0"/>
    <w:multiLevelType w:val="hybridMultilevel"/>
    <w:tmpl w:val="F77E255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1" w15:restartNumberingAfterBreak="0">
    <w:nsid w:val="3C857E48"/>
    <w:multiLevelType w:val="hybridMultilevel"/>
    <w:tmpl w:val="D29060C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2" w15:restartNumberingAfterBreak="0">
    <w:nsid w:val="3CD27A42"/>
    <w:multiLevelType w:val="hybridMultilevel"/>
    <w:tmpl w:val="AE9C2690"/>
    <w:lvl w:ilvl="0" w:tplc="04190001">
      <w:start w:val="1"/>
      <w:numFmt w:val="bullet"/>
      <w:pStyle w:val="a0"/>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3CE02234"/>
    <w:multiLevelType w:val="hybridMultilevel"/>
    <w:tmpl w:val="C1FC7EA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4" w15:restartNumberingAfterBreak="0">
    <w:nsid w:val="3F4741CF"/>
    <w:multiLevelType w:val="hybridMultilevel"/>
    <w:tmpl w:val="D3A01D4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3FDF19D7"/>
    <w:multiLevelType w:val="multilevel"/>
    <w:tmpl w:val="072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1052939"/>
    <w:multiLevelType w:val="hybridMultilevel"/>
    <w:tmpl w:val="78D8608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41812E60"/>
    <w:multiLevelType w:val="multilevel"/>
    <w:tmpl w:val="AE6E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2711916"/>
    <w:multiLevelType w:val="multilevel"/>
    <w:tmpl w:val="406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2FA29CC"/>
    <w:multiLevelType w:val="hybridMultilevel"/>
    <w:tmpl w:val="43069F2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440F2765"/>
    <w:multiLevelType w:val="hybridMultilevel"/>
    <w:tmpl w:val="FC84F3A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1" w15:restartNumberingAfterBreak="0">
    <w:nsid w:val="440F4912"/>
    <w:multiLevelType w:val="hybridMultilevel"/>
    <w:tmpl w:val="0B78562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2" w15:restartNumberingAfterBreak="0">
    <w:nsid w:val="44412FBC"/>
    <w:multiLevelType w:val="hybridMultilevel"/>
    <w:tmpl w:val="EA26572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44FF1EDE"/>
    <w:multiLevelType w:val="hybridMultilevel"/>
    <w:tmpl w:val="C45C854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4" w15:restartNumberingAfterBreak="0">
    <w:nsid w:val="45AB6CC5"/>
    <w:multiLevelType w:val="hybridMultilevel"/>
    <w:tmpl w:val="420E778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461C65F7"/>
    <w:multiLevelType w:val="hybridMultilevel"/>
    <w:tmpl w:val="DFBA7E9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6" w15:restartNumberingAfterBreak="0">
    <w:nsid w:val="473D330B"/>
    <w:multiLevelType w:val="hybridMultilevel"/>
    <w:tmpl w:val="F1CCCED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7" w15:restartNumberingAfterBreak="0">
    <w:nsid w:val="491B622C"/>
    <w:multiLevelType w:val="hybridMultilevel"/>
    <w:tmpl w:val="10F0462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8" w15:restartNumberingAfterBreak="0">
    <w:nsid w:val="49B6223D"/>
    <w:multiLevelType w:val="hybridMultilevel"/>
    <w:tmpl w:val="4C52593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9" w15:restartNumberingAfterBreak="0">
    <w:nsid w:val="49ED4FF7"/>
    <w:multiLevelType w:val="hybridMultilevel"/>
    <w:tmpl w:val="DF64976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0" w15:restartNumberingAfterBreak="0">
    <w:nsid w:val="4A351218"/>
    <w:multiLevelType w:val="multilevel"/>
    <w:tmpl w:val="C96A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ACB1DD5"/>
    <w:multiLevelType w:val="multilevel"/>
    <w:tmpl w:val="72B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B8E4657"/>
    <w:multiLevelType w:val="hybridMultilevel"/>
    <w:tmpl w:val="766A49F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3" w15:restartNumberingAfterBreak="0">
    <w:nsid w:val="4BBC29FA"/>
    <w:multiLevelType w:val="multilevel"/>
    <w:tmpl w:val="9D8C83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C1B65BE"/>
    <w:multiLevelType w:val="multilevel"/>
    <w:tmpl w:val="C88C29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CAE6216"/>
    <w:multiLevelType w:val="hybridMultilevel"/>
    <w:tmpl w:val="75CEC8E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6" w15:restartNumberingAfterBreak="0">
    <w:nsid w:val="4D796F64"/>
    <w:multiLevelType w:val="hybridMultilevel"/>
    <w:tmpl w:val="5EFC768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7" w15:restartNumberingAfterBreak="0">
    <w:nsid w:val="4DFB6586"/>
    <w:multiLevelType w:val="hybridMultilevel"/>
    <w:tmpl w:val="45E4CC1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8" w15:restartNumberingAfterBreak="0">
    <w:nsid w:val="4E6A7C41"/>
    <w:multiLevelType w:val="hybridMultilevel"/>
    <w:tmpl w:val="5C32648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9" w15:restartNumberingAfterBreak="0">
    <w:nsid w:val="4FA81DC7"/>
    <w:multiLevelType w:val="hybridMultilevel"/>
    <w:tmpl w:val="4764563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0" w15:restartNumberingAfterBreak="0">
    <w:nsid w:val="508C5383"/>
    <w:multiLevelType w:val="hybridMultilevel"/>
    <w:tmpl w:val="0F30123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1" w15:restartNumberingAfterBreak="0">
    <w:nsid w:val="509401DF"/>
    <w:multiLevelType w:val="hybridMultilevel"/>
    <w:tmpl w:val="05A632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5098141B"/>
    <w:multiLevelType w:val="multilevel"/>
    <w:tmpl w:val="04EE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0A20EE8"/>
    <w:multiLevelType w:val="hybridMultilevel"/>
    <w:tmpl w:val="31F03CF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50EF3210"/>
    <w:multiLevelType w:val="hybridMultilevel"/>
    <w:tmpl w:val="B6AEB7D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5" w15:restartNumberingAfterBreak="0">
    <w:nsid w:val="51241B83"/>
    <w:multiLevelType w:val="hybridMultilevel"/>
    <w:tmpl w:val="A90E2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512E1239"/>
    <w:multiLevelType w:val="hybridMultilevel"/>
    <w:tmpl w:val="A28692E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7" w15:restartNumberingAfterBreak="0">
    <w:nsid w:val="51AF7E37"/>
    <w:multiLevelType w:val="hybridMultilevel"/>
    <w:tmpl w:val="A176D23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8" w15:restartNumberingAfterBreak="0">
    <w:nsid w:val="52D16D5E"/>
    <w:multiLevelType w:val="hybridMultilevel"/>
    <w:tmpl w:val="EBCCA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3053A75"/>
    <w:multiLevelType w:val="hybridMultilevel"/>
    <w:tmpl w:val="CF06921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0" w15:restartNumberingAfterBreak="0">
    <w:nsid w:val="535950B5"/>
    <w:multiLevelType w:val="multilevel"/>
    <w:tmpl w:val="0BB0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5DA5FE5"/>
    <w:multiLevelType w:val="hybridMultilevel"/>
    <w:tmpl w:val="61EE4F2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2" w15:restartNumberingAfterBreak="0">
    <w:nsid w:val="56A40CEB"/>
    <w:multiLevelType w:val="hybridMultilevel"/>
    <w:tmpl w:val="9C1A134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3" w15:restartNumberingAfterBreak="0">
    <w:nsid w:val="56B105CE"/>
    <w:multiLevelType w:val="hybridMultilevel"/>
    <w:tmpl w:val="D58A9A0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4" w15:restartNumberingAfterBreak="0">
    <w:nsid w:val="57E82766"/>
    <w:multiLevelType w:val="hybridMultilevel"/>
    <w:tmpl w:val="42D2E07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5" w15:restartNumberingAfterBreak="0">
    <w:nsid w:val="57EA6756"/>
    <w:multiLevelType w:val="hybridMultilevel"/>
    <w:tmpl w:val="54DA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580C1B6C"/>
    <w:multiLevelType w:val="multilevel"/>
    <w:tmpl w:val="8C66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8297110"/>
    <w:multiLevelType w:val="hybridMultilevel"/>
    <w:tmpl w:val="68424C8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8" w15:restartNumberingAfterBreak="0">
    <w:nsid w:val="586A2370"/>
    <w:multiLevelType w:val="multilevel"/>
    <w:tmpl w:val="4D28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8FE46EE"/>
    <w:multiLevelType w:val="hybridMultilevel"/>
    <w:tmpl w:val="CEF2A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599740A9"/>
    <w:multiLevelType w:val="multilevel"/>
    <w:tmpl w:val="AECA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9FF51C3"/>
    <w:multiLevelType w:val="hybridMultilevel"/>
    <w:tmpl w:val="1A2A1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5ABC2EFE"/>
    <w:multiLevelType w:val="hybridMultilevel"/>
    <w:tmpl w:val="1E7E46F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5B910E80"/>
    <w:multiLevelType w:val="multilevel"/>
    <w:tmpl w:val="FEA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B9A7B94"/>
    <w:multiLevelType w:val="hybridMultilevel"/>
    <w:tmpl w:val="6C50A8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5C840708"/>
    <w:multiLevelType w:val="hybridMultilevel"/>
    <w:tmpl w:val="02D868C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6" w15:restartNumberingAfterBreak="0">
    <w:nsid w:val="5CBF6317"/>
    <w:multiLevelType w:val="multilevel"/>
    <w:tmpl w:val="49D8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D721740"/>
    <w:multiLevelType w:val="multilevel"/>
    <w:tmpl w:val="2988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E826DFB"/>
    <w:multiLevelType w:val="hybridMultilevel"/>
    <w:tmpl w:val="A4B65F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05A2D6D"/>
    <w:multiLevelType w:val="hybridMultilevel"/>
    <w:tmpl w:val="C28861E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60CA00EF"/>
    <w:multiLevelType w:val="hybridMultilevel"/>
    <w:tmpl w:val="E444969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1" w15:restartNumberingAfterBreak="0">
    <w:nsid w:val="60D81956"/>
    <w:multiLevelType w:val="hybridMultilevel"/>
    <w:tmpl w:val="6FCEBEA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2" w15:restartNumberingAfterBreak="0">
    <w:nsid w:val="61F422C1"/>
    <w:multiLevelType w:val="hybridMultilevel"/>
    <w:tmpl w:val="AE42B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628E3AED"/>
    <w:multiLevelType w:val="hybridMultilevel"/>
    <w:tmpl w:val="B85A04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62A523B6"/>
    <w:multiLevelType w:val="hybridMultilevel"/>
    <w:tmpl w:val="8892C99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5" w15:restartNumberingAfterBreak="0">
    <w:nsid w:val="634A5940"/>
    <w:multiLevelType w:val="hybridMultilevel"/>
    <w:tmpl w:val="78B40BC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6" w15:restartNumberingAfterBreak="0">
    <w:nsid w:val="6382441B"/>
    <w:multiLevelType w:val="hybridMultilevel"/>
    <w:tmpl w:val="E3FCB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639646C4"/>
    <w:multiLevelType w:val="multilevel"/>
    <w:tmpl w:val="FFC82E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3A44DF6"/>
    <w:multiLevelType w:val="multilevel"/>
    <w:tmpl w:val="55F2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3F27C72"/>
    <w:multiLevelType w:val="hybridMultilevel"/>
    <w:tmpl w:val="F8C2D06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0" w15:restartNumberingAfterBreak="0">
    <w:nsid w:val="643102BC"/>
    <w:multiLevelType w:val="hybridMultilevel"/>
    <w:tmpl w:val="394A453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1" w15:restartNumberingAfterBreak="0">
    <w:nsid w:val="64D63F25"/>
    <w:multiLevelType w:val="hybridMultilevel"/>
    <w:tmpl w:val="836A18D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65036863"/>
    <w:multiLevelType w:val="multilevel"/>
    <w:tmpl w:val="F174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5164CE1"/>
    <w:multiLevelType w:val="hybridMultilevel"/>
    <w:tmpl w:val="57F26EF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4" w15:restartNumberingAfterBreak="0">
    <w:nsid w:val="665B6CBD"/>
    <w:multiLevelType w:val="multilevel"/>
    <w:tmpl w:val="C692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67E4682"/>
    <w:multiLevelType w:val="multilevel"/>
    <w:tmpl w:val="35C6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7F905B7"/>
    <w:multiLevelType w:val="hybridMultilevel"/>
    <w:tmpl w:val="C2FCCE4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7" w15:restartNumberingAfterBreak="0">
    <w:nsid w:val="681658F6"/>
    <w:multiLevelType w:val="hybridMultilevel"/>
    <w:tmpl w:val="5B0C5AF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8" w15:restartNumberingAfterBreak="0">
    <w:nsid w:val="68CD43E4"/>
    <w:multiLevelType w:val="hybridMultilevel"/>
    <w:tmpl w:val="9B06D3E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9" w15:restartNumberingAfterBreak="0">
    <w:nsid w:val="692343A8"/>
    <w:multiLevelType w:val="hybridMultilevel"/>
    <w:tmpl w:val="8BD6FD7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0" w15:restartNumberingAfterBreak="0">
    <w:nsid w:val="6A0C2CAA"/>
    <w:multiLevelType w:val="hybridMultilevel"/>
    <w:tmpl w:val="5AD299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6A824C49"/>
    <w:multiLevelType w:val="hybridMultilevel"/>
    <w:tmpl w:val="859053F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6C431F22"/>
    <w:multiLevelType w:val="hybridMultilevel"/>
    <w:tmpl w:val="2EA84CE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3" w15:restartNumberingAfterBreak="0">
    <w:nsid w:val="6CC053D0"/>
    <w:multiLevelType w:val="multilevel"/>
    <w:tmpl w:val="273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D4E0C48"/>
    <w:multiLevelType w:val="hybridMultilevel"/>
    <w:tmpl w:val="8DEAB80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5" w15:restartNumberingAfterBreak="0">
    <w:nsid w:val="6D6760A7"/>
    <w:multiLevelType w:val="hybridMultilevel"/>
    <w:tmpl w:val="4D1A3FF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6" w15:restartNumberingAfterBreak="0">
    <w:nsid w:val="6DA771DB"/>
    <w:multiLevelType w:val="hybridMultilevel"/>
    <w:tmpl w:val="716493E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7" w15:restartNumberingAfterBreak="0">
    <w:nsid w:val="6DC57EC2"/>
    <w:multiLevelType w:val="hybridMultilevel"/>
    <w:tmpl w:val="4580C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6E3B1D82"/>
    <w:multiLevelType w:val="hybridMultilevel"/>
    <w:tmpl w:val="664A85D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9" w15:restartNumberingAfterBreak="0">
    <w:nsid w:val="6EC8434E"/>
    <w:multiLevelType w:val="hybridMultilevel"/>
    <w:tmpl w:val="71F670A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0" w15:restartNumberingAfterBreak="0">
    <w:nsid w:val="6F172295"/>
    <w:multiLevelType w:val="hybridMultilevel"/>
    <w:tmpl w:val="BB845E3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1" w15:restartNumberingAfterBreak="0">
    <w:nsid w:val="6F3B73A3"/>
    <w:multiLevelType w:val="hybridMultilevel"/>
    <w:tmpl w:val="0894961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2" w15:restartNumberingAfterBreak="0">
    <w:nsid w:val="6FAA1C14"/>
    <w:multiLevelType w:val="hybridMultilevel"/>
    <w:tmpl w:val="DB6411D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3" w15:restartNumberingAfterBreak="0">
    <w:nsid w:val="70013109"/>
    <w:multiLevelType w:val="hybridMultilevel"/>
    <w:tmpl w:val="B80AFC1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4" w15:restartNumberingAfterBreak="0">
    <w:nsid w:val="70136093"/>
    <w:multiLevelType w:val="hybridMultilevel"/>
    <w:tmpl w:val="7A42A5C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5" w15:restartNumberingAfterBreak="0">
    <w:nsid w:val="70D9730E"/>
    <w:multiLevelType w:val="hybridMultilevel"/>
    <w:tmpl w:val="40CE943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6" w15:restartNumberingAfterBreak="0">
    <w:nsid w:val="71407871"/>
    <w:multiLevelType w:val="multilevel"/>
    <w:tmpl w:val="97E8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1CD224F"/>
    <w:multiLevelType w:val="hybridMultilevel"/>
    <w:tmpl w:val="EE50165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8" w15:restartNumberingAfterBreak="0">
    <w:nsid w:val="71F167C8"/>
    <w:multiLevelType w:val="hybridMultilevel"/>
    <w:tmpl w:val="84A8A2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72625D4F"/>
    <w:multiLevelType w:val="hybridMultilevel"/>
    <w:tmpl w:val="ED5EEC1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0" w15:restartNumberingAfterBreak="0">
    <w:nsid w:val="727F4A80"/>
    <w:multiLevelType w:val="hybridMultilevel"/>
    <w:tmpl w:val="C096D1D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1" w15:restartNumberingAfterBreak="0">
    <w:nsid w:val="72D762F7"/>
    <w:multiLevelType w:val="hybridMultilevel"/>
    <w:tmpl w:val="CCC066B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2" w15:restartNumberingAfterBreak="0">
    <w:nsid w:val="734445EF"/>
    <w:multiLevelType w:val="multilevel"/>
    <w:tmpl w:val="3E48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3863BF0"/>
    <w:multiLevelType w:val="hybridMultilevel"/>
    <w:tmpl w:val="4B8EE3D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741B108C"/>
    <w:multiLevelType w:val="hybridMultilevel"/>
    <w:tmpl w:val="1E22519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5" w15:restartNumberingAfterBreak="0">
    <w:nsid w:val="74B05089"/>
    <w:multiLevelType w:val="hybridMultilevel"/>
    <w:tmpl w:val="C546960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6" w15:restartNumberingAfterBreak="0">
    <w:nsid w:val="753C545C"/>
    <w:multiLevelType w:val="hybridMultilevel"/>
    <w:tmpl w:val="397A7C7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7" w15:restartNumberingAfterBreak="0">
    <w:nsid w:val="754C4335"/>
    <w:multiLevelType w:val="hybridMultilevel"/>
    <w:tmpl w:val="061A71BA"/>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8" w15:restartNumberingAfterBreak="0">
    <w:nsid w:val="7555010D"/>
    <w:multiLevelType w:val="hybridMultilevel"/>
    <w:tmpl w:val="1B7CC78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9" w15:restartNumberingAfterBreak="0">
    <w:nsid w:val="75EB14C2"/>
    <w:multiLevelType w:val="multilevel"/>
    <w:tmpl w:val="1CD6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7025116"/>
    <w:multiLevelType w:val="hybridMultilevel"/>
    <w:tmpl w:val="E2D6C12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1" w15:restartNumberingAfterBreak="0">
    <w:nsid w:val="771074AF"/>
    <w:multiLevelType w:val="multilevel"/>
    <w:tmpl w:val="70C6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7194A0B"/>
    <w:multiLevelType w:val="hybridMultilevel"/>
    <w:tmpl w:val="A7AE628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3" w15:restartNumberingAfterBreak="0">
    <w:nsid w:val="7762487F"/>
    <w:multiLevelType w:val="hybridMultilevel"/>
    <w:tmpl w:val="D9DC6B9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4" w15:restartNumberingAfterBreak="0">
    <w:nsid w:val="77D16EF7"/>
    <w:multiLevelType w:val="hybridMultilevel"/>
    <w:tmpl w:val="82AEB0F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5" w15:restartNumberingAfterBreak="0">
    <w:nsid w:val="78135488"/>
    <w:multiLevelType w:val="multilevel"/>
    <w:tmpl w:val="7240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86350FB"/>
    <w:multiLevelType w:val="hybridMultilevel"/>
    <w:tmpl w:val="0A20C950"/>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7" w15:restartNumberingAfterBreak="0">
    <w:nsid w:val="78983DC8"/>
    <w:multiLevelType w:val="multilevel"/>
    <w:tmpl w:val="C212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8A4040D"/>
    <w:multiLevelType w:val="hybridMultilevel"/>
    <w:tmpl w:val="28662F64"/>
    <w:lvl w:ilvl="0" w:tplc="9694357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9" w15:restartNumberingAfterBreak="0">
    <w:nsid w:val="78EA7214"/>
    <w:multiLevelType w:val="hybridMultilevel"/>
    <w:tmpl w:val="6F9C51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0" w15:restartNumberingAfterBreak="0">
    <w:nsid w:val="79FD3532"/>
    <w:multiLevelType w:val="multilevel"/>
    <w:tmpl w:val="D7DC91C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1" w15:restartNumberingAfterBreak="0">
    <w:nsid w:val="7DD64DB4"/>
    <w:multiLevelType w:val="multilevel"/>
    <w:tmpl w:val="7538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E0315B4"/>
    <w:multiLevelType w:val="hybridMultilevel"/>
    <w:tmpl w:val="7F7AFB26"/>
    <w:lvl w:ilvl="0" w:tplc="73EEF23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7F0F33E8"/>
    <w:multiLevelType w:val="hybridMultilevel"/>
    <w:tmpl w:val="2E364754"/>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4" w15:restartNumberingAfterBreak="0">
    <w:nsid w:val="7F4A1751"/>
    <w:multiLevelType w:val="hybridMultilevel"/>
    <w:tmpl w:val="65D29B28"/>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5" w15:restartNumberingAfterBreak="0">
    <w:nsid w:val="7F610296"/>
    <w:multiLevelType w:val="hybridMultilevel"/>
    <w:tmpl w:val="DC5EB4F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7F802384"/>
    <w:multiLevelType w:val="hybridMultilevel"/>
    <w:tmpl w:val="4E0232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7FB0532E"/>
    <w:multiLevelType w:val="hybridMultilevel"/>
    <w:tmpl w:val="9E7EB0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7FC45108"/>
    <w:multiLevelType w:val="hybridMultilevel"/>
    <w:tmpl w:val="F186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7FCD3A70"/>
    <w:multiLevelType w:val="hybridMultilevel"/>
    <w:tmpl w:val="377849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012292170">
    <w:abstractNumId w:val="79"/>
  </w:num>
  <w:num w:numId="2" w16cid:durableId="1896814751">
    <w:abstractNumId w:val="168"/>
  </w:num>
  <w:num w:numId="3" w16cid:durableId="721556779">
    <w:abstractNumId w:val="14"/>
  </w:num>
  <w:num w:numId="4" w16cid:durableId="1860971008">
    <w:abstractNumId w:val="180"/>
  </w:num>
  <w:num w:numId="5" w16cid:durableId="1265305389">
    <w:abstractNumId w:val="184"/>
  </w:num>
  <w:num w:numId="6" w16cid:durableId="845290838">
    <w:abstractNumId w:val="40"/>
  </w:num>
  <w:num w:numId="7" w16cid:durableId="492767864">
    <w:abstractNumId w:val="259"/>
  </w:num>
  <w:num w:numId="8" w16cid:durableId="2032874251">
    <w:abstractNumId w:val="210"/>
  </w:num>
  <w:num w:numId="9" w16cid:durableId="1256816214">
    <w:abstractNumId w:val="46"/>
  </w:num>
  <w:num w:numId="10" w16cid:durableId="139926511">
    <w:abstractNumId w:val="187"/>
  </w:num>
  <w:num w:numId="11" w16cid:durableId="559024556">
    <w:abstractNumId w:val="239"/>
  </w:num>
  <w:num w:numId="12" w16cid:durableId="741758090">
    <w:abstractNumId w:val="251"/>
  </w:num>
  <w:num w:numId="13" w16cid:durableId="2120756409">
    <w:abstractNumId w:val="183"/>
  </w:num>
  <w:num w:numId="14" w16cid:durableId="1170947109">
    <w:abstractNumId w:val="249"/>
  </w:num>
  <w:num w:numId="15" w16cid:durableId="1516268731">
    <w:abstractNumId w:val="80"/>
  </w:num>
  <w:num w:numId="16" w16cid:durableId="1874266309">
    <w:abstractNumId w:val="153"/>
  </w:num>
  <w:num w:numId="17" w16cid:durableId="748695488">
    <w:abstractNumId w:val="16"/>
  </w:num>
  <w:num w:numId="18" w16cid:durableId="1818573557">
    <w:abstractNumId w:val="197"/>
  </w:num>
  <w:num w:numId="19" w16cid:durableId="916792949">
    <w:abstractNumId w:val="75"/>
  </w:num>
  <w:num w:numId="20" w16cid:durableId="251010292">
    <w:abstractNumId w:val="127"/>
  </w:num>
  <w:num w:numId="21" w16cid:durableId="2043509850">
    <w:abstractNumId w:val="252"/>
  </w:num>
  <w:num w:numId="22" w16cid:durableId="131599799">
    <w:abstractNumId w:val="138"/>
  </w:num>
  <w:num w:numId="23" w16cid:durableId="1263419567">
    <w:abstractNumId w:val="125"/>
  </w:num>
  <w:num w:numId="24" w16cid:durableId="947126866">
    <w:abstractNumId w:val="232"/>
  </w:num>
  <w:num w:numId="25" w16cid:durableId="1496337473">
    <w:abstractNumId w:val="247"/>
  </w:num>
  <w:num w:numId="26" w16cid:durableId="1717504449">
    <w:abstractNumId w:val="65"/>
  </w:num>
  <w:num w:numId="27" w16cid:durableId="781651454">
    <w:abstractNumId w:val="198"/>
  </w:num>
  <w:num w:numId="28" w16cid:durableId="1865946262">
    <w:abstractNumId w:val="170"/>
  </w:num>
  <w:num w:numId="29" w16cid:durableId="1201630431">
    <w:abstractNumId w:val="23"/>
  </w:num>
  <w:num w:numId="30" w16cid:durableId="914433761">
    <w:abstractNumId w:val="135"/>
  </w:num>
  <w:num w:numId="31" w16cid:durableId="1124926990">
    <w:abstractNumId w:val="73"/>
  </w:num>
  <w:num w:numId="32" w16cid:durableId="1747267124">
    <w:abstractNumId w:val="86"/>
  </w:num>
  <w:num w:numId="33" w16cid:durableId="1993635822">
    <w:abstractNumId w:val="162"/>
  </w:num>
  <w:num w:numId="34" w16cid:durableId="786196480">
    <w:abstractNumId w:val="8"/>
  </w:num>
  <w:num w:numId="35" w16cid:durableId="253786250">
    <w:abstractNumId w:val="250"/>
  </w:num>
  <w:num w:numId="36" w16cid:durableId="770782765">
    <w:abstractNumId w:val="151"/>
  </w:num>
  <w:num w:numId="37" w16cid:durableId="2055888299">
    <w:abstractNumId w:val="128"/>
  </w:num>
  <w:num w:numId="38" w16cid:durableId="780296743">
    <w:abstractNumId w:val="204"/>
  </w:num>
  <w:num w:numId="39" w16cid:durableId="852575797">
    <w:abstractNumId w:val="95"/>
  </w:num>
  <w:num w:numId="40" w16cid:durableId="134296851">
    <w:abstractNumId w:val="70"/>
  </w:num>
  <w:num w:numId="41" w16cid:durableId="496193486">
    <w:abstractNumId w:val="245"/>
  </w:num>
  <w:num w:numId="42" w16cid:durableId="308170934">
    <w:abstractNumId w:val="110"/>
  </w:num>
  <w:num w:numId="43" w16cid:durableId="2058313081">
    <w:abstractNumId w:val="241"/>
  </w:num>
  <w:num w:numId="44" w16cid:durableId="1815216267">
    <w:abstractNumId w:val="205"/>
  </w:num>
  <w:num w:numId="45" w16cid:durableId="260644017">
    <w:abstractNumId w:val="150"/>
  </w:num>
  <w:num w:numId="46" w16cid:durableId="1478257119">
    <w:abstractNumId w:val="26"/>
  </w:num>
  <w:num w:numId="47" w16cid:durableId="859271687">
    <w:abstractNumId w:val="58"/>
  </w:num>
  <w:num w:numId="48" w16cid:durableId="1980066163">
    <w:abstractNumId w:val="178"/>
  </w:num>
  <w:num w:numId="49" w16cid:durableId="388504014">
    <w:abstractNumId w:val="213"/>
  </w:num>
  <w:num w:numId="50" w16cid:durableId="1678801065">
    <w:abstractNumId w:val="37"/>
  </w:num>
  <w:num w:numId="51" w16cid:durableId="494421842">
    <w:abstractNumId w:val="59"/>
  </w:num>
  <w:num w:numId="52" w16cid:durableId="1770006501">
    <w:abstractNumId w:val="137"/>
  </w:num>
  <w:num w:numId="53" w16cid:durableId="823012136">
    <w:abstractNumId w:val="186"/>
  </w:num>
  <w:num w:numId="54" w16cid:durableId="1499418682">
    <w:abstractNumId w:val="202"/>
  </w:num>
  <w:num w:numId="55" w16cid:durableId="1034308567">
    <w:abstractNumId w:val="74"/>
  </w:num>
  <w:num w:numId="56" w16cid:durableId="121270301">
    <w:abstractNumId w:val="226"/>
  </w:num>
  <w:num w:numId="57" w16cid:durableId="1663314867">
    <w:abstractNumId w:val="33"/>
  </w:num>
  <w:num w:numId="58" w16cid:durableId="1129010598">
    <w:abstractNumId w:val="176"/>
  </w:num>
  <w:num w:numId="59" w16cid:durableId="430858993">
    <w:abstractNumId w:val="6"/>
  </w:num>
  <w:num w:numId="60" w16cid:durableId="1087923800">
    <w:abstractNumId w:val="113"/>
  </w:num>
  <w:num w:numId="61" w16cid:durableId="375084276">
    <w:abstractNumId w:val="124"/>
  </w:num>
  <w:num w:numId="62" w16cid:durableId="1984114417">
    <w:abstractNumId w:val="49"/>
  </w:num>
  <w:num w:numId="63" w16cid:durableId="305357126">
    <w:abstractNumId w:val="45"/>
  </w:num>
  <w:num w:numId="64" w16cid:durableId="164705934">
    <w:abstractNumId w:val="132"/>
  </w:num>
  <w:num w:numId="65" w16cid:durableId="1856073031">
    <w:abstractNumId w:val="121"/>
  </w:num>
  <w:num w:numId="66" w16cid:durableId="1169368199">
    <w:abstractNumId w:val="154"/>
  </w:num>
  <w:num w:numId="67" w16cid:durableId="1104763437">
    <w:abstractNumId w:val="66"/>
  </w:num>
  <w:num w:numId="68" w16cid:durableId="754396048">
    <w:abstractNumId w:val="92"/>
  </w:num>
  <w:num w:numId="69" w16cid:durableId="1728410331">
    <w:abstractNumId w:val="152"/>
  </w:num>
  <w:num w:numId="70" w16cid:durableId="1052847089">
    <w:abstractNumId w:val="140"/>
  </w:num>
  <w:num w:numId="71" w16cid:durableId="1745182820">
    <w:abstractNumId w:val="148"/>
  </w:num>
  <w:num w:numId="72" w16cid:durableId="1607076291">
    <w:abstractNumId w:val="91"/>
  </w:num>
  <w:num w:numId="73" w16cid:durableId="594215375">
    <w:abstractNumId w:val="169"/>
  </w:num>
  <w:num w:numId="74" w16cid:durableId="817069903">
    <w:abstractNumId w:val="228"/>
  </w:num>
  <w:num w:numId="75" w16cid:durableId="207180507">
    <w:abstractNumId w:val="63"/>
  </w:num>
  <w:num w:numId="76" w16cid:durableId="592126994">
    <w:abstractNumId w:val="163"/>
  </w:num>
  <w:num w:numId="77" w16cid:durableId="2046172989">
    <w:abstractNumId w:val="68"/>
  </w:num>
  <w:num w:numId="78" w16cid:durableId="381246472">
    <w:abstractNumId w:val="231"/>
  </w:num>
  <w:num w:numId="79" w16cid:durableId="492448383">
    <w:abstractNumId w:val="78"/>
  </w:num>
  <w:num w:numId="80" w16cid:durableId="822234709">
    <w:abstractNumId w:val="30"/>
  </w:num>
  <w:num w:numId="81" w16cid:durableId="937175749">
    <w:abstractNumId w:val="53"/>
  </w:num>
  <w:num w:numId="82" w16cid:durableId="1550455841">
    <w:abstractNumId w:val="159"/>
  </w:num>
  <w:num w:numId="83" w16cid:durableId="1687172001">
    <w:abstractNumId w:val="43"/>
  </w:num>
  <w:num w:numId="84" w16cid:durableId="2084401283">
    <w:abstractNumId w:val="51"/>
  </w:num>
  <w:num w:numId="85" w16cid:durableId="252931760">
    <w:abstractNumId w:val="44"/>
  </w:num>
  <w:num w:numId="86" w16cid:durableId="246496801">
    <w:abstractNumId w:val="254"/>
  </w:num>
  <w:num w:numId="87" w16cid:durableId="55051929">
    <w:abstractNumId w:val="179"/>
  </w:num>
  <w:num w:numId="88" w16cid:durableId="1863856120">
    <w:abstractNumId w:val="122"/>
  </w:num>
  <w:num w:numId="89" w16cid:durableId="1377579219">
    <w:abstractNumId w:val="123"/>
  </w:num>
  <w:num w:numId="90" w16cid:durableId="1953975189">
    <w:abstractNumId w:val="199"/>
  </w:num>
  <w:num w:numId="91" w16cid:durableId="813059930">
    <w:abstractNumId w:val="12"/>
  </w:num>
  <w:num w:numId="92" w16cid:durableId="1957326689">
    <w:abstractNumId w:val="102"/>
  </w:num>
  <w:num w:numId="93" w16cid:durableId="1902668071">
    <w:abstractNumId w:val="11"/>
  </w:num>
  <w:num w:numId="94" w16cid:durableId="1833444335">
    <w:abstractNumId w:val="144"/>
  </w:num>
  <w:num w:numId="95" w16cid:durableId="1822774702">
    <w:abstractNumId w:val="244"/>
  </w:num>
  <w:num w:numId="96" w16cid:durableId="1245917927">
    <w:abstractNumId w:val="156"/>
  </w:num>
  <w:num w:numId="97" w16cid:durableId="301466575">
    <w:abstractNumId w:val="224"/>
  </w:num>
  <w:num w:numId="98" w16cid:durableId="124977800">
    <w:abstractNumId w:val="105"/>
  </w:num>
  <w:num w:numId="99" w16cid:durableId="239995234">
    <w:abstractNumId w:val="1"/>
  </w:num>
  <w:num w:numId="100" w16cid:durableId="259486382">
    <w:abstractNumId w:val="208"/>
  </w:num>
  <w:num w:numId="101" w16cid:durableId="1273169904">
    <w:abstractNumId w:val="34"/>
  </w:num>
  <w:num w:numId="102" w16cid:durableId="2120905692">
    <w:abstractNumId w:val="18"/>
  </w:num>
  <w:num w:numId="103" w16cid:durableId="88309587">
    <w:abstractNumId w:val="94"/>
  </w:num>
  <w:num w:numId="104" w16cid:durableId="1408384047">
    <w:abstractNumId w:val="193"/>
  </w:num>
  <w:num w:numId="105" w16cid:durableId="1955821202">
    <w:abstractNumId w:val="234"/>
  </w:num>
  <w:num w:numId="106" w16cid:durableId="458300460">
    <w:abstractNumId w:val="195"/>
  </w:num>
  <w:num w:numId="107" w16cid:durableId="1781795190">
    <w:abstractNumId w:val="56"/>
  </w:num>
  <w:num w:numId="108" w16cid:durableId="1907494134">
    <w:abstractNumId w:val="219"/>
  </w:num>
  <w:num w:numId="109" w16cid:durableId="209152943">
    <w:abstractNumId w:val="157"/>
  </w:num>
  <w:num w:numId="110" w16cid:durableId="319815680">
    <w:abstractNumId w:val="175"/>
  </w:num>
  <w:num w:numId="111" w16cid:durableId="2093383523">
    <w:abstractNumId w:val="32"/>
  </w:num>
  <w:num w:numId="112" w16cid:durableId="827092457">
    <w:abstractNumId w:val="177"/>
  </w:num>
  <w:num w:numId="113" w16cid:durableId="1638879924">
    <w:abstractNumId w:val="120"/>
  </w:num>
  <w:num w:numId="114" w16cid:durableId="1853104071">
    <w:abstractNumId w:val="118"/>
  </w:num>
  <w:num w:numId="115" w16cid:durableId="335613612">
    <w:abstractNumId w:val="106"/>
  </w:num>
  <w:num w:numId="116" w16cid:durableId="1993676601">
    <w:abstractNumId w:val="242"/>
  </w:num>
  <w:num w:numId="117" w16cid:durableId="976882954">
    <w:abstractNumId w:val="41"/>
  </w:num>
  <w:num w:numId="118" w16cid:durableId="1580215867">
    <w:abstractNumId w:val="207"/>
  </w:num>
  <w:num w:numId="119" w16cid:durableId="1165971998">
    <w:abstractNumId w:val="117"/>
  </w:num>
  <w:num w:numId="120" w16cid:durableId="198863507">
    <w:abstractNumId w:val="114"/>
  </w:num>
  <w:num w:numId="121" w16cid:durableId="1387677013">
    <w:abstractNumId w:val="165"/>
  </w:num>
  <w:num w:numId="122" w16cid:durableId="1877501564">
    <w:abstractNumId w:val="209"/>
  </w:num>
  <w:num w:numId="123" w16cid:durableId="1101418671">
    <w:abstractNumId w:val="220"/>
  </w:num>
  <w:num w:numId="124" w16cid:durableId="677000311">
    <w:abstractNumId w:val="13"/>
  </w:num>
  <w:num w:numId="125" w16cid:durableId="1449277609">
    <w:abstractNumId w:val="84"/>
  </w:num>
  <w:num w:numId="126" w16cid:durableId="1521355414">
    <w:abstractNumId w:val="206"/>
  </w:num>
  <w:num w:numId="127" w16cid:durableId="1621303420">
    <w:abstractNumId w:val="42"/>
  </w:num>
  <w:num w:numId="128" w16cid:durableId="1590039174">
    <w:abstractNumId w:val="246"/>
  </w:num>
  <w:num w:numId="129" w16cid:durableId="1682851323">
    <w:abstractNumId w:val="173"/>
  </w:num>
  <w:num w:numId="130" w16cid:durableId="1300767172">
    <w:abstractNumId w:val="167"/>
  </w:num>
  <w:num w:numId="131" w16cid:durableId="790903072">
    <w:abstractNumId w:val="248"/>
  </w:num>
  <w:num w:numId="132" w16cid:durableId="1777016417">
    <w:abstractNumId w:val="192"/>
  </w:num>
  <w:num w:numId="133" w16cid:durableId="57752052">
    <w:abstractNumId w:val="194"/>
  </w:num>
  <w:num w:numId="134" w16cid:durableId="513807236">
    <w:abstractNumId w:val="50"/>
  </w:num>
  <w:num w:numId="135" w16cid:durableId="1642615182">
    <w:abstractNumId w:val="145"/>
  </w:num>
  <w:num w:numId="136" w16cid:durableId="866986024">
    <w:abstractNumId w:val="146"/>
  </w:num>
  <w:num w:numId="137" w16cid:durableId="1777097601">
    <w:abstractNumId w:val="99"/>
  </w:num>
  <w:num w:numId="138" w16cid:durableId="1046761152">
    <w:abstractNumId w:val="109"/>
  </w:num>
  <w:num w:numId="139" w16cid:durableId="1124235064">
    <w:abstractNumId w:val="172"/>
  </w:num>
  <w:num w:numId="140" w16cid:durableId="740980199">
    <w:abstractNumId w:val="200"/>
  </w:num>
  <w:num w:numId="141" w16cid:durableId="1189493583">
    <w:abstractNumId w:val="76"/>
  </w:num>
  <w:num w:numId="142" w16cid:durableId="1002123084">
    <w:abstractNumId w:val="141"/>
  </w:num>
  <w:num w:numId="143" w16cid:durableId="1229727856">
    <w:abstractNumId w:val="181"/>
  </w:num>
  <w:num w:numId="144" w16cid:durableId="2029480146">
    <w:abstractNumId w:val="142"/>
  </w:num>
  <w:num w:numId="145" w16cid:durableId="1232622328">
    <w:abstractNumId w:val="4"/>
  </w:num>
  <w:num w:numId="146" w16cid:durableId="372001456">
    <w:abstractNumId w:val="253"/>
  </w:num>
  <w:num w:numId="147" w16cid:durableId="1842968900">
    <w:abstractNumId w:val="52"/>
  </w:num>
  <w:num w:numId="148" w16cid:durableId="629484399">
    <w:abstractNumId w:val="36"/>
  </w:num>
  <w:num w:numId="149" w16cid:durableId="1298728968">
    <w:abstractNumId w:val="185"/>
  </w:num>
  <w:num w:numId="150" w16cid:durableId="1775782175">
    <w:abstractNumId w:val="214"/>
  </w:num>
  <w:num w:numId="151" w16cid:durableId="1308166293">
    <w:abstractNumId w:val="3"/>
  </w:num>
  <w:num w:numId="152" w16cid:durableId="1847358416">
    <w:abstractNumId w:val="116"/>
  </w:num>
  <w:num w:numId="153" w16cid:durableId="1335567511">
    <w:abstractNumId w:val="47"/>
  </w:num>
  <w:num w:numId="154" w16cid:durableId="644242125">
    <w:abstractNumId w:val="24"/>
  </w:num>
  <w:num w:numId="155" w16cid:durableId="1986742274">
    <w:abstractNumId w:val="189"/>
  </w:num>
  <w:num w:numId="156" w16cid:durableId="771634034">
    <w:abstractNumId w:val="191"/>
  </w:num>
  <w:num w:numId="157" w16cid:durableId="271127896">
    <w:abstractNumId w:val="174"/>
  </w:num>
  <w:num w:numId="158" w16cid:durableId="584193570">
    <w:abstractNumId w:val="90"/>
  </w:num>
  <w:num w:numId="159" w16cid:durableId="1062562619">
    <w:abstractNumId w:val="19"/>
  </w:num>
  <w:num w:numId="160" w16cid:durableId="387651447">
    <w:abstractNumId w:val="82"/>
  </w:num>
  <w:num w:numId="161" w16cid:durableId="430512748">
    <w:abstractNumId w:val="233"/>
  </w:num>
  <w:num w:numId="162" w16cid:durableId="636031846">
    <w:abstractNumId w:val="60"/>
  </w:num>
  <w:num w:numId="163" w16cid:durableId="181089780">
    <w:abstractNumId w:val="227"/>
  </w:num>
  <w:num w:numId="164" w16cid:durableId="1277101701">
    <w:abstractNumId w:val="160"/>
  </w:num>
  <w:num w:numId="165" w16cid:durableId="1413048394">
    <w:abstractNumId w:val="217"/>
  </w:num>
  <w:num w:numId="166" w16cid:durableId="2091077745">
    <w:abstractNumId w:val="166"/>
  </w:num>
  <w:num w:numId="167" w16cid:durableId="549730046">
    <w:abstractNumId w:val="236"/>
  </w:num>
  <w:num w:numId="168" w16cid:durableId="1791896713">
    <w:abstractNumId w:val="223"/>
  </w:num>
  <w:num w:numId="169" w16cid:durableId="1778871296">
    <w:abstractNumId w:val="243"/>
  </w:num>
  <w:num w:numId="170" w16cid:durableId="2020421420">
    <w:abstractNumId w:val="27"/>
  </w:num>
  <w:num w:numId="171" w16cid:durableId="58016777">
    <w:abstractNumId w:val="143"/>
  </w:num>
  <w:num w:numId="172" w16cid:durableId="1051029520">
    <w:abstractNumId w:val="212"/>
  </w:num>
  <w:num w:numId="173" w16cid:durableId="1532307209">
    <w:abstractNumId w:val="38"/>
  </w:num>
  <w:num w:numId="174" w16cid:durableId="253635119">
    <w:abstractNumId w:val="10"/>
  </w:num>
  <w:num w:numId="175" w16cid:durableId="1399284920">
    <w:abstractNumId w:val="211"/>
  </w:num>
  <w:num w:numId="176" w16cid:durableId="648748466">
    <w:abstractNumId w:val="61"/>
  </w:num>
  <w:num w:numId="177" w16cid:durableId="744693493">
    <w:abstractNumId w:val="235"/>
  </w:num>
  <w:num w:numId="178" w16cid:durableId="477500243">
    <w:abstractNumId w:val="67"/>
  </w:num>
  <w:num w:numId="179" w16cid:durableId="655302035">
    <w:abstractNumId w:val="83"/>
  </w:num>
  <w:num w:numId="180" w16cid:durableId="1271668449">
    <w:abstractNumId w:val="57"/>
  </w:num>
  <w:num w:numId="181" w16cid:durableId="133179491">
    <w:abstractNumId w:val="134"/>
  </w:num>
  <w:num w:numId="182" w16cid:durableId="1141582876">
    <w:abstractNumId w:val="7"/>
  </w:num>
  <w:num w:numId="183" w16cid:durableId="789516420">
    <w:abstractNumId w:val="29"/>
  </w:num>
  <w:num w:numId="184" w16cid:durableId="1863782360">
    <w:abstractNumId w:val="112"/>
  </w:num>
  <w:num w:numId="185" w16cid:durableId="1188374491">
    <w:abstractNumId w:val="98"/>
  </w:num>
  <w:num w:numId="186" w16cid:durableId="1022780531">
    <w:abstractNumId w:val="139"/>
  </w:num>
  <w:num w:numId="187" w16cid:durableId="821233383">
    <w:abstractNumId w:val="196"/>
  </w:num>
  <w:num w:numId="188" w16cid:durableId="2145855163">
    <w:abstractNumId w:val="182"/>
  </w:num>
  <w:num w:numId="189" w16cid:durableId="468934596">
    <w:abstractNumId w:val="155"/>
  </w:num>
  <w:num w:numId="190" w16cid:durableId="1483350834">
    <w:abstractNumId w:val="230"/>
  </w:num>
  <w:num w:numId="191" w16cid:durableId="639967018">
    <w:abstractNumId w:val="161"/>
  </w:num>
  <w:num w:numId="192" w16cid:durableId="468284860">
    <w:abstractNumId w:val="240"/>
  </w:num>
  <w:num w:numId="193" w16cid:durableId="38941353">
    <w:abstractNumId w:val="88"/>
  </w:num>
  <w:num w:numId="194" w16cid:durableId="1699618851">
    <w:abstractNumId w:val="221"/>
  </w:num>
  <w:num w:numId="195" w16cid:durableId="949703260">
    <w:abstractNumId w:val="190"/>
  </w:num>
  <w:num w:numId="196" w16cid:durableId="1628003266">
    <w:abstractNumId w:val="126"/>
  </w:num>
  <w:num w:numId="197" w16cid:durableId="82068893">
    <w:abstractNumId w:val="2"/>
  </w:num>
  <w:num w:numId="198" w16cid:durableId="36904559">
    <w:abstractNumId w:val="188"/>
  </w:num>
  <w:num w:numId="199" w16cid:durableId="1467504742">
    <w:abstractNumId w:val="64"/>
  </w:num>
  <w:num w:numId="200" w16cid:durableId="98913034">
    <w:abstractNumId w:val="136"/>
  </w:num>
  <w:num w:numId="201" w16cid:durableId="1905486127">
    <w:abstractNumId w:val="107"/>
  </w:num>
  <w:num w:numId="202" w16cid:durableId="470051667">
    <w:abstractNumId w:val="5"/>
  </w:num>
  <w:num w:numId="203" w16cid:durableId="1496263765">
    <w:abstractNumId w:val="62"/>
  </w:num>
  <w:num w:numId="204" w16cid:durableId="954098776">
    <w:abstractNumId w:val="81"/>
  </w:num>
  <w:num w:numId="205" w16cid:durableId="147938167">
    <w:abstractNumId w:val="201"/>
  </w:num>
  <w:num w:numId="206" w16cid:durableId="1892836999">
    <w:abstractNumId w:val="28"/>
  </w:num>
  <w:num w:numId="207" w16cid:durableId="773980323">
    <w:abstractNumId w:val="69"/>
  </w:num>
  <w:num w:numId="208" w16cid:durableId="1172258632">
    <w:abstractNumId w:val="97"/>
  </w:num>
  <w:num w:numId="209" w16cid:durableId="1633318283">
    <w:abstractNumId w:val="258"/>
  </w:num>
  <w:num w:numId="210" w16cid:durableId="1444230345">
    <w:abstractNumId w:val="111"/>
  </w:num>
  <w:num w:numId="211" w16cid:durableId="1911573701">
    <w:abstractNumId w:val="115"/>
  </w:num>
  <w:num w:numId="212" w16cid:durableId="762721805">
    <w:abstractNumId w:val="87"/>
  </w:num>
  <w:num w:numId="213" w16cid:durableId="50152519">
    <w:abstractNumId w:val="257"/>
  </w:num>
  <w:num w:numId="214" w16cid:durableId="1522402811">
    <w:abstractNumId w:val="55"/>
  </w:num>
  <w:num w:numId="215" w16cid:durableId="2103447633">
    <w:abstractNumId w:val="171"/>
  </w:num>
  <w:num w:numId="216" w16cid:durableId="1389648524">
    <w:abstractNumId w:val="25"/>
  </w:num>
  <w:num w:numId="217" w16cid:durableId="1781801682">
    <w:abstractNumId w:val="39"/>
  </w:num>
  <w:num w:numId="218" w16cid:durableId="1341352937">
    <w:abstractNumId w:val="255"/>
  </w:num>
  <w:num w:numId="219" w16cid:durableId="2046900391">
    <w:abstractNumId w:val="229"/>
  </w:num>
  <w:num w:numId="220" w16cid:durableId="396244481">
    <w:abstractNumId w:val="31"/>
  </w:num>
  <w:num w:numId="221" w16cid:durableId="13463258">
    <w:abstractNumId w:val="100"/>
  </w:num>
  <w:num w:numId="222" w16cid:durableId="828136684">
    <w:abstractNumId w:val="101"/>
  </w:num>
  <w:num w:numId="223" w16cid:durableId="1992515989">
    <w:abstractNumId w:val="130"/>
  </w:num>
  <w:num w:numId="224" w16cid:durableId="1882791282">
    <w:abstractNumId w:val="129"/>
  </w:num>
  <w:num w:numId="225" w16cid:durableId="1803961703">
    <w:abstractNumId w:val="222"/>
  </w:num>
  <w:num w:numId="226" w16cid:durableId="2112044230">
    <w:abstractNumId w:val="15"/>
  </w:num>
  <w:num w:numId="227" w16cid:durableId="352416551">
    <w:abstractNumId w:val="9"/>
  </w:num>
  <w:num w:numId="228" w16cid:durableId="573783925">
    <w:abstractNumId w:val="108"/>
  </w:num>
  <w:num w:numId="229" w16cid:durableId="1928030959">
    <w:abstractNumId w:val="133"/>
  </w:num>
  <w:num w:numId="230" w16cid:durableId="789513241">
    <w:abstractNumId w:val="77"/>
  </w:num>
  <w:num w:numId="231" w16cid:durableId="2010016410">
    <w:abstractNumId w:val="119"/>
  </w:num>
  <w:num w:numId="232" w16cid:durableId="648052295">
    <w:abstractNumId w:val="237"/>
  </w:num>
  <w:num w:numId="233" w16cid:durableId="1003509298">
    <w:abstractNumId w:val="131"/>
  </w:num>
  <w:num w:numId="234" w16cid:durableId="508327080">
    <w:abstractNumId w:val="164"/>
  </w:num>
  <w:num w:numId="235" w16cid:durableId="1949313475">
    <w:abstractNumId w:val="21"/>
  </w:num>
  <w:num w:numId="236" w16cid:durableId="595789302">
    <w:abstractNumId w:val="149"/>
  </w:num>
  <w:num w:numId="237" w16cid:durableId="1318916970">
    <w:abstractNumId w:val="85"/>
  </w:num>
  <w:num w:numId="238" w16cid:durableId="1813864020">
    <w:abstractNumId w:val="20"/>
  </w:num>
  <w:num w:numId="239" w16cid:durableId="1623996627">
    <w:abstractNumId w:val="238"/>
  </w:num>
  <w:num w:numId="240" w16cid:durableId="1988242386">
    <w:abstractNumId w:val="89"/>
  </w:num>
  <w:num w:numId="241" w16cid:durableId="59716266">
    <w:abstractNumId w:val="93"/>
  </w:num>
  <w:num w:numId="242" w16cid:durableId="1494371844">
    <w:abstractNumId w:val="48"/>
  </w:num>
  <w:num w:numId="243" w16cid:durableId="1452360500">
    <w:abstractNumId w:val="96"/>
  </w:num>
  <w:num w:numId="244" w16cid:durableId="335153369">
    <w:abstractNumId w:val="0"/>
  </w:num>
  <w:num w:numId="245" w16cid:durableId="1937442748">
    <w:abstractNumId w:val="54"/>
  </w:num>
  <w:num w:numId="246" w16cid:durableId="661354960">
    <w:abstractNumId w:val="104"/>
  </w:num>
  <w:num w:numId="247" w16cid:durableId="1387485785">
    <w:abstractNumId w:val="225"/>
  </w:num>
  <w:num w:numId="248" w16cid:durableId="1978098037">
    <w:abstractNumId w:val="72"/>
  </w:num>
  <w:num w:numId="249" w16cid:durableId="343672882">
    <w:abstractNumId w:val="218"/>
  </w:num>
  <w:num w:numId="250" w16cid:durableId="2058968899">
    <w:abstractNumId w:val="22"/>
  </w:num>
  <w:num w:numId="251" w16cid:durableId="812671981">
    <w:abstractNumId w:val="203"/>
  </w:num>
  <w:num w:numId="252" w16cid:durableId="1161694319">
    <w:abstractNumId w:val="215"/>
  </w:num>
  <w:num w:numId="253" w16cid:durableId="1806775036">
    <w:abstractNumId w:val="147"/>
  </w:num>
  <w:num w:numId="254" w16cid:durableId="709259709">
    <w:abstractNumId w:val="35"/>
  </w:num>
  <w:num w:numId="255" w16cid:durableId="295374918">
    <w:abstractNumId w:val="256"/>
  </w:num>
  <w:num w:numId="256" w16cid:durableId="525019597">
    <w:abstractNumId w:val="158"/>
  </w:num>
  <w:num w:numId="257" w16cid:durableId="792410128">
    <w:abstractNumId w:val="17"/>
  </w:num>
  <w:num w:numId="258" w16cid:durableId="1881741392">
    <w:abstractNumId w:val="71"/>
  </w:num>
  <w:num w:numId="259" w16cid:durableId="1327127812">
    <w:abstractNumId w:val="216"/>
  </w:num>
  <w:num w:numId="260" w16cid:durableId="740831877">
    <w:abstractNumId w:val="103"/>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33"/>
    <w:rsid w:val="00005089"/>
    <w:rsid w:val="000219D5"/>
    <w:rsid w:val="000219F6"/>
    <w:rsid w:val="00022205"/>
    <w:rsid w:val="00022B9D"/>
    <w:rsid w:val="00024A33"/>
    <w:rsid w:val="000306A7"/>
    <w:rsid w:val="000344EA"/>
    <w:rsid w:val="00037D69"/>
    <w:rsid w:val="00041BC9"/>
    <w:rsid w:val="00042B85"/>
    <w:rsid w:val="000511C0"/>
    <w:rsid w:val="00072691"/>
    <w:rsid w:val="000831AE"/>
    <w:rsid w:val="00083540"/>
    <w:rsid w:val="00084713"/>
    <w:rsid w:val="000A5587"/>
    <w:rsid w:val="000C3844"/>
    <w:rsid w:val="000C504B"/>
    <w:rsid w:val="000D40F1"/>
    <w:rsid w:val="000E2021"/>
    <w:rsid w:val="000E57F8"/>
    <w:rsid w:val="000E6587"/>
    <w:rsid w:val="000F504E"/>
    <w:rsid w:val="00100F73"/>
    <w:rsid w:val="00103AE6"/>
    <w:rsid w:val="001107E8"/>
    <w:rsid w:val="001255A1"/>
    <w:rsid w:val="001372F7"/>
    <w:rsid w:val="00140558"/>
    <w:rsid w:val="0014175C"/>
    <w:rsid w:val="00146D8C"/>
    <w:rsid w:val="00153DEC"/>
    <w:rsid w:val="00155B08"/>
    <w:rsid w:val="0015706E"/>
    <w:rsid w:val="00164F2E"/>
    <w:rsid w:val="00171B0A"/>
    <w:rsid w:val="0019452C"/>
    <w:rsid w:val="00196D0E"/>
    <w:rsid w:val="001A3569"/>
    <w:rsid w:val="001B1EE5"/>
    <w:rsid w:val="001B7770"/>
    <w:rsid w:val="001C0B55"/>
    <w:rsid w:val="001F41AD"/>
    <w:rsid w:val="00200B1D"/>
    <w:rsid w:val="00203FEC"/>
    <w:rsid w:val="00204FF7"/>
    <w:rsid w:val="00211674"/>
    <w:rsid w:val="002302F5"/>
    <w:rsid w:val="0023773D"/>
    <w:rsid w:val="00244260"/>
    <w:rsid w:val="00246AD3"/>
    <w:rsid w:val="00261B94"/>
    <w:rsid w:val="002638BD"/>
    <w:rsid w:val="002760D7"/>
    <w:rsid w:val="0029332E"/>
    <w:rsid w:val="002A1B1D"/>
    <w:rsid w:val="002C37C0"/>
    <w:rsid w:val="002C5D65"/>
    <w:rsid w:val="002C6DE5"/>
    <w:rsid w:val="002D32C2"/>
    <w:rsid w:val="002F537D"/>
    <w:rsid w:val="00304802"/>
    <w:rsid w:val="00333378"/>
    <w:rsid w:val="003365CB"/>
    <w:rsid w:val="0034130B"/>
    <w:rsid w:val="00342614"/>
    <w:rsid w:val="00371BC7"/>
    <w:rsid w:val="00372B3E"/>
    <w:rsid w:val="00377327"/>
    <w:rsid w:val="00390A70"/>
    <w:rsid w:val="003B0B53"/>
    <w:rsid w:val="003B4DB2"/>
    <w:rsid w:val="003C1B43"/>
    <w:rsid w:val="003C2307"/>
    <w:rsid w:val="003D34E8"/>
    <w:rsid w:val="003F00AC"/>
    <w:rsid w:val="003F21E8"/>
    <w:rsid w:val="004001D6"/>
    <w:rsid w:val="00404CF2"/>
    <w:rsid w:val="004141A2"/>
    <w:rsid w:val="00420201"/>
    <w:rsid w:val="00451CD6"/>
    <w:rsid w:val="004633BE"/>
    <w:rsid w:val="004670F7"/>
    <w:rsid w:val="00470817"/>
    <w:rsid w:val="00477CC7"/>
    <w:rsid w:val="0049193F"/>
    <w:rsid w:val="00494554"/>
    <w:rsid w:val="00497C2E"/>
    <w:rsid w:val="004A56CF"/>
    <w:rsid w:val="004A619B"/>
    <w:rsid w:val="004A67E1"/>
    <w:rsid w:val="004B09B2"/>
    <w:rsid w:val="004B34EB"/>
    <w:rsid w:val="004C01F0"/>
    <w:rsid w:val="004D1BC7"/>
    <w:rsid w:val="004D3593"/>
    <w:rsid w:val="004E03BD"/>
    <w:rsid w:val="004E16DF"/>
    <w:rsid w:val="004F4DD4"/>
    <w:rsid w:val="00503A91"/>
    <w:rsid w:val="00524400"/>
    <w:rsid w:val="0052581A"/>
    <w:rsid w:val="00531233"/>
    <w:rsid w:val="00541E08"/>
    <w:rsid w:val="00542EDD"/>
    <w:rsid w:val="00546D3C"/>
    <w:rsid w:val="00557FEA"/>
    <w:rsid w:val="005723BB"/>
    <w:rsid w:val="0057374B"/>
    <w:rsid w:val="0057608D"/>
    <w:rsid w:val="0059684E"/>
    <w:rsid w:val="005A6B5D"/>
    <w:rsid w:val="005B023B"/>
    <w:rsid w:val="005D0911"/>
    <w:rsid w:val="005D635D"/>
    <w:rsid w:val="005E4417"/>
    <w:rsid w:val="005E74A2"/>
    <w:rsid w:val="00612325"/>
    <w:rsid w:val="00625EBE"/>
    <w:rsid w:val="006470D3"/>
    <w:rsid w:val="006650EE"/>
    <w:rsid w:val="00667D52"/>
    <w:rsid w:val="00670E61"/>
    <w:rsid w:val="0067493F"/>
    <w:rsid w:val="0068082F"/>
    <w:rsid w:val="00680931"/>
    <w:rsid w:val="006903BC"/>
    <w:rsid w:val="00697690"/>
    <w:rsid w:val="006A6A4D"/>
    <w:rsid w:val="006B2D87"/>
    <w:rsid w:val="006C3045"/>
    <w:rsid w:val="006D2393"/>
    <w:rsid w:val="006D4517"/>
    <w:rsid w:val="00702AA0"/>
    <w:rsid w:val="00705707"/>
    <w:rsid w:val="00725DE5"/>
    <w:rsid w:val="00732424"/>
    <w:rsid w:val="0073272A"/>
    <w:rsid w:val="00736D67"/>
    <w:rsid w:val="007456A8"/>
    <w:rsid w:val="007573A9"/>
    <w:rsid w:val="00761B67"/>
    <w:rsid w:val="00767EDA"/>
    <w:rsid w:val="007777E3"/>
    <w:rsid w:val="007834F0"/>
    <w:rsid w:val="00783B90"/>
    <w:rsid w:val="00797723"/>
    <w:rsid w:val="007A0E33"/>
    <w:rsid w:val="007A6D78"/>
    <w:rsid w:val="007B339B"/>
    <w:rsid w:val="007B5AF5"/>
    <w:rsid w:val="007C74C9"/>
    <w:rsid w:val="007D0D68"/>
    <w:rsid w:val="007F2157"/>
    <w:rsid w:val="00811567"/>
    <w:rsid w:val="00820648"/>
    <w:rsid w:val="00834069"/>
    <w:rsid w:val="00845D78"/>
    <w:rsid w:val="008537FB"/>
    <w:rsid w:val="00854D2B"/>
    <w:rsid w:val="00857DF3"/>
    <w:rsid w:val="00857DF8"/>
    <w:rsid w:val="00862F88"/>
    <w:rsid w:val="00873F8D"/>
    <w:rsid w:val="0087473D"/>
    <w:rsid w:val="00874BA7"/>
    <w:rsid w:val="00875470"/>
    <w:rsid w:val="008760ED"/>
    <w:rsid w:val="0088358D"/>
    <w:rsid w:val="008936C6"/>
    <w:rsid w:val="008A1F49"/>
    <w:rsid w:val="008A2FE3"/>
    <w:rsid w:val="008A44C0"/>
    <w:rsid w:val="008C3E37"/>
    <w:rsid w:val="008D027F"/>
    <w:rsid w:val="008E2521"/>
    <w:rsid w:val="008E281C"/>
    <w:rsid w:val="008E370A"/>
    <w:rsid w:val="008E45FF"/>
    <w:rsid w:val="009042FF"/>
    <w:rsid w:val="0091108F"/>
    <w:rsid w:val="009215FC"/>
    <w:rsid w:val="00931AA5"/>
    <w:rsid w:val="0093217E"/>
    <w:rsid w:val="00932BC4"/>
    <w:rsid w:val="00932FFE"/>
    <w:rsid w:val="00946F8E"/>
    <w:rsid w:val="00947835"/>
    <w:rsid w:val="009508E1"/>
    <w:rsid w:val="0095425D"/>
    <w:rsid w:val="0095751B"/>
    <w:rsid w:val="00957C4D"/>
    <w:rsid w:val="00966212"/>
    <w:rsid w:val="009B4CCF"/>
    <w:rsid w:val="009D46D4"/>
    <w:rsid w:val="009F1FDD"/>
    <w:rsid w:val="009F36FC"/>
    <w:rsid w:val="00A005F8"/>
    <w:rsid w:val="00A069EE"/>
    <w:rsid w:val="00A12504"/>
    <w:rsid w:val="00A14E7C"/>
    <w:rsid w:val="00A17CE0"/>
    <w:rsid w:val="00A22586"/>
    <w:rsid w:val="00A63F9A"/>
    <w:rsid w:val="00A72989"/>
    <w:rsid w:val="00A76CAB"/>
    <w:rsid w:val="00A97134"/>
    <w:rsid w:val="00AB2D0F"/>
    <w:rsid w:val="00AB724D"/>
    <w:rsid w:val="00AB7A52"/>
    <w:rsid w:val="00AC5AAA"/>
    <w:rsid w:val="00AD4FB8"/>
    <w:rsid w:val="00AD6001"/>
    <w:rsid w:val="00AE58B8"/>
    <w:rsid w:val="00AF3272"/>
    <w:rsid w:val="00B011B8"/>
    <w:rsid w:val="00B11366"/>
    <w:rsid w:val="00B160C3"/>
    <w:rsid w:val="00B244C7"/>
    <w:rsid w:val="00B41639"/>
    <w:rsid w:val="00B55B74"/>
    <w:rsid w:val="00B5753D"/>
    <w:rsid w:val="00B57C8D"/>
    <w:rsid w:val="00B61849"/>
    <w:rsid w:val="00B76340"/>
    <w:rsid w:val="00B81934"/>
    <w:rsid w:val="00B81B63"/>
    <w:rsid w:val="00B8497E"/>
    <w:rsid w:val="00B85856"/>
    <w:rsid w:val="00BA7D00"/>
    <w:rsid w:val="00BB4318"/>
    <w:rsid w:val="00BC5137"/>
    <w:rsid w:val="00BD202C"/>
    <w:rsid w:val="00BD5CE9"/>
    <w:rsid w:val="00BF2FFF"/>
    <w:rsid w:val="00C16056"/>
    <w:rsid w:val="00C30D63"/>
    <w:rsid w:val="00C329B3"/>
    <w:rsid w:val="00C4037A"/>
    <w:rsid w:val="00C42C94"/>
    <w:rsid w:val="00C5353F"/>
    <w:rsid w:val="00C55A1C"/>
    <w:rsid w:val="00C56403"/>
    <w:rsid w:val="00C668DA"/>
    <w:rsid w:val="00C677E3"/>
    <w:rsid w:val="00C85246"/>
    <w:rsid w:val="00C87CAD"/>
    <w:rsid w:val="00C909F8"/>
    <w:rsid w:val="00C917DA"/>
    <w:rsid w:val="00CA4500"/>
    <w:rsid w:val="00CA7A94"/>
    <w:rsid w:val="00CC4113"/>
    <w:rsid w:val="00CD0A41"/>
    <w:rsid w:val="00CD2D66"/>
    <w:rsid w:val="00D034FA"/>
    <w:rsid w:val="00D072BD"/>
    <w:rsid w:val="00D11EA7"/>
    <w:rsid w:val="00D149F7"/>
    <w:rsid w:val="00D35B64"/>
    <w:rsid w:val="00D528FA"/>
    <w:rsid w:val="00D62C80"/>
    <w:rsid w:val="00D86B40"/>
    <w:rsid w:val="00D8716D"/>
    <w:rsid w:val="00D93C6A"/>
    <w:rsid w:val="00DC5183"/>
    <w:rsid w:val="00DC55C5"/>
    <w:rsid w:val="00DC7C58"/>
    <w:rsid w:val="00DD60C6"/>
    <w:rsid w:val="00DE4C76"/>
    <w:rsid w:val="00E00225"/>
    <w:rsid w:val="00E01A2B"/>
    <w:rsid w:val="00E02286"/>
    <w:rsid w:val="00E03194"/>
    <w:rsid w:val="00E061E7"/>
    <w:rsid w:val="00E177D2"/>
    <w:rsid w:val="00E23B0C"/>
    <w:rsid w:val="00E314BC"/>
    <w:rsid w:val="00E3656F"/>
    <w:rsid w:val="00E377B3"/>
    <w:rsid w:val="00E44641"/>
    <w:rsid w:val="00E477AC"/>
    <w:rsid w:val="00E706E6"/>
    <w:rsid w:val="00E7481C"/>
    <w:rsid w:val="00E754F7"/>
    <w:rsid w:val="00E761AA"/>
    <w:rsid w:val="00E77775"/>
    <w:rsid w:val="00E805D3"/>
    <w:rsid w:val="00E8125F"/>
    <w:rsid w:val="00EB1D05"/>
    <w:rsid w:val="00EB55AB"/>
    <w:rsid w:val="00EC121B"/>
    <w:rsid w:val="00EC6655"/>
    <w:rsid w:val="00ED0359"/>
    <w:rsid w:val="00ED501A"/>
    <w:rsid w:val="00EF4E77"/>
    <w:rsid w:val="00F33AF1"/>
    <w:rsid w:val="00F34DA5"/>
    <w:rsid w:val="00F37FB8"/>
    <w:rsid w:val="00F40BC2"/>
    <w:rsid w:val="00F60582"/>
    <w:rsid w:val="00F75DC8"/>
    <w:rsid w:val="00F865B2"/>
    <w:rsid w:val="00FA0697"/>
    <w:rsid w:val="00FA18DD"/>
    <w:rsid w:val="00FA67A6"/>
    <w:rsid w:val="00FA78B1"/>
    <w:rsid w:val="00FA7F9C"/>
    <w:rsid w:val="00FB26ED"/>
    <w:rsid w:val="00FD045E"/>
    <w:rsid w:val="00FD1AD5"/>
    <w:rsid w:val="00FE2ABA"/>
    <w:rsid w:val="00FE4506"/>
    <w:rsid w:val="00FF0A65"/>
    <w:rsid w:val="00FF171E"/>
    <w:rsid w:val="00FF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F1F0"/>
  <w15:docId w15:val="{E4B8BD78-8363-4A15-8587-EF84D5CE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46D8C"/>
    <w:pPr>
      <w:spacing w:after="0" w:line="240" w:lineRule="auto"/>
    </w:pPr>
    <w:rPr>
      <w:rFonts w:ascii="Times New Roman" w:eastAsia="Times New Roman" w:hAnsi="Times New Roman" w:cs="Times New Roman"/>
      <w:sz w:val="20"/>
      <w:szCs w:val="20"/>
      <w:lang w:val="en-US" w:eastAsia="ru-RU"/>
    </w:rPr>
  </w:style>
  <w:style w:type="paragraph" w:styleId="10">
    <w:name w:val="heading 1"/>
    <w:basedOn w:val="a1"/>
    <w:next w:val="a1"/>
    <w:link w:val="11"/>
    <w:qFormat/>
    <w:rsid w:val="00146D8C"/>
    <w:pPr>
      <w:keepNext/>
      <w:spacing w:before="240" w:after="60"/>
      <w:outlineLvl w:val="0"/>
    </w:pPr>
    <w:rPr>
      <w:rFonts w:ascii="Arial" w:hAnsi="Arial"/>
      <w:b/>
      <w:bCs/>
      <w:kern w:val="32"/>
      <w:sz w:val="32"/>
      <w:szCs w:val="32"/>
    </w:rPr>
  </w:style>
  <w:style w:type="paragraph" w:styleId="20">
    <w:name w:val="heading 2"/>
    <w:basedOn w:val="a1"/>
    <w:next w:val="a1"/>
    <w:link w:val="21"/>
    <w:qFormat/>
    <w:rsid w:val="00146D8C"/>
    <w:pPr>
      <w:keepNext/>
      <w:jc w:val="center"/>
      <w:outlineLvl w:val="1"/>
    </w:pPr>
    <w:rPr>
      <w:sz w:val="24"/>
    </w:rPr>
  </w:style>
  <w:style w:type="paragraph" w:styleId="3">
    <w:name w:val="heading 3"/>
    <w:basedOn w:val="a1"/>
    <w:next w:val="a1"/>
    <w:link w:val="30"/>
    <w:unhideWhenUsed/>
    <w:qFormat/>
    <w:rsid w:val="00A17CE0"/>
    <w:pPr>
      <w:keepNext/>
      <w:keepLines/>
      <w:spacing w:before="200" w:line="276" w:lineRule="auto"/>
      <w:outlineLvl w:val="2"/>
    </w:pPr>
    <w:rPr>
      <w:rFonts w:asciiTheme="majorHAnsi" w:eastAsiaTheme="majorEastAsia" w:hAnsiTheme="majorHAnsi" w:cstheme="majorBidi"/>
      <w:b/>
      <w:bCs/>
      <w:color w:val="4F81BD" w:themeColor="accent1"/>
      <w:sz w:val="22"/>
      <w:szCs w:val="22"/>
      <w:lang w:val="ru-RU" w:eastAsia="en-US"/>
    </w:rPr>
  </w:style>
  <w:style w:type="paragraph" w:styleId="4">
    <w:name w:val="heading 4"/>
    <w:basedOn w:val="a1"/>
    <w:next w:val="a1"/>
    <w:link w:val="40"/>
    <w:unhideWhenUsed/>
    <w:qFormat/>
    <w:rsid w:val="00A17CE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ru-RU" w:eastAsia="en-US"/>
    </w:rPr>
  </w:style>
  <w:style w:type="paragraph" w:styleId="5">
    <w:name w:val="heading 5"/>
    <w:basedOn w:val="a1"/>
    <w:next w:val="a1"/>
    <w:link w:val="50"/>
    <w:qFormat/>
    <w:rsid w:val="00A17CE0"/>
    <w:pPr>
      <w:keepNext/>
      <w:outlineLvl w:val="4"/>
    </w:pPr>
    <w:rPr>
      <w:b/>
      <w:bCs/>
      <w:sz w:val="24"/>
      <w:szCs w:val="24"/>
      <w:lang w:val="ru-RU"/>
    </w:rPr>
  </w:style>
  <w:style w:type="paragraph" w:styleId="6">
    <w:name w:val="heading 6"/>
    <w:basedOn w:val="a1"/>
    <w:next w:val="a1"/>
    <w:link w:val="60"/>
    <w:qFormat/>
    <w:rsid w:val="00A17CE0"/>
    <w:pPr>
      <w:keepNext/>
      <w:jc w:val="center"/>
      <w:outlineLvl w:val="5"/>
    </w:pPr>
    <w:rPr>
      <w:b/>
      <w:bCs/>
      <w:sz w:val="24"/>
      <w:szCs w:val="24"/>
      <w:lang w:val="ru-RU"/>
    </w:rPr>
  </w:style>
  <w:style w:type="paragraph" w:styleId="7">
    <w:name w:val="heading 7"/>
    <w:basedOn w:val="a1"/>
    <w:next w:val="a1"/>
    <w:link w:val="70"/>
    <w:qFormat/>
    <w:rsid w:val="003365CB"/>
    <w:pPr>
      <w:keepNext/>
      <w:jc w:val="center"/>
      <w:outlineLvl w:val="6"/>
    </w:pPr>
    <w:rPr>
      <w:rFonts w:ascii="a_AvanteNrBook" w:hAnsi="a_AvanteNrBook"/>
      <w:b/>
      <w:bCs/>
      <w:smallCaps/>
      <w:spacing w:val="20"/>
      <w:szCs w:val="24"/>
      <w:lang w:val="ru-RU"/>
    </w:rPr>
  </w:style>
  <w:style w:type="paragraph" w:styleId="8">
    <w:name w:val="heading 8"/>
    <w:basedOn w:val="a1"/>
    <w:next w:val="a1"/>
    <w:link w:val="80"/>
    <w:qFormat/>
    <w:rsid w:val="003365CB"/>
    <w:pPr>
      <w:keepNext/>
      <w:jc w:val="right"/>
      <w:outlineLvl w:val="7"/>
    </w:pPr>
    <w:rPr>
      <w:b/>
      <w:bCs/>
      <w:szCs w:val="24"/>
      <w:lang w:val="ru-RU"/>
    </w:rPr>
  </w:style>
  <w:style w:type="paragraph" w:styleId="9">
    <w:name w:val="heading 9"/>
    <w:basedOn w:val="a1"/>
    <w:next w:val="a1"/>
    <w:link w:val="90"/>
    <w:qFormat/>
    <w:rsid w:val="003365CB"/>
    <w:pPr>
      <w:keepNext/>
      <w:tabs>
        <w:tab w:val="left" w:pos="567"/>
        <w:tab w:val="right" w:leader="dot" w:pos="9072"/>
      </w:tabs>
      <w:spacing w:before="120"/>
      <w:ind w:left="567" w:hanging="567"/>
      <w:outlineLvl w:val="8"/>
    </w:pPr>
    <w:rPr>
      <w:b/>
      <w:bCs/>
      <w:sz w:val="24"/>
      <w:szCs w:val="24"/>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146D8C"/>
    <w:rPr>
      <w:rFonts w:ascii="Arial" w:eastAsia="Times New Roman" w:hAnsi="Arial" w:cs="Times New Roman"/>
      <w:b/>
      <w:bCs/>
      <w:kern w:val="32"/>
      <w:sz w:val="32"/>
      <w:szCs w:val="32"/>
      <w:lang w:val="en-US" w:eastAsia="ru-RU"/>
    </w:rPr>
  </w:style>
  <w:style w:type="character" w:customStyle="1" w:styleId="21">
    <w:name w:val="Заголовок 2 Знак"/>
    <w:basedOn w:val="a2"/>
    <w:link w:val="20"/>
    <w:rsid w:val="00146D8C"/>
    <w:rPr>
      <w:rFonts w:ascii="Times New Roman" w:eastAsia="Times New Roman" w:hAnsi="Times New Roman" w:cs="Times New Roman"/>
      <w:sz w:val="24"/>
      <w:szCs w:val="20"/>
      <w:lang w:val="en-US" w:eastAsia="ru-RU"/>
    </w:rPr>
  </w:style>
  <w:style w:type="character" w:customStyle="1" w:styleId="a5">
    <w:name w:val="Верхний колонтитул Знак"/>
    <w:aliases w:val="Header Char Знак"/>
    <w:basedOn w:val="a2"/>
    <w:link w:val="a6"/>
    <w:rsid w:val="00146D8C"/>
    <w:rPr>
      <w:rFonts w:ascii="Times New Roman" w:eastAsia="Times New Roman" w:hAnsi="Times New Roman" w:cs="Times New Roman"/>
      <w:sz w:val="20"/>
      <w:szCs w:val="20"/>
      <w:lang w:val="en-US" w:eastAsia="ru-RU"/>
    </w:rPr>
  </w:style>
  <w:style w:type="paragraph" w:styleId="a6">
    <w:name w:val="header"/>
    <w:aliases w:val="Header Char"/>
    <w:basedOn w:val="a1"/>
    <w:link w:val="a5"/>
    <w:rsid w:val="00146D8C"/>
    <w:pPr>
      <w:tabs>
        <w:tab w:val="center" w:pos="4677"/>
        <w:tab w:val="right" w:pos="9355"/>
      </w:tabs>
    </w:pPr>
  </w:style>
  <w:style w:type="character" w:customStyle="1" w:styleId="a7">
    <w:name w:val="Нижний колонтитул Знак"/>
    <w:aliases w:val="Footer Char Знак"/>
    <w:basedOn w:val="a2"/>
    <w:link w:val="a8"/>
    <w:rsid w:val="00146D8C"/>
    <w:rPr>
      <w:rFonts w:ascii="Times New Roman" w:eastAsia="Times New Roman" w:hAnsi="Times New Roman" w:cs="Times New Roman"/>
      <w:sz w:val="20"/>
      <w:szCs w:val="20"/>
      <w:lang w:val="en-US" w:eastAsia="ru-RU"/>
    </w:rPr>
  </w:style>
  <w:style w:type="paragraph" w:styleId="a8">
    <w:name w:val="footer"/>
    <w:aliases w:val="Footer Char"/>
    <w:basedOn w:val="a1"/>
    <w:link w:val="a7"/>
    <w:rsid w:val="00146D8C"/>
    <w:pPr>
      <w:tabs>
        <w:tab w:val="center" w:pos="4677"/>
        <w:tab w:val="right" w:pos="9355"/>
      </w:tabs>
    </w:pPr>
  </w:style>
  <w:style w:type="character" w:customStyle="1" w:styleId="22">
    <w:name w:val="Основной текст 2 Знак"/>
    <w:basedOn w:val="a2"/>
    <w:link w:val="23"/>
    <w:rsid w:val="00146D8C"/>
    <w:rPr>
      <w:rFonts w:ascii="Times New Roman" w:eastAsia="Times New Roman" w:hAnsi="Times New Roman" w:cs="Times New Roman"/>
      <w:sz w:val="20"/>
      <w:szCs w:val="20"/>
      <w:lang w:val="en-US" w:eastAsia="ru-RU"/>
    </w:rPr>
  </w:style>
  <w:style w:type="paragraph" w:styleId="23">
    <w:name w:val="Body Text 2"/>
    <w:basedOn w:val="a1"/>
    <w:link w:val="22"/>
    <w:rsid w:val="00146D8C"/>
    <w:pPr>
      <w:spacing w:after="120" w:line="480" w:lineRule="auto"/>
    </w:pPr>
  </w:style>
  <w:style w:type="character" w:customStyle="1" w:styleId="a9">
    <w:name w:val="Текст выноски Знак"/>
    <w:basedOn w:val="a2"/>
    <w:link w:val="aa"/>
    <w:rsid w:val="00146D8C"/>
    <w:rPr>
      <w:rFonts w:ascii="Tahoma" w:eastAsia="Times New Roman" w:hAnsi="Tahoma" w:cs="Tahoma"/>
      <w:sz w:val="16"/>
      <w:szCs w:val="16"/>
      <w:lang w:val="en-US" w:eastAsia="ru-RU"/>
    </w:rPr>
  </w:style>
  <w:style w:type="paragraph" w:styleId="aa">
    <w:name w:val="Balloon Text"/>
    <w:basedOn w:val="a1"/>
    <w:link w:val="a9"/>
    <w:rsid w:val="00146D8C"/>
    <w:rPr>
      <w:rFonts w:ascii="Tahoma" w:hAnsi="Tahoma" w:cs="Tahoma"/>
      <w:sz w:val="16"/>
      <w:szCs w:val="16"/>
    </w:rPr>
  </w:style>
  <w:style w:type="paragraph" w:styleId="ab">
    <w:name w:val="Normal (Web)"/>
    <w:basedOn w:val="a1"/>
    <w:uiPriority w:val="99"/>
    <w:qFormat/>
    <w:rsid w:val="00146D8C"/>
    <w:pPr>
      <w:spacing w:before="100" w:beforeAutospacing="1" w:after="100" w:afterAutospacing="1"/>
    </w:pPr>
    <w:rPr>
      <w:sz w:val="24"/>
      <w:szCs w:val="24"/>
      <w:lang w:val="ru-RU"/>
    </w:rPr>
  </w:style>
  <w:style w:type="character" w:customStyle="1" w:styleId="HTML">
    <w:name w:val="Стандартный HTML Знак"/>
    <w:basedOn w:val="a2"/>
    <w:link w:val="HTML0"/>
    <w:uiPriority w:val="99"/>
    <w:rsid w:val="00146D8C"/>
    <w:rPr>
      <w:rFonts w:ascii="Courier New" w:eastAsia="Courier New" w:hAnsi="Courier New" w:cs="Times New Roman"/>
      <w:color w:val="000000"/>
      <w:sz w:val="20"/>
      <w:szCs w:val="20"/>
      <w:lang w:val="en-US" w:eastAsia="ru-RU"/>
    </w:rPr>
  </w:style>
  <w:style w:type="paragraph" w:styleId="HTML0">
    <w:name w:val="HTML Preformatted"/>
    <w:basedOn w:val="a1"/>
    <w:link w:val="HTML"/>
    <w:uiPriority w:val="99"/>
    <w:unhideWhenUsed/>
    <w:rsid w:val="0014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rPr>
  </w:style>
  <w:style w:type="character" w:customStyle="1" w:styleId="ac">
    <w:name w:val="Текст сноски Знак"/>
    <w:basedOn w:val="a2"/>
    <w:link w:val="ad"/>
    <w:semiHidden/>
    <w:rsid w:val="00146D8C"/>
    <w:rPr>
      <w:rFonts w:ascii="Times New Roman" w:eastAsia="Times New Roman" w:hAnsi="Times New Roman" w:cs="Times New Roman"/>
      <w:sz w:val="20"/>
      <w:szCs w:val="20"/>
      <w:lang w:eastAsia="ru-RU"/>
    </w:rPr>
  </w:style>
  <w:style w:type="paragraph" w:styleId="ad">
    <w:name w:val="footnote text"/>
    <w:basedOn w:val="a1"/>
    <w:link w:val="ac"/>
    <w:semiHidden/>
    <w:rsid w:val="00146D8C"/>
    <w:rPr>
      <w:lang w:val="ru-RU"/>
    </w:rPr>
  </w:style>
  <w:style w:type="character" w:customStyle="1" w:styleId="25">
    <w:name w:val="Основной текст с отступом 2 Знак"/>
    <w:basedOn w:val="a2"/>
    <w:link w:val="26"/>
    <w:rsid w:val="00146D8C"/>
    <w:rPr>
      <w:rFonts w:ascii="Times New Roman" w:eastAsia="Times New Roman" w:hAnsi="Times New Roman" w:cs="Times New Roman"/>
      <w:sz w:val="20"/>
      <w:szCs w:val="20"/>
      <w:lang w:val="en-US" w:eastAsia="ru-RU"/>
    </w:rPr>
  </w:style>
  <w:style w:type="paragraph" w:styleId="26">
    <w:name w:val="Body Text Indent 2"/>
    <w:basedOn w:val="a1"/>
    <w:link w:val="25"/>
    <w:rsid w:val="00146D8C"/>
    <w:pPr>
      <w:spacing w:after="120" w:line="480" w:lineRule="auto"/>
      <w:ind w:left="283"/>
    </w:pPr>
  </w:style>
  <w:style w:type="character" w:customStyle="1" w:styleId="31">
    <w:name w:val="Основной текст с отступом 3 Знак"/>
    <w:basedOn w:val="a2"/>
    <w:link w:val="32"/>
    <w:rsid w:val="00146D8C"/>
    <w:rPr>
      <w:rFonts w:ascii="Times New Roman" w:eastAsia="Times New Roman" w:hAnsi="Times New Roman" w:cs="Times New Roman"/>
      <w:sz w:val="16"/>
      <w:szCs w:val="16"/>
      <w:lang w:val="en-US" w:eastAsia="ru-RU"/>
    </w:rPr>
  </w:style>
  <w:style w:type="paragraph" w:styleId="32">
    <w:name w:val="Body Text Indent 3"/>
    <w:basedOn w:val="a1"/>
    <w:link w:val="31"/>
    <w:rsid w:val="00146D8C"/>
    <w:pPr>
      <w:spacing w:after="120"/>
      <w:ind w:left="283"/>
    </w:pPr>
    <w:rPr>
      <w:sz w:val="16"/>
      <w:szCs w:val="16"/>
    </w:rPr>
  </w:style>
  <w:style w:type="character" w:customStyle="1" w:styleId="ae">
    <w:name w:val="Основной текст с отступом Знак"/>
    <w:aliases w:val="текст Знак,Основной текст 1 Знак,Нумерованный список !! Знак,Надин стиль Знак"/>
    <w:basedOn w:val="a2"/>
    <w:link w:val="af"/>
    <w:rsid w:val="00146D8C"/>
    <w:rPr>
      <w:rFonts w:ascii="Times New Roman" w:eastAsia="Times New Roman" w:hAnsi="Times New Roman" w:cs="Times New Roman"/>
      <w:sz w:val="20"/>
      <w:szCs w:val="20"/>
      <w:lang w:val="en-US" w:eastAsia="ru-RU"/>
    </w:rPr>
  </w:style>
  <w:style w:type="paragraph" w:styleId="af">
    <w:name w:val="Body Text Indent"/>
    <w:aliases w:val="текст,Основной текст 1,Нумерованный список !!,Надин стиль"/>
    <w:basedOn w:val="a1"/>
    <w:link w:val="ae"/>
    <w:rsid w:val="00146D8C"/>
    <w:pPr>
      <w:spacing w:after="120"/>
      <w:ind w:left="283"/>
    </w:pPr>
  </w:style>
  <w:style w:type="paragraph" w:styleId="af0">
    <w:name w:val="List Paragraph"/>
    <w:basedOn w:val="a1"/>
    <w:link w:val="af1"/>
    <w:uiPriority w:val="34"/>
    <w:qFormat/>
    <w:rsid w:val="00146D8C"/>
    <w:pPr>
      <w:ind w:left="720"/>
      <w:contextualSpacing/>
    </w:pPr>
  </w:style>
  <w:style w:type="character" w:styleId="af2">
    <w:name w:val="Strong"/>
    <w:uiPriority w:val="22"/>
    <w:qFormat/>
    <w:rsid w:val="00146D8C"/>
    <w:rPr>
      <w:b/>
      <w:bCs/>
    </w:rPr>
  </w:style>
  <w:style w:type="paragraph" w:customStyle="1" w:styleId="af3">
    <w:name w:val="Прижатый влево"/>
    <w:basedOn w:val="a1"/>
    <w:next w:val="a1"/>
    <w:uiPriority w:val="99"/>
    <w:rsid w:val="00146D8C"/>
    <w:pPr>
      <w:autoSpaceDE w:val="0"/>
      <w:autoSpaceDN w:val="0"/>
      <w:adjustRightInd w:val="0"/>
    </w:pPr>
    <w:rPr>
      <w:rFonts w:ascii="Arial" w:hAnsi="Arial" w:cs="Arial"/>
      <w:sz w:val="24"/>
      <w:szCs w:val="24"/>
      <w:lang w:val="ru-RU"/>
    </w:rPr>
  </w:style>
  <w:style w:type="paragraph" w:styleId="af4">
    <w:name w:val="Title"/>
    <w:basedOn w:val="a1"/>
    <w:link w:val="af5"/>
    <w:qFormat/>
    <w:rsid w:val="00146D8C"/>
    <w:pPr>
      <w:jc w:val="center"/>
    </w:pPr>
    <w:rPr>
      <w:sz w:val="28"/>
      <w:szCs w:val="24"/>
      <w:lang w:val="ru-RU"/>
    </w:rPr>
  </w:style>
  <w:style w:type="character" w:customStyle="1" w:styleId="af5">
    <w:name w:val="Заголовок Знак"/>
    <w:basedOn w:val="a2"/>
    <w:link w:val="af4"/>
    <w:rsid w:val="00146D8C"/>
    <w:rPr>
      <w:rFonts w:ascii="Times New Roman" w:eastAsia="Times New Roman" w:hAnsi="Times New Roman" w:cs="Times New Roman"/>
      <w:sz w:val="28"/>
      <w:szCs w:val="24"/>
      <w:lang w:eastAsia="ru-RU"/>
    </w:rPr>
  </w:style>
  <w:style w:type="paragraph" w:customStyle="1" w:styleId="12">
    <w:name w:val="Без интервала1"/>
    <w:qFormat/>
    <w:rsid w:val="00146D8C"/>
    <w:pPr>
      <w:spacing w:after="0" w:line="240" w:lineRule="auto"/>
    </w:pPr>
    <w:rPr>
      <w:rFonts w:ascii="Times New Roman" w:eastAsia="Calibri" w:hAnsi="Times New Roman" w:cs="Times New Roman"/>
      <w:sz w:val="24"/>
      <w:szCs w:val="24"/>
      <w:lang w:eastAsia="ru-RU"/>
    </w:rPr>
  </w:style>
  <w:style w:type="paragraph" w:styleId="af6">
    <w:name w:val="Body Text"/>
    <w:basedOn w:val="a1"/>
    <w:link w:val="af7"/>
    <w:unhideWhenUsed/>
    <w:rsid w:val="00146D8C"/>
    <w:pPr>
      <w:spacing w:after="120"/>
    </w:pPr>
  </w:style>
  <w:style w:type="character" w:customStyle="1" w:styleId="af7">
    <w:name w:val="Основной текст Знак"/>
    <w:basedOn w:val="a2"/>
    <w:link w:val="af6"/>
    <w:rsid w:val="00146D8C"/>
    <w:rPr>
      <w:rFonts w:ascii="Times New Roman" w:eastAsia="Times New Roman" w:hAnsi="Times New Roman" w:cs="Times New Roman"/>
      <w:sz w:val="20"/>
      <w:szCs w:val="20"/>
      <w:lang w:val="en-US" w:eastAsia="ru-RU"/>
    </w:rPr>
  </w:style>
  <w:style w:type="paragraph" w:styleId="af8">
    <w:name w:val="No Spacing"/>
    <w:qFormat/>
    <w:rsid w:val="00146D8C"/>
    <w:pPr>
      <w:spacing w:after="0" w:line="240" w:lineRule="auto"/>
    </w:pPr>
    <w:rPr>
      <w:rFonts w:eastAsiaTheme="minorEastAsia"/>
      <w:lang w:eastAsia="ru-RU"/>
    </w:rPr>
  </w:style>
  <w:style w:type="character" w:customStyle="1" w:styleId="af9">
    <w:name w:val="Текст Знак"/>
    <w:basedOn w:val="a2"/>
    <w:link w:val="afa"/>
    <w:rsid w:val="00146D8C"/>
    <w:rPr>
      <w:rFonts w:ascii="Courier New" w:eastAsia="Times New Roman" w:hAnsi="Courier New" w:cs="Times New Roman"/>
      <w:sz w:val="20"/>
      <w:szCs w:val="20"/>
      <w:lang w:eastAsia="ru-RU"/>
    </w:rPr>
  </w:style>
  <w:style w:type="paragraph" w:styleId="afa">
    <w:name w:val="Plain Text"/>
    <w:basedOn w:val="a1"/>
    <w:link w:val="af9"/>
    <w:rsid w:val="00146D8C"/>
    <w:rPr>
      <w:rFonts w:ascii="Courier New" w:hAnsi="Courier New"/>
      <w:lang w:val="ru-RU"/>
    </w:rPr>
  </w:style>
  <w:style w:type="paragraph" w:styleId="afb">
    <w:name w:val="Document Map"/>
    <w:basedOn w:val="a1"/>
    <w:link w:val="13"/>
    <w:uiPriority w:val="99"/>
    <w:semiHidden/>
    <w:unhideWhenUsed/>
    <w:rsid w:val="00146D8C"/>
    <w:rPr>
      <w:rFonts w:ascii="Segoe UI" w:eastAsia="Calibri" w:hAnsi="Segoe UI" w:cs="Segoe UI"/>
      <w:sz w:val="16"/>
      <w:szCs w:val="16"/>
      <w:lang w:val="ru-RU" w:eastAsia="en-US"/>
    </w:rPr>
  </w:style>
  <w:style w:type="character" w:customStyle="1" w:styleId="13">
    <w:name w:val="Схема документа Знак1"/>
    <w:basedOn w:val="a2"/>
    <w:link w:val="afb"/>
    <w:uiPriority w:val="99"/>
    <w:semiHidden/>
    <w:locked/>
    <w:rsid w:val="00146D8C"/>
    <w:rPr>
      <w:rFonts w:ascii="Segoe UI" w:eastAsia="Calibri" w:hAnsi="Segoe UI" w:cs="Segoe UI"/>
      <w:sz w:val="16"/>
      <w:szCs w:val="16"/>
    </w:rPr>
  </w:style>
  <w:style w:type="character" w:customStyle="1" w:styleId="afc">
    <w:name w:val="Схема документа Знак"/>
    <w:basedOn w:val="a2"/>
    <w:link w:val="14"/>
    <w:uiPriority w:val="99"/>
    <w:semiHidden/>
    <w:rsid w:val="00146D8C"/>
    <w:rPr>
      <w:rFonts w:ascii="Tahoma" w:eastAsia="Times New Roman" w:hAnsi="Tahoma" w:cs="Tahoma"/>
      <w:sz w:val="16"/>
      <w:szCs w:val="16"/>
      <w:lang w:val="en-US" w:eastAsia="ru-RU"/>
    </w:rPr>
  </w:style>
  <w:style w:type="table" w:styleId="afd">
    <w:name w:val="Table Grid"/>
    <w:basedOn w:val="a3"/>
    <w:uiPriority w:val="59"/>
    <w:rsid w:val="002C6DE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
    <w:name w:val="Нет списка1"/>
    <w:next w:val="a4"/>
    <w:uiPriority w:val="99"/>
    <w:semiHidden/>
    <w:unhideWhenUsed/>
    <w:rsid w:val="003D34E8"/>
  </w:style>
  <w:style w:type="numbering" w:customStyle="1" w:styleId="110">
    <w:name w:val="Нет списка11"/>
    <w:next w:val="a4"/>
    <w:uiPriority w:val="99"/>
    <w:semiHidden/>
    <w:unhideWhenUsed/>
    <w:rsid w:val="003D34E8"/>
  </w:style>
  <w:style w:type="paragraph" w:customStyle="1" w:styleId="16">
    <w:name w:val="Абзац списка1"/>
    <w:basedOn w:val="a1"/>
    <w:rsid w:val="003D34E8"/>
    <w:pPr>
      <w:spacing w:after="200" w:line="276" w:lineRule="auto"/>
      <w:ind w:left="720"/>
      <w:contextualSpacing/>
    </w:pPr>
    <w:rPr>
      <w:rFonts w:ascii="Calibri" w:hAnsi="Calibri"/>
      <w:sz w:val="22"/>
      <w:szCs w:val="22"/>
      <w:lang w:val="ru-RU"/>
    </w:rPr>
  </w:style>
  <w:style w:type="paragraph" w:customStyle="1" w:styleId="afe">
    <w:name w:val="Для таблиц"/>
    <w:basedOn w:val="a1"/>
    <w:rsid w:val="003D34E8"/>
    <w:rPr>
      <w:sz w:val="24"/>
      <w:szCs w:val="24"/>
      <w:lang w:val="ru-RU"/>
    </w:rPr>
  </w:style>
  <w:style w:type="paragraph" w:customStyle="1" w:styleId="Default">
    <w:name w:val="Default"/>
    <w:rsid w:val="003D34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auiue">
    <w:name w:val="Iau?iue"/>
    <w:rsid w:val="003D34E8"/>
    <w:pPr>
      <w:spacing w:after="0" w:line="240" w:lineRule="auto"/>
    </w:pPr>
    <w:rPr>
      <w:rFonts w:ascii="Times New Roman" w:eastAsia="Times New Roman" w:hAnsi="Times New Roman" w:cs="Times New Roman"/>
      <w:sz w:val="20"/>
      <w:szCs w:val="20"/>
      <w:lang w:val="en-US" w:eastAsia="ru-RU"/>
    </w:rPr>
  </w:style>
  <w:style w:type="paragraph" w:customStyle="1" w:styleId="17">
    <w:name w:val="Текст выноски1"/>
    <w:basedOn w:val="a1"/>
    <w:next w:val="aa"/>
    <w:uiPriority w:val="99"/>
    <w:semiHidden/>
    <w:unhideWhenUsed/>
    <w:rsid w:val="003D34E8"/>
    <w:rPr>
      <w:rFonts w:ascii="Tahoma" w:eastAsia="Calibri" w:hAnsi="Tahoma" w:cs="Tahoma"/>
      <w:sz w:val="16"/>
      <w:szCs w:val="16"/>
      <w:lang w:val="ru-RU" w:eastAsia="en-US"/>
    </w:rPr>
  </w:style>
  <w:style w:type="character" w:styleId="aff">
    <w:name w:val="page number"/>
    <w:basedOn w:val="a2"/>
    <w:rsid w:val="003D34E8"/>
  </w:style>
  <w:style w:type="paragraph" w:customStyle="1" w:styleId="18">
    <w:name w:val="Обычный1"/>
    <w:rsid w:val="003D34E8"/>
    <w:pPr>
      <w:widowControl w:val="0"/>
      <w:tabs>
        <w:tab w:val="num" w:pos="643"/>
      </w:tabs>
      <w:snapToGri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3D34E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Схема документа1"/>
    <w:basedOn w:val="a1"/>
    <w:next w:val="afb"/>
    <w:link w:val="afc"/>
    <w:uiPriority w:val="99"/>
    <w:semiHidden/>
    <w:unhideWhenUsed/>
    <w:rsid w:val="003D34E8"/>
    <w:rPr>
      <w:rFonts w:ascii="Tahoma" w:hAnsi="Tahoma" w:cs="Tahoma"/>
      <w:sz w:val="16"/>
      <w:szCs w:val="16"/>
    </w:rPr>
  </w:style>
  <w:style w:type="paragraph" w:customStyle="1" w:styleId="19">
    <w:name w:val="Название1"/>
    <w:basedOn w:val="a1"/>
    <w:next w:val="a1"/>
    <w:uiPriority w:val="10"/>
    <w:qFormat/>
    <w:rsid w:val="003D34E8"/>
    <w:pPr>
      <w:contextualSpacing/>
    </w:pPr>
    <w:rPr>
      <w:rFonts w:ascii="Cambria" w:hAnsi="Cambria"/>
      <w:spacing w:val="-10"/>
      <w:kern w:val="28"/>
      <w:sz w:val="56"/>
      <w:szCs w:val="56"/>
      <w:lang w:val="ru-RU"/>
    </w:rPr>
  </w:style>
  <w:style w:type="character" w:styleId="aff0">
    <w:name w:val="Book Title"/>
    <w:basedOn w:val="a2"/>
    <w:uiPriority w:val="33"/>
    <w:qFormat/>
    <w:rsid w:val="003D34E8"/>
    <w:rPr>
      <w:b/>
      <w:bCs/>
      <w:i/>
      <w:iCs/>
      <w:spacing w:val="5"/>
    </w:rPr>
  </w:style>
  <w:style w:type="character" w:customStyle="1" w:styleId="1a">
    <w:name w:val="Текст выноски Знак1"/>
    <w:basedOn w:val="a2"/>
    <w:rsid w:val="003D34E8"/>
    <w:rPr>
      <w:rFonts w:ascii="Segoe UI" w:hAnsi="Segoe UI" w:cs="Segoe UI"/>
      <w:sz w:val="18"/>
      <w:szCs w:val="18"/>
    </w:rPr>
  </w:style>
  <w:style w:type="character" w:customStyle="1" w:styleId="1b">
    <w:name w:val="Название Знак1"/>
    <w:basedOn w:val="a2"/>
    <w:uiPriority w:val="10"/>
    <w:rsid w:val="003D34E8"/>
    <w:rPr>
      <w:rFonts w:ascii="Calibri Light" w:eastAsia="Times New Roman" w:hAnsi="Calibri Light" w:cs="Times New Roman"/>
      <w:spacing w:val="-10"/>
      <w:kern w:val="28"/>
      <w:sz w:val="56"/>
      <w:szCs w:val="56"/>
    </w:rPr>
  </w:style>
  <w:style w:type="character" w:customStyle="1" w:styleId="1c">
    <w:name w:val="Гиперссылка1"/>
    <w:basedOn w:val="a2"/>
    <w:uiPriority w:val="99"/>
    <w:unhideWhenUsed/>
    <w:rsid w:val="003D34E8"/>
    <w:rPr>
      <w:color w:val="0563C1"/>
      <w:u w:val="single"/>
    </w:rPr>
  </w:style>
  <w:style w:type="table" w:customStyle="1" w:styleId="1d">
    <w:name w:val="Сетка таблицы1"/>
    <w:basedOn w:val="a3"/>
    <w:next w:val="afd"/>
    <w:uiPriority w:val="59"/>
    <w:rsid w:val="003D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4"/>
    <w:uiPriority w:val="99"/>
    <w:semiHidden/>
    <w:unhideWhenUsed/>
    <w:rsid w:val="003D34E8"/>
  </w:style>
  <w:style w:type="numbering" w:customStyle="1" w:styleId="1111">
    <w:name w:val="Нет списка1111"/>
    <w:next w:val="a4"/>
    <w:uiPriority w:val="99"/>
    <w:semiHidden/>
    <w:unhideWhenUsed/>
    <w:rsid w:val="003D34E8"/>
  </w:style>
  <w:style w:type="table" w:customStyle="1" w:styleId="112">
    <w:name w:val="Сетка таблицы11"/>
    <w:basedOn w:val="a3"/>
    <w:next w:val="afd"/>
    <w:rsid w:val="003D34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3D34E8"/>
    <w:pPr>
      <w:spacing w:before="100" w:beforeAutospacing="1" w:after="100" w:afterAutospacing="1"/>
    </w:pPr>
    <w:rPr>
      <w:sz w:val="24"/>
      <w:szCs w:val="24"/>
      <w:lang w:val="ru-RU"/>
    </w:rPr>
  </w:style>
  <w:style w:type="character" w:styleId="aff1">
    <w:name w:val="Hyperlink"/>
    <w:basedOn w:val="a2"/>
    <w:unhideWhenUsed/>
    <w:rsid w:val="003D34E8"/>
    <w:rPr>
      <w:color w:val="0000FF" w:themeColor="hyperlink"/>
      <w:u w:val="single"/>
    </w:rPr>
  </w:style>
  <w:style w:type="character" w:customStyle="1" w:styleId="30">
    <w:name w:val="Заголовок 3 Знак"/>
    <w:basedOn w:val="a2"/>
    <w:link w:val="3"/>
    <w:rsid w:val="00A17CE0"/>
    <w:rPr>
      <w:rFonts w:asciiTheme="majorHAnsi" w:eastAsiaTheme="majorEastAsia" w:hAnsiTheme="majorHAnsi" w:cstheme="majorBidi"/>
      <w:b/>
      <w:bCs/>
      <w:color w:val="4F81BD" w:themeColor="accent1"/>
    </w:rPr>
  </w:style>
  <w:style w:type="character" w:customStyle="1" w:styleId="40">
    <w:name w:val="Заголовок 4 Знак"/>
    <w:basedOn w:val="a2"/>
    <w:link w:val="4"/>
    <w:rsid w:val="00A17CE0"/>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rsid w:val="00A17CE0"/>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A17CE0"/>
    <w:rPr>
      <w:rFonts w:ascii="Times New Roman" w:eastAsia="Times New Roman" w:hAnsi="Times New Roman" w:cs="Times New Roman"/>
      <w:b/>
      <w:bCs/>
      <w:sz w:val="24"/>
      <w:szCs w:val="24"/>
      <w:lang w:eastAsia="ru-RU"/>
    </w:rPr>
  </w:style>
  <w:style w:type="numbering" w:customStyle="1" w:styleId="27">
    <w:name w:val="Нет списка2"/>
    <w:next w:val="a4"/>
    <w:uiPriority w:val="99"/>
    <w:semiHidden/>
    <w:unhideWhenUsed/>
    <w:rsid w:val="00A17CE0"/>
  </w:style>
  <w:style w:type="paragraph" w:styleId="aff2">
    <w:name w:val="Block Text"/>
    <w:basedOn w:val="a1"/>
    <w:unhideWhenUsed/>
    <w:rsid w:val="00A17CE0"/>
    <w:pPr>
      <w:ind w:left="-851" w:right="-1186"/>
      <w:jc w:val="both"/>
    </w:pPr>
    <w:rPr>
      <w:sz w:val="28"/>
      <w:lang w:val="ru-RU"/>
    </w:rPr>
  </w:style>
  <w:style w:type="table" w:customStyle="1" w:styleId="28">
    <w:name w:val="Сетка таблицы2"/>
    <w:basedOn w:val="a3"/>
    <w:next w:val="afd"/>
    <w:uiPriority w:val="59"/>
    <w:rsid w:val="00A17CE0"/>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задание"/>
    <w:basedOn w:val="a1"/>
    <w:rsid w:val="00A17CE0"/>
    <w:pPr>
      <w:ind w:firstLine="720"/>
    </w:pPr>
    <w:rPr>
      <w:sz w:val="24"/>
      <w:lang w:val="ru-RU"/>
    </w:rPr>
  </w:style>
  <w:style w:type="paragraph" w:customStyle="1" w:styleId="aff4">
    <w:name w:val="Эталоны ответов"/>
    <w:basedOn w:val="20"/>
    <w:rsid w:val="00A17CE0"/>
    <w:pPr>
      <w:spacing w:before="240" w:after="120"/>
      <w:ind w:firstLine="720"/>
      <w:jc w:val="left"/>
      <w:outlineLvl w:val="9"/>
    </w:pPr>
    <w:rPr>
      <w:rFonts w:ascii="Arial" w:hAnsi="Arial"/>
      <w:b/>
      <w:smallCaps/>
      <w:sz w:val="20"/>
      <w:u w:val="single"/>
      <w:lang w:val="ru-RU"/>
    </w:rPr>
  </w:style>
  <w:style w:type="paragraph" w:customStyle="1" w:styleId="aff5">
    <w:name w:val="миниум"/>
    <w:basedOn w:val="a1"/>
    <w:rsid w:val="00A17CE0"/>
    <w:pPr>
      <w:ind w:firstLine="708"/>
      <w:jc w:val="both"/>
    </w:pPr>
    <w:rPr>
      <w:sz w:val="16"/>
      <w:lang w:val="ru-RU"/>
    </w:rPr>
  </w:style>
  <w:style w:type="numbering" w:customStyle="1" w:styleId="120">
    <w:name w:val="Нет списка12"/>
    <w:next w:val="a4"/>
    <w:uiPriority w:val="99"/>
    <w:semiHidden/>
    <w:unhideWhenUsed/>
    <w:rsid w:val="00A17CE0"/>
  </w:style>
  <w:style w:type="table" w:customStyle="1" w:styleId="121">
    <w:name w:val="Сетка таблицы12"/>
    <w:basedOn w:val="a3"/>
    <w:next w:val="afd"/>
    <w:uiPriority w:val="59"/>
    <w:rsid w:val="00A17CE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6">
    <w:name w:val="вопрос"/>
    <w:basedOn w:val="a1"/>
    <w:rsid w:val="00A17CE0"/>
    <w:pPr>
      <w:jc w:val="both"/>
    </w:pPr>
    <w:rPr>
      <w:rFonts w:ascii="Arial" w:hAnsi="Arial"/>
      <w:sz w:val="18"/>
      <w:szCs w:val="24"/>
      <w:lang w:val="ru-RU"/>
    </w:rPr>
  </w:style>
  <w:style w:type="table" w:customStyle="1" w:styleId="210">
    <w:name w:val="Сетка таблицы21"/>
    <w:basedOn w:val="a3"/>
    <w:next w:val="afd"/>
    <w:rsid w:val="00A17CE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fd"/>
    <w:rsid w:val="00A17C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4"/>
    <w:semiHidden/>
    <w:unhideWhenUsed/>
    <w:rsid w:val="00A17CE0"/>
  </w:style>
  <w:style w:type="numbering" w:customStyle="1" w:styleId="1120">
    <w:name w:val="Нет списка112"/>
    <w:next w:val="a4"/>
    <w:uiPriority w:val="99"/>
    <w:semiHidden/>
    <w:unhideWhenUsed/>
    <w:rsid w:val="00A17CE0"/>
  </w:style>
  <w:style w:type="table" w:customStyle="1" w:styleId="41">
    <w:name w:val="Сетка таблицы4"/>
    <w:basedOn w:val="a3"/>
    <w:next w:val="afd"/>
    <w:uiPriority w:val="39"/>
    <w:rsid w:val="00A1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4"/>
    <w:semiHidden/>
    <w:unhideWhenUsed/>
    <w:rsid w:val="00A17CE0"/>
  </w:style>
  <w:style w:type="character" w:customStyle="1" w:styleId="1e">
    <w:name w:val="Просмотренная гиперссылка1"/>
    <w:basedOn w:val="a2"/>
    <w:uiPriority w:val="99"/>
    <w:semiHidden/>
    <w:unhideWhenUsed/>
    <w:rsid w:val="00A17CE0"/>
    <w:rPr>
      <w:color w:val="954F72"/>
      <w:u w:val="single"/>
    </w:rPr>
  </w:style>
  <w:style w:type="character" w:customStyle="1" w:styleId="1f">
    <w:name w:val="Основной текст Знак1"/>
    <w:basedOn w:val="a2"/>
    <w:rsid w:val="00A17CE0"/>
  </w:style>
  <w:style w:type="table" w:customStyle="1" w:styleId="1110">
    <w:name w:val="Сетка таблицы111"/>
    <w:basedOn w:val="a3"/>
    <w:next w:val="afd"/>
    <w:uiPriority w:val="39"/>
    <w:rsid w:val="00A17CE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uiPriority w:val="59"/>
    <w:rsid w:val="00A17CE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3"/>
    <w:uiPriority w:val="59"/>
    <w:rsid w:val="00A17CE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3"/>
    <w:uiPriority w:val="39"/>
    <w:rsid w:val="00A17CE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A17CE0"/>
  </w:style>
  <w:style w:type="paragraph" w:customStyle="1" w:styleId="212">
    <w:name w:val="Основной текст 21"/>
    <w:basedOn w:val="a1"/>
    <w:rsid w:val="00A17CE0"/>
    <w:pPr>
      <w:overflowPunct w:val="0"/>
      <w:autoSpaceDE w:val="0"/>
      <w:autoSpaceDN w:val="0"/>
      <w:adjustRightInd w:val="0"/>
      <w:ind w:left="360"/>
      <w:jc w:val="both"/>
      <w:textAlignment w:val="baseline"/>
    </w:pPr>
    <w:rPr>
      <w:sz w:val="28"/>
      <w:lang w:val="ru-RU"/>
    </w:rPr>
  </w:style>
  <w:style w:type="paragraph" w:customStyle="1" w:styleId="29">
    <w:name w:val="Схема документа2"/>
    <w:basedOn w:val="a1"/>
    <w:rsid w:val="00A17CE0"/>
    <w:pPr>
      <w:shd w:val="clear" w:color="auto" w:fill="000080"/>
      <w:overflowPunct w:val="0"/>
      <w:autoSpaceDE w:val="0"/>
      <w:autoSpaceDN w:val="0"/>
      <w:adjustRightInd w:val="0"/>
      <w:ind w:firstLine="720"/>
      <w:jc w:val="both"/>
      <w:textAlignment w:val="baseline"/>
    </w:pPr>
    <w:rPr>
      <w:rFonts w:ascii="Tahoma" w:hAnsi="Tahoma"/>
      <w:sz w:val="28"/>
      <w:lang w:val="ru-RU"/>
    </w:rPr>
  </w:style>
  <w:style w:type="paragraph" w:customStyle="1" w:styleId="ConsPlusTitle">
    <w:name w:val="ConsPlusTitle"/>
    <w:uiPriority w:val="99"/>
    <w:rsid w:val="00A17C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rsid w:val="00A17CE0"/>
  </w:style>
  <w:style w:type="character" w:styleId="aff7">
    <w:name w:val="Emphasis"/>
    <w:uiPriority w:val="20"/>
    <w:qFormat/>
    <w:rsid w:val="00A17CE0"/>
    <w:rPr>
      <w:i/>
      <w:iCs/>
    </w:rPr>
  </w:style>
  <w:style w:type="character" w:styleId="aff8">
    <w:name w:val="FollowedHyperlink"/>
    <w:basedOn w:val="a2"/>
    <w:uiPriority w:val="99"/>
    <w:semiHidden/>
    <w:unhideWhenUsed/>
    <w:rsid w:val="00A17CE0"/>
    <w:rPr>
      <w:color w:val="800080" w:themeColor="followedHyperlink"/>
      <w:u w:val="single"/>
    </w:rPr>
  </w:style>
  <w:style w:type="paragraph" w:customStyle="1" w:styleId="txt">
    <w:name w:val="txt"/>
    <w:basedOn w:val="a1"/>
    <w:rsid w:val="00EB55AB"/>
    <w:pPr>
      <w:spacing w:before="100" w:beforeAutospacing="1" w:after="100" w:afterAutospacing="1"/>
    </w:pPr>
    <w:rPr>
      <w:sz w:val="24"/>
      <w:szCs w:val="24"/>
      <w:lang w:val="ru-RU"/>
    </w:rPr>
  </w:style>
  <w:style w:type="character" w:customStyle="1" w:styleId="mw-headline">
    <w:name w:val="mw-headline"/>
    <w:basedOn w:val="a2"/>
    <w:rsid w:val="00783B90"/>
  </w:style>
  <w:style w:type="character" w:customStyle="1" w:styleId="mw-editsection">
    <w:name w:val="mw-editsection"/>
    <w:basedOn w:val="a2"/>
    <w:rsid w:val="00022205"/>
  </w:style>
  <w:style w:type="character" w:customStyle="1" w:styleId="70">
    <w:name w:val="Заголовок 7 Знак"/>
    <w:basedOn w:val="a2"/>
    <w:link w:val="7"/>
    <w:rsid w:val="003365CB"/>
    <w:rPr>
      <w:rFonts w:ascii="a_AvanteNrBook" w:eastAsia="Times New Roman" w:hAnsi="a_AvanteNrBook" w:cs="Times New Roman"/>
      <w:b/>
      <w:bCs/>
      <w:smallCaps/>
      <w:spacing w:val="20"/>
      <w:sz w:val="20"/>
      <w:szCs w:val="24"/>
      <w:lang w:eastAsia="ru-RU"/>
    </w:rPr>
  </w:style>
  <w:style w:type="character" w:customStyle="1" w:styleId="80">
    <w:name w:val="Заголовок 8 Знак"/>
    <w:basedOn w:val="a2"/>
    <w:link w:val="8"/>
    <w:rsid w:val="003365CB"/>
    <w:rPr>
      <w:rFonts w:ascii="Times New Roman" w:eastAsia="Times New Roman" w:hAnsi="Times New Roman" w:cs="Times New Roman"/>
      <w:b/>
      <w:bCs/>
      <w:sz w:val="20"/>
      <w:szCs w:val="24"/>
      <w:lang w:eastAsia="ru-RU"/>
    </w:rPr>
  </w:style>
  <w:style w:type="character" w:customStyle="1" w:styleId="90">
    <w:name w:val="Заголовок 9 Знак"/>
    <w:basedOn w:val="a2"/>
    <w:link w:val="9"/>
    <w:rsid w:val="003365CB"/>
    <w:rPr>
      <w:rFonts w:ascii="Times New Roman" w:eastAsia="Times New Roman" w:hAnsi="Times New Roman" w:cs="Times New Roman"/>
      <w:b/>
      <w:bCs/>
      <w:sz w:val="24"/>
      <w:szCs w:val="24"/>
      <w:lang w:eastAsia="ru-RU"/>
    </w:rPr>
  </w:style>
  <w:style w:type="paragraph" w:customStyle="1" w:styleId="caaieiaie1">
    <w:name w:val="caaieiaie 1"/>
    <w:basedOn w:val="Iauiue"/>
    <w:next w:val="Iauiue"/>
    <w:rsid w:val="003365CB"/>
    <w:pPr>
      <w:keepNext/>
      <w:widowControl w:val="0"/>
      <w:ind w:firstLine="720"/>
      <w:jc w:val="both"/>
    </w:pPr>
    <w:rPr>
      <w:b/>
      <w:sz w:val="24"/>
      <w:lang w:val="ru-RU"/>
    </w:rPr>
  </w:style>
  <w:style w:type="paragraph" w:customStyle="1" w:styleId="Iniiaiieoaeno2">
    <w:name w:val="Iniiaiie oaeno 2"/>
    <w:basedOn w:val="Iauiue"/>
    <w:rsid w:val="003365CB"/>
    <w:pPr>
      <w:jc w:val="center"/>
    </w:pPr>
    <w:rPr>
      <w:sz w:val="24"/>
      <w:lang w:val="ru-RU"/>
    </w:rPr>
  </w:style>
  <w:style w:type="character" w:styleId="aff9">
    <w:name w:val="footnote reference"/>
    <w:semiHidden/>
    <w:rsid w:val="003365CB"/>
    <w:rPr>
      <w:vertAlign w:val="superscript"/>
    </w:rPr>
  </w:style>
  <w:style w:type="character" w:customStyle="1" w:styleId="affa">
    <w:name w:val="Гипертекстовая ссылка"/>
    <w:uiPriority w:val="99"/>
    <w:rsid w:val="003365CB"/>
    <w:rPr>
      <w:color w:val="106BBE"/>
    </w:rPr>
  </w:style>
  <w:style w:type="paragraph" w:customStyle="1" w:styleId="Style15">
    <w:name w:val="Style15"/>
    <w:basedOn w:val="a1"/>
    <w:uiPriority w:val="99"/>
    <w:rsid w:val="003365CB"/>
    <w:pPr>
      <w:widowControl w:val="0"/>
      <w:autoSpaceDE w:val="0"/>
      <w:autoSpaceDN w:val="0"/>
      <w:adjustRightInd w:val="0"/>
    </w:pPr>
    <w:rPr>
      <w:sz w:val="24"/>
      <w:szCs w:val="24"/>
      <w:lang w:val="ru-RU"/>
    </w:rPr>
  </w:style>
  <w:style w:type="paragraph" w:customStyle="1" w:styleId="Style16">
    <w:name w:val="Style16"/>
    <w:basedOn w:val="a1"/>
    <w:uiPriority w:val="99"/>
    <w:rsid w:val="003365CB"/>
    <w:pPr>
      <w:widowControl w:val="0"/>
      <w:autoSpaceDE w:val="0"/>
      <w:autoSpaceDN w:val="0"/>
      <w:adjustRightInd w:val="0"/>
      <w:spacing w:line="323" w:lineRule="exact"/>
      <w:jc w:val="center"/>
    </w:pPr>
    <w:rPr>
      <w:sz w:val="24"/>
      <w:szCs w:val="24"/>
      <w:lang w:val="ru-RU"/>
    </w:rPr>
  </w:style>
  <w:style w:type="character" w:customStyle="1" w:styleId="FontStyle29">
    <w:name w:val="Font Style29"/>
    <w:uiPriority w:val="99"/>
    <w:rsid w:val="003365CB"/>
    <w:rPr>
      <w:rFonts w:ascii="Times New Roman" w:hAnsi="Times New Roman" w:cs="Times New Roman"/>
      <w:spacing w:val="10"/>
      <w:sz w:val="24"/>
      <w:szCs w:val="24"/>
    </w:rPr>
  </w:style>
  <w:style w:type="paragraph" w:customStyle="1" w:styleId="Style7">
    <w:name w:val="Style7"/>
    <w:basedOn w:val="a1"/>
    <w:uiPriority w:val="99"/>
    <w:rsid w:val="003365CB"/>
    <w:pPr>
      <w:widowControl w:val="0"/>
      <w:autoSpaceDE w:val="0"/>
      <w:autoSpaceDN w:val="0"/>
      <w:adjustRightInd w:val="0"/>
      <w:spacing w:line="481" w:lineRule="exact"/>
      <w:ind w:firstLine="710"/>
      <w:jc w:val="both"/>
    </w:pPr>
    <w:rPr>
      <w:sz w:val="24"/>
      <w:szCs w:val="24"/>
      <w:lang w:val="ru-RU"/>
    </w:rPr>
  </w:style>
  <w:style w:type="paragraph" w:customStyle="1" w:styleId="Style10">
    <w:name w:val="Style10"/>
    <w:basedOn w:val="a1"/>
    <w:uiPriority w:val="99"/>
    <w:rsid w:val="003365CB"/>
    <w:pPr>
      <w:widowControl w:val="0"/>
      <w:autoSpaceDE w:val="0"/>
      <w:autoSpaceDN w:val="0"/>
      <w:adjustRightInd w:val="0"/>
      <w:spacing w:line="254" w:lineRule="exact"/>
      <w:jc w:val="both"/>
    </w:pPr>
    <w:rPr>
      <w:sz w:val="24"/>
      <w:szCs w:val="24"/>
      <w:lang w:val="ru-RU"/>
    </w:rPr>
  </w:style>
  <w:style w:type="paragraph" w:customStyle="1" w:styleId="Style18">
    <w:name w:val="Style18"/>
    <w:basedOn w:val="a1"/>
    <w:uiPriority w:val="99"/>
    <w:rsid w:val="003365CB"/>
    <w:pPr>
      <w:widowControl w:val="0"/>
      <w:autoSpaceDE w:val="0"/>
      <w:autoSpaceDN w:val="0"/>
      <w:adjustRightInd w:val="0"/>
      <w:spacing w:line="488" w:lineRule="exact"/>
      <w:ind w:firstLine="710"/>
      <w:jc w:val="both"/>
    </w:pPr>
    <w:rPr>
      <w:sz w:val="24"/>
      <w:szCs w:val="24"/>
      <w:lang w:val="ru-RU"/>
    </w:rPr>
  </w:style>
  <w:style w:type="paragraph" w:customStyle="1" w:styleId="Style19">
    <w:name w:val="Style19"/>
    <w:basedOn w:val="a1"/>
    <w:uiPriority w:val="99"/>
    <w:rsid w:val="003365CB"/>
    <w:pPr>
      <w:widowControl w:val="0"/>
      <w:autoSpaceDE w:val="0"/>
      <w:autoSpaceDN w:val="0"/>
      <w:adjustRightInd w:val="0"/>
      <w:spacing w:line="254" w:lineRule="exact"/>
      <w:jc w:val="both"/>
    </w:pPr>
    <w:rPr>
      <w:sz w:val="24"/>
      <w:szCs w:val="24"/>
      <w:lang w:val="ru-RU"/>
    </w:rPr>
  </w:style>
  <w:style w:type="character" w:customStyle="1" w:styleId="FontStyle25">
    <w:name w:val="Font Style25"/>
    <w:uiPriority w:val="99"/>
    <w:rsid w:val="003365CB"/>
    <w:rPr>
      <w:rFonts w:ascii="Times New Roman" w:hAnsi="Times New Roman" w:cs="Times New Roman"/>
      <w:sz w:val="26"/>
      <w:szCs w:val="26"/>
    </w:rPr>
  </w:style>
  <w:style w:type="character" w:customStyle="1" w:styleId="FontStyle31">
    <w:name w:val="Font Style31"/>
    <w:uiPriority w:val="99"/>
    <w:rsid w:val="003365CB"/>
    <w:rPr>
      <w:rFonts w:ascii="Times New Roman" w:hAnsi="Times New Roman" w:cs="Times New Roman"/>
      <w:b/>
      <w:bCs/>
      <w:sz w:val="20"/>
      <w:szCs w:val="20"/>
    </w:rPr>
  </w:style>
  <w:style w:type="paragraph" w:customStyle="1" w:styleId="Style5">
    <w:name w:val="Style5"/>
    <w:basedOn w:val="a1"/>
    <w:uiPriority w:val="99"/>
    <w:rsid w:val="003365CB"/>
    <w:pPr>
      <w:widowControl w:val="0"/>
      <w:autoSpaceDE w:val="0"/>
      <w:autoSpaceDN w:val="0"/>
      <w:adjustRightInd w:val="0"/>
      <w:spacing w:line="485" w:lineRule="exact"/>
      <w:jc w:val="both"/>
    </w:pPr>
    <w:rPr>
      <w:sz w:val="24"/>
      <w:szCs w:val="24"/>
      <w:lang w:val="ru-RU"/>
    </w:rPr>
  </w:style>
  <w:style w:type="paragraph" w:customStyle="1" w:styleId="Style9">
    <w:name w:val="Style9"/>
    <w:basedOn w:val="a1"/>
    <w:uiPriority w:val="99"/>
    <w:rsid w:val="003365CB"/>
    <w:pPr>
      <w:widowControl w:val="0"/>
      <w:autoSpaceDE w:val="0"/>
      <w:autoSpaceDN w:val="0"/>
      <w:adjustRightInd w:val="0"/>
      <w:spacing w:line="420" w:lineRule="exact"/>
      <w:ind w:firstLine="701"/>
      <w:jc w:val="both"/>
    </w:pPr>
    <w:rPr>
      <w:sz w:val="24"/>
      <w:szCs w:val="24"/>
      <w:lang w:val="ru-RU"/>
    </w:rPr>
  </w:style>
  <w:style w:type="character" w:customStyle="1" w:styleId="FontStyle30">
    <w:name w:val="Font Style30"/>
    <w:uiPriority w:val="99"/>
    <w:rsid w:val="003365CB"/>
    <w:rPr>
      <w:rFonts w:ascii="Times New Roman" w:hAnsi="Times New Roman" w:cs="Times New Roman"/>
      <w:sz w:val="14"/>
      <w:szCs w:val="14"/>
    </w:rPr>
  </w:style>
  <w:style w:type="paragraph" w:customStyle="1" w:styleId="Style6">
    <w:name w:val="Style6"/>
    <w:basedOn w:val="a1"/>
    <w:uiPriority w:val="99"/>
    <w:rsid w:val="003365CB"/>
    <w:pPr>
      <w:widowControl w:val="0"/>
      <w:autoSpaceDE w:val="0"/>
      <w:autoSpaceDN w:val="0"/>
      <w:adjustRightInd w:val="0"/>
      <w:spacing w:line="480" w:lineRule="exact"/>
    </w:pPr>
    <w:rPr>
      <w:sz w:val="24"/>
      <w:szCs w:val="24"/>
      <w:lang w:val="ru-RU"/>
    </w:rPr>
  </w:style>
  <w:style w:type="paragraph" w:customStyle="1" w:styleId="Style11">
    <w:name w:val="Style11"/>
    <w:basedOn w:val="a1"/>
    <w:uiPriority w:val="99"/>
    <w:rsid w:val="003365CB"/>
    <w:pPr>
      <w:widowControl w:val="0"/>
      <w:autoSpaceDE w:val="0"/>
      <w:autoSpaceDN w:val="0"/>
      <w:adjustRightInd w:val="0"/>
    </w:pPr>
    <w:rPr>
      <w:sz w:val="24"/>
      <w:szCs w:val="24"/>
      <w:lang w:val="ru-RU"/>
    </w:rPr>
  </w:style>
  <w:style w:type="paragraph" w:customStyle="1" w:styleId="Style12">
    <w:name w:val="Style12"/>
    <w:basedOn w:val="a1"/>
    <w:rsid w:val="003365CB"/>
    <w:pPr>
      <w:widowControl w:val="0"/>
      <w:autoSpaceDE w:val="0"/>
      <w:autoSpaceDN w:val="0"/>
      <w:adjustRightInd w:val="0"/>
      <w:jc w:val="both"/>
    </w:pPr>
    <w:rPr>
      <w:sz w:val="24"/>
      <w:szCs w:val="24"/>
      <w:lang w:val="ru-RU"/>
    </w:rPr>
  </w:style>
  <w:style w:type="character" w:customStyle="1" w:styleId="FontStyle33">
    <w:name w:val="Font Style33"/>
    <w:uiPriority w:val="99"/>
    <w:rsid w:val="003365CB"/>
    <w:rPr>
      <w:rFonts w:ascii="Times New Roman" w:hAnsi="Times New Roman" w:cs="Times New Roman"/>
      <w:b/>
      <w:bCs/>
      <w:sz w:val="14"/>
      <w:szCs w:val="14"/>
    </w:rPr>
  </w:style>
  <w:style w:type="paragraph" w:customStyle="1" w:styleId="1f0">
    <w:name w:val="заголовок 1"/>
    <w:basedOn w:val="a1"/>
    <w:next w:val="a1"/>
    <w:rsid w:val="003365CB"/>
    <w:pPr>
      <w:keepNext/>
      <w:autoSpaceDE w:val="0"/>
      <w:autoSpaceDN w:val="0"/>
      <w:ind w:left="426" w:firstLine="708"/>
      <w:outlineLvl w:val="0"/>
    </w:pPr>
    <w:rPr>
      <w:sz w:val="24"/>
      <w:szCs w:val="24"/>
      <w:lang w:val="ru-RU"/>
    </w:rPr>
  </w:style>
  <w:style w:type="paragraph" w:styleId="affb">
    <w:name w:val="caption"/>
    <w:basedOn w:val="a1"/>
    <w:next w:val="a1"/>
    <w:unhideWhenUsed/>
    <w:qFormat/>
    <w:rsid w:val="003365CB"/>
    <w:pPr>
      <w:overflowPunct w:val="0"/>
      <w:autoSpaceDE w:val="0"/>
      <w:autoSpaceDN w:val="0"/>
      <w:adjustRightInd w:val="0"/>
      <w:jc w:val="center"/>
      <w:textAlignment w:val="baseline"/>
    </w:pPr>
    <w:rPr>
      <w:b/>
      <w:bCs/>
      <w:sz w:val="24"/>
    </w:rPr>
  </w:style>
  <w:style w:type="character" w:customStyle="1" w:styleId="1f1">
    <w:name w:val="Упомянуть1"/>
    <w:basedOn w:val="a2"/>
    <w:uiPriority w:val="99"/>
    <w:semiHidden/>
    <w:unhideWhenUsed/>
    <w:rsid w:val="003365CB"/>
    <w:rPr>
      <w:color w:val="2B579A"/>
      <w:shd w:val="clear" w:color="auto" w:fill="E6E6E6"/>
    </w:rPr>
  </w:style>
  <w:style w:type="numbering" w:customStyle="1" w:styleId="2a">
    <w:name w:val="Стиль2"/>
    <w:uiPriority w:val="99"/>
    <w:rsid w:val="003365CB"/>
  </w:style>
  <w:style w:type="character" w:styleId="affc">
    <w:name w:val="annotation reference"/>
    <w:uiPriority w:val="99"/>
    <w:semiHidden/>
    <w:unhideWhenUsed/>
    <w:rsid w:val="003365CB"/>
    <w:rPr>
      <w:sz w:val="16"/>
      <w:szCs w:val="16"/>
    </w:rPr>
  </w:style>
  <w:style w:type="paragraph" w:styleId="affd">
    <w:name w:val="annotation text"/>
    <w:basedOn w:val="a1"/>
    <w:link w:val="affe"/>
    <w:semiHidden/>
    <w:unhideWhenUsed/>
    <w:rsid w:val="003365CB"/>
    <w:rPr>
      <w:lang w:val="ru-RU"/>
    </w:rPr>
  </w:style>
  <w:style w:type="character" w:customStyle="1" w:styleId="affe">
    <w:name w:val="Текст примечания Знак"/>
    <w:basedOn w:val="a2"/>
    <w:link w:val="affd"/>
    <w:semiHidden/>
    <w:rsid w:val="003365CB"/>
    <w:rPr>
      <w:rFonts w:ascii="Times New Roman" w:eastAsia="Times New Roman" w:hAnsi="Times New Roman" w:cs="Times New Roman"/>
      <w:sz w:val="20"/>
      <w:szCs w:val="20"/>
      <w:lang w:eastAsia="ru-RU"/>
    </w:rPr>
  </w:style>
  <w:style w:type="paragraph" w:customStyle="1" w:styleId="1">
    <w:name w:val="Маркир. список 1"/>
    <w:basedOn w:val="a1"/>
    <w:rsid w:val="003365CB"/>
    <w:pPr>
      <w:numPr>
        <w:numId w:val="62"/>
      </w:numPr>
      <w:spacing w:line="360" w:lineRule="auto"/>
    </w:pPr>
    <w:rPr>
      <w:sz w:val="28"/>
      <w:szCs w:val="28"/>
      <w:lang w:val="ru-RU" w:eastAsia="en-US"/>
    </w:rPr>
  </w:style>
  <w:style w:type="numbering" w:customStyle="1" w:styleId="2">
    <w:name w:val="2"/>
    <w:uiPriority w:val="99"/>
    <w:rsid w:val="003365CB"/>
    <w:pPr>
      <w:numPr>
        <w:numId w:val="61"/>
      </w:numPr>
    </w:pPr>
  </w:style>
  <w:style w:type="numbering" w:customStyle="1" w:styleId="42">
    <w:name w:val="Нет списка4"/>
    <w:next w:val="a4"/>
    <w:uiPriority w:val="99"/>
    <w:semiHidden/>
    <w:unhideWhenUsed/>
    <w:rsid w:val="003365CB"/>
  </w:style>
  <w:style w:type="numbering" w:customStyle="1" w:styleId="213">
    <w:name w:val="Стиль21"/>
    <w:uiPriority w:val="99"/>
    <w:rsid w:val="003365CB"/>
  </w:style>
  <w:style w:type="numbering" w:customStyle="1" w:styleId="214">
    <w:name w:val="21"/>
    <w:uiPriority w:val="99"/>
    <w:rsid w:val="003365CB"/>
  </w:style>
  <w:style w:type="numbering" w:customStyle="1" w:styleId="51">
    <w:name w:val="Нет списка5"/>
    <w:next w:val="a4"/>
    <w:uiPriority w:val="99"/>
    <w:semiHidden/>
    <w:unhideWhenUsed/>
    <w:rsid w:val="003365CB"/>
  </w:style>
  <w:style w:type="numbering" w:customStyle="1" w:styleId="220">
    <w:name w:val="Стиль22"/>
    <w:uiPriority w:val="99"/>
    <w:rsid w:val="003365CB"/>
  </w:style>
  <w:style w:type="numbering" w:customStyle="1" w:styleId="221">
    <w:name w:val="22"/>
    <w:uiPriority w:val="99"/>
    <w:rsid w:val="003365CB"/>
  </w:style>
  <w:style w:type="numbering" w:customStyle="1" w:styleId="61">
    <w:name w:val="Нет списка6"/>
    <w:next w:val="a4"/>
    <w:uiPriority w:val="99"/>
    <w:semiHidden/>
    <w:unhideWhenUsed/>
    <w:rsid w:val="003365CB"/>
  </w:style>
  <w:style w:type="numbering" w:customStyle="1" w:styleId="71">
    <w:name w:val="Нет списка7"/>
    <w:next w:val="a4"/>
    <w:uiPriority w:val="99"/>
    <w:semiHidden/>
    <w:unhideWhenUsed/>
    <w:rsid w:val="003365CB"/>
  </w:style>
  <w:style w:type="numbering" w:customStyle="1" w:styleId="230">
    <w:name w:val="Стиль23"/>
    <w:uiPriority w:val="99"/>
    <w:rsid w:val="003365CB"/>
  </w:style>
  <w:style w:type="numbering" w:customStyle="1" w:styleId="231">
    <w:name w:val="23"/>
    <w:uiPriority w:val="99"/>
    <w:rsid w:val="003365CB"/>
  </w:style>
  <w:style w:type="numbering" w:customStyle="1" w:styleId="81">
    <w:name w:val="Нет списка8"/>
    <w:next w:val="a4"/>
    <w:uiPriority w:val="99"/>
    <w:semiHidden/>
    <w:unhideWhenUsed/>
    <w:rsid w:val="003365CB"/>
  </w:style>
  <w:style w:type="numbering" w:customStyle="1" w:styleId="240">
    <w:name w:val="Стиль24"/>
    <w:uiPriority w:val="99"/>
    <w:rsid w:val="003365CB"/>
  </w:style>
  <w:style w:type="numbering" w:customStyle="1" w:styleId="24">
    <w:name w:val="24"/>
    <w:uiPriority w:val="99"/>
    <w:rsid w:val="003365CB"/>
    <w:pPr>
      <w:numPr>
        <w:numId w:val="60"/>
      </w:numPr>
    </w:pPr>
  </w:style>
  <w:style w:type="numbering" w:customStyle="1" w:styleId="91">
    <w:name w:val="Нет списка9"/>
    <w:next w:val="a4"/>
    <w:uiPriority w:val="99"/>
    <w:semiHidden/>
    <w:unhideWhenUsed/>
    <w:rsid w:val="003365CB"/>
  </w:style>
  <w:style w:type="numbering" w:customStyle="1" w:styleId="100">
    <w:name w:val="Нет списка10"/>
    <w:next w:val="a4"/>
    <w:uiPriority w:val="99"/>
    <w:semiHidden/>
    <w:unhideWhenUsed/>
    <w:rsid w:val="003365CB"/>
  </w:style>
  <w:style w:type="character" w:customStyle="1" w:styleId="WW8Num1z0">
    <w:name w:val="WW8Num1z0"/>
    <w:rsid w:val="003365CB"/>
    <w:rPr>
      <w:color w:val="000000"/>
    </w:rPr>
  </w:style>
  <w:style w:type="character" w:customStyle="1" w:styleId="WW8Num1z1">
    <w:name w:val="WW8Num1z1"/>
    <w:rsid w:val="003365CB"/>
    <w:rPr>
      <w:rFonts w:ascii="Courier New" w:hAnsi="Courier New" w:cs="Courier New"/>
    </w:rPr>
  </w:style>
  <w:style w:type="character" w:customStyle="1" w:styleId="WW8Num1z2">
    <w:name w:val="WW8Num1z2"/>
    <w:rsid w:val="003365CB"/>
    <w:rPr>
      <w:rFonts w:ascii="Wingdings" w:hAnsi="Wingdings" w:cs="Wingdings"/>
    </w:rPr>
  </w:style>
  <w:style w:type="character" w:customStyle="1" w:styleId="WW8Num2z0">
    <w:name w:val="WW8Num2z0"/>
    <w:rsid w:val="003365CB"/>
    <w:rPr>
      <w:rFonts w:ascii="Symbol" w:hAnsi="Symbol" w:cs="Symbol"/>
    </w:rPr>
  </w:style>
  <w:style w:type="character" w:customStyle="1" w:styleId="WW8Num2z1">
    <w:name w:val="WW8Num2z1"/>
    <w:rsid w:val="003365CB"/>
    <w:rPr>
      <w:rFonts w:ascii="Courier New" w:hAnsi="Courier New" w:cs="Courier New"/>
    </w:rPr>
  </w:style>
  <w:style w:type="character" w:customStyle="1" w:styleId="WW8Num2z2">
    <w:name w:val="WW8Num2z2"/>
    <w:rsid w:val="003365CB"/>
    <w:rPr>
      <w:rFonts w:ascii="Wingdings" w:hAnsi="Wingdings" w:cs="Wingdings"/>
    </w:rPr>
  </w:style>
  <w:style w:type="character" w:customStyle="1" w:styleId="WW8Num4z0">
    <w:name w:val="WW8Num4z0"/>
    <w:rsid w:val="003365CB"/>
    <w:rPr>
      <w:rFonts w:ascii="Symbol" w:hAnsi="Symbol" w:cs="Symbol"/>
    </w:rPr>
  </w:style>
  <w:style w:type="character" w:customStyle="1" w:styleId="WW8Num4z1">
    <w:name w:val="WW8Num4z1"/>
    <w:rsid w:val="003365CB"/>
    <w:rPr>
      <w:rFonts w:ascii="Courier New" w:hAnsi="Courier New" w:cs="Courier New"/>
    </w:rPr>
  </w:style>
  <w:style w:type="character" w:customStyle="1" w:styleId="WW8Num4z2">
    <w:name w:val="WW8Num4z2"/>
    <w:rsid w:val="003365CB"/>
    <w:rPr>
      <w:rFonts w:ascii="Wingdings" w:hAnsi="Wingdings" w:cs="Wingdings"/>
    </w:rPr>
  </w:style>
  <w:style w:type="character" w:customStyle="1" w:styleId="WW8Num5z0">
    <w:name w:val="WW8Num5z0"/>
    <w:rsid w:val="003365CB"/>
    <w:rPr>
      <w:rFonts w:ascii="Symbol" w:hAnsi="Symbol" w:cs="Symbol"/>
    </w:rPr>
  </w:style>
  <w:style w:type="character" w:customStyle="1" w:styleId="WW8Num5z1">
    <w:name w:val="WW8Num5z1"/>
    <w:rsid w:val="003365CB"/>
    <w:rPr>
      <w:rFonts w:ascii="Courier New" w:hAnsi="Courier New" w:cs="Courier New"/>
    </w:rPr>
  </w:style>
  <w:style w:type="character" w:customStyle="1" w:styleId="WW8Num5z2">
    <w:name w:val="WW8Num5z2"/>
    <w:rsid w:val="003365CB"/>
    <w:rPr>
      <w:rFonts w:ascii="Wingdings" w:hAnsi="Wingdings" w:cs="Wingdings"/>
    </w:rPr>
  </w:style>
  <w:style w:type="character" w:customStyle="1" w:styleId="WW8Num12z0">
    <w:name w:val="WW8Num12z0"/>
    <w:rsid w:val="003365CB"/>
    <w:rPr>
      <w:rFonts w:ascii="Times New Roman" w:eastAsia="Times New Roman" w:hAnsi="Times New Roman" w:cs="Times New Roman"/>
      <w:b w:val="0"/>
    </w:rPr>
  </w:style>
  <w:style w:type="character" w:customStyle="1" w:styleId="WW8Num12z1">
    <w:name w:val="WW8Num12z1"/>
    <w:rsid w:val="003365CB"/>
    <w:rPr>
      <w:rFonts w:ascii="Courier New" w:hAnsi="Courier New" w:cs="Courier New"/>
    </w:rPr>
  </w:style>
  <w:style w:type="character" w:customStyle="1" w:styleId="WW8Num12z2">
    <w:name w:val="WW8Num12z2"/>
    <w:rsid w:val="003365CB"/>
    <w:rPr>
      <w:rFonts w:ascii="Wingdings" w:hAnsi="Wingdings" w:cs="Wingdings"/>
    </w:rPr>
  </w:style>
  <w:style w:type="character" w:customStyle="1" w:styleId="WW8Num12z3">
    <w:name w:val="WW8Num12z3"/>
    <w:rsid w:val="003365CB"/>
    <w:rPr>
      <w:rFonts w:ascii="Symbol" w:hAnsi="Symbol" w:cs="Symbol"/>
    </w:rPr>
  </w:style>
  <w:style w:type="character" w:customStyle="1" w:styleId="43">
    <w:name w:val="Основной шрифт абзаца4"/>
    <w:rsid w:val="003365CB"/>
  </w:style>
  <w:style w:type="character" w:customStyle="1" w:styleId="35">
    <w:name w:val="Основной шрифт абзаца3"/>
    <w:rsid w:val="003365CB"/>
  </w:style>
  <w:style w:type="character" w:customStyle="1" w:styleId="2b">
    <w:name w:val="Основной шрифт абзаца2"/>
    <w:rsid w:val="003365CB"/>
  </w:style>
  <w:style w:type="character" w:customStyle="1" w:styleId="WW8Num11z1">
    <w:name w:val="WW8Num11z1"/>
    <w:rsid w:val="003365CB"/>
    <w:rPr>
      <w:rFonts w:ascii="Courier New" w:hAnsi="Courier New" w:cs="Courier New"/>
    </w:rPr>
  </w:style>
  <w:style w:type="character" w:customStyle="1" w:styleId="WW8Num11z2">
    <w:name w:val="WW8Num11z2"/>
    <w:rsid w:val="003365CB"/>
    <w:rPr>
      <w:rFonts w:ascii="Wingdings" w:hAnsi="Wingdings" w:cs="Wingdings"/>
    </w:rPr>
  </w:style>
  <w:style w:type="character" w:customStyle="1" w:styleId="WW8Num11z3">
    <w:name w:val="WW8Num11z3"/>
    <w:rsid w:val="003365CB"/>
    <w:rPr>
      <w:rFonts w:ascii="Symbol" w:hAnsi="Symbol" w:cs="Symbol"/>
    </w:rPr>
  </w:style>
  <w:style w:type="character" w:customStyle="1" w:styleId="WW8Num3z0">
    <w:name w:val="WW8Num3z0"/>
    <w:rsid w:val="003365CB"/>
    <w:rPr>
      <w:rFonts w:ascii="Symbol" w:hAnsi="Symbol" w:cs="Symbol"/>
    </w:rPr>
  </w:style>
  <w:style w:type="character" w:customStyle="1" w:styleId="WW8Num3z1">
    <w:name w:val="WW8Num3z1"/>
    <w:rsid w:val="003365CB"/>
    <w:rPr>
      <w:rFonts w:ascii="Courier New" w:hAnsi="Courier New" w:cs="Courier New"/>
    </w:rPr>
  </w:style>
  <w:style w:type="character" w:customStyle="1" w:styleId="WW8Num3z2">
    <w:name w:val="WW8Num3z2"/>
    <w:rsid w:val="003365CB"/>
    <w:rPr>
      <w:rFonts w:ascii="Wingdings" w:hAnsi="Wingdings" w:cs="Wingdings"/>
    </w:rPr>
  </w:style>
  <w:style w:type="character" w:customStyle="1" w:styleId="WW8Num6z0">
    <w:name w:val="WW8Num6z0"/>
    <w:rsid w:val="003365CB"/>
    <w:rPr>
      <w:rFonts w:ascii="Symbol" w:hAnsi="Symbol" w:cs="Symbol"/>
    </w:rPr>
  </w:style>
  <w:style w:type="character" w:customStyle="1" w:styleId="WW8Num6z1">
    <w:name w:val="WW8Num6z1"/>
    <w:rsid w:val="003365CB"/>
    <w:rPr>
      <w:rFonts w:ascii="Courier New" w:hAnsi="Courier New" w:cs="Courier New"/>
    </w:rPr>
  </w:style>
  <w:style w:type="character" w:customStyle="1" w:styleId="WW8Num6z2">
    <w:name w:val="WW8Num6z2"/>
    <w:rsid w:val="003365CB"/>
    <w:rPr>
      <w:rFonts w:ascii="Wingdings" w:hAnsi="Wingdings" w:cs="Wingdings"/>
    </w:rPr>
  </w:style>
  <w:style w:type="character" w:customStyle="1" w:styleId="1f2">
    <w:name w:val="Основной шрифт абзаца1"/>
    <w:rsid w:val="003365CB"/>
  </w:style>
  <w:style w:type="character" w:customStyle="1" w:styleId="52">
    <w:name w:val="Основной шрифт абзаца5"/>
    <w:rsid w:val="003365CB"/>
  </w:style>
  <w:style w:type="character" w:customStyle="1" w:styleId="101">
    <w:name w:val="Основной текст (10)_"/>
    <w:basedOn w:val="52"/>
    <w:rsid w:val="003365CB"/>
  </w:style>
  <w:style w:type="character" w:customStyle="1" w:styleId="ListLabel3">
    <w:name w:val="ListLabel 3"/>
    <w:rsid w:val="003365CB"/>
    <w:rPr>
      <w:color w:val="000000"/>
    </w:rPr>
  </w:style>
  <w:style w:type="character" w:customStyle="1" w:styleId="ListLabel4">
    <w:name w:val="ListLabel 4"/>
    <w:rsid w:val="003365CB"/>
    <w:rPr>
      <w:rFonts w:cs="Symbol"/>
    </w:rPr>
  </w:style>
  <w:style w:type="character" w:customStyle="1" w:styleId="ListLabel5">
    <w:name w:val="ListLabel 5"/>
    <w:rsid w:val="003365CB"/>
    <w:rPr>
      <w:rFonts w:cs="Courier New"/>
    </w:rPr>
  </w:style>
  <w:style w:type="character" w:customStyle="1" w:styleId="ListLabel6">
    <w:name w:val="ListLabel 6"/>
    <w:rsid w:val="003365CB"/>
    <w:rPr>
      <w:rFonts w:cs="Wingdings"/>
    </w:rPr>
  </w:style>
  <w:style w:type="character" w:customStyle="1" w:styleId="afff">
    <w:name w:val="Основной текст + Полужирный"/>
    <w:basedOn w:val="1f"/>
    <w:rsid w:val="003365CB"/>
  </w:style>
  <w:style w:type="paragraph" w:customStyle="1" w:styleId="1f3">
    <w:name w:val="Заголовок1"/>
    <w:basedOn w:val="a1"/>
    <w:next w:val="af6"/>
    <w:rsid w:val="003365CB"/>
    <w:pPr>
      <w:keepNext/>
      <w:suppressAutoHyphens/>
      <w:spacing w:before="240" w:after="120" w:line="276" w:lineRule="auto"/>
    </w:pPr>
    <w:rPr>
      <w:rFonts w:ascii="Arial" w:eastAsia="Microsoft YaHei" w:hAnsi="Arial" w:cs="Mangal"/>
      <w:sz w:val="28"/>
      <w:szCs w:val="28"/>
      <w:lang w:val="ru-RU" w:eastAsia="zh-CN"/>
    </w:rPr>
  </w:style>
  <w:style w:type="paragraph" w:styleId="afff0">
    <w:name w:val="List"/>
    <w:basedOn w:val="af6"/>
    <w:rsid w:val="003365CB"/>
    <w:pPr>
      <w:suppressAutoHyphens/>
      <w:spacing w:line="276" w:lineRule="auto"/>
    </w:pPr>
    <w:rPr>
      <w:rFonts w:ascii="Calibri" w:hAnsi="Calibri" w:cs="Mangal"/>
      <w:sz w:val="22"/>
      <w:szCs w:val="22"/>
      <w:lang w:val="ru-RU" w:eastAsia="zh-CN"/>
    </w:rPr>
  </w:style>
  <w:style w:type="paragraph" w:customStyle="1" w:styleId="44">
    <w:name w:val="Указатель4"/>
    <w:basedOn w:val="a1"/>
    <w:rsid w:val="003365CB"/>
    <w:pPr>
      <w:suppressLineNumbers/>
      <w:suppressAutoHyphens/>
      <w:spacing w:after="200" w:line="276" w:lineRule="auto"/>
    </w:pPr>
    <w:rPr>
      <w:rFonts w:ascii="Calibri" w:hAnsi="Calibri" w:cs="Mangal"/>
      <w:sz w:val="22"/>
      <w:szCs w:val="22"/>
      <w:lang w:val="ru-RU" w:eastAsia="zh-CN"/>
    </w:rPr>
  </w:style>
  <w:style w:type="paragraph" w:customStyle="1" w:styleId="36">
    <w:name w:val="Название объекта3"/>
    <w:basedOn w:val="a1"/>
    <w:rsid w:val="003365CB"/>
    <w:pPr>
      <w:suppressLineNumbers/>
      <w:suppressAutoHyphens/>
      <w:spacing w:before="120" w:after="120" w:line="276" w:lineRule="auto"/>
    </w:pPr>
    <w:rPr>
      <w:rFonts w:ascii="Calibri" w:hAnsi="Calibri" w:cs="Mangal"/>
      <w:i/>
      <w:iCs/>
      <w:sz w:val="24"/>
      <w:szCs w:val="24"/>
      <w:lang w:val="ru-RU" w:eastAsia="zh-CN"/>
    </w:rPr>
  </w:style>
  <w:style w:type="paragraph" w:customStyle="1" w:styleId="37">
    <w:name w:val="Указатель3"/>
    <w:basedOn w:val="a1"/>
    <w:rsid w:val="003365CB"/>
    <w:pPr>
      <w:suppressLineNumbers/>
      <w:suppressAutoHyphens/>
      <w:spacing w:after="200" w:line="276" w:lineRule="auto"/>
    </w:pPr>
    <w:rPr>
      <w:rFonts w:ascii="Calibri" w:hAnsi="Calibri" w:cs="Mangal"/>
      <w:sz w:val="22"/>
      <w:szCs w:val="22"/>
      <w:lang w:val="ru-RU" w:eastAsia="zh-CN"/>
    </w:rPr>
  </w:style>
  <w:style w:type="paragraph" w:customStyle="1" w:styleId="2c">
    <w:name w:val="Название объекта2"/>
    <w:basedOn w:val="a1"/>
    <w:rsid w:val="003365CB"/>
    <w:pPr>
      <w:suppressLineNumbers/>
      <w:suppressAutoHyphens/>
      <w:spacing w:before="120" w:after="120" w:line="276" w:lineRule="auto"/>
    </w:pPr>
    <w:rPr>
      <w:rFonts w:ascii="Calibri" w:hAnsi="Calibri" w:cs="Mangal"/>
      <w:i/>
      <w:iCs/>
      <w:sz w:val="24"/>
      <w:szCs w:val="24"/>
      <w:lang w:val="ru-RU" w:eastAsia="zh-CN"/>
    </w:rPr>
  </w:style>
  <w:style w:type="paragraph" w:customStyle="1" w:styleId="2d">
    <w:name w:val="Указатель2"/>
    <w:basedOn w:val="a1"/>
    <w:rsid w:val="003365CB"/>
    <w:pPr>
      <w:suppressLineNumbers/>
      <w:suppressAutoHyphens/>
      <w:spacing w:after="200" w:line="276" w:lineRule="auto"/>
    </w:pPr>
    <w:rPr>
      <w:rFonts w:ascii="Calibri" w:hAnsi="Calibri" w:cs="Mangal"/>
      <w:sz w:val="22"/>
      <w:szCs w:val="22"/>
      <w:lang w:val="ru-RU" w:eastAsia="zh-CN"/>
    </w:rPr>
  </w:style>
  <w:style w:type="paragraph" w:customStyle="1" w:styleId="1f4">
    <w:name w:val="Название объекта1"/>
    <w:basedOn w:val="a1"/>
    <w:rsid w:val="003365CB"/>
    <w:pPr>
      <w:suppressLineNumbers/>
      <w:suppressAutoHyphens/>
      <w:spacing w:before="120" w:after="120" w:line="276" w:lineRule="auto"/>
    </w:pPr>
    <w:rPr>
      <w:rFonts w:ascii="Calibri" w:hAnsi="Calibri" w:cs="Mangal"/>
      <w:i/>
      <w:iCs/>
      <w:sz w:val="24"/>
      <w:szCs w:val="24"/>
      <w:lang w:val="ru-RU" w:eastAsia="zh-CN"/>
    </w:rPr>
  </w:style>
  <w:style w:type="paragraph" w:customStyle="1" w:styleId="1f5">
    <w:name w:val="Указатель1"/>
    <w:basedOn w:val="a1"/>
    <w:rsid w:val="003365CB"/>
    <w:pPr>
      <w:suppressLineNumbers/>
      <w:suppressAutoHyphens/>
      <w:spacing w:after="200" w:line="276" w:lineRule="auto"/>
    </w:pPr>
    <w:rPr>
      <w:rFonts w:ascii="Calibri" w:hAnsi="Calibri" w:cs="Mangal"/>
      <w:sz w:val="22"/>
      <w:szCs w:val="22"/>
      <w:lang w:val="ru-RU" w:eastAsia="zh-CN"/>
    </w:rPr>
  </w:style>
  <w:style w:type="character" w:customStyle="1" w:styleId="1f6">
    <w:name w:val="Верхний колонтитул Знак1"/>
    <w:basedOn w:val="a2"/>
    <w:rsid w:val="003365CB"/>
    <w:rPr>
      <w:rFonts w:ascii="Times New Roman" w:eastAsia="Times New Roman" w:hAnsi="Times New Roman" w:cs="Times New Roman"/>
      <w:sz w:val="20"/>
      <w:szCs w:val="20"/>
      <w:lang w:val="en-US" w:eastAsia="zh-CN"/>
    </w:rPr>
  </w:style>
  <w:style w:type="character" w:customStyle="1" w:styleId="1f7">
    <w:name w:val="Нижний колонтитул Знак1"/>
    <w:basedOn w:val="a2"/>
    <w:rsid w:val="003365CB"/>
    <w:rPr>
      <w:rFonts w:ascii="Times New Roman" w:eastAsia="Times New Roman" w:hAnsi="Times New Roman" w:cs="Times New Roman"/>
      <w:sz w:val="20"/>
      <w:szCs w:val="20"/>
      <w:lang w:val="en-US" w:eastAsia="zh-CN"/>
    </w:rPr>
  </w:style>
  <w:style w:type="paragraph" w:customStyle="1" w:styleId="afff1">
    <w:name w:val="Содержимое таблицы"/>
    <w:basedOn w:val="a1"/>
    <w:rsid w:val="003365CB"/>
    <w:pPr>
      <w:suppressLineNumbers/>
      <w:suppressAutoHyphens/>
      <w:spacing w:after="200" w:line="276" w:lineRule="auto"/>
    </w:pPr>
    <w:rPr>
      <w:rFonts w:ascii="Calibri" w:hAnsi="Calibri" w:cs="Calibri"/>
      <w:sz w:val="22"/>
      <w:szCs w:val="22"/>
      <w:lang w:val="ru-RU" w:eastAsia="zh-CN"/>
    </w:rPr>
  </w:style>
  <w:style w:type="paragraph" w:customStyle="1" w:styleId="afff2">
    <w:name w:val="Заголовок таблицы"/>
    <w:basedOn w:val="afff1"/>
    <w:rsid w:val="003365CB"/>
    <w:pPr>
      <w:jc w:val="center"/>
    </w:pPr>
    <w:rPr>
      <w:b/>
      <w:bCs/>
    </w:rPr>
  </w:style>
  <w:style w:type="paragraph" w:customStyle="1" w:styleId="afff3">
    <w:name w:val="Содержимое врезки"/>
    <w:basedOn w:val="af6"/>
    <w:rsid w:val="003365CB"/>
    <w:pPr>
      <w:suppressAutoHyphens/>
      <w:spacing w:line="276" w:lineRule="auto"/>
    </w:pPr>
    <w:rPr>
      <w:rFonts w:ascii="Calibri" w:hAnsi="Calibri" w:cs="Calibri"/>
      <w:sz w:val="22"/>
      <w:szCs w:val="22"/>
      <w:lang w:val="ru-RU" w:eastAsia="zh-CN"/>
    </w:rPr>
  </w:style>
  <w:style w:type="paragraph" w:customStyle="1" w:styleId="1010">
    <w:name w:val="Основной текст (10)1"/>
    <w:basedOn w:val="a1"/>
    <w:rsid w:val="003365CB"/>
    <w:pPr>
      <w:suppressAutoHyphens/>
      <w:spacing w:line="100" w:lineRule="atLeast"/>
    </w:pPr>
    <w:rPr>
      <w:rFonts w:ascii="Courier New" w:hAnsi="Courier New" w:cs="Courier New"/>
      <w:color w:val="000000"/>
      <w:sz w:val="24"/>
      <w:szCs w:val="24"/>
      <w:lang w:val="ru-RU" w:eastAsia="zh-CN"/>
    </w:rPr>
  </w:style>
  <w:style w:type="paragraph" w:customStyle="1" w:styleId="HTML1">
    <w:name w:val="Стандартный HTML1"/>
    <w:basedOn w:val="a1"/>
    <w:rsid w:val="00336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eastAsia="Courier New" w:hAnsi="Courier New"/>
      <w:color w:val="000000"/>
      <w:lang w:val="ru-RU" w:eastAsia="zh-CN"/>
    </w:rPr>
  </w:style>
  <w:style w:type="paragraph" w:customStyle="1" w:styleId="2e">
    <w:name w:val="Абзац списка2"/>
    <w:basedOn w:val="a1"/>
    <w:rsid w:val="003365CB"/>
    <w:pPr>
      <w:suppressAutoHyphens/>
      <w:spacing w:line="276" w:lineRule="auto"/>
      <w:ind w:left="720"/>
      <w:contextualSpacing/>
    </w:pPr>
    <w:rPr>
      <w:rFonts w:ascii="Calibri" w:hAnsi="Calibri"/>
      <w:sz w:val="22"/>
      <w:szCs w:val="22"/>
      <w:lang w:val="ru-RU" w:eastAsia="zh-CN"/>
    </w:rPr>
  </w:style>
  <w:style w:type="paragraph" w:customStyle="1" w:styleId="310">
    <w:name w:val="Основной текст с отступом 31"/>
    <w:basedOn w:val="a1"/>
    <w:rsid w:val="003365CB"/>
    <w:pPr>
      <w:suppressAutoHyphens/>
      <w:spacing w:after="120" w:line="276" w:lineRule="auto"/>
      <w:ind w:left="283"/>
    </w:pPr>
    <w:rPr>
      <w:rFonts w:ascii="Calibri" w:hAnsi="Calibri" w:cs="Calibri"/>
      <w:sz w:val="16"/>
      <w:szCs w:val="16"/>
      <w:lang w:val="ru-RU" w:eastAsia="zh-CN"/>
    </w:rPr>
  </w:style>
  <w:style w:type="paragraph" w:customStyle="1" w:styleId="2f">
    <w:name w:val="Без интервала2"/>
    <w:rsid w:val="003365CB"/>
    <w:pPr>
      <w:suppressAutoHyphens/>
      <w:spacing w:after="0" w:line="100" w:lineRule="atLeast"/>
    </w:pPr>
    <w:rPr>
      <w:rFonts w:ascii="Calibri" w:eastAsia="Calibri" w:hAnsi="Calibri" w:cs="Calibri"/>
      <w:sz w:val="24"/>
      <w:szCs w:val="24"/>
      <w:lang w:eastAsia="zh-CN" w:bidi="hi-IN"/>
    </w:rPr>
  </w:style>
  <w:style w:type="paragraph" w:customStyle="1" w:styleId="p1">
    <w:name w:val="p1"/>
    <w:basedOn w:val="a1"/>
    <w:rsid w:val="003365CB"/>
    <w:pPr>
      <w:suppressAutoHyphens/>
      <w:spacing w:before="28" w:after="28" w:line="100" w:lineRule="atLeast"/>
    </w:pPr>
    <w:rPr>
      <w:sz w:val="24"/>
      <w:szCs w:val="24"/>
      <w:lang w:val="ru-RU" w:eastAsia="zh-CN"/>
    </w:rPr>
  </w:style>
  <w:style w:type="paragraph" w:customStyle="1" w:styleId="311">
    <w:name w:val="Основной текст 31"/>
    <w:basedOn w:val="a1"/>
    <w:rsid w:val="003365CB"/>
    <w:pPr>
      <w:suppressAutoHyphens/>
      <w:spacing w:after="200" w:line="276" w:lineRule="auto"/>
    </w:pPr>
    <w:rPr>
      <w:rFonts w:ascii="Calibri" w:hAnsi="Calibri" w:cs="Calibri"/>
      <w:b/>
      <w:sz w:val="28"/>
      <w:szCs w:val="22"/>
      <w:lang w:val="ru-RU" w:eastAsia="zh-CN"/>
    </w:rPr>
  </w:style>
  <w:style w:type="paragraph" w:customStyle="1" w:styleId="1f8">
    <w:name w:val="Текст1"/>
    <w:basedOn w:val="a1"/>
    <w:rsid w:val="003365CB"/>
    <w:pPr>
      <w:suppressAutoHyphens/>
      <w:spacing w:after="200" w:line="276" w:lineRule="auto"/>
    </w:pPr>
    <w:rPr>
      <w:rFonts w:ascii="Courier New" w:hAnsi="Courier New" w:cs="Courier New"/>
      <w:lang w:val="ru-RU" w:eastAsia="zh-CN"/>
    </w:rPr>
  </w:style>
  <w:style w:type="paragraph" w:customStyle="1" w:styleId="afff4">
    <w:name w:val="Базовый"/>
    <w:rsid w:val="003365CB"/>
    <w:pPr>
      <w:suppressAutoHyphens/>
    </w:pPr>
    <w:rPr>
      <w:rFonts w:ascii="Calibri" w:eastAsia="Times New Roman" w:hAnsi="Calibri" w:cs="Calibri"/>
      <w:lang w:eastAsia="ru-RU"/>
    </w:rPr>
  </w:style>
  <w:style w:type="character" w:customStyle="1" w:styleId="xrtl">
    <w:name w:val="xr_tl"/>
    <w:rsid w:val="003365CB"/>
  </w:style>
  <w:style w:type="character" w:customStyle="1" w:styleId="afff5">
    <w:name w:val="Оглавление"/>
    <w:basedOn w:val="a2"/>
    <w:rsid w:val="003365CB"/>
  </w:style>
  <w:style w:type="paragraph" w:customStyle="1" w:styleId="1f9">
    <w:name w:val="Оглавление1"/>
    <w:basedOn w:val="a1"/>
    <w:rsid w:val="003365CB"/>
    <w:pPr>
      <w:suppressAutoHyphens/>
    </w:pPr>
    <w:rPr>
      <w:rFonts w:ascii="Courier New" w:hAnsi="Courier New" w:cs="Courier New"/>
      <w:color w:val="000000"/>
      <w:kern w:val="1"/>
      <w:sz w:val="24"/>
      <w:szCs w:val="24"/>
      <w:lang w:val="ru-RU" w:eastAsia="ar-SA"/>
    </w:rPr>
  </w:style>
  <w:style w:type="character" w:customStyle="1" w:styleId="afff6">
    <w:name w:val="Текст подчеркнутый"/>
    <w:basedOn w:val="2b"/>
    <w:rsid w:val="003365CB"/>
    <w:rPr>
      <w:rFonts w:cs="Times New Roman"/>
      <w:u w:val="single"/>
    </w:rPr>
  </w:style>
  <w:style w:type="paragraph" w:customStyle="1" w:styleId="a0">
    <w:name w:val="Знак Знак Знак Знак"/>
    <w:basedOn w:val="a1"/>
    <w:rsid w:val="003365CB"/>
    <w:pPr>
      <w:numPr>
        <w:numId w:val="64"/>
      </w:numPr>
      <w:tabs>
        <w:tab w:val="clear" w:pos="720"/>
      </w:tabs>
      <w:spacing w:after="160" w:line="240" w:lineRule="exact"/>
      <w:ind w:left="0" w:firstLine="0"/>
    </w:pPr>
    <w:rPr>
      <w:rFonts w:ascii="Verdana" w:hAnsi="Verdana"/>
      <w:lang w:eastAsia="en-US"/>
    </w:rPr>
  </w:style>
  <w:style w:type="character" w:customStyle="1" w:styleId="1fa">
    <w:name w:val="Знак Знак1"/>
    <w:rsid w:val="003365CB"/>
    <w:rPr>
      <w:sz w:val="24"/>
      <w:szCs w:val="24"/>
      <w:lang w:val="ru-RU" w:eastAsia="ru-RU" w:bidi="ar-SA"/>
    </w:rPr>
  </w:style>
  <w:style w:type="character" w:customStyle="1" w:styleId="afff7">
    <w:name w:val="Знак Знак"/>
    <w:rsid w:val="003365CB"/>
    <w:rPr>
      <w:sz w:val="24"/>
      <w:szCs w:val="24"/>
      <w:lang w:val="ru-RU" w:eastAsia="ru-RU" w:bidi="ar-SA"/>
    </w:rPr>
  </w:style>
  <w:style w:type="paragraph" w:customStyle="1" w:styleId="afff8">
    <w:name w:val="список с точками"/>
    <w:basedOn w:val="a1"/>
    <w:rsid w:val="003365CB"/>
    <w:pPr>
      <w:tabs>
        <w:tab w:val="num" w:pos="720"/>
      </w:tabs>
      <w:spacing w:line="312" w:lineRule="auto"/>
      <w:ind w:left="720" w:hanging="360"/>
      <w:jc w:val="both"/>
    </w:pPr>
    <w:rPr>
      <w:sz w:val="24"/>
      <w:szCs w:val="24"/>
      <w:lang w:val="ru-RU"/>
    </w:rPr>
  </w:style>
  <w:style w:type="paragraph" w:customStyle="1" w:styleId="a">
    <w:name w:val="список с нумерами"/>
    <w:basedOn w:val="a1"/>
    <w:rsid w:val="003365CB"/>
    <w:pPr>
      <w:numPr>
        <w:numId w:val="63"/>
      </w:numPr>
      <w:spacing w:line="312" w:lineRule="auto"/>
      <w:jc w:val="both"/>
    </w:pPr>
    <w:rPr>
      <w:sz w:val="24"/>
      <w:szCs w:val="24"/>
      <w:lang w:val="ru-RU"/>
    </w:rPr>
  </w:style>
  <w:style w:type="paragraph" w:customStyle="1" w:styleId="1fb">
    <w:name w:val="Знак1"/>
    <w:basedOn w:val="a1"/>
    <w:rsid w:val="003365CB"/>
    <w:pPr>
      <w:spacing w:after="160" w:line="240" w:lineRule="exact"/>
    </w:pPr>
    <w:rPr>
      <w:rFonts w:ascii="Verdana" w:hAnsi="Verdana" w:cs="Verdana"/>
      <w:lang w:eastAsia="en-US"/>
    </w:rPr>
  </w:style>
  <w:style w:type="paragraph" w:customStyle="1" w:styleId="2f0">
    <w:name w:val="заголовок 2"/>
    <w:basedOn w:val="a1"/>
    <w:next w:val="a1"/>
    <w:rsid w:val="003365CB"/>
    <w:pPr>
      <w:keepNext/>
      <w:outlineLvl w:val="1"/>
    </w:pPr>
    <w:rPr>
      <w:rFonts w:cs="Arial"/>
      <w:sz w:val="24"/>
      <w:szCs w:val="28"/>
      <w:lang w:val="ru-RU"/>
    </w:rPr>
  </w:style>
  <w:style w:type="paragraph" w:customStyle="1" w:styleId="afff9">
    <w:name w:val="Знак"/>
    <w:basedOn w:val="a1"/>
    <w:rsid w:val="003365CB"/>
    <w:pPr>
      <w:spacing w:after="160" w:line="240" w:lineRule="exact"/>
    </w:pPr>
    <w:rPr>
      <w:rFonts w:ascii="Verdana" w:hAnsi="Verdana"/>
      <w:lang w:eastAsia="en-US"/>
    </w:rPr>
  </w:style>
  <w:style w:type="paragraph" w:customStyle="1" w:styleId="FR2">
    <w:name w:val="FR2"/>
    <w:rsid w:val="003365CB"/>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customStyle="1" w:styleId="caaieiaie2">
    <w:name w:val="caaieiaie 2"/>
    <w:basedOn w:val="a1"/>
    <w:next w:val="a1"/>
    <w:rsid w:val="003365CB"/>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lang w:val="ru-RU"/>
    </w:rPr>
  </w:style>
  <w:style w:type="paragraph" w:customStyle="1" w:styleId="BodyText21">
    <w:name w:val="Body Text 21"/>
    <w:basedOn w:val="a1"/>
    <w:rsid w:val="003365CB"/>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lang w:val="ru-RU"/>
    </w:rPr>
  </w:style>
  <w:style w:type="paragraph" w:customStyle="1" w:styleId="fortables12">
    <w:name w:val="for_tables_12"/>
    <w:basedOn w:val="a1"/>
    <w:rsid w:val="003365CB"/>
    <w:pPr>
      <w:tabs>
        <w:tab w:val="num" w:pos="643"/>
      </w:tabs>
      <w:spacing w:line="320" w:lineRule="exact"/>
    </w:pPr>
    <w:rPr>
      <w:sz w:val="24"/>
      <w:szCs w:val="24"/>
      <w:lang w:val="ru-RU"/>
    </w:rPr>
  </w:style>
  <w:style w:type="paragraph" w:customStyle="1" w:styleId="afffa">
    <w:name w:val="Знак Знак Знак Знак Знак Знак Знак Знак Знак Знак"/>
    <w:basedOn w:val="a1"/>
    <w:rsid w:val="003365CB"/>
    <w:pPr>
      <w:spacing w:after="160" w:line="240" w:lineRule="exact"/>
    </w:pPr>
    <w:rPr>
      <w:rFonts w:ascii="Verdana" w:hAnsi="Verdana" w:cs="Verdana"/>
      <w:lang w:eastAsia="en-US"/>
    </w:rPr>
  </w:style>
  <w:style w:type="paragraph" w:customStyle="1" w:styleId="afffb">
    <w:name w:val="Знак Знак Знак Знак Знак Знак"/>
    <w:basedOn w:val="a1"/>
    <w:rsid w:val="003365CB"/>
    <w:pPr>
      <w:tabs>
        <w:tab w:val="num" w:pos="643"/>
      </w:tabs>
      <w:spacing w:after="160" w:line="240" w:lineRule="exact"/>
    </w:pPr>
    <w:rPr>
      <w:rFonts w:ascii="Verdana" w:hAnsi="Verdana" w:cs="Verdana"/>
      <w:lang w:eastAsia="en-US"/>
    </w:rPr>
  </w:style>
  <w:style w:type="paragraph" w:styleId="2f1">
    <w:name w:val="toc 2"/>
    <w:basedOn w:val="a1"/>
    <w:next w:val="a1"/>
    <w:autoRedefine/>
    <w:semiHidden/>
    <w:rsid w:val="003365CB"/>
    <w:pPr>
      <w:tabs>
        <w:tab w:val="right" w:leader="dot" w:pos="9345"/>
      </w:tabs>
      <w:ind w:left="720"/>
      <w:jc w:val="both"/>
    </w:pPr>
    <w:rPr>
      <w:sz w:val="24"/>
      <w:szCs w:val="24"/>
      <w:lang w:val="ru-RU"/>
    </w:rPr>
  </w:style>
  <w:style w:type="paragraph" w:styleId="afffc">
    <w:name w:val="Subtitle"/>
    <w:basedOn w:val="a1"/>
    <w:link w:val="afffd"/>
    <w:qFormat/>
    <w:rsid w:val="003365CB"/>
    <w:pPr>
      <w:jc w:val="center"/>
    </w:pPr>
    <w:rPr>
      <w:b/>
      <w:bCs/>
      <w:smallCaps/>
      <w:sz w:val="24"/>
      <w:szCs w:val="24"/>
      <w:lang w:val="ru-RU"/>
    </w:rPr>
  </w:style>
  <w:style w:type="character" w:customStyle="1" w:styleId="afffd">
    <w:name w:val="Подзаголовок Знак"/>
    <w:basedOn w:val="a2"/>
    <w:link w:val="afffc"/>
    <w:rsid w:val="003365CB"/>
    <w:rPr>
      <w:rFonts w:ascii="Times New Roman" w:eastAsia="Times New Roman" w:hAnsi="Times New Roman" w:cs="Times New Roman"/>
      <w:b/>
      <w:bCs/>
      <w:smallCaps/>
      <w:sz w:val="24"/>
      <w:szCs w:val="24"/>
      <w:lang w:eastAsia="ru-RU"/>
    </w:rPr>
  </w:style>
  <w:style w:type="paragraph" w:styleId="38">
    <w:name w:val="Body Text 3"/>
    <w:basedOn w:val="a1"/>
    <w:link w:val="39"/>
    <w:semiHidden/>
    <w:rsid w:val="003365CB"/>
    <w:pPr>
      <w:jc w:val="both"/>
    </w:pPr>
    <w:rPr>
      <w:sz w:val="24"/>
      <w:szCs w:val="24"/>
      <w:lang w:val="ru-RU"/>
    </w:rPr>
  </w:style>
  <w:style w:type="character" w:customStyle="1" w:styleId="39">
    <w:name w:val="Основной текст 3 Знак"/>
    <w:basedOn w:val="a2"/>
    <w:link w:val="38"/>
    <w:semiHidden/>
    <w:rsid w:val="003365CB"/>
    <w:rPr>
      <w:rFonts w:ascii="Times New Roman" w:eastAsia="Times New Roman" w:hAnsi="Times New Roman" w:cs="Times New Roman"/>
      <w:sz w:val="24"/>
      <w:szCs w:val="24"/>
      <w:lang w:eastAsia="ru-RU"/>
    </w:rPr>
  </w:style>
  <w:style w:type="paragraph" w:customStyle="1" w:styleId="afffe">
    <w:name w:val="абзац"/>
    <w:basedOn w:val="26"/>
    <w:rsid w:val="003365CB"/>
    <w:pPr>
      <w:spacing w:after="0" w:line="312" w:lineRule="auto"/>
      <w:ind w:left="0" w:firstLine="567"/>
      <w:jc w:val="both"/>
    </w:pPr>
    <w:rPr>
      <w:sz w:val="28"/>
      <w:szCs w:val="24"/>
      <w:lang w:val="ru-RU"/>
    </w:rPr>
  </w:style>
  <w:style w:type="paragraph" w:customStyle="1" w:styleId="--">
    <w:name w:val="спис-с-точкой"/>
    <w:basedOn w:val="a1"/>
    <w:rsid w:val="003365CB"/>
    <w:pPr>
      <w:numPr>
        <w:numId w:val="65"/>
      </w:numPr>
      <w:tabs>
        <w:tab w:val="clear" w:pos="1636"/>
        <w:tab w:val="num" w:pos="851"/>
      </w:tabs>
      <w:spacing w:before="60" w:line="264" w:lineRule="auto"/>
      <w:ind w:left="851" w:hanging="284"/>
      <w:jc w:val="both"/>
    </w:pPr>
    <w:rPr>
      <w:sz w:val="24"/>
      <w:szCs w:val="24"/>
      <w:lang w:val="ru-RU"/>
    </w:rPr>
  </w:style>
  <w:style w:type="character" w:customStyle="1" w:styleId="1fc">
    <w:name w:val="Текст примечания Знак1"/>
    <w:basedOn w:val="a2"/>
    <w:uiPriority w:val="99"/>
    <w:semiHidden/>
    <w:rsid w:val="003365CB"/>
    <w:rPr>
      <w:rFonts w:ascii="Calibri" w:eastAsia="Times New Roman" w:hAnsi="Calibri" w:cs="Calibri"/>
      <w:sz w:val="20"/>
      <w:szCs w:val="20"/>
      <w:lang w:eastAsia="zh-CN"/>
    </w:rPr>
  </w:style>
  <w:style w:type="character" w:customStyle="1" w:styleId="FontStyle18">
    <w:name w:val="Font Style18"/>
    <w:rsid w:val="003365CB"/>
    <w:rPr>
      <w:rFonts w:ascii="Times New Roman" w:hAnsi="Times New Roman" w:cs="Times New Roman"/>
      <w:spacing w:val="10"/>
      <w:sz w:val="20"/>
      <w:szCs w:val="20"/>
    </w:rPr>
  </w:style>
  <w:style w:type="paragraph" w:customStyle="1" w:styleId="2f2">
    <w:name w:val="Обычный2"/>
    <w:rsid w:val="003365CB"/>
    <w:pPr>
      <w:widowControl w:val="0"/>
      <w:tabs>
        <w:tab w:val="num" w:pos="643"/>
      </w:tabs>
      <w:snapToGrid w:val="0"/>
      <w:spacing w:after="0" w:line="240" w:lineRule="auto"/>
    </w:pPr>
    <w:rPr>
      <w:rFonts w:ascii="Times New Roman" w:eastAsia="Times New Roman" w:hAnsi="Times New Roman" w:cs="Times New Roman"/>
      <w:sz w:val="20"/>
      <w:szCs w:val="20"/>
      <w:lang w:eastAsia="ru-RU"/>
    </w:rPr>
  </w:style>
  <w:style w:type="paragraph" w:styleId="2f3">
    <w:name w:val="List Bullet 2"/>
    <w:basedOn w:val="a1"/>
    <w:rsid w:val="003365CB"/>
    <w:pPr>
      <w:tabs>
        <w:tab w:val="num" w:pos="643"/>
      </w:tabs>
      <w:ind w:left="643" w:hanging="360"/>
    </w:pPr>
    <w:rPr>
      <w:rFonts w:ascii="Arial" w:hAnsi="Arial" w:cs="Arial"/>
      <w:sz w:val="24"/>
      <w:szCs w:val="28"/>
      <w:lang w:val="ru-RU"/>
    </w:rPr>
  </w:style>
  <w:style w:type="character" w:customStyle="1" w:styleId="apple-style-span">
    <w:name w:val="apple-style-span"/>
    <w:rsid w:val="003365CB"/>
  </w:style>
  <w:style w:type="paragraph" w:customStyle="1" w:styleId="0">
    <w:name w:val="Нумерованный 0"/>
    <w:basedOn w:val="a1"/>
    <w:rsid w:val="003365CB"/>
    <w:pPr>
      <w:ind w:left="425" w:hanging="425"/>
      <w:jc w:val="both"/>
    </w:pPr>
    <w:rPr>
      <w:rFonts w:eastAsia="MS Mincho"/>
      <w:szCs w:val="24"/>
      <w:lang w:val="ru-RU"/>
    </w:rPr>
  </w:style>
  <w:style w:type="paragraph" w:customStyle="1" w:styleId="main">
    <w:name w:val="main"/>
    <w:basedOn w:val="a1"/>
    <w:rsid w:val="003365CB"/>
    <w:pPr>
      <w:spacing w:before="100" w:beforeAutospacing="1" w:after="100" w:afterAutospacing="1"/>
    </w:pPr>
    <w:rPr>
      <w:sz w:val="24"/>
      <w:szCs w:val="24"/>
      <w:lang w:val="ru-RU"/>
    </w:rPr>
  </w:style>
  <w:style w:type="character" w:customStyle="1" w:styleId="FontStyle77">
    <w:name w:val="Font Style77"/>
    <w:rsid w:val="003365CB"/>
    <w:rPr>
      <w:rFonts w:ascii="Times New Roman" w:hAnsi="Times New Roman" w:cs="Times New Roman" w:hint="default"/>
      <w:sz w:val="20"/>
      <w:szCs w:val="20"/>
    </w:rPr>
  </w:style>
  <w:style w:type="paragraph" w:customStyle="1" w:styleId="1112">
    <w:name w:val=".  11/12"/>
    <w:basedOn w:val="a1"/>
    <w:rsid w:val="003365CB"/>
    <w:pPr>
      <w:widowControl w:val="0"/>
      <w:suppressAutoHyphens/>
      <w:spacing w:after="200" w:line="276" w:lineRule="auto"/>
    </w:pPr>
    <w:rPr>
      <w:rFonts w:ascii="Calibri" w:eastAsia="Arial Unicode MS" w:hAnsi="Calibri" w:cs="font73"/>
      <w:kern w:val="2"/>
      <w:sz w:val="22"/>
      <w:szCs w:val="22"/>
      <w:lang w:val="ru-RU" w:eastAsia="ar-SA"/>
    </w:rPr>
  </w:style>
  <w:style w:type="paragraph" w:customStyle="1" w:styleId="j11">
    <w:name w:val="j11"/>
    <w:basedOn w:val="a1"/>
    <w:rsid w:val="003365CB"/>
    <w:pPr>
      <w:spacing w:before="100" w:beforeAutospacing="1" w:after="100" w:afterAutospacing="1"/>
    </w:pPr>
    <w:rPr>
      <w:sz w:val="24"/>
      <w:szCs w:val="24"/>
      <w:lang w:val="ru-RU"/>
    </w:rPr>
  </w:style>
  <w:style w:type="character" w:customStyle="1" w:styleId="s10">
    <w:name w:val="s1"/>
    <w:basedOn w:val="a2"/>
    <w:rsid w:val="003365CB"/>
  </w:style>
  <w:style w:type="character" w:customStyle="1" w:styleId="s01">
    <w:name w:val="s01"/>
    <w:basedOn w:val="a2"/>
    <w:rsid w:val="003365CB"/>
  </w:style>
  <w:style w:type="paragraph" w:customStyle="1" w:styleId="j12">
    <w:name w:val="j12"/>
    <w:basedOn w:val="a1"/>
    <w:rsid w:val="003365CB"/>
    <w:pPr>
      <w:spacing w:before="100" w:beforeAutospacing="1" w:after="100" w:afterAutospacing="1"/>
    </w:pPr>
    <w:rPr>
      <w:sz w:val="24"/>
      <w:szCs w:val="24"/>
      <w:lang w:val="ru-RU"/>
    </w:rPr>
  </w:style>
  <w:style w:type="character" w:customStyle="1" w:styleId="j21">
    <w:name w:val="j21"/>
    <w:basedOn w:val="a2"/>
    <w:rsid w:val="003365CB"/>
  </w:style>
  <w:style w:type="character" w:customStyle="1" w:styleId="s0">
    <w:name w:val="s0"/>
    <w:basedOn w:val="a2"/>
    <w:rsid w:val="003365CB"/>
  </w:style>
  <w:style w:type="numbering" w:customStyle="1" w:styleId="312">
    <w:name w:val="Нет списка31"/>
    <w:next w:val="a4"/>
    <w:uiPriority w:val="99"/>
    <w:semiHidden/>
    <w:unhideWhenUsed/>
    <w:rsid w:val="003365CB"/>
  </w:style>
  <w:style w:type="numbering" w:customStyle="1" w:styleId="410">
    <w:name w:val="Нет списка41"/>
    <w:next w:val="a4"/>
    <w:uiPriority w:val="99"/>
    <w:semiHidden/>
    <w:unhideWhenUsed/>
    <w:rsid w:val="003365CB"/>
  </w:style>
  <w:style w:type="numbering" w:customStyle="1" w:styleId="130">
    <w:name w:val="Нет списка13"/>
    <w:next w:val="a4"/>
    <w:uiPriority w:val="99"/>
    <w:semiHidden/>
    <w:unhideWhenUsed/>
    <w:rsid w:val="003365CB"/>
  </w:style>
  <w:style w:type="table" w:customStyle="1" w:styleId="313">
    <w:name w:val="Сетка таблицы31"/>
    <w:basedOn w:val="a3"/>
    <w:next w:val="afd"/>
    <w:rsid w:val="003365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4"/>
    <w:semiHidden/>
    <w:unhideWhenUsed/>
    <w:rsid w:val="003365CB"/>
  </w:style>
  <w:style w:type="character" w:customStyle="1" w:styleId="af1">
    <w:name w:val="Абзац списка Знак"/>
    <w:link w:val="af0"/>
    <w:uiPriority w:val="34"/>
    <w:locked/>
    <w:rsid w:val="003365CB"/>
    <w:rPr>
      <w:rFonts w:ascii="Times New Roman" w:eastAsia="Times New Roman" w:hAnsi="Times New Roman" w:cs="Times New Roman"/>
      <w:sz w:val="20"/>
      <w:szCs w:val="20"/>
      <w:lang w:val="en-US" w:eastAsia="ru-RU"/>
    </w:rPr>
  </w:style>
  <w:style w:type="character" w:customStyle="1" w:styleId="FontStyle22">
    <w:name w:val="Font Style22"/>
    <w:rsid w:val="003365CB"/>
    <w:rPr>
      <w:rFonts w:ascii="Arial" w:hAnsi="Arial" w:cs="Arial"/>
      <w:b/>
      <w:bCs/>
      <w:smallCaps/>
      <w:sz w:val="20"/>
      <w:szCs w:val="20"/>
    </w:rPr>
  </w:style>
  <w:style w:type="character" w:customStyle="1" w:styleId="submenu-table">
    <w:name w:val="submenu-table"/>
    <w:basedOn w:val="a2"/>
    <w:rsid w:val="00336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221">
      <w:bodyDiv w:val="1"/>
      <w:marLeft w:val="0"/>
      <w:marRight w:val="0"/>
      <w:marTop w:val="0"/>
      <w:marBottom w:val="0"/>
      <w:divBdr>
        <w:top w:val="none" w:sz="0" w:space="0" w:color="auto"/>
        <w:left w:val="none" w:sz="0" w:space="0" w:color="auto"/>
        <w:bottom w:val="none" w:sz="0" w:space="0" w:color="auto"/>
        <w:right w:val="none" w:sz="0" w:space="0" w:color="auto"/>
      </w:divBdr>
    </w:div>
    <w:div w:id="470753858">
      <w:bodyDiv w:val="1"/>
      <w:marLeft w:val="0"/>
      <w:marRight w:val="0"/>
      <w:marTop w:val="0"/>
      <w:marBottom w:val="0"/>
      <w:divBdr>
        <w:top w:val="none" w:sz="0" w:space="0" w:color="auto"/>
        <w:left w:val="none" w:sz="0" w:space="0" w:color="auto"/>
        <w:bottom w:val="none" w:sz="0" w:space="0" w:color="auto"/>
        <w:right w:val="none" w:sz="0" w:space="0" w:color="auto"/>
      </w:divBdr>
    </w:div>
    <w:div w:id="698823150">
      <w:bodyDiv w:val="1"/>
      <w:marLeft w:val="0"/>
      <w:marRight w:val="0"/>
      <w:marTop w:val="0"/>
      <w:marBottom w:val="0"/>
      <w:divBdr>
        <w:top w:val="none" w:sz="0" w:space="0" w:color="auto"/>
        <w:left w:val="none" w:sz="0" w:space="0" w:color="auto"/>
        <w:bottom w:val="none" w:sz="0" w:space="0" w:color="auto"/>
        <w:right w:val="none" w:sz="0" w:space="0" w:color="auto"/>
      </w:divBdr>
    </w:div>
    <w:div w:id="1027177146">
      <w:bodyDiv w:val="1"/>
      <w:marLeft w:val="0"/>
      <w:marRight w:val="0"/>
      <w:marTop w:val="0"/>
      <w:marBottom w:val="0"/>
      <w:divBdr>
        <w:top w:val="none" w:sz="0" w:space="0" w:color="auto"/>
        <w:left w:val="none" w:sz="0" w:space="0" w:color="auto"/>
        <w:bottom w:val="none" w:sz="0" w:space="0" w:color="auto"/>
        <w:right w:val="none" w:sz="0" w:space="0" w:color="auto"/>
      </w:divBdr>
    </w:div>
    <w:div w:id="10764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rasotaimedicina.ru/diseases/zabolevanija_urology/urethritis" TargetMode="External"/><Relationship Id="rId21" Type="http://schemas.openxmlformats.org/officeDocument/2006/relationships/hyperlink" Target="http://www.krasotaimedicina.ru/diseases/ophthalmology/blindness" TargetMode="External"/><Relationship Id="rId42" Type="http://schemas.openxmlformats.org/officeDocument/2006/relationships/hyperlink" Target="http://www.krasotaimedicina.ru/treatment/paranasal-sinuses/radiography" TargetMode="External"/><Relationship Id="rId47" Type="http://schemas.openxmlformats.org/officeDocument/2006/relationships/hyperlink" Target="https://zreni.ru/articles/disease/3718-sindrom-krasnogo-glaza-so-snizheniem-zritelnyh-funkciy.html" TargetMode="External"/><Relationship Id="rId63" Type="http://schemas.openxmlformats.org/officeDocument/2006/relationships/hyperlink" Target="https://zreni.ru/articles/disease/3717-sindrom-krasnogo-glaza-bez-snizheniya-zritelnyh-funkciy.html" TargetMode="External"/><Relationship Id="rId68" Type="http://schemas.openxmlformats.org/officeDocument/2006/relationships/hyperlink" Target="https://zreni.ru/articles/disease/3717-sindrom-krasnogo-glaza-bez-snizheniya-zritelnyh-funkciy.html" TargetMode="External"/><Relationship Id="rId84" Type="http://schemas.openxmlformats.org/officeDocument/2006/relationships/theme" Target="theme/theme1.xml"/><Relationship Id="rId16" Type="http://schemas.openxmlformats.org/officeDocument/2006/relationships/hyperlink" Target="https://ru.wikipedia.org/wiki/%D0%98%D1%80%D0%B8%D0%B4%D0%BE%D1%86%D0%B8%D0%BA%D0%BB%D0%B8%D1%82" TargetMode="External"/><Relationship Id="rId11" Type="http://schemas.openxmlformats.org/officeDocument/2006/relationships/hyperlink" Target="https://ru.wikipedia.org/wiki/%D0%A3%D0%BC%D1%81%D1%82%D0%B2%D0%B5%D0%BD%D0%BD%D0%B0%D1%8F_%D0%BE%D1%82%D1%81%D1%82%D0%B0%D0%BB%D0%BE%D1%81%D1%82%D1%8C" TargetMode="External"/><Relationship Id="rId32" Type="http://schemas.openxmlformats.org/officeDocument/2006/relationships/hyperlink" Target="http://www.krasotaimedicina.ru/treatment/ultrasound-ophthalmology/AB-scan" TargetMode="External"/><Relationship Id="rId37" Type="http://schemas.openxmlformats.org/officeDocument/2006/relationships/hyperlink" Target="http://www.krasotaimedicina.ru/treatment/consultation-pulmonology/phthisiatrician" TargetMode="External"/><Relationship Id="rId53" Type="http://schemas.openxmlformats.org/officeDocument/2006/relationships/hyperlink" Target="https://zreni.ru/articles/disease/3718-sindrom-krasnogo-glaza-so-snizheniem-zritelnyh-funkciy.html" TargetMode="External"/><Relationship Id="rId58" Type="http://schemas.openxmlformats.org/officeDocument/2006/relationships/hyperlink" Target="https://zreni.ru/articles/disease/3717-sindrom-krasnogo-glaza-bez-snizheniya-zritelnyh-funkciy.html" TargetMode="External"/><Relationship Id="rId74" Type="http://schemas.openxmlformats.org/officeDocument/2006/relationships/hyperlink" Target="https://docviewer.yandex.ru/r.xml?sk=cdffd9e6d926556784973f7f55508bfd&amp;url=https%3A%2F%2Fru.wikipedia.org%2Fwiki%2F%25D0%259E%25D0%25B1%25D1%2580%25D0%25B0%25D0%25B7_%25D0%25B6%25D0%25B8%25D0%25B7%25D0%25BD%25D0%25B8" TargetMode="External"/><Relationship Id="rId79" Type="http://schemas.openxmlformats.org/officeDocument/2006/relationships/hyperlink" Target="https://docviewer.yandex.ru/r.xml?sk=cdffd9e6d926556784973f7f55508bfd&amp;url=https%3A%2F%2Fru.wikipedia.org%2Fwiki%2F%25D0%259C%25D0%25B8%25D1%2580%25D0%25BE%25D0%25B2%25D0%25BE%25D0%25B7%25D0%25B7%25D1%2580%25D0%25B5%25D0%25BD%25D0%25B8%25D0%25B5" TargetMode="External"/><Relationship Id="rId5" Type="http://schemas.openxmlformats.org/officeDocument/2006/relationships/hyperlink" Target="https://liqmed.ru/disease/fotopsiya/" TargetMode="External"/><Relationship Id="rId61" Type="http://schemas.openxmlformats.org/officeDocument/2006/relationships/hyperlink" Target="https://zreni.ru/articles/disease/3717-sindrom-krasnogo-glaza-bez-snizheniya-zritelnyh-funkciy.html" TargetMode="External"/><Relationship Id="rId82" Type="http://schemas.openxmlformats.org/officeDocument/2006/relationships/hyperlink" Target="https://docviewer.yandex.ru/r.xml?sk=cdffd9e6d926556784973f7f55508bfd&amp;url=https%3A%2F%2Fru.wikipedia.org%2Fwiki%2F%25D0%259E%25D0%25B1%25D1%2580%25D0%25B0%25D0%25B7_%25D0%25B6%25D0%25B8%25D0%25B7%25D0%25BD%25D0%25B8" TargetMode="External"/><Relationship Id="rId19" Type="http://schemas.openxmlformats.org/officeDocument/2006/relationships/hyperlink" Target="http://mkb-10.com/index.php?pid=6118" TargetMode="External"/><Relationship Id="rId14" Type="http://schemas.openxmlformats.org/officeDocument/2006/relationships/hyperlink" Target="https://ru.wikipedia.org/wiki/%D0%9F%D0%BE%D0%BB%D0%B8%D0%BA%D0%BE%D1%80%D0%B8%D1%8F" TargetMode="External"/><Relationship Id="rId22" Type="http://schemas.openxmlformats.org/officeDocument/2006/relationships/hyperlink" Target="http://www.krasotaimedicina.ru/diseases/ophthalmology/secondary-glaucoma" TargetMode="External"/><Relationship Id="rId27" Type="http://schemas.openxmlformats.org/officeDocument/2006/relationships/hyperlink" Target="http://www.krasotaimedicina.ru/treatment/consultation-ophthalmology/ophthalmologist" TargetMode="External"/><Relationship Id="rId30" Type="http://schemas.openxmlformats.org/officeDocument/2006/relationships/hyperlink" Target="http://www.krasotaimedicina.ru/treatment/intraocular-pressure/non-contact-tonometry" TargetMode="External"/><Relationship Id="rId35" Type="http://schemas.openxmlformats.org/officeDocument/2006/relationships/hyperlink" Target="http://www.krasotaimedicina.ru/treatment/immunoglobulin/" TargetMode="External"/><Relationship Id="rId43" Type="http://schemas.openxmlformats.org/officeDocument/2006/relationships/hyperlink" Target="https://zreni.ru/articles/disease/3718-sindrom-krasnogo-glaza-so-snizheniem-zritelnyh-funkciy.html" TargetMode="External"/><Relationship Id="rId48" Type="http://schemas.openxmlformats.org/officeDocument/2006/relationships/hyperlink" Target="https://zreni.ru/articles/disease/3718-sindrom-krasnogo-glaza-so-snizheniem-zritelnyh-funkciy.html" TargetMode="External"/><Relationship Id="rId56" Type="http://schemas.openxmlformats.org/officeDocument/2006/relationships/hyperlink" Target="https://zreni.ru/articles/disease/3717-sindrom-krasnogo-glaza-bez-snizheniya-zritelnyh-funkciy.html" TargetMode="External"/><Relationship Id="rId64" Type="http://schemas.openxmlformats.org/officeDocument/2006/relationships/hyperlink" Target="https://zreni.ru/articles/disease/3717-sindrom-krasnogo-glaza-bez-snizheniya-zritelnyh-funkciy.html" TargetMode="External"/><Relationship Id="rId69" Type="http://schemas.openxmlformats.org/officeDocument/2006/relationships/hyperlink" Target="https://www.ochkov.net/informaciya/bolezni-glaz/distrofiya-setchatki.htm" TargetMode="External"/><Relationship Id="rId77" Type="http://schemas.openxmlformats.org/officeDocument/2006/relationships/hyperlink" Target="https://docviewer.yandex.ru/r.xml?sk=cdffd9e6d926556784973f7f55508bfd&amp;url=https%3A%2F%2Fru.wikipedia.org%2Fwiki%2F%25D0%259C%25D0%25B8%25D1%2580%25D0%25BE%25D0%25B2%25D0%25BE%25D0%25B7%25D0%25B7%25D1%2580%25D0%25B5%25D0%25BD%25D0%25B8%25D0%25B5" TargetMode="External"/><Relationship Id="rId8" Type="http://schemas.openxmlformats.org/officeDocument/2006/relationships/hyperlink" Target="https://ru.wikipedia.org/wiki/%D0%9C%D1%8F%D0%B3%D0%BA%D0%B0%D1%8F_%D0%BC%D0%BE%D0%B7%D0%B3%D0%BE%D0%B2%D0%B0%D1%8F_%D0%BE%D0%B1%D0%BE%D0%BB%D0%BE%D1%87%D0%BA%D0%B0" TargetMode="External"/><Relationship Id="rId51" Type="http://schemas.openxmlformats.org/officeDocument/2006/relationships/hyperlink" Target="https://zreni.ru/articles/disease/3718-sindrom-krasnogo-glaza-so-snizheniem-zritelnyh-funkciy.html" TargetMode="External"/><Relationship Id="rId72" Type="http://schemas.openxmlformats.org/officeDocument/2006/relationships/hyperlink" Target="https://eyesfor.me/?id=1204" TargetMode="External"/><Relationship Id="rId80" Type="http://schemas.openxmlformats.org/officeDocument/2006/relationships/hyperlink" Target="https://docviewer.yandex.ru/r.xml?sk=cdffd9e6d926556784973f7f55508bfd&amp;url=https%3A%2F%2Fru.wikipedia.org%2Fwiki%2F%25D0%259E%25D0%25B1%25D1%2580%25D0%25B0%25D0%25B7_%25D0%25B6%25D0%25B8%25D0%25B7%25D0%25BD%25D0%25B8" TargetMode="External"/><Relationship Id="rId3" Type="http://schemas.openxmlformats.org/officeDocument/2006/relationships/settings" Target="settings.xml"/><Relationship Id="rId12" Type="http://schemas.openxmlformats.org/officeDocument/2006/relationships/hyperlink" Target="https://ru.wikipedia.org/wiki/%D0%A1%D0%B8%D0%BD%D0%B4%D1%80%D0%BE%D0%BC_%D0%B4%D0%B5%D1%84%D0%B8%D1%86%D0%B8%D1%82%D0%B0_%D0%B2%D0%BD%D0%B8%D0%BC%D0%B0%D0%BD%D0%B8%D1%8F_%D0%B8_%D0%B3%D0%B8%D0%BF%D0%B5%D1%80%D0%B0%D0%BA%D1%82%D0%B8%D0%B2%D0%BD%D0%BE%D1%81%D1%82%D0%B8" TargetMode="External"/><Relationship Id="rId17" Type="http://schemas.openxmlformats.org/officeDocument/2006/relationships/hyperlink" Target="https://ru.wikipedia.org/wiki/%D0%98%D1%80%D0%B8%D1%82" TargetMode="External"/><Relationship Id="rId25" Type="http://schemas.openxmlformats.org/officeDocument/2006/relationships/hyperlink" Target="http://www.krasotaimedicina.ru/diseases/ophthalmology/sympathetic-ophthalmia" TargetMode="External"/><Relationship Id="rId33" Type="http://schemas.openxmlformats.org/officeDocument/2006/relationships/hyperlink" Target="http://www.krasotaimedicina.ru/treatment/eye-structures/direct-ophthalmoscopy" TargetMode="External"/><Relationship Id="rId38" Type="http://schemas.openxmlformats.org/officeDocument/2006/relationships/hyperlink" Target="http://www.krasotaimedicina.ru/treatment/consultation-stomatology/dentist" TargetMode="External"/><Relationship Id="rId46" Type="http://schemas.openxmlformats.org/officeDocument/2006/relationships/hyperlink" Target="https://zreni.ru/articles/disease/3718-sindrom-krasnogo-glaza-so-snizheniem-zritelnyh-funkciy.html" TargetMode="External"/><Relationship Id="rId59" Type="http://schemas.openxmlformats.org/officeDocument/2006/relationships/hyperlink" Target="https://zreni.ru/articles/disease/3717-sindrom-krasnogo-glaza-bez-snizheniya-zritelnyh-funkciy.html" TargetMode="External"/><Relationship Id="rId67" Type="http://schemas.openxmlformats.org/officeDocument/2006/relationships/hyperlink" Target="https://zreni.ru/articles/disease/3717-sindrom-krasnogo-glaza-bez-snizheniya-zritelnyh-funkciy.html" TargetMode="External"/><Relationship Id="rId20" Type="http://schemas.openxmlformats.org/officeDocument/2006/relationships/hyperlink" Target="http://www.krasotaimedicina.ru/diseases/ophthalmology/hyphema" TargetMode="External"/><Relationship Id="rId41" Type="http://schemas.openxmlformats.org/officeDocument/2006/relationships/hyperlink" Target="http://www.krasotaimedicina.ru/treatment/X-ray-pulmonology/lungs-review" TargetMode="External"/><Relationship Id="rId54" Type="http://schemas.openxmlformats.org/officeDocument/2006/relationships/hyperlink" Target="https://zreni.ru/articles/disease/3717-sindrom-krasnogo-glaza-bez-snizheniya-zritelnyh-funkciy.html" TargetMode="External"/><Relationship Id="rId62" Type="http://schemas.openxmlformats.org/officeDocument/2006/relationships/hyperlink" Target="https://zreni.ru/articles/disease/3717-sindrom-krasnogo-glaza-bez-snizheniya-zritelnyh-funkciy.html" TargetMode="External"/><Relationship Id="rId70" Type="http://schemas.openxmlformats.org/officeDocument/2006/relationships/hyperlink" Target="https://www.ochkov.net/informaciya/bolezni-glaz/nevrit-zritelnogo-nerva.htm" TargetMode="External"/><Relationship Id="rId75" Type="http://schemas.openxmlformats.org/officeDocument/2006/relationships/hyperlink" Target="https://docviewer.yandex.ru/r.xml?sk=cdffd9e6d926556784973f7f55508bfd&amp;url=https%3A%2F%2Fru.wikipedia.org%2Fwiki%2F%25D0%259C%25D0%25B8%25D1%2580%25D0%25BE%25D0%25B2%25D0%25BE%25D0%25B7%25D0%25B7%25D1%2580%25D0%25B5%25D0%25BD%25D0%25B8%25D0%25B5"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90%D0%BD%D0%B3%D0%B8%D0%BE%D0%BC%D0%B0" TargetMode="External"/><Relationship Id="rId15" Type="http://schemas.openxmlformats.org/officeDocument/2006/relationships/hyperlink" Target="https://ru.wikipedia.org/wiki/%D0%90%D0%BD%D0%B8%D1%80%D0%B8%D0%B4%D0%B8%D1%8F" TargetMode="External"/><Relationship Id="rId23" Type="http://schemas.openxmlformats.org/officeDocument/2006/relationships/hyperlink" Target="http://www.krasotaimedicina.ru/diseases/ophthalmology/scleritis" TargetMode="External"/><Relationship Id="rId28" Type="http://schemas.openxmlformats.org/officeDocument/2006/relationships/hyperlink" Target="http://www.krasotaimedicina.ru/treatment/ophthalmic-test/visual-acuity" TargetMode="External"/><Relationship Id="rId36" Type="http://schemas.openxmlformats.org/officeDocument/2006/relationships/hyperlink" Target="http://www.krasotaimedicina.ru/treatment/consultation-rheumatology/rheumatologist" TargetMode="External"/><Relationship Id="rId49" Type="http://schemas.openxmlformats.org/officeDocument/2006/relationships/hyperlink" Target="https://zreni.ru/articles/disease/3718-sindrom-krasnogo-glaza-so-snizheniem-zritelnyh-funkciy.html" TargetMode="External"/><Relationship Id="rId57" Type="http://schemas.openxmlformats.org/officeDocument/2006/relationships/hyperlink" Target="https://zreni.ru/articles/disease/3717-sindrom-krasnogo-glaza-bez-snizheniya-zritelnyh-funkciy.html" TargetMode="External"/><Relationship Id="rId10" Type="http://schemas.openxmlformats.org/officeDocument/2006/relationships/hyperlink" Target="https://ru.wikipedia.org/wiki/%D0%93%D0%B5%D0%BC%D0%B8%D0%B0%D0%BD%D0%BE%D0%BF%D1%81%D0%B8%D1%8F" TargetMode="External"/><Relationship Id="rId31" Type="http://schemas.openxmlformats.org/officeDocument/2006/relationships/hyperlink" Target="http://www.krasotaimedicina.ru/treatment/eye-structures/biomicroscopy" TargetMode="External"/><Relationship Id="rId44" Type="http://schemas.openxmlformats.org/officeDocument/2006/relationships/hyperlink" Target="https://zreni.ru/articles/disease/3718-sindrom-krasnogo-glaza-so-snizheniem-zritelnyh-funkciy.html" TargetMode="External"/><Relationship Id="rId52" Type="http://schemas.openxmlformats.org/officeDocument/2006/relationships/hyperlink" Target="https://zreni.ru/articles/disease/3718-sindrom-krasnogo-glaza-so-snizheniem-zritelnyh-funkciy.html" TargetMode="External"/><Relationship Id="rId60" Type="http://schemas.openxmlformats.org/officeDocument/2006/relationships/hyperlink" Target="https://zreni.ru/articles/disease/3717-sindrom-krasnogo-glaza-bez-snizheniya-zritelnyh-funkciy.html" TargetMode="External"/><Relationship Id="rId65" Type="http://schemas.openxmlformats.org/officeDocument/2006/relationships/hyperlink" Target="https://zreni.ru/articles/disease/3717-sindrom-krasnogo-glaza-bez-snizheniya-zritelnyh-funkciy.html" TargetMode="External"/><Relationship Id="rId73" Type="http://schemas.openxmlformats.org/officeDocument/2006/relationships/hyperlink" Target="https://docviewer.yandex.ru/r.xml?sk=cdffd9e6d926556784973f7f55508bfd&amp;url=https%3A%2F%2Fru.wikipedia.org%2Fwiki%2F%25D0%259C%25D0%25B8%25D1%2580%25D0%25BE%25D0%25B2%25D0%25BE%25D0%25B7%25D0%25B7%25D1%2580%25D0%25B5%25D0%25BD%25D0%25B8%25D0%25B5" TargetMode="External"/><Relationship Id="rId78" Type="http://schemas.openxmlformats.org/officeDocument/2006/relationships/hyperlink" Target="https://docviewer.yandex.ru/r.xml?sk=cdffd9e6d926556784973f7f55508bfd&amp;url=https%3A%2F%2Fru.wikipedia.org%2Fwiki%2F%25D0%259E%25D0%25B1%25D1%2580%25D0%25B0%25D0%25B7_%25D0%25B6%25D0%25B8%25D0%25B7%25D0%25BD%25D0%25B8" TargetMode="External"/><Relationship Id="rId81" Type="http://schemas.openxmlformats.org/officeDocument/2006/relationships/hyperlink" Target="https://docviewer.yandex.ru/r.xml?sk=cdffd9e6d926556784973f7f55508bfd&amp;url=https%3A%2F%2Fru.wikipedia.org%2Fwiki%2F%25D0%259C%25D0%25B8%25D1%2580%25D0%25BE%25D0%25B2%25D0%25BE%25D0%25B7%25D0%25B7%25D1%2580%25D0%25B5%25D0%25BD%25D0%25B8%25D0%25B5" TargetMode="External"/><Relationship Id="rId4" Type="http://schemas.openxmlformats.org/officeDocument/2006/relationships/webSettings" Target="webSettings.xml"/><Relationship Id="rId9" Type="http://schemas.openxmlformats.org/officeDocument/2006/relationships/hyperlink" Target="https://ru.wikipedia.org/wiki/%D0%93%D0%B5%D0%BC%D0%B8%D0%BF%D0%B0%D1%80%D0%B5%D0%B7" TargetMode="External"/><Relationship Id="rId13" Type="http://schemas.openxmlformats.org/officeDocument/2006/relationships/hyperlink" Target="https://ru.wikipedia.org/wiki/%D0%AD%D0%BF%D0%B8%D0%BB%D0%B5%D0%BF%D1%81%D0%B8%D1%8F" TargetMode="External"/><Relationship Id="rId18" Type="http://schemas.openxmlformats.org/officeDocument/2006/relationships/hyperlink" Target="https://ru.wikipedia.org/w/index.php?title=%D0%9A%D0%BE%D0%BB%D0%BE%D0%B1%D0%BE%D0%BC%D0%B0_%D1%80%D0%B0%D0%B4%D1%83%D0%B6%D0%BD%D0%BE%D0%B9_%D0%BE%D0%B1%D0%BE%D0%BB%D0%BE%D1%87%D0%BA%D0%B8&amp;action=edit&amp;redlink=1" TargetMode="External"/><Relationship Id="rId39" Type="http://schemas.openxmlformats.org/officeDocument/2006/relationships/hyperlink" Target="http://www.krasotaimedicina.ru/treatment/consultation-otorhinolaryngology/otolaryngologist" TargetMode="External"/><Relationship Id="rId34" Type="http://schemas.openxmlformats.org/officeDocument/2006/relationships/hyperlink" Target="http://www.krasotaimedicina.ru/diseases/zabolevanija_venereology/syphilis" TargetMode="External"/><Relationship Id="rId50" Type="http://schemas.openxmlformats.org/officeDocument/2006/relationships/hyperlink" Target="https://zreni.ru/articles/disease/3718-sindrom-krasnogo-glaza-so-snizheniem-zritelnyh-funkciy.html" TargetMode="External"/><Relationship Id="rId55" Type="http://schemas.openxmlformats.org/officeDocument/2006/relationships/hyperlink" Target="https://zreni.ru/articles/disease/3717-sindrom-krasnogo-glaza-bez-snizheniya-zritelnyh-funkciy.html" TargetMode="External"/><Relationship Id="rId76" Type="http://schemas.openxmlformats.org/officeDocument/2006/relationships/hyperlink" Target="https://docviewer.yandex.ru/r.xml?sk=cdffd9e6d926556784973f7f55508bfd&amp;url=https%3A%2F%2Fru.wikipedia.org%2Fwiki%2F%25D0%259E%25D0%25B1%25D1%2580%25D0%25B0%25D0%25B7_%25D0%25B6%25D0%25B8%25D0%25B7%25D0%25BD%25D0%25B8" TargetMode="External"/><Relationship Id="rId7" Type="http://schemas.openxmlformats.org/officeDocument/2006/relationships/hyperlink" Target="https://ru.wikipedia.org/wiki/%D0%A2%D1%80%D0%BE%D0%B9%D0%BD%D0%B8%D1%87%D0%BD%D1%8B%D0%B9_%D0%BD%D0%B5%D1%80%D0%B2" TargetMode="External"/><Relationship Id="rId71" Type="http://schemas.openxmlformats.org/officeDocument/2006/relationships/hyperlink" Target="https://www.ochkov.net/informaciya/bolezni-glaz/otsloenie-setchatki.htm" TargetMode="External"/><Relationship Id="rId2" Type="http://schemas.openxmlformats.org/officeDocument/2006/relationships/styles" Target="styles.xml"/><Relationship Id="rId29" Type="http://schemas.openxmlformats.org/officeDocument/2006/relationships/hyperlink" Target="http://www.krasotaimedicina.ru/treatment/intraocular-pressure/contact-tonometry" TargetMode="External"/><Relationship Id="rId24" Type="http://schemas.openxmlformats.org/officeDocument/2006/relationships/hyperlink" Target="http://www.krasotaimedicina.ru/diseases/ophthalmology/eyeball-atrophy" TargetMode="External"/><Relationship Id="rId40" Type="http://schemas.openxmlformats.org/officeDocument/2006/relationships/hyperlink" Target="http://www.krasotaimedicina.ru/treatment/consultation-dermatology/dermatologist" TargetMode="External"/><Relationship Id="rId45" Type="http://schemas.openxmlformats.org/officeDocument/2006/relationships/hyperlink" Target="https://zreni.ru/articles/disease/3718-sindrom-krasnogo-glaza-so-snizheniem-zritelnyh-funkciy.html" TargetMode="External"/><Relationship Id="rId66" Type="http://schemas.openxmlformats.org/officeDocument/2006/relationships/hyperlink" Target="https://zreni.ru/articles/disease/3717-sindrom-krasnogo-glaza-bez-snizheniya-zritelnyh-funkci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185</Pages>
  <Words>67197</Words>
  <Characters>383025</Characters>
  <Application>Microsoft Office Word</Application>
  <DocSecurity>0</DocSecurity>
  <Lines>3191</Lines>
  <Paragraphs>898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Khasanova</dc:creator>
  <cp:keywords/>
  <dc:description/>
  <cp:lastModifiedBy>Эндже Миннуллина</cp:lastModifiedBy>
  <cp:revision>2</cp:revision>
  <cp:lastPrinted>2024-01-31T15:26:00Z</cp:lastPrinted>
  <dcterms:created xsi:type="dcterms:W3CDTF">2026-01-29T07:49:00Z</dcterms:created>
  <dcterms:modified xsi:type="dcterms:W3CDTF">2026-01-29T07:49:00Z</dcterms:modified>
</cp:coreProperties>
</file>