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DC" w:rsidRDefault="006743BD" w:rsidP="00674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практический навыков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остроты зрения.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Субъективное определение рефракции.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сферических стекол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Выписывание очков.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периферического зрения (контрольный метод-периметрия).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состояния цветоощущения.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бинокулярного зрения.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при боковом освещении.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 проходящем свете.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Офтальмоскопия в обратном виде.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Биомикроскопия</w:t>
      </w:r>
      <w:proofErr w:type="spellEnd"/>
      <w:r>
        <w:rPr>
          <w:sz w:val="28"/>
          <w:szCs w:val="28"/>
        </w:rPr>
        <w:t xml:space="preserve"> переднего отрезка глаза.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Выворачивание век. Закапывание капель. </w:t>
      </w:r>
    </w:p>
    <w:p w:rsidR="006743BD" w:rsidRDefault="006743B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проходимости слезных путей (</w:t>
      </w:r>
      <w:proofErr w:type="spellStart"/>
      <w:r>
        <w:rPr>
          <w:sz w:val="28"/>
          <w:szCs w:val="28"/>
        </w:rPr>
        <w:t>канальцевая</w:t>
      </w:r>
      <w:proofErr w:type="spellEnd"/>
      <w:r>
        <w:rPr>
          <w:sz w:val="28"/>
          <w:szCs w:val="28"/>
        </w:rPr>
        <w:t xml:space="preserve"> и носовая проба).</w:t>
      </w:r>
    </w:p>
    <w:p w:rsidR="006743BD" w:rsidRDefault="00982D1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Удаление инородного тела с конъюнктивы и роговицы.</w:t>
      </w:r>
    </w:p>
    <w:p w:rsidR="00982D1D" w:rsidRDefault="00982D1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офтальмотонуса</w:t>
      </w:r>
      <w:proofErr w:type="spellEnd"/>
      <w:r>
        <w:rPr>
          <w:sz w:val="28"/>
          <w:szCs w:val="28"/>
        </w:rPr>
        <w:t xml:space="preserve"> тонометром.</w:t>
      </w:r>
    </w:p>
    <w:p w:rsidR="00982D1D" w:rsidRDefault="00982D1D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Исследование </w:t>
      </w:r>
      <w:r w:rsidR="0029576A">
        <w:rPr>
          <w:sz w:val="28"/>
          <w:szCs w:val="28"/>
        </w:rPr>
        <w:t>чувствительности роговицы и целостности эпителия.</w:t>
      </w:r>
    </w:p>
    <w:p w:rsidR="0029576A" w:rsidRDefault="0029576A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Накладывание моно- и бинокулярной повязки.</w:t>
      </w:r>
    </w:p>
    <w:p w:rsidR="0029576A" w:rsidRDefault="0029576A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Рентген-локализация инородных тел в глазу.</w:t>
      </w:r>
    </w:p>
    <w:p w:rsidR="0029576A" w:rsidRDefault="0029576A" w:rsidP="006743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Выписывание рецептов.</w:t>
      </w:r>
    </w:p>
    <w:p w:rsidR="0029576A" w:rsidRPr="006743BD" w:rsidRDefault="0029576A" w:rsidP="0029576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29576A" w:rsidRPr="0067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C38E3"/>
    <w:multiLevelType w:val="hybridMultilevel"/>
    <w:tmpl w:val="6340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BD"/>
    <w:rsid w:val="0029576A"/>
    <w:rsid w:val="006743BD"/>
    <w:rsid w:val="00982D1D"/>
    <w:rsid w:val="00A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B051-4531-4659-8356-C3D3CA43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 офтальмолог</dc:creator>
  <cp:keywords/>
  <dc:description/>
  <cp:lastModifiedBy>Врач офтальмолог</cp:lastModifiedBy>
  <cp:revision>1</cp:revision>
  <dcterms:created xsi:type="dcterms:W3CDTF">2018-12-08T10:38:00Z</dcterms:created>
  <dcterms:modified xsi:type="dcterms:W3CDTF">2018-12-08T11:35:00Z</dcterms:modified>
</cp:coreProperties>
</file>