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1" w:rsidRPr="002226E7" w:rsidRDefault="002226E7" w:rsidP="002226E7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Отчёт кафедра биохимии и КЛД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226E7" w:rsidRPr="00711F35" w:rsidRDefault="002226E7" w:rsidP="002226E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1F35">
              <w:rPr>
                <w:rFonts w:ascii="Times New Roman" w:hAnsi="Times New Roman"/>
                <w:sz w:val="28"/>
                <w:szCs w:val="28"/>
              </w:rPr>
              <w:t xml:space="preserve">Силагадзе Е.М., Салахов А.К., Ксембаев С.С., </w:t>
            </w:r>
            <w:r w:rsidRPr="00E20F97">
              <w:rPr>
                <w:rFonts w:ascii="Times New Roman" w:hAnsi="Times New Roman"/>
                <w:b/>
                <w:sz w:val="28"/>
                <w:szCs w:val="28"/>
              </w:rPr>
              <w:t>Байкеев Р.Ф</w:t>
            </w:r>
            <w:r w:rsidRPr="00711F35">
              <w:rPr>
                <w:rFonts w:ascii="Times New Roman" w:hAnsi="Times New Roman"/>
                <w:sz w:val="28"/>
                <w:szCs w:val="28"/>
              </w:rPr>
              <w:t>.</w:t>
            </w:r>
            <w:r w:rsidRPr="00711F35">
              <w:rPr>
                <w:rFonts w:ascii="Times New Roman" w:hAnsi="Times New Roman"/>
                <w:sz w:val="28"/>
                <w:szCs w:val="28"/>
              </w:rPr>
              <w:t xml:space="preserve"> Факторы, влияющие на состояние стоматологического</w:t>
            </w:r>
          </w:p>
          <w:p w:rsidR="002226E7" w:rsidRDefault="002226E7" w:rsidP="002226E7">
            <w:pPr>
              <w:spacing w:after="0"/>
              <w:ind w:firstLine="0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711F35">
              <w:rPr>
                <w:rFonts w:ascii="Times New Roman" w:hAnsi="Times New Roman"/>
                <w:sz w:val="28"/>
                <w:szCs w:val="28"/>
              </w:rPr>
              <w:t xml:space="preserve">Статуса населения России./Проблемы стоматологии, </w:t>
            </w:r>
            <w:r w:rsidRPr="00711F35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2020, том 16, № 1, стр.</w:t>
            </w:r>
            <w:r w:rsidRPr="00711F35">
              <w:rPr>
                <w:rFonts w:ascii="Times New Roman" w:eastAsia="Calibri" w:hAnsi="Times New Roman"/>
                <w:iCs/>
                <w:sz w:val="28"/>
                <w:szCs w:val="28"/>
                <w:lang w:eastAsia="ru-RU"/>
              </w:rPr>
              <w:t>42-52.</w:t>
            </w:r>
            <w:r w:rsidRPr="00711F35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DOI: 10.18481/2077-7566-20-16-1-42-52</w:t>
            </w:r>
          </w:p>
          <w:p w:rsidR="00711F35" w:rsidRPr="00711F35" w:rsidRDefault="00711F35" w:rsidP="002226E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0F9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Хайруллин А.Е</w:t>
            </w:r>
            <w:r w:rsidRPr="00711F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., Зиганшин А.У., Гришин С.Н. ВЛИЯНИЕ ГИПОТЕРМИИ НА ПУРИНЕРГИЧЕСКУЮ СИНАПТИЧЕСКУЮ МОДУЛЯЦИЮ В ДИАФРАГМЕ КРЫСЫ Биофизика. 2020. Т. 65. № 5. С. </w:t>
            </w:r>
            <w:r w:rsidRPr="00711F35">
              <w:rPr>
                <w:rStyle w:val="wmi-callto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1003-1008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095164" w:rsidRPr="00095164" w:rsidRDefault="00095164" w:rsidP="002226E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2226E7" w:rsidRDefault="002226E7" w:rsidP="002226E7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226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Ziganshin </w:t>
            </w:r>
            <w:r w:rsidRPr="002226E7">
              <w:rPr>
                <w:rFonts w:ascii="Times New Roman" w:hAnsi="Times New Roman"/>
                <w:sz w:val="28"/>
                <w:szCs w:val="28"/>
                <w:lang w:val="en-US"/>
              </w:rPr>
              <w:t>AU</w:t>
            </w:r>
            <w:r w:rsidRPr="002226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E20F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Khairullin </w:t>
            </w:r>
            <w:r w:rsidRPr="00E20F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AE</w:t>
            </w:r>
            <w:r w:rsidRPr="002226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Hoyle </w:t>
            </w:r>
            <w:r w:rsidRPr="002226E7">
              <w:rPr>
                <w:rFonts w:ascii="Times New Roman" w:hAnsi="Times New Roman"/>
                <w:sz w:val="28"/>
                <w:szCs w:val="28"/>
                <w:lang w:val="en-US"/>
              </w:rPr>
              <w:t>CHV</w:t>
            </w:r>
            <w:r w:rsidRPr="002226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Grishin. Modulatory Roles of ATP and Adenosine in Cholinergic Neuromuscular Transmission. </w:t>
            </w:r>
            <w:r w:rsidRPr="002226E7">
              <w:rPr>
                <w:rFonts w:ascii="Times New Roman" w:hAnsi="Times New Roman"/>
                <w:sz w:val="28"/>
                <w:szCs w:val="28"/>
              </w:rPr>
              <w:t>International Journal of Molecular Sciences 2020, 21 (17), 6423  doi:10.3390/ijms21176423.</w:t>
            </w:r>
            <w:r w:rsidRPr="002226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doi:10.3390/ijms21176423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2226E7" w:rsidP="00095164">
            <w:pPr>
              <w:spacing w:after="0"/>
              <w:ind w:firstLine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226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Ziganshin AU, </w:t>
            </w:r>
            <w:r w:rsidRPr="00E20F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Khairullin</w:t>
            </w:r>
            <w:r w:rsidRPr="002226E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AE, Hoyle CHV Grishin. Modulatory Roles of ATP and Adenosine in Cholinergic Neuromuscular Transmission. </w:t>
            </w:r>
            <w:r w:rsidRPr="002226E7">
              <w:rPr>
                <w:rFonts w:ascii="Times New Roman" w:hAnsi="Times New Roman"/>
                <w:sz w:val="28"/>
                <w:szCs w:val="28"/>
              </w:rPr>
              <w:t>International Journal of Molecular Sciences 2020, 21 (17), 6423  doi:10.3390/ijms21176423.</w:t>
            </w:r>
            <w:r w:rsidRPr="002226E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doi:10.3390/ijms21176423</w:t>
            </w:r>
          </w:p>
          <w:p w:rsidR="00711F35" w:rsidRPr="00095164" w:rsidRDefault="00711F35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F35">
              <w:rPr>
                <w:rFonts w:ascii="Times New Roman" w:hAnsi="Times New Roman"/>
                <w:sz w:val="28"/>
                <w:szCs w:val="28"/>
                <w:lang w:val="en-US"/>
              </w:rPr>
              <w:t>Urakov A.L., </w:t>
            </w:r>
            <w:r w:rsidRPr="00E20F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Mustafin I.G., Nabiullina R.M.</w:t>
            </w:r>
            <w:r w:rsidRPr="00711F35">
              <w:rPr>
                <w:rFonts w:ascii="Times New Roman" w:hAnsi="Times New Roman"/>
                <w:sz w:val="28"/>
                <w:szCs w:val="28"/>
                <w:lang w:val="en-US"/>
              </w:rPr>
              <w:t>, Bashirova L.I., Mochalov K.S., Samorodov A.V., Khaliullin F.A., Lipatov D.O., Korunas V.I., Khalimov A.R. </w:t>
            </w:r>
            <w:hyperlink r:id="rId7" w:tgtFrame="_blank" w:history="1">
              <w:r w:rsidRPr="00711F35">
                <w:rPr>
                  <w:rFonts w:ascii="Times New Roman" w:hAnsi="Times New Roman"/>
                  <w:sz w:val="28"/>
                  <w:szCs w:val="28"/>
                </w:rPr>
                <w:t>Thromboelastography as an instrument of preclinical studies of the potential drug</w:t>
              </w:r>
            </w:hyperlink>
            <w:r w:rsidRPr="00711F35">
              <w:rPr>
                <w:rFonts w:ascii="Times New Roman" w:hAnsi="Times New Roman"/>
                <w:sz w:val="28"/>
                <w:szCs w:val="28"/>
                <w:lang w:val="en-US"/>
              </w:rPr>
              <w:t> //</w:t>
            </w:r>
            <w:hyperlink r:id="rId8" w:tgtFrame="_blank" w:history="1">
              <w:r w:rsidRPr="00711F35">
                <w:rPr>
                  <w:rFonts w:ascii="Times New Roman" w:hAnsi="Times New Roman"/>
                  <w:sz w:val="28"/>
                  <w:szCs w:val="28"/>
                </w:rPr>
                <w:t>Journal of Applied Pharmaceutical Science</w:t>
              </w:r>
            </w:hyperlink>
            <w:r w:rsidRPr="00711F35">
              <w:rPr>
                <w:rFonts w:ascii="Times New Roman" w:hAnsi="Times New Roman"/>
                <w:sz w:val="28"/>
                <w:szCs w:val="28"/>
                <w:lang w:val="en-US"/>
              </w:rPr>
              <w:t>. - 2020. - Т. 10. </w:t>
            </w:r>
            <w:hyperlink r:id="rId9" w:tgtFrame="_blank" w:history="1">
              <w:r w:rsidRPr="00711F35">
                <w:rPr>
                  <w:rFonts w:ascii="Times New Roman" w:hAnsi="Times New Roman"/>
                  <w:sz w:val="28"/>
                  <w:szCs w:val="28"/>
                </w:rPr>
                <w:t>№ 8</w:t>
              </w:r>
            </w:hyperlink>
            <w:r w:rsidRPr="00711F35">
              <w:rPr>
                <w:rFonts w:ascii="Times New Roman" w:hAnsi="Times New Roman"/>
                <w:sz w:val="28"/>
                <w:szCs w:val="28"/>
                <w:lang w:val="en-US"/>
              </w:rPr>
              <w:t>. - С. 105-110. DOI: </w:t>
            </w:r>
            <w:hyperlink r:id="rId10" w:tgtFrame="_blank" w:history="1">
              <w:r w:rsidRPr="00711F35">
                <w:rPr>
                  <w:rFonts w:ascii="Times New Roman" w:hAnsi="Times New Roman"/>
                  <w:sz w:val="28"/>
                  <w:szCs w:val="28"/>
                </w:rPr>
                <w:t>DOI: 10.7324/JAPS.2020.10812</w:t>
              </w:r>
            </w:hyperlink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WoK (со всеми выходными данными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E20F97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711F35" w:rsidRPr="00711F35" w:rsidRDefault="00711F35" w:rsidP="00711F35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F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Баязитова Л.Т., Тюпкина О.Ф., Чазова Т.А., </w:t>
            </w:r>
            <w:r w:rsidRPr="00E20F9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Тюрин Ю.А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., Исаева Г.Ш. 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Способность неинвазивных </w:t>
            </w:r>
            <w:r w:rsidRPr="00E20F97">
              <w:rPr>
                <w:rFonts w:ascii="Times New Roman" w:hAnsi="Times New Roman"/>
                <w:i/>
                <w:color w:val="000000"/>
                <w:sz w:val="28"/>
                <w:szCs w:val="28"/>
                <w:lang w:val="en-US" w:eastAsia="ru-RU"/>
              </w:rPr>
              <w:t>S</w:t>
            </w:r>
            <w:r w:rsidRPr="00E20F9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treptococcus pneumoniae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ga-протеиназной активности. </w:t>
            </w:r>
          </w:p>
          <w:p w:rsidR="00B23147" w:rsidRPr="00E20F97" w:rsidRDefault="00711F35" w:rsidP="00711F35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0F97">
              <w:rPr>
                <w:rFonts w:ascii="Times New Roman" w:hAnsi="Times New Roman"/>
                <w:sz w:val="28"/>
                <w:szCs w:val="28"/>
              </w:rPr>
              <w:t>Микробиология в современной медицине: сборник тезисов VIII Всероссийской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 xml:space="preserve">заочной научно-практической конференции с международным участием – Казань: КГМУ-КНИИЭМ, 2020– </w:t>
            </w:r>
            <w:r w:rsidR="00E20F97">
              <w:rPr>
                <w:rFonts w:ascii="Times New Roman" w:hAnsi="Times New Roman"/>
                <w:sz w:val="28"/>
                <w:szCs w:val="28"/>
              </w:rPr>
              <w:t>97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E20F97" w:rsidRPr="00E20F97" w:rsidRDefault="00E20F97" w:rsidP="00711F35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1F35" w:rsidRPr="00E20F97" w:rsidRDefault="00711F35" w:rsidP="00711F35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11F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Куликов С.Н., </w:t>
            </w:r>
            <w:r w:rsidRPr="00711F3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Тюрин Ю.А</w:t>
            </w:r>
            <w:r w:rsidRPr="00711F3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20F97"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пособ определения антибактериальной активности хитозана/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>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КГМУ-КНИИЭМ, 2020– 1</w:t>
            </w:r>
            <w:r w:rsidR="00E20F97">
              <w:rPr>
                <w:rFonts w:ascii="Times New Roman" w:hAnsi="Times New Roman"/>
                <w:sz w:val="28"/>
                <w:szCs w:val="28"/>
              </w:rPr>
              <w:t>00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E20F97" w:rsidRPr="00E20F97" w:rsidRDefault="00E20F97" w:rsidP="00E20F97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0F97" w:rsidRPr="00E20F97" w:rsidRDefault="00E20F97" w:rsidP="00E20F97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Куликов С.Н., </w:t>
            </w:r>
            <w:r w:rsidRPr="00E20F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Тюрин Ю.А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Cпособ получения антигенов </w:t>
            </w:r>
            <w:r w:rsidRPr="00E20F97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Staphylococcus aureus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хитин</w:t>
            </w:r>
          </w:p>
          <w:p w:rsidR="00E20F97" w:rsidRPr="00E20F97" w:rsidRDefault="00E20F97" w:rsidP="00E20F97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Микроорганизмов и развитии неинфекционных заболеваний/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>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КГМУ-КНИИЭМ, 2020– 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E20F97" w:rsidRPr="00E20F97" w:rsidRDefault="00E20F97" w:rsidP="00E20F97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F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Тюрин Ю.А.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Исаева Г.Ш., Баязитова Л.Т., Куликов С.Н., Мерлушкина А.Н. РОЛЬ spla-ПРОТЕИНАЗЫ STAPHYLOCOCCUS AUREUS В 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ИНДУКЦИИ АЛЛЕРГИЧЕСКОГО ТИПА ИММУННЫХ РЕАКЦИЙ У ПАЦИЕНТОВ С</w:t>
            </w:r>
          </w:p>
          <w:p w:rsidR="00E20F97" w:rsidRPr="00E20F97" w:rsidRDefault="00E20F97" w:rsidP="00E20F97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РЕСПИРАТОРНОЙ АЛЛЕРГИЕЙ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>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КГМУ-КНИИЭМ, 2020– 11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20F97" w:rsidRPr="00E20F97" w:rsidRDefault="00E20F97" w:rsidP="00E20F97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F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Тюрин Ю.А</w:t>
            </w: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., Исаева Г.Ш. Классификация и биологические особенности бактерий</w:t>
            </w:r>
          </w:p>
          <w:p w:rsidR="00E20F97" w:rsidRPr="00E20F97" w:rsidRDefault="00E20F97" w:rsidP="00E20F97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0F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Staphylococcus sp.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F97">
              <w:rPr>
                <w:rFonts w:ascii="Times New Roman" w:hAnsi="Times New Roman"/>
                <w:sz w:val="28"/>
                <w:szCs w:val="28"/>
              </w:rPr>
              <w:t>Микробиология в современной медицине: сборник тезисов VIII Всероссийской заочной научно-практической конференции с международным участием – Казань: КГМУ-КНИИЭМ, 2020– 115</w:t>
            </w:r>
          </w:p>
          <w:p w:rsidR="00E20F97" w:rsidRPr="00E20F97" w:rsidRDefault="00E20F97" w:rsidP="00E20F97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20F97" w:rsidRPr="00E20F97" w:rsidRDefault="00E20F97" w:rsidP="00711F35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20F97" w:rsidRPr="00711F35" w:rsidRDefault="00E20F97" w:rsidP="00711F35">
            <w:pPr>
              <w:shd w:val="clear" w:color="auto" w:fill="FFFFFF"/>
              <w:spacing w:after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1F35" w:rsidRPr="00E20F97" w:rsidRDefault="00711F35" w:rsidP="00711F35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BE8" w:rsidRPr="00E20F97" w:rsidTr="00874BE8">
        <w:tc>
          <w:tcPr>
            <w:tcW w:w="6048" w:type="dxa"/>
            <w:gridSpan w:val="2"/>
          </w:tcPr>
          <w:p w:rsidR="00874BE8" w:rsidRPr="008638C3" w:rsidRDefault="00874BE8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E20F97" w:rsidRDefault="00874BE8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E20F97" w:rsidTr="00B23147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E20F97" w:rsidRDefault="000D189A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0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5164" w:rsidRPr="00E20F97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E20F97" w:rsidRDefault="000951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E20F97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E20F97" w:rsidRDefault="000951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E20F97" w:rsidTr="00B23147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E20F97" w:rsidRDefault="000951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5664" w:rsidRPr="00E20F97" w:rsidTr="00B23147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E20F97" w:rsidRDefault="003256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2C41" w:rsidRPr="00E20F97" w:rsidTr="00B23147">
        <w:tc>
          <w:tcPr>
            <w:tcW w:w="6048" w:type="dxa"/>
            <w:gridSpan w:val="2"/>
          </w:tcPr>
          <w:p w:rsidR="00B22C41" w:rsidRPr="00B22C41" w:rsidRDefault="00B22C41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Pr="00E20F97" w:rsidRDefault="00B22C41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164" w:rsidRPr="00E20F97" w:rsidTr="00B23147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D22C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E20F97" w:rsidRDefault="00095164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C02" w:rsidRPr="00E20F97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E20F97" w:rsidRDefault="00D65C02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968" w:rsidRPr="00E20F97" w:rsidTr="00B23147">
        <w:tc>
          <w:tcPr>
            <w:tcW w:w="6048" w:type="dxa"/>
            <w:gridSpan w:val="2"/>
          </w:tcPr>
          <w:p w:rsidR="005A5968" w:rsidRPr="005A5968" w:rsidRDefault="005A5968" w:rsidP="005A5968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E20F97" w:rsidRDefault="005A5968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Pr="00E20F97" w:rsidRDefault="00711F35" w:rsidP="00711F35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E20F97">
        <w:rPr>
          <w:rFonts w:ascii="Times New Roman" w:hAnsi="Times New Roman"/>
          <w:sz w:val="24"/>
          <w:szCs w:val="24"/>
        </w:rPr>
        <w:lastRenderedPageBreak/>
        <w:t>3 квартал 2020 года.</w:t>
      </w:r>
      <w:bookmarkStart w:id="0" w:name="_GoBack"/>
      <w:bookmarkEnd w:id="0"/>
    </w:p>
    <w:p w:rsidR="004346E4" w:rsidRDefault="004346E4" w:rsidP="00B541A5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711F35" w:rsidRDefault="00711F35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Отв. исполнитель </w:t>
      </w:r>
    </w:p>
    <w:p w:rsidR="00B541A5" w:rsidRDefault="00E20F97" w:rsidP="00CD22C1">
      <w:pPr>
        <w:ind w:firstLine="708"/>
      </w:pPr>
      <w:r>
        <w:rPr>
          <w:rFonts w:ascii="Times New Roman" w:hAnsi="Times New Roman"/>
          <w:sz w:val="24"/>
          <w:szCs w:val="24"/>
        </w:rPr>
        <w:t>ассистент</w:t>
      </w:r>
      <w:r w:rsidR="00711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Тюрин Ю.А.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75" w:rsidRDefault="007A2275" w:rsidP="008638C3">
      <w:pPr>
        <w:spacing w:after="0"/>
      </w:pPr>
      <w:r>
        <w:separator/>
      </w:r>
    </w:p>
  </w:endnote>
  <w:endnote w:type="continuationSeparator" w:id="0">
    <w:p w:rsidR="007A2275" w:rsidRDefault="007A2275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75" w:rsidRDefault="007A2275" w:rsidP="008638C3">
      <w:pPr>
        <w:spacing w:after="0"/>
      </w:pPr>
      <w:r>
        <w:separator/>
      </w:r>
    </w:p>
  </w:footnote>
  <w:footnote w:type="continuationSeparator" w:id="0">
    <w:p w:rsidR="007A2275" w:rsidRDefault="007A2275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226E7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1F35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2275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F97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character" w:customStyle="1" w:styleId="wmi-callto">
    <w:name w:val="wmi-callto"/>
    <w:basedOn w:val="a0"/>
    <w:rsid w:val="0071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3771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37713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DOI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3771336&amp;selid=4377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AB9D-6B63-49E4-9024-63331CC7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6134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2</cp:revision>
  <cp:lastPrinted>2012-10-04T09:34:00Z</cp:lastPrinted>
  <dcterms:created xsi:type="dcterms:W3CDTF">2020-09-25T12:26:00Z</dcterms:created>
  <dcterms:modified xsi:type="dcterms:W3CDTF">2020-09-25T12:26:00Z</dcterms:modified>
</cp:coreProperties>
</file>