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01C36" w14:textId="77777777" w:rsidR="004062F1" w:rsidRDefault="00000000" w:rsidP="00423E0C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noProof/>
          <w:sz w:val="28"/>
          <w:szCs w:val="28"/>
          <w:lang w:eastAsia="ru-RU"/>
        </w:rPr>
        <w:drawing>
          <wp:anchor distT="0" distB="0" distL="0" distR="0" simplePos="0" relativeHeight="251657216" behindDoc="1" locked="0" layoutInCell="1" allowOverlap="1" wp14:anchorId="7E9E665A" wp14:editId="1DC9770B">
            <wp:simplePos x="0" y="0"/>
            <wp:positionH relativeFrom="column">
              <wp:posOffset>-705485</wp:posOffset>
            </wp:positionH>
            <wp:positionV relativeFrom="paragraph">
              <wp:posOffset>-438150</wp:posOffset>
            </wp:positionV>
            <wp:extent cx="7324090" cy="2590800"/>
            <wp:effectExtent l="0" t="0" r="0" b="0"/>
            <wp:wrapNone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b="8463"/>
                    <a:stretch>
                      <a:fillRect/>
                    </a:stretch>
                  </pic:blipFill>
                  <pic:spPr>
                    <a:xfrm>
                      <a:off x="0" y="0"/>
                      <a:ext cx="732409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PT Astra Serif" w:eastAsia="Times New Roman" w:hAnsi="PT Astra Serif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54E8ADA6" wp14:editId="7D5A8C2C">
                <wp:simplePos x="0" y="0"/>
                <wp:positionH relativeFrom="column">
                  <wp:posOffset>2211705</wp:posOffset>
                </wp:positionH>
                <wp:positionV relativeFrom="paragraph">
                  <wp:posOffset>-691515</wp:posOffset>
                </wp:positionV>
                <wp:extent cx="1463040" cy="502920"/>
                <wp:effectExtent l="0" t="0" r="0" b="0"/>
                <wp:wrapNone/>
                <wp:docPr id="2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0" cy="502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Прямоугольник 1" o:spid="_x0000_s1026" o:spt="1" style="position:absolute;left:0pt;margin-left:174.15pt;margin-top:-54.45pt;height:39.6pt;width:115.2pt;z-index:251659264;mso-width-relative:page;mso-height-relative:page;" fillcolor="#FFFFFF [3212]" filled="t" stroked="f" coordsize="21600,21600" o:gfxdata="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ySJS52wAAAAwBAAAPAAAAAAAAAAEAIAAAACIAAABkcnMvZG93bnJldi54&#10;bWxQSwECFAAUAAAACACHTuJApGSsDPcBAADCAwAADgAAAAAAAAABACAAAAAqAQAAZHJzL2Uyb0Rv&#10;Yy54bWxQSwUGAAAAAAYABgBZAQAAkw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3A072C11" w14:textId="77777777" w:rsidR="004062F1" w:rsidRDefault="004062F1" w:rsidP="00423E0C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14:paraId="403269F5" w14:textId="77777777" w:rsidR="004062F1" w:rsidRDefault="004062F1" w:rsidP="00423E0C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14:paraId="6917B76A" w14:textId="77777777" w:rsidR="004062F1" w:rsidRDefault="004062F1" w:rsidP="00423E0C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14:paraId="4DE44E6D" w14:textId="77777777" w:rsidR="004062F1" w:rsidRDefault="004062F1" w:rsidP="00423E0C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14:paraId="4AA17B2C" w14:textId="77777777" w:rsidR="004062F1" w:rsidRDefault="004062F1" w:rsidP="00423E0C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bookmarkStart w:id="0" w:name="_Hlk159503337_Копия_1"/>
      <w:bookmarkEnd w:id="0"/>
    </w:p>
    <w:p w14:paraId="059EADB0" w14:textId="77777777" w:rsidR="00F97DB8" w:rsidRDefault="00F97DB8" w:rsidP="00423E0C">
      <w:pPr>
        <w:pStyle w:val="10"/>
        <w:suppressAutoHyphens/>
        <w:ind w:left="6236" w:firstLine="0"/>
        <w:rPr>
          <w:rStyle w:val="af6"/>
          <w:lang w:val="en-US"/>
        </w:rPr>
      </w:pPr>
    </w:p>
    <w:p w14:paraId="41B2BF58" w14:textId="77777777" w:rsidR="006A4E91" w:rsidRDefault="006A4E91" w:rsidP="00423E0C">
      <w:pPr>
        <w:pStyle w:val="10"/>
        <w:ind w:left="6236" w:firstLine="0"/>
        <w:rPr>
          <w:rStyle w:val="af6"/>
        </w:rPr>
      </w:pPr>
    </w:p>
    <w:p w14:paraId="391DCB97" w14:textId="77777777" w:rsidR="00741418" w:rsidRDefault="00B6510E" w:rsidP="00423E0C">
      <w:pPr>
        <w:pStyle w:val="10"/>
        <w:ind w:left="5664" w:firstLine="0"/>
        <w:rPr>
          <w:rStyle w:val="af6"/>
        </w:rPr>
      </w:pPr>
    </w:p>
    <w:p w14:paraId="2B694E6E" w14:textId="6DEFA65F" w:rsidR="006A4E91" w:rsidRPr="006A4E91" w:rsidRDefault="00423E0C" w:rsidP="00423E0C">
      <w:pPr>
        <w:pStyle w:val="10"/>
        <w:ind w:left="6876" w:right="0" w:firstLine="0"/>
        <w:jc w:val="left"/>
        <w:rPr>
          <w:rStyle w:val="af6"/>
        </w:rPr>
      </w:pPr>
      <w:r>
        <w:rPr>
          <w:rStyle w:val="af6"/>
        </w:rPr>
        <w:t>Ректору ФГБОУ ВО</w:t>
        <w:br/>
        <w:t>«Казанский ГМУ</w:t>
        <w:br/>
        <w:t>Минздрава России»</w:t>
      </w:r>
    </w:p>
    <w:p w14:paraId="64CF0D95" w14:textId="50EFDD92" w:rsidR="004062F1" w:rsidRDefault="00B6510E" w:rsidP="00423E0C">
      <w:pPr>
        <w:pStyle w:val="10"/>
        <w:ind w:left="6876" w:right="0" w:firstLine="0"/>
        <w:jc w:val="left"/>
        <w:rPr>
          <w:rStyle w:val="af6"/>
        </w:rPr>
      </w:pPr>
      <w:r>
        <w:rPr>
          <w:rStyle w:val="af6"/>
        </w:rPr>
        <w:t>Фаррахову А.З.</w:t>
      </w:r>
    </w:p>
    <w:p w14:paraId="41E13857" w14:textId="77777777" w:rsidR="00423E0C" w:rsidRDefault="00423E0C" w:rsidP="00423E0C">
      <w:pPr>
        <w:pStyle w:val="10"/>
      </w:pPr>
    </w:p>
    <w:p w14:paraId="6247B15D" w14:textId="77777777" w:rsidR="00F97DB8" w:rsidRDefault="00F97DB8" w:rsidP="00423E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EBCEB0" w14:textId="77777777" w:rsidR="00BC4DA4" w:rsidRDefault="00490F01" w:rsidP="00423E0C">
      <w:pPr>
        <w:pStyle w:val="14"/>
        <w:keepNext/>
        <w:keepLines/>
        <w:spacing w:after="0"/>
        <w:rPr>
          <w:rFonts w:eastAsiaTheme="minorHAnsi"/>
          <w:b w:val="0"/>
          <w:bCs w:val="0"/>
          <w:sz w:val="24"/>
          <w:szCs w:val="24"/>
        </w:rPr>
      </w:pPr>
      <w:r w:rsidRPr="00490F01">
        <w:rPr>
          <w:rFonts w:eastAsiaTheme="minorHAnsi"/>
          <w:b w:val="0"/>
          <w:bCs w:val="0"/>
          <w:sz w:val="24"/>
          <w:szCs w:val="24"/>
        </w:rPr>
        <w:t xml:space="preserve">Об участии в </w:t>
      </w:r>
      <w:r w:rsidR="00BC4DA4">
        <w:rPr>
          <w:rFonts w:eastAsiaTheme="minorHAnsi"/>
          <w:b w:val="0"/>
          <w:bCs w:val="0"/>
          <w:sz w:val="24"/>
          <w:szCs w:val="24"/>
        </w:rPr>
        <w:t>практико-ориентированной</w:t>
      </w:r>
    </w:p>
    <w:p w14:paraId="4F398E27" w14:textId="4B4E6FF7" w:rsidR="00490F01" w:rsidRDefault="00BC4DA4" w:rsidP="00423E0C">
      <w:pPr>
        <w:pStyle w:val="14"/>
        <w:keepNext/>
        <w:keepLines/>
        <w:spacing w:after="0"/>
        <w:rPr>
          <w:b w:val="0"/>
          <w:bCs w:val="0"/>
          <w:sz w:val="24"/>
          <w:szCs w:val="24"/>
        </w:rPr>
      </w:pPr>
      <w:r>
        <w:rPr>
          <w:rFonts w:eastAsiaTheme="minorHAnsi"/>
          <w:b w:val="0"/>
          <w:bCs w:val="0"/>
          <w:sz w:val="24"/>
          <w:szCs w:val="24"/>
        </w:rPr>
        <w:t xml:space="preserve"> программе</w:t>
      </w:r>
      <w:r w:rsidRPr="00BC4DA4">
        <w:rPr>
          <w:rFonts w:eastAsiaTheme="minorHAnsi"/>
          <w:b w:val="0"/>
          <w:bCs w:val="0"/>
          <w:sz w:val="24"/>
          <w:szCs w:val="24"/>
        </w:rPr>
        <w:t xml:space="preserve"> </w:t>
      </w:r>
      <w:r w:rsidRPr="00BC4DA4">
        <w:rPr>
          <w:b w:val="0"/>
          <w:bCs w:val="0"/>
          <w:sz w:val="24"/>
          <w:szCs w:val="24"/>
        </w:rPr>
        <w:t>«Продуктовый подход в НИОКР»</w:t>
      </w:r>
    </w:p>
    <w:p w14:paraId="137E34ED" w14:textId="77777777" w:rsidR="00423E0C" w:rsidRPr="00490F01" w:rsidRDefault="00423E0C" w:rsidP="00423E0C">
      <w:pPr>
        <w:pStyle w:val="14"/>
        <w:keepNext/>
        <w:keepLines/>
        <w:spacing w:after="0"/>
        <w:rPr>
          <w:rFonts w:eastAsiaTheme="minorHAnsi"/>
          <w:b w:val="0"/>
          <w:bCs w:val="0"/>
          <w:sz w:val="24"/>
          <w:szCs w:val="24"/>
        </w:rPr>
      </w:pPr>
    </w:p>
    <w:p w14:paraId="1A3B1848" w14:textId="77777777" w:rsidR="00490F01" w:rsidRDefault="00490F01" w:rsidP="00423E0C">
      <w:pPr>
        <w:pStyle w:val="14"/>
        <w:keepNext/>
        <w:keepLines/>
        <w:spacing w:after="0"/>
        <w:rPr>
          <w:rStyle w:val="13"/>
        </w:rPr>
      </w:pPr>
    </w:p>
    <w:p w14:paraId="7F3511BF" w14:textId="53011003" w:rsidR="004062F1" w:rsidRPr="007350A1" w:rsidRDefault="00000000" w:rsidP="00423E0C">
      <w:pPr>
        <w:pStyle w:val="14"/>
        <w:keepNext/>
        <w:keepLines/>
        <w:spacing w:after="0"/>
        <w:jc w:val="center"/>
        <w:rPr>
          <w:rStyle w:val="13"/>
          <w:b/>
          <w:bCs/>
        </w:rPr>
      </w:pPr>
      <w:bookmarkStart w:id="1" w:name="bookmark2"/>
      <w:proofErr w:type="gramStart"/>
      <w:r>
        <w:rPr>
          <w:rStyle w:val="13"/>
          <w:b/>
          <w:bCs/>
        </w:rPr>
        <w:t>Уважаем</w:t>
      </w:r>
      <w:r w:rsidR="007350A1" w:rsidRPr="00B845BE">
        <w:rPr>
          <w:rStyle w:val="13"/>
          <w:b/>
          <w:bCs/>
        </w:rPr>
        <w:t>ый</w:t>
      </w:r>
      <w:proofErr w:type="gramEnd"/>
      <w:r w:rsidR="007350A1">
        <w:rPr>
          <w:rStyle w:val="13"/>
          <w:b/>
          <w:bCs/>
        </w:rPr>
      </w:r>
      <w:r w:rsidR="007350A1" w:rsidRPr="00B845BE">
        <w:rPr>
          <w:rStyle w:val="13"/>
          <w:b/>
          <w:bCs/>
        </w:rPr>
      </w:r>
      <w:r>
        <w:rPr>
          <w:rStyle w:val="13"/>
          <w:b/>
          <w:bCs/>
        </w:rPr>
        <w:t xml:space="preserve"> </w:t>
      </w:r>
      <w:r w:rsidR="007350A1" w:rsidRPr="00B845BE">
        <w:rPr>
          <w:rStyle w:val="13"/>
          <w:b/>
          <w:bCs/>
        </w:rPr>
        <w:t>Айрат</w:t>
      </w:r>
      <w:r w:rsidR="007350A1">
        <w:rPr>
          <w:rStyle w:val="13"/>
          <w:b/>
          <w:bCs/>
        </w:rPr>
      </w:r>
      <w:r w:rsidR="007350A1" w:rsidRPr="00B845BE">
        <w:rPr>
          <w:rStyle w:val="13"/>
          <w:b/>
          <w:bCs/>
        </w:rPr>
      </w:r>
      <w:r>
        <w:rPr>
          <w:rStyle w:val="13"/>
          <w:b/>
          <w:bCs/>
        </w:rPr>
        <w:t xml:space="preserve"> </w:t>
      </w:r>
      <w:r w:rsidR="007350A1" w:rsidRPr="00B845BE">
        <w:rPr>
          <w:rStyle w:val="13"/>
          <w:b/>
          <w:bCs/>
        </w:rPr>
        <w:t>Закиевич</w:t>
      </w:r>
      <w:r w:rsidR="007350A1">
        <w:rPr>
          <w:rStyle w:val="13"/>
          <w:b/>
          <w:bCs/>
        </w:rPr>
      </w:r>
      <w:r w:rsidR="007350A1" w:rsidRPr="00B845BE">
        <w:rPr>
          <w:rStyle w:val="13"/>
          <w:b/>
          <w:bCs/>
        </w:rPr>
      </w:r>
      <w:r>
        <w:rPr>
          <w:rStyle w:val="13"/>
          <w:b/>
          <w:bCs/>
        </w:rPr>
        <w:t>!</w:t>
      </w:r>
      <w:bookmarkEnd w:id="1"/>
      <w:r>
        <w:rPr>
          <w:rStyle w:val="13"/>
          <w:b/>
          <w:bCs/>
        </w:rPr>
        <w:t xml:space="preserve"> </w:t>
      </w:r>
    </w:p>
    <w:p w14:paraId="5ED380AA" w14:textId="77777777" w:rsidR="00F97DB8" w:rsidRPr="007350A1" w:rsidRDefault="00F97DB8" w:rsidP="00423E0C">
      <w:pPr>
        <w:pStyle w:val="14"/>
        <w:keepNext/>
        <w:keepLines/>
        <w:spacing w:after="0"/>
        <w:jc w:val="center"/>
        <w:rPr>
          <w:rStyle w:val="13"/>
          <w:b/>
          <w:bCs/>
        </w:rPr>
      </w:pPr>
    </w:p>
    <w:p w14:paraId="2BF721CF" w14:textId="7D00980D" w:rsidR="00BC4DA4" w:rsidRPr="00DC2DBD" w:rsidRDefault="00BC4DA4" w:rsidP="00423E0C">
      <w:pPr>
        <w:pStyle w:val="10"/>
        <w:ind w:firstLine="708"/>
        <w:jc w:val="both"/>
      </w:pPr>
      <w:bookmarkStart w:id="2" w:name="_Hlk233708236"/>
      <w:r w:rsidRPr="00BC4DA4">
        <w:t>Информируем Вас о том, что Фондом «Московский инновационный кластер» реализуется практико-ориентированная программа «Продуктовый подход в НИОКР», предназначенная для научных, инженерных и R&amp;D</w:t>
      </w:r>
      <w:r w:rsidR="00DC2DBD">
        <w:t xml:space="preserve"> </w:t>
      </w:r>
      <w:r w:rsidRPr="00BC4DA4">
        <w:t>-</w:t>
      </w:r>
      <w:r w:rsidR="00DC2DBD">
        <w:t xml:space="preserve"> </w:t>
      </w:r>
      <w:r w:rsidRPr="00BC4DA4">
        <w:t>команд, заинтересованных в привлечении заказов бизнеса на выполнение внешних научно</w:t>
      </w:r>
      <w:r w:rsidR="00DC2DBD">
        <w:t xml:space="preserve"> </w:t>
      </w:r>
      <w:r w:rsidRPr="00BC4DA4">
        <w:t>-</w:t>
      </w:r>
      <w:r w:rsidR="00DC2DBD">
        <w:t xml:space="preserve"> </w:t>
      </w:r>
      <w:r w:rsidRPr="00BC4DA4">
        <w:t xml:space="preserve">исследовательских и опытно-конструкторских работ. Под R&amp;D (Research </w:t>
      </w:r>
      <w:proofErr w:type="spellStart"/>
      <w:r w:rsidRPr="00BC4DA4">
        <w:t>and</w:t>
      </w:r>
      <w:proofErr w:type="spellEnd"/>
      <w:r w:rsidRPr="00BC4DA4">
        <w:t xml:space="preserve"> Development) понимается деятельность в сфере исследований и разработок, направленная на создание и развитие новых технологий, продуктов и решений.</w:t>
      </w:r>
    </w:p>
    <w:p w14:paraId="42D8DA8A" w14:textId="587A94C6" w:rsidR="00BC4DA4" w:rsidRPr="00BC4DA4" w:rsidRDefault="00BC4DA4" w:rsidP="00423E0C">
      <w:pPr>
        <w:pStyle w:val="10"/>
        <w:ind w:firstLine="708"/>
        <w:jc w:val="both"/>
      </w:pPr>
      <w:r w:rsidRPr="00BC4DA4">
        <w:t xml:space="preserve">Программа направлена на формирование у участников навыков применения продуктового подхода в НИОКР </w:t>
      </w:r>
      <w:r w:rsidR="00DC2DBD" w:rsidRPr="00BC4DA4">
        <w:t>-</w:t>
      </w:r>
      <w:r w:rsidRPr="00BC4DA4">
        <w:t xml:space="preserve"> от проведения технологического аудита и упаковки компетенций научной команды до подготовки R&amp;D</w:t>
      </w:r>
      <w:r w:rsidR="00DC2DBD">
        <w:t xml:space="preserve"> </w:t>
      </w:r>
      <w:r w:rsidRPr="00BC4DA4">
        <w:t>-</w:t>
      </w:r>
      <w:r w:rsidR="00DC2DBD">
        <w:t xml:space="preserve"> </w:t>
      </w:r>
      <w:r w:rsidRPr="00BC4DA4">
        <w:t xml:space="preserve">предложения, взаимодействия с потенциальными заказчиками и проработки основы будущего проекта. </w:t>
      </w:r>
    </w:p>
    <w:p w14:paraId="1444BFE5" w14:textId="0C4C0AC1" w:rsidR="00BC4DA4" w:rsidRPr="00BC4DA4" w:rsidRDefault="00BC4DA4" w:rsidP="00423E0C">
      <w:pPr>
        <w:pStyle w:val="10"/>
        <w:ind w:firstLine="708"/>
        <w:jc w:val="both"/>
      </w:pPr>
      <w:r w:rsidRPr="00BC4DA4">
        <w:t>К участию приглашаются научные группы университетов и научных организаций, сотрудники лабораторий, инжиниринговых центров и R&amp;D</w:t>
      </w:r>
      <w:r w:rsidR="00DC2DBD">
        <w:t xml:space="preserve"> </w:t>
      </w:r>
      <w:r w:rsidRPr="00BC4DA4">
        <w:t>-</w:t>
      </w:r>
      <w:r w:rsidR="00DC2DBD">
        <w:t xml:space="preserve"> </w:t>
      </w:r>
      <w:r w:rsidRPr="00BC4DA4">
        <w:t>подразделений, технологические предприниматели, а также команды, располагающие научно-техническими компетенциями или собственными R&amp;D</w:t>
      </w:r>
      <w:r w:rsidR="00DC2DBD">
        <w:t xml:space="preserve"> </w:t>
      </w:r>
      <w:r w:rsidRPr="00BC4DA4">
        <w:t>-</w:t>
      </w:r>
      <w:r w:rsidR="00DC2DBD">
        <w:t xml:space="preserve"> </w:t>
      </w:r>
      <w:r w:rsidRPr="00BC4DA4">
        <w:t xml:space="preserve">проектами и заинтересованные во взаимодействии с индустриальными партнерами. </w:t>
      </w:r>
    </w:p>
    <w:p w14:paraId="2C826CEA" w14:textId="69E8532E" w:rsidR="00BC4DA4" w:rsidRPr="00BC4DA4" w:rsidRDefault="00BC4DA4" w:rsidP="00423E0C">
      <w:pPr>
        <w:pStyle w:val="10"/>
        <w:ind w:firstLine="708"/>
        <w:jc w:val="both"/>
      </w:pPr>
      <w:r w:rsidRPr="00BC4DA4">
        <w:t>В рамках программы участники смогут проработать вопросы технологического аудита, упаковки компетенций, поиска приоритетных рыночных ниш и потенциальных заказчиков, проверки гипотез спроса, формирования бизнес-модели, подготовки коммерческого R&amp;D</w:t>
      </w:r>
      <w:r w:rsidR="00DC2DBD">
        <w:t xml:space="preserve"> </w:t>
      </w:r>
      <w:r w:rsidRPr="00BC4DA4">
        <w:t>-</w:t>
      </w:r>
      <w:r w:rsidR="00DC2DBD">
        <w:t xml:space="preserve"> </w:t>
      </w:r>
      <w:r w:rsidRPr="00BC4DA4">
        <w:t>предложения, научно</w:t>
      </w:r>
      <w:r w:rsidR="00DC2DBD">
        <w:t xml:space="preserve"> </w:t>
      </w:r>
      <w:r w:rsidRPr="00BC4DA4">
        <w:t>-</w:t>
      </w:r>
      <w:r w:rsidR="00DC2DBD">
        <w:t xml:space="preserve"> </w:t>
      </w:r>
      <w:r w:rsidRPr="00BC4DA4">
        <w:t xml:space="preserve">технического питча, проекта технического задания и дорожной карты реализации НИОКР. </w:t>
      </w:r>
    </w:p>
    <w:p w14:paraId="77CA4F50" w14:textId="48CDD5EA" w:rsidR="00BC4DA4" w:rsidRPr="00DC2DBD" w:rsidRDefault="00BC4DA4" w:rsidP="00423E0C">
      <w:pPr>
        <w:pStyle w:val="10"/>
        <w:ind w:firstLine="708"/>
        <w:jc w:val="both"/>
      </w:pPr>
      <w:r w:rsidRPr="00BC4DA4">
        <w:t>Программа проводится в гибридном формате и включает онлайн-курс, практическую работу с экспертами, бизнес</w:t>
      </w:r>
      <w:r w:rsidR="00DC2DBD">
        <w:t xml:space="preserve"> </w:t>
      </w:r>
      <w:r w:rsidRPr="00BC4DA4">
        <w:t>-</w:t>
      </w:r>
      <w:r w:rsidR="00DC2DBD">
        <w:t xml:space="preserve"> </w:t>
      </w:r>
      <w:r w:rsidRPr="00BC4DA4">
        <w:t xml:space="preserve">симуляцию переговоров и защиту </w:t>
      </w:r>
      <w:r w:rsidRPr="00BC4DA4">
        <w:lastRenderedPageBreak/>
        <w:t xml:space="preserve">подготовленных предложений перед потенциальными заказчиками. Участие в программе бесплатное. </w:t>
      </w:r>
    </w:p>
    <w:p w14:paraId="229913BE" w14:textId="5B80D3B5" w:rsidR="00BC4DA4" w:rsidRPr="00BC4DA4" w:rsidRDefault="00BC4DA4" w:rsidP="00423E0C">
      <w:pPr>
        <w:pStyle w:val="10"/>
        <w:ind w:firstLine="708"/>
        <w:jc w:val="both"/>
      </w:pPr>
      <w:r w:rsidRPr="00BC4DA4">
        <w:t>Срок проведения программы</w:t>
      </w:r>
      <w:r w:rsidR="00DC2DBD">
        <w:t xml:space="preserve"> </w:t>
      </w:r>
      <w:r w:rsidR="00DC2DBD" w:rsidRPr="00BC4DA4">
        <w:t>-</w:t>
      </w:r>
      <w:r w:rsidR="00DC2DBD">
        <w:t xml:space="preserve"> </w:t>
      </w:r>
      <w:r w:rsidRPr="00BC4DA4">
        <w:t xml:space="preserve">с 1 сентября по 10 декабря 2026 года, подача заявок осуществляется до 20 ноября 2026 года. </w:t>
      </w:r>
    </w:p>
    <w:p w14:paraId="562D0F4E" w14:textId="09D5918D" w:rsidR="00490F01" w:rsidRDefault="00DC2DBD" w:rsidP="00423E0C">
      <w:pPr>
        <w:pStyle w:val="10"/>
        <w:ind w:firstLine="708"/>
        <w:jc w:val="both"/>
      </w:pPr>
      <w:r>
        <w:t xml:space="preserve">Просим рассмотреть возможность доведения указанной информации до заинтересованных структурных подразделений, научных коллективов и сотрудников для участия в программе. </w:t>
      </w:r>
      <w:r w:rsidR="00BC4DA4" w:rsidRPr="00BC4DA4">
        <w:t xml:space="preserve">Регистрация на программу осуществляется по ссылке: </w:t>
      </w:r>
      <w:hyperlink r:id="rId10" w:history="1">
        <w:r w:rsidR="00BC4DA4" w:rsidRPr="00BC4DA4">
          <w:rPr>
            <w:rStyle w:val="a3"/>
          </w:rPr>
          <w:t>https://clck.ru/3VYje5</w:t>
        </w:r>
      </w:hyperlink>
      <w:r w:rsidR="00BC4DA4" w:rsidRPr="00BC4DA4">
        <w:t xml:space="preserve">. </w:t>
      </w:r>
    </w:p>
    <w:p w14:paraId="0F830341" w14:textId="77777777" w:rsidR="00423E0C" w:rsidRPr="00423E0C" w:rsidRDefault="00423E0C" w:rsidP="00423E0C">
      <w:pPr>
        <w:pStyle w:val="10"/>
        <w:ind w:firstLine="708"/>
        <w:jc w:val="both"/>
      </w:pPr>
    </w:p>
    <w:p w14:paraId="3B1D9EB4" w14:textId="4A85E784" w:rsidR="00490F01" w:rsidRDefault="00353ED2" w:rsidP="00423E0C">
      <w:pPr>
        <w:pStyle w:val="10"/>
        <w:ind w:firstLine="708"/>
        <w:jc w:val="both"/>
        <w:rPr>
          <w:rFonts w:eastAsiaTheme="minorHAnsi"/>
        </w:rPr>
      </w:pPr>
      <w:r>
        <w:rPr>
          <w:rFonts w:eastAsiaTheme="minorHAnsi"/>
        </w:rPr>
        <w:t xml:space="preserve">Приложение: </w:t>
      </w:r>
      <w:r w:rsidR="009E4BB7">
        <w:rPr>
          <w:rFonts w:eastAsiaTheme="minorHAnsi"/>
        </w:rPr>
        <w:t xml:space="preserve">Информационное письмо о программе </w:t>
      </w:r>
      <w:r>
        <w:rPr>
          <w:rFonts w:eastAsiaTheme="minorHAnsi"/>
        </w:rPr>
        <w:t>на 10 л. в 1 экз.</w:t>
      </w:r>
    </w:p>
    <w:p w14:paraId="486DB56D" w14:textId="77777777" w:rsidR="00353ED2" w:rsidRPr="00490F01" w:rsidRDefault="00353ED2" w:rsidP="00423E0C">
      <w:pPr>
        <w:pStyle w:val="10"/>
        <w:ind w:firstLine="708"/>
        <w:jc w:val="both"/>
        <w:rPr>
          <w:rFonts w:eastAsiaTheme="minorHAnsi"/>
        </w:rPr>
      </w:pPr>
    </w:p>
    <w:p w14:paraId="7382CE42" w14:textId="77777777" w:rsidR="00F97DB8" w:rsidRDefault="00F97DB8" w:rsidP="00423E0C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С уважением,</w:t>
      </w:r>
    </w:p>
    <w:p w14:paraId="0BD71B04" w14:textId="17690475" w:rsidR="00F97DB8" w:rsidRDefault="00F97DB8" w:rsidP="00423E0C">
      <w:pPr>
        <w:pStyle w:val="10"/>
        <w:keepNext/>
        <w:keepLines/>
        <w:ind w:firstLine="0"/>
        <w:jc w:val="both"/>
        <w:rPr>
          <w:b/>
          <w:bCs/>
        </w:rPr>
      </w:pPr>
      <w:r>
        <w:rPr>
          <w:b/>
          <w:bCs/>
        </w:rPr>
        <w:t>Президент                                                                                  Р.Н. Миннихано</w:t>
      </w:r>
      <w:bookmarkEnd w:id="2"/>
      <w:r w:rsidR="00490F01">
        <w:rPr>
          <w:b/>
          <w:bCs/>
        </w:rPr>
        <w:t>в</w:t>
      </w:r>
    </w:p>
    <w:p>
      <w:pPr>
        <w:keepNext/>
        <w:keepLines/>
        <w:spacing w:before="0" w:after="480"/>
      </w:pPr>
      <w:r>
        <w:rPr>
          <w:sz w:val="2"/>
        </w:rPr>
        <w:t>​</w:t>
      </w:r>
    </w:p>
    <w:p>
      <w:pPr>
        <w:keepLines/>
        <w:spacing w:before="0" w:after="0" w:line="240" w:lineRule="auto"/>
        <w:ind w:left="0" w:right="0" w:firstLine="0"/>
        <w:jc w:val="left"/>
        <w:framePr w:w="4500" w:h="520" w:hRule="atLeast" w:hAnchor="margin" w:vAnchor="margin" w:x="0" w:yAlign="bottom" w:wrap="none" w:hSpace="0" w:vSpace="0"/>
      </w:pPr>
      <w:r>
        <w:rPr>
          <w:rFonts w:ascii="Times New Roman" w:hAnsi="Times New Roman"/>
          <w:sz w:val="24"/>
        </w:rPr>
        <w:t>Исп.: Иванова А.Д.</w:t>
        <w:br/>
      </w:r>
      <w:r>
        <w:rPr>
          <w:rFonts w:ascii="Times New Roman" w:hAnsi="Times New Roman"/>
          <w:sz w:val="24"/>
        </w:rPr>
        <w:t>тел.: +7 (937) 612 22 98</w:t>
      </w:r>
    </w:p>
    <w:sectPr w:rsidR="00423E0C" w:rsidRPr="00423E0C">
      <w:headerReference w:type="default" r:id="rId11"/>
      <w:footerReference w:type="default" r:id="rId12"/>
      <w:pgSz w:w="11906" w:h="16838"/>
      <w:pgMar w:top="993" w:right="850" w:bottom="1134" w:left="1701" w:header="0" w:footer="708" w:gutter="0"/>
      <w:cols w:space="720"/>
      <w:formProt w:val="0"/>
      <w:docGrid w:linePitch="36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B813E" w14:textId="77777777" w:rsidR="00495BF0" w:rsidRDefault="00495BF0">
      <w:pPr>
        <w:spacing w:line="240" w:lineRule="auto"/>
      </w:pPr>
      <w:r>
        <w:separator/>
      </w:r>
    </w:p>
  </w:endnote>
  <w:endnote w:type="continuationSeparator" w:id="0">
    <w:p w14:paraId="61E2D3BD" w14:textId="77777777" w:rsidR="00495BF0" w:rsidRDefault="00495B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charset w:val="00"/>
    <w:family w:val="auto"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52A2A" w14:textId="46A3BD03" w:rsidR="004062F1" w:rsidRPr="00423E0C" w:rsidRDefault="004062F1">
    <w:pPr>
      <w:tabs>
        <w:tab w:val="left" w:pos="851"/>
      </w:tabs>
      <w:spacing w:after="0"/>
      <w:jc w:val="both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CAF1B" w14:textId="77777777" w:rsidR="00495BF0" w:rsidRDefault="00495BF0">
      <w:pPr>
        <w:spacing w:after="0"/>
      </w:pPr>
      <w:r>
        <w:separator/>
      </w:r>
    </w:p>
  </w:footnote>
  <w:footnote w:type="continuationSeparator" w:id="0">
    <w:p w14:paraId="0D9B24BC" w14:textId="77777777" w:rsidR="00495BF0" w:rsidRDefault="00495BF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1394848"/>
    </w:sdtPr>
    <w:sdtContent>
      <w:p w14:paraId="6C235463" w14:textId="77777777" w:rsidR="004062F1" w:rsidRDefault="00000000">
        <w:pPr>
          <w:pStyle w:val="a7"/>
          <w:jc w:val="center"/>
        </w:pPr>
      </w:p>
    </w:sdtContent>
  </w:sdt>
  <w:p w14:paraId="22694869" w14:textId="77777777" w:rsidR="004062F1" w:rsidRDefault="004062F1">
    <w:pPr>
      <w:pStyle w:val="a7"/>
      <w:spacing w:before="24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527E11"/>
    <w:multiLevelType w:val="multilevel"/>
    <w:tmpl w:val="4D527E11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2134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2F1"/>
    <w:rsid w:val="00001271"/>
    <w:rsid w:val="00010269"/>
    <w:rsid w:val="000120D7"/>
    <w:rsid w:val="000645AE"/>
    <w:rsid w:val="000C4DCE"/>
    <w:rsid w:val="000D5CA4"/>
    <w:rsid w:val="0010496A"/>
    <w:rsid w:val="001F5A1F"/>
    <w:rsid w:val="0020045F"/>
    <w:rsid w:val="0024216C"/>
    <w:rsid w:val="002841DC"/>
    <w:rsid w:val="002A177D"/>
    <w:rsid w:val="002A28F8"/>
    <w:rsid w:val="002A7E32"/>
    <w:rsid w:val="002D15D6"/>
    <w:rsid w:val="00353ED2"/>
    <w:rsid w:val="003613E9"/>
    <w:rsid w:val="00362CDB"/>
    <w:rsid w:val="00397C4B"/>
    <w:rsid w:val="004038CC"/>
    <w:rsid w:val="004062F1"/>
    <w:rsid w:val="00413DB3"/>
    <w:rsid w:val="00423E0C"/>
    <w:rsid w:val="00430936"/>
    <w:rsid w:val="00490F01"/>
    <w:rsid w:val="004925B7"/>
    <w:rsid w:val="00495BF0"/>
    <w:rsid w:val="00497C79"/>
    <w:rsid w:val="004F0D49"/>
    <w:rsid w:val="005016DB"/>
    <w:rsid w:val="0051265B"/>
    <w:rsid w:val="00590E6D"/>
    <w:rsid w:val="00602435"/>
    <w:rsid w:val="00611D1D"/>
    <w:rsid w:val="00626689"/>
    <w:rsid w:val="006406D0"/>
    <w:rsid w:val="00645FE2"/>
    <w:rsid w:val="006567FC"/>
    <w:rsid w:val="006A1E3F"/>
    <w:rsid w:val="006A4E91"/>
    <w:rsid w:val="007350A1"/>
    <w:rsid w:val="00741418"/>
    <w:rsid w:val="007508CD"/>
    <w:rsid w:val="00754B38"/>
    <w:rsid w:val="0078045F"/>
    <w:rsid w:val="007C483E"/>
    <w:rsid w:val="007D2C86"/>
    <w:rsid w:val="007F6236"/>
    <w:rsid w:val="00803BD0"/>
    <w:rsid w:val="008721E2"/>
    <w:rsid w:val="008C510C"/>
    <w:rsid w:val="008E3A09"/>
    <w:rsid w:val="00912606"/>
    <w:rsid w:val="00926137"/>
    <w:rsid w:val="009512D2"/>
    <w:rsid w:val="009E4BB7"/>
    <w:rsid w:val="00A0048E"/>
    <w:rsid w:val="00A355F9"/>
    <w:rsid w:val="00A42146"/>
    <w:rsid w:val="00A45A81"/>
    <w:rsid w:val="00A51500"/>
    <w:rsid w:val="00A73548"/>
    <w:rsid w:val="00AB141B"/>
    <w:rsid w:val="00AB56CE"/>
    <w:rsid w:val="00B40344"/>
    <w:rsid w:val="00B6510E"/>
    <w:rsid w:val="00B845BE"/>
    <w:rsid w:val="00BC4DA4"/>
    <w:rsid w:val="00C255FE"/>
    <w:rsid w:val="00C320CF"/>
    <w:rsid w:val="00C414DF"/>
    <w:rsid w:val="00CD557B"/>
    <w:rsid w:val="00D1600E"/>
    <w:rsid w:val="00D2322F"/>
    <w:rsid w:val="00D7255A"/>
    <w:rsid w:val="00DC2DBD"/>
    <w:rsid w:val="00DD7B7D"/>
    <w:rsid w:val="00DF1414"/>
    <w:rsid w:val="00E16291"/>
    <w:rsid w:val="00E258AA"/>
    <w:rsid w:val="00E34595"/>
    <w:rsid w:val="00F113BF"/>
    <w:rsid w:val="00F51F99"/>
    <w:rsid w:val="00F74437"/>
    <w:rsid w:val="00F97DB8"/>
    <w:rsid w:val="00FB0A65"/>
    <w:rsid w:val="00FD482D"/>
    <w:rsid w:val="35F17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E4178"/>
  <w15:docId w15:val="{6026916B-2F3D-48D4-9C82-F6C9F2D44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Arial"/>
    </w:rPr>
  </w:style>
  <w:style w:type="paragraph" w:styleId="a9">
    <w:name w:val="Body Text"/>
    <w:basedOn w:val="a"/>
    <w:qFormat/>
    <w:pPr>
      <w:spacing w:after="140" w:line="276" w:lineRule="auto"/>
    </w:p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b">
    <w:name w:val="Title"/>
    <w:basedOn w:val="a"/>
    <w:next w:val="a9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c">
    <w:name w:val="footer"/>
    <w:basedOn w:val="a"/>
    <w:link w:val="ad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List"/>
    <w:basedOn w:val="a9"/>
    <w:qFormat/>
    <w:rPr>
      <w:rFonts w:ascii="PT Astra Serif" w:hAnsi="PT Astra Serif" w:cs="Noto Sans Devanagari"/>
    </w:rPr>
  </w:style>
  <w:style w:type="paragraph" w:styleId="af">
    <w:name w:val="Normal (Web)"/>
    <w:basedOn w:val="a"/>
    <w:link w:val="af0"/>
    <w:uiPriority w:val="99"/>
    <w:unhideWhenUsed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Верхний колонтитул Знак"/>
    <w:basedOn w:val="a0"/>
    <w:link w:val="a7"/>
    <w:uiPriority w:val="99"/>
    <w:qFormat/>
    <w:rPr>
      <w:rFonts w:ascii="Calibri" w:eastAsia="Calibri" w:hAnsi="Calibri" w:cs="Arial"/>
    </w:rPr>
  </w:style>
  <w:style w:type="character" w:customStyle="1" w:styleId="af2">
    <w:name w:val="Абзац списка Знак"/>
    <w:link w:val="af3"/>
    <w:uiPriority w:val="34"/>
    <w:qFormat/>
    <w:locked/>
    <w:rPr>
      <w:rFonts w:ascii="Calibri" w:eastAsia="Calibri" w:hAnsi="Calibri" w:cs="Arial"/>
    </w:rPr>
  </w:style>
  <w:style w:type="paragraph" w:styleId="af3">
    <w:name w:val="List Paragraph"/>
    <w:basedOn w:val="a"/>
    <w:link w:val="af2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Arial"/>
    </w:rPr>
  </w:style>
  <w:style w:type="character" w:customStyle="1" w:styleId="ad">
    <w:name w:val="Нижний колонтитул Знак"/>
    <w:basedOn w:val="a0"/>
    <w:link w:val="ac"/>
    <w:uiPriority w:val="99"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hgkelc">
    <w:name w:val="hgkelc"/>
    <w:basedOn w:val="a0"/>
    <w:qFormat/>
  </w:style>
  <w:style w:type="character" w:customStyle="1" w:styleId="20">
    <w:name w:val="Основной текст (2)_"/>
    <w:basedOn w:val="a0"/>
    <w:link w:val="21"/>
    <w:qFormat/>
    <w:rPr>
      <w:rFonts w:ascii="Times New Roman" w:eastAsia="Times New Roman" w:hAnsi="Times New Roman" w:cs="Times New Roman"/>
      <w:sz w:val="28"/>
      <w:szCs w:val="28"/>
    </w:rPr>
  </w:style>
  <w:style w:type="paragraph" w:customStyle="1" w:styleId="21">
    <w:name w:val="Основной текст (2)"/>
    <w:basedOn w:val="a"/>
    <w:link w:val="20"/>
    <w:qFormat/>
    <w:pPr>
      <w:widowControl w:val="0"/>
      <w:spacing w:after="0" w:line="240" w:lineRule="auto"/>
      <w:ind w:left="62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4">
    <w:name w:val="Другое_"/>
    <w:basedOn w:val="a0"/>
    <w:link w:val="af5"/>
    <w:qFormat/>
    <w:rPr>
      <w:rFonts w:ascii="Times New Roman" w:eastAsia="Times New Roman" w:hAnsi="Times New Roman" w:cs="Times New Roman"/>
      <w:sz w:val="26"/>
      <w:szCs w:val="26"/>
    </w:rPr>
  </w:style>
  <w:style w:type="paragraph" w:customStyle="1" w:styleId="af5">
    <w:name w:val="Другое"/>
    <w:basedOn w:val="a"/>
    <w:link w:val="af4"/>
    <w:qFormat/>
    <w:pPr>
      <w:widowControl w:val="0"/>
      <w:suppressAutoHyphens w:val="0"/>
      <w:spacing w:after="0" w:line="29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2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cf01">
    <w:name w:val="cf01"/>
    <w:basedOn w:val="a0"/>
    <w:qFormat/>
    <w:rPr>
      <w:rFonts w:ascii="Segoe UI" w:hAnsi="Segoe UI" w:cs="Segoe UI"/>
      <w:sz w:val="18"/>
      <w:szCs w:val="18"/>
    </w:rPr>
  </w:style>
  <w:style w:type="character" w:customStyle="1" w:styleId="af0">
    <w:name w:val="Обычный (Интернет) Знак"/>
    <w:link w:val="af"/>
    <w:uiPriority w:val="99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_"/>
    <w:basedOn w:val="a0"/>
    <w:link w:val="10"/>
    <w:qFormat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6"/>
    <w:qFormat/>
    <w:pPr>
      <w:widowControl w:val="0"/>
      <w:suppressAutoHyphens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3">
    <w:name w:val="Заголовок №1_"/>
    <w:basedOn w:val="a0"/>
    <w:link w:val="14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4">
    <w:name w:val="Заголовок №1"/>
    <w:basedOn w:val="a"/>
    <w:link w:val="13"/>
    <w:qFormat/>
    <w:pPr>
      <w:widowControl w:val="0"/>
      <w:suppressAutoHyphens w:val="0"/>
      <w:spacing w:after="17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">
    <w:name w:val="Основной текст (5)_"/>
    <w:basedOn w:val="a0"/>
    <w:link w:val="50"/>
    <w:qFormat/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qFormat/>
    <w:pPr>
      <w:widowControl w:val="0"/>
      <w:suppressAutoHyphens w:val="0"/>
      <w:spacing w:after="320" w:line="240" w:lineRule="auto"/>
      <w:ind w:left="530"/>
    </w:pPr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uiPriority w:val="9"/>
    <w:semiHidden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af7">
    <w:name w:val="Подпись к таблице_"/>
    <w:basedOn w:val="a0"/>
    <w:link w:val="af8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8">
    <w:name w:val="Подпись к таблице"/>
    <w:basedOn w:val="a"/>
    <w:link w:val="af7"/>
    <w:qFormat/>
    <w:pPr>
      <w:widowControl w:val="0"/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5">
    <w:name w:val="Заголовок1"/>
    <w:basedOn w:val="a"/>
    <w:next w:val="a9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16">
    <w:name w:val="Указатель1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9">
    <w:name w:val="Колонтитул"/>
    <w:basedOn w:val="a"/>
    <w:qFormat/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pf0">
    <w:name w:val="pf0"/>
    <w:basedOn w:val="a"/>
    <w:qFormat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cardname">
    <w:name w:val="vcard_name"/>
    <w:basedOn w:val="a"/>
    <w:qFormat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pPr>
      <w:widowControl w:val="0"/>
      <w:suppressAutoHyphens/>
      <w:textAlignment w:val="baseline"/>
    </w:pPr>
    <w:rPr>
      <w:rFonts w:ascii="Arial" w:eastAsia="Times New Roman" w:hAnsi="Arial" w:cs="Arial"/>
    </w:rPr>
  </w:style>
  <w:style w:type="table" w:customStyle="1" w:styleId="220">
    <w:name w:val="Сетка таблицы22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Unresolved Mention"/>
    <w:basedOn w:val="a0"/>
    <w:uiPriority w:val="99"/>
    <w:semiHidden/>
    <w:unhideWhenUsed/>
    <w:rsid w:val="00BC4D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clck.ru/3VYje5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8344595-9BEA-49DA-B9BB-ADCBDD1028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ГБУ БДД</Company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Никифорова</dc:creator>
  <cp:lastModifiedBy>nikiforovajk</cp:lastModifiedBy>
  <cp:revision>32</cp:revision>
  <cp:lastPrinted>2026-02-18T10:43:00Z</cp:lastPrinted>
  <dcterms:created xsi:type="dcterms:W3CDTF">2026-06-30T12:10:00Z</dcterms:created>
  <dcterms:modified xsi:type="dcterms:W3CDTF">2026-10-14T06:41:00Z</dcterms:modified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9B542286E0BA4C018EDC19AF66B57FB8_13</vt:lpwstr>
  </property>
  <property fmtid="{D5CDD505-2E9C-101B-9397-08002B2CF9AE}" pid="3" name="KSOProductBuildVer">
    <vt:lpwstr>1049-12.2.0.23196</vt:lpwstr>
  </property>
</Properties>
</file>