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AE" w:rsidRPr="00921BAE" w:rsidRDefault="00921BAE" w:rsidP="00921BAE">
      <w:pPr>
        <w:pStyle w:val="3301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921BAE">
        <w:rPr>
          <w:b/>
          <w:sz w:val="28"/>
          <w:szCs w:val="28"/>
        </w:rPr>
        <w:t xml:space="preserve">Эталоны ответов на </w:t>
      </w:r>
      <w:r w:rsidRPr="00921BAE">
        <w:rPr>
          <w:b/>
          <w:bCs/>
          <w:color w:val="000000"/>
          <w:sz w:val="28"/>
          <w:szCs w:val="28"/>
        </w:rPr>
        <w:t>вопросы по дисциплине:</w:t>
      </w:r>
    </w:p>
    <w:p w:rsidR="00921BAE" w:rsidRPr="00921BAE" w:rsidRDefault="00921BAE" w:rsidP="00921BAE">
      <w:pPr>
        <w:pStyle w:val="a4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921BAE">
        <w:rPr>
          <w:b/>
          <w:bCs/>
          <w:color w:val="000000"/>
          <w:sz w:val="28"/>
          <w:szCs w:val="28"/>
        </w:rPr>
        <w:t>«Теория и практика сестринского дела»</w:t>
      </w:r>
    </w:p>
    <w:p w:rsidR="00C61D2E" w:rsidRDefault="00C61D2E" w:rsidP="00921BAE">
      <w:pPr>
        <w:ind w:left="-426"/>
        <w:jc w:val="both"/>
      </w:pPr>
    </w:p>
    <w:p w:rsidR="00921BAE" w:rsidRPr="00921BAE" w:rsidRDefault="00921BAE" w:rsidP="00921BAE">
      <w:pPr>
        <w:pStyle w:val="a3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21BA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proofErr w:type="spellStart"/>
      <w:r w:rsidRPr="00921BA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921BA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921BA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кое</w:t>
      </w:r>
      <w:proofErr w:type="spellEnd"/>
      <w:r w:rsidRPr="00921BA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1BA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внутрибольничнaя</w:t>
      </w:r>
      <w:proofErr w:type="spellEnd"/>
      <w:r w:rsidRPr="00921BA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инфекция</w:t>
      </w:r>
      <w:r w:rsidRPr="00921BAE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?</w:t>
      </w:r>
      <w:bookmarkStart w:id="0" w:name="_GoBack"/>
      <w:bookmarkEnd w:id="0"/>
    </w:p>
    <w:p w:rsidR="00921BAE" w:rsidRPr="00921BAE" w:rsidRDefault="00921BAE" w:rsidP="00921BA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21BA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921BAE">
        <w:rPr>
          <w:rFonts w:ascii="Times New Roman" w:hAnsi="Times New Roman" w:cs="Times New Roman"/>
          <w:sz w:val="24"/>
          <w:szCs w:val="24"/>
        </w:rPr>
        <w:t xml:space="preserve">Внутрибольничные инфекции — это инфекционные заболевания различной этиологии, возникшие у пациента или медицинского сотрудника в связи с пребыванием в лечебно-профилактическом учреждении. Инфекция считается внутрибольничной, если она развилась не ранее 48 часов после поступления больного в стационар. </w:t>
      </w:r>
    </w:p>
    <w:p w:rsidR="00921BAE" w:rsidRPr="00921BAE" w:rsidRDefault="00921BAE" w:rsidP="00921BA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21BAE">
        <w:rPr>
          <w:rFonts w:ascii="Times New Roman" w:hAnsi="Times New Roman" w:cs="Times New Roman"/>
          <w:sz w:val="24"/>
          <w:szCs w:val="24"/>
        </w:rPr>
        <w:t xml:space="preserve">Распространённость внутрибольничных инфекций в медицинских учреждениях различного профиля составляет 5–12%. Наибольший удельный вес внутрибольничных инфекций приходится на акушерские и хирургические стационары. </w:t>
      </w:r>
    </w:p>
    <w:p w:rsidR="00921BAE" w:rsidRPr="00921BAE" w:rsidRDefault="00921BAE" w:rsidP="00921BA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21BAE">
        <w:rPr>
          <w:rFonts w:ascii="Times New Roman" w:hAnsi="Times New Roman" w:cs="Times New Roman"/>
          <w:sz w:val="24"/>
          <w:szCs w:val="24"/>
        </w:rPr>
        <w:t>Основными возбудителями внутрибольничных инфекций (85% от общего числа) выступают условно-патогенные микроорганизмы: грамположительные кокки (</w:t>
      </w:r>
      <w:proofErr w:type="spellStart"/>
      <w:r w:rsidRPr="00921BAE">
        <w:rPr>
          <w:rFonts w:ascii="Times New Roman" w:hAnsi="Times New Roman" w:cs="Times New Roman"/>
          <w:sz w:val="24"/>
          <w:szCs w:val="24"/>
        </w:rPr>
        <w:t>эпидермальный</w:t>
      </w:r>
      <w:proofErr w:type="spellEnd"/>
      <w:r w:rsidRPr="00921BAE">
        <w:rPr>
          <w:rFonts w:ascii="Times New Roman" w:hAnsi="Times New Roman" w:cs="Times New Roman"/>
          <w:sz w:val="24"/>
          <w:szCs w:val="24"/>
        </w:rPr>
        <w:t xml:space="preserve"> и золотистый стафилококк, </w:t>
      </w:r>
      <w:proofErr w:type="gramStart"/>
      <w:r w:rsidRPr="00921BAE">
        <w:rPr>
          <w:rFonts w:ascii="Times New Roman" w:hAnsi="Times New Roman" w:cs="Times New Roman"/>
          <w:sz w:val="24"/>
          <w:szCs w:val="24"/>
        </w:rPr>
        <w:t>бета-гемолитический</w:t>
      </w:r>
      <w:proofErr w:type="gramEnd"/>
      <w:r w:rsidRPr="00921BAE">
        <w:rPr>
          <w:rFonts w:ascii="Times New Roman" w:hAnsi="Times New Roman" w:cs="Times New Roman"/>
          <w:sz w:val="24"/>
          <w:szCs w:val="24"/>
        </w:rPr>
        <w:t xml:space="preserve"> стрептококк, пневмококк, энтерококк) и грамотрицательные палочковидные бактерии (клебсиеллы, </w:t>
      </w:r>
      <w:proofErr w:type="spellStart"/>
      <w:r w:rsidRPr="00921BAE">
        <w:rPr>
          <w:rFonts w:ascii="Times New Roman" w:hAnsi="Times New Roman" w:cs="Times New Roman"/>
          <w:sz w:val="24"/>
          <w:szCs w:val="24"/>
        </w:rPr>
        <w:t>эшерихии</w:t>
      </w:r>
      <w:proofErr w:type="spellEnd"/>
      <w:r w:rsidRPr="00921B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1BAE">
        <w:rPr>
          <w:rFonts w:ascii="Times New Roman" w:hAnsi="Times New Roman" w:cs="Times New Roman"/>
          <w:sz w:val="24"/>
          <w:szCs w:val="24"/>
        </w:rPr>
        <w:t>энтеробактер</w:t>
      </w:r>
      <w:proofErr w:type="spellEnd"/>
      <w:r w:rsidRPr="00921BAE">
        <w:rPr>
          <w:rFonts w:ascii="Times New Roman" w:hAnsi="Times New Roman" w:cs="Times New Roman"/>
          <w:sz w:val="24"/>
          <w:szCs w:val="24"/>
        </w:rPr>
        <w:t xml:space="preserve">, протей, </w:t>
      </w:r>
      <w:proofErr w:type="spellStart"/>
      <w:r w:rsidRPr="00921BAE">
        <w:rPr>
          <w:rFonts w:ascii="Times New Roman" w:hAnsi="Times New Roman" w:cs="Times New Roman"/>
          <w:sz w:val="24"/>
          <w:szCs w:val="24"/>
        </w:rPr>
        <w:t>псевдомонады</w:t>
      </w:r>
      <w:proofErr w:type="spellEnd"/>
      <w:r w:rsidRPr="00921BAE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921BAE" w:rsidRPr="00921BAE" w:rsidRDefault="00921BAE" w:rsidP="00921BA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21BAE">
        <w:rPr>
          <w:rFonts w:ascii="Times New Roman" w:hAnsi="Times New Roman" w:cs="Times New Roman"/>
          <w:sz w:val="24"/>
          <w:szCs w:val="24"/>
        </w:rPr>
        <w:t xml:space="preserve">Источниками внутрибольничных инфекций в большинстве случаев выступают пациенты или медицинский персонал, являющиеся </w:t>
      </w:r>
      <w:proofErr w:type="spellStart"/>
      <w:r w:rsidRPr="00921BAE">
        <w:rPr>
          <w:rFonts w:ascii="Times New Roman" w:hAnsi="Times New Roman" w:cs="Times New Roman"/>
          <w:sz w:val="24"/>
          <w:szCs w:val="24"/>
        </w:rPr>
        <w:t>бактерионосителями</w:t>
      </w:r>
      <w:proofErr w:type="spellEnd"/>
      <w:r w:rsidRPr="00921BAE">
        <w:rPr>
          <w:rFonts w:ascii="Times New Roman" w:hAnsi="Times New Roman" w:cs="Times New Roman"/>
          <w:sz w:val="24"/>
          <w:szCs w:val="24"/>
        </w:rPr>
        <w:t xml:space="preserve"> или больными стёртыми и </w:t>
      </w:r>
      <w:proofErr w:type="spellStart"/>
      <w:r w:rsidRPr="00921BAE">
        <w:rPr>
          <w:rFonts w:ascii="Times New Roman" w:hAnsi="Times New Roman" w:cs="Times New Roman"/>
          <w:sz w:val="24"/>
          <w:szCs w:val="24"/>
        </w:rPr>
        <w:t>манифестными</w:t>
      </w:r>
      <w:proofErr w:type="spellEnd"/>
      <w:r w:rsidRPr="00921BAE">
        <w:rPr>
          <w:rFonts w:ascii="Times New Roman" w:hAnsi="Times New Roman" w:cs="Times New Roman"/>
          <w:sz w:val="24"/>
          <w:szCs w:val="24"/>
        </w:rPr>
        <w:t xml:space="preserve"> формами патологии. </w:t>
      </w:r>
    </w:p>
    <w:p w:rsidR="00921BAE" w:rsidRDefault="00921BAE" w:rsidP="00921BA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21BAE">
        <w:rPr>
          <w:rFonts w:ascii="Times New Roman" w:hAnsi="Times New Roman" w:cs="Times New Roman"/>
          <w:sz w:val="24"/>
          <w:szCs w:val="24"/>
        </w:rPr>
        <w:t>Возникновению и распространению внутрибольничной инфекции способствуют нарушение санитарно-эпидемиологического режима ЛПУ (несоблюдение личной гигиены, асептики и антисептики, режима дезинфекции и стерилизации, несвоевременное выявление и изоляция лиц-источников инфекции и т. д.).</w:t>
      </w:r>
    </w:p>
    <w:p w:rsidR="00921BAE" w:rsidRPr="00921BAE" w:rsidRDefault="00921BAE" w:rsidP="00921BAE">
      <w:pPr>
        <w:pStyle w:val="a3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BA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21BA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21BA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921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BAE">
        <w:rPr>
          <w:rFonts w:ascii="Times New Roman" w:hAnsi="Times New Roman" w:cs="Times New Roman"/>
          <w:sz w:val="24"/>
          <w:szCs w:val="24"/>
        </w:rPr>
        <w:t>нaзывaется</w:t>
      </w:r>
      <w:proofErr w:type="spellEnd"/>
      <w:r w:rsidRPr="00921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BAE">
        <w:rPr>
          <w:rFonts w:ascii="Times New Roman" w:hAnsi="Times New Roman" w:cs="Times New Roman"/>
          <w:sz w:val="24"/>
          <w:szCs w:val="24"/>
        </w:rPr>
        <w:t>обрaботкa</w:t>
      </w:r>
      <w:proofErr w:type="spellEnd"/>
      <w:r w:rsidRPr="00921BAE">
        <w:rPr>
          <w:rFonts w:ascii="Times New Roman" w:hAnsi="Times New Roman" w:cs="Times New Roman"/>
          <w:sz w:val="24"/>
          <w:szCs w:val="24"/>
        </w:rPr>
        <w:t xml:space="preserve"> рук перед и после проведения инъекции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21BAE" w:rsidRPr="00921BAE" w:rsidRDefault="00921BAE" w:rsidP="00921BA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21BA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921BAE">
        <w:rPr>
          <w:rFonts w:ascii="Times New Roman" w:hAnsi="Times New Roman" w:cs="Times New Roman"/>
          <w:sz w:val="24"/>
          <w:szCs w:val="24"/>
        </w:rPr>
        <w:t>Обработка рук перед и после проведения инъекции — ключевой элемент профилактики инфекций. Процедура включает несколько этапов, зависящих от типа манипуляции и уровня контаминации.</w:t>
      </w:r>
    </w:p>
    <w:p w:rsidR="00921BAE" w:rsidRPr="00921BAE" w:rsidRDefault="00921BAE" w:rsidP="00921BA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21BAE">
        <w:rPr>
          <w:rFonts w:ascii="Times New Roman" w:hAnsi="Times New Roman" w:cs="Times New Roman"/>
          <w:sz w:val="24"/>
          <w:szCs w:val="24"/>
        </w:rPr>
        <w:t>Подготовка к инъекции</w:t>
      </w:r>
    </w:p>
    <w:p w:rsidR="00921BAE" w:rsidRPr="00921BAE" w:rsidRDefault="00921BAE" w:rsidP="00921BA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21BAE">
        <w:rPr>
          <w:rFonts w:ascii="Times New Roman" w:hAnsi="Times New Roman" w:cs="Times New Roman"/>
          <w:sz w:val="24"/>
          <w:szCs w:val="24"/>
        </w:rPr>
        <w:t xml:space="preserve">Гигиеническая обработка рук  </w:t>
      </w:r>
    </w:p>
    <w:p w:rsidR="00921BAE" w:rsidRPr="00921BAE" w:rsidRDefault="00921BAE" w:rsidP="00921BA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21BAE">
        <w:rPr>
          <w:rFonts w:ascii="Times New Roman" w:hAnsi="Times New Roman" w:cs="Times New Roman"/>
          <w:sz w:val="24"/>
          <w:szCs w:val="24"/>
        </w:rPr>
        <w:t>Мытье рук с жидким мылом и водой в течение 2–3 минут, включая запяс</w:t>
      </w:r>
      <w:r w:rsidRPr="00921BAE">
        <w:rPr>
          <w:rFonts w:ascii="Times New Roman" w:hAnsi="Times New Roman" w:cs="Times New Roman"/>
          <w:sz w:val="24"/>
          <w:szCs w:val="24"/>
        </w:rPr>
        <w:t xml:space="preserve">тья и межпальцевые промежутки. </w:t>
      </w:r>
      <w:r w:rsidRPr="00921BAE">
        <w:rPr>
          <w:rFonts w:ascii="Times New Roman" w:hAnsi="Times New Roman" w:cs="Times New Roman"/>
          <w:sz w:val="24"/>
          <w:szCs w:val="24"/>
        </w:rPr>
        <w:t xml:space="preserve">Сушка одноразовыми бумажными полотенцами или стерильными салфетками. Нанесение антисептика (например, 70% этилового спирта или </w:t>
      </w:r>
      <w:proofErr w:type="spellStart"/>
      <w:r w:rsidRPr="00921BAE">
        <w:rPr>
          <w:rFonts w:ascii="Times New Roman" w:hAnsi="Times New Roman" w:cs="Times New Roman"/>
          <w:sz w:val="24"/>
          <w:szCs w:val="24"/>
        </w:rPr>
        <w:t>хлоргексидина</w:t>
      </w:r>
      <w:proofErr w:type="spellEnd"/>
      <w:r w:rsidRPr="00921BAE">
        <w:rPr>
          <w:rFonts w:ascii="Times New Roman" w:hAnsi="Times New Roman" w:cs="Times New Roman"/>
          <w:sz w:val="24"/>
          <w:szCs w:val="24"/>
        </w:rPr>
        <w:t xml:space="preserve">) на сухие руки. Обработка длится 30–60 секунд, с акцентом на кончики пальцев, ногти и межпальцевые зоны. </w:t>
      </w:r>
    </w:p>
    <w:p w:rsidR="00921BAE" w:rsidRPr="00921BAE" w:rsidRDefault="00921BAE" w:rsidP="00921BA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21BAE">
        <w:rPr>
          <w:rFonts w:ascii="Times New Roman" w:hAnsi="Times New Roman" w:cs="Times New Roman"/>
          <w:sz w:val="24"/>
          <w:szCs w:val="24"/>
        </w:rPr>
        <w:t xml:space="preserve">Дополнительные требования  </w:t>
      </w:r>
    </w:p>
    <w:p w:rsidR="00921BAE" w:rsidRPr="00921BAE" w:rsidRDefault="00921BAE" w:rsidP="00921BA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21BAE">
        <w:rPr>
          <w:rFonts w:ascii="Times New Roman" w:hAnsi="Times New Roman" w:cs="Times New Roman"/>
          <w:sz w:val="24"/>
          <w:szCs w:val="24"/>
        </w:rPr>
        <w:t>Ногти должны быть коротко подстрижены, бе</w:t>
      </w:r>
      <w:r w:rsidRPr="00921BAE">
        <w:rPr>
          <w:rFonts w:ascii="Times New Roman" w:hAnsi="Times New Roman" w:cs="Times New Roman"/>
          <w:sz w:val="24"/>
          <w:szCs w:val="24"/>
        </w:rPr>
        <w:t xml:space="preserve">з лака и искусственных ногтей. </w:t>
      </w:r>
      <w:r w:rsidRPr="00921BAE">
        <w:rPr>
          <w:rFonts w:ascii="Times New Roman" w:hAnsi="Times New Roman" w:cs="Times New Roman"/>
          <w:sz w:val="24"/>
          <w:szCs w:val="24"/>
        </w:rPr>
        <w:t>Запрещены</w:t>
      </w:r>
      <w:r w:rsidRPr="00921BAE">
        <w:rPr>
          <w:rFonts w:ascii="Times New Roman" w:hAnsi="Times New Roman" w:cs="Times New Roman"/>
          <w:sz w:val="24"/>
          <w:szCs w:val="24"/>
        </w:rPr>
        <w:t xml:space="preserve"> украшения (кольца, браслеты). </w:t>
      </w:r>
      <w:r w:rsidRPr="00921BAE">
        <w:rPr>
          <w:rFonts w:ascii="Times New Roman" w:hAnsi="Times New Roman" w:cs="Times New Roman"/>
          <w:sz w:val="24"/>
          <w:szCs w:val="24"/>
        </w:rPr>
        <w:t>При наличии микротравм на коже их необходимо обработать антисепт</w:t>
      </w:r>
      <w:r w:rsidRPr="00921BAE">
        <w:rPr>
          <w:rFonts w:ascii="Times New Roman" w:hAnsi="Times New Roman" w:cs="Times New Roman"/>
          <w:sz w:val="24"/>
          <w:szCs w:val="24"/>
        </w:rPr>
        <w:t xml:space="preserve">иком и закрыть лейкопластырем. </w:t>
      </w:r>
      <w:r w:rsidRPr="00921BAE">
        <w:rPr>
          <w:rFonts w:ascii="Times New Roman" w:hAnsi="Times New Roman" w:cs="Times New Roman"/>
          <w:sz w:val="24"/>
          <w:szCs w:val="24"/>
        </w:rPr>
        <w:t xml:space="preserve">Обработка после </w:t>
      </w:r>
      <w:proofErr w:type="spellStart"/>
      <w:r w:rsidRPr="00921BAE">
        <w:rPr>
          <w:rFonts w:ascii="Times New Roman" w:hAnsi="Times New Roman" w:cs="Times New Roman"/>
          <w:sz w:val="24"/>
          <w:szCs w:val="24"/>
        </w:rPr>
        <w:t>инъекции</w:t>
      </w:r>
      <w:proofErr w:type="gramStart"/>
      <w:r w:rsidRPr="00921BAE">
        <w:rPr>
          <w:rFonts w:ascii="Times New Roman" w:hAnsi="Times New Roman" w:cs="Times New Roman"/>
          <w:sz w:val="24"/>
          <w:szCs w:val="24"/>
        </w:rPr>
        <w:t>.</w:t>
      </w:r>
      <w:r w:rsidRPr="00921B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1BAE">
        <w:rPr>
          <w:rFonts w:ascii="Times New Roman" w:hAnsi="Times New Roman" w:cs="Times New Roman"/>
          <w:sz w:val="24"/>
          <w:szCs w:val="24"/>
        </w:rPr>
        <w:t>нятие</w:t>
      </w:r>
      <w:proofErr w:type="spellEnd"/>
      <w:r w:rsidRPr="00921BAE">
        <w:rPr>
          <w:rFonts w:ascii="Times New Roman" w:hAnsi="Times New Roman" w:cs="Times New Roman"/>
          <w:sz w:val="24"/>
          <w:szCs w:val="24"/>
        </w:rPr>
        <w:t xml:space="preserve"> перчаток (если </w:t>
      </w:r>
      <w:r w:rsidRPr="00921BAE">
        <w:rPr>
          <w:rFonts w:ascii="Times New Roman" w:hAnsi="Times New Roman" w:cs="Times New Roman"/>
          <w:sz w:val="24"/>
          <w:szCs w:val="24"/>
        </w:rPr>
        <w:lastRenderedPageBreak/>
        <w:t>использовались) и повторн</w:t>
      </w:r>
      <w:r w:rsidRPr="00921BAE">
        <w:rPr>
          <w:rFonts w:ascii="Times New Roman" w:hAnsi="Times New Roman" w:cs="Times New Roman"/>
          <w:sz w:val="24"/>
          <w:szCs w:val="24"/>
        </w:rPr>
        <w:t xml:space="preserve">ая обработка рук антисептиком. </w:t>
      </w:r>
      <w:proofErr w:type="gramStart"/>
      <w:r w:rsidRPr="00921B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1BAE">
        <w:rPr>
          <w:rFonts w:ascii="Times New Roman" w:hAnsi="Times New Roman" w:cs="Times New Roman"/>
          <w:sz w:val="24"/>
          <w:szCs w:val="24"/>
        </w:rPr>
        <w:t xml:space="preserve"> состоянием кожи рук: при появлении раздражения и</w:t>
      </w:r>
      <w:r w:rsidRPr="00921BAE">
        <w:rPr>
          <w:rFonts w:ascii="Times New Roman" w:hAnsi="Times New Roman" w:cs="Times New Roman"/>
          <w:sz w:val="24"/>
          <w:szCs w:val="24"/>
        </w:rPr>
        <w:t xml:space="preserve">спользовать увлажняющие кремы. </w:t>
      </w:r>
      <w:r w:rsidRPr="00921BAE">
        <w:rPr>
          <w:rFonts w:ascii="Times New Roman" w:hAnsi="Times New Roman" w:cs="Times New Roman"/>
          <w:sz w:val="24"/>
          <w:szCs w:val="24"/>
        </w:rPr>
        <w:t xml:space="preserve">Особенности для инвазивных </w:t>
      </w:r>
      <w:proofErr w:type="spellStart"/>
      <w:r w:rsidRPr="00921BAE">
        <w:rPr>
          <w:rFonts w:ascii="Times New Roman" w:hAnsi="Times New Roman" w:cs="Times New Roman"/>
          <w:sz w:val="24"/>
          <w:szCs w:val="24"/>
        </w:rPr>
        <w:t>процедур</w:t>
      </w:r>
      <w:proofErr w:type="gramStart"/>
      <w:r w:rsidRPr="00921BAE">
        <w:rPr>
          <w:rFonts w:ascii="Times New Roman" w:hAnsi="Times New Roman" w:cs="Times New Roman"/>
          <w:sz w:val="24"/>
          <w:szCs w:val="24"/>
        </w:rPr>
        <w:t>.</w:t>
      </w:r>
      <w:r w:rsidRPr="00921B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1BAE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921BAE">
        <w:rPr>
          <w:rFonts w:ascii="Times New Roman" w:hAnsi="Times New Roman" w:cs="Times New Roman"/>
          <w:sz w:val="24"/>
          <w:szCs w:val="24"/>
        </w:rPr>
        <w:t xml:space="preserve"> установке катетеров или пункции вен обработку инъекционного поля проводят двукратно стерильными салфетками с антисептиком. Для детей до 7 лет и новорожденных используют специальные детские антисептики без</w:t>
      </w:r>
      <w:r w:rsidRPr="00921BAE">
        <w:rPr>
          <w:rFonts w:ascii="Times New Roman" w:hAnsi="Times New Roman" w:cs="Times New Roman"/>
          <w:sz w:val="24"/>
          <w:szCs w:val="24"/>
        </w:rPr>
        <w:t xml:space="preserve"> агрессивных компонентов. </w:t>
      </w:r>
      <w:r w:rsidRPr="00921BAE">
        <w:rPr>
          <w:rFonts w:ascii="Times New Roman" w:hAnsi="Times New Roman" w:cs="Times New Roman"/>
          <w:sz w:val="24"/>
          <w:szCs w:val="24"/>
        </w:rPr>
        <w:t xml:space="preserve">Важные </w:t>
      </w:r>
      <w:proofErr w:type="spellStart"/>
      <w:r w:rsidRPr="00921BAE">
        <w:rPr>
          <w:rFonts w:ascii="Times New Roman" w:hAnsi="Times New Roman" w:cs="Times New Roman"/>
          <w:sz w:val="24"/>
          <w:szCs w:val="24"/>
        </w:rPr>
        <w:t>рекомендации</w:t>
      </w:r>
      <w:proofErr w:type="gramStart"/>
      <w:r w:rsidRPr="00921BAE">
        <w:rPr>
          <w:rFonts w:ascii="Times New Roman" w:hAnsi="Times New Roman" w:cs="Times New Roman"/>
          <w:sz w:val="24"/>
          <w:szCs w:val="24"/>
        </w:rPr>
        <w:t>.</w:t>
      </w:r>
      <w:r w:rsidRPr="00921BA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21BAE">
        <w:rPr>
          <w:rFonts w:ascii="Times New Roman" w:hAnsi="Times New Roman" w:cs="Times New Roman"/>
          <w:sz w:val="24"/>
          <w:szCs w:val="24"/>
        </w:rPr>
        <w:t>озаторы</w:t>
      </w:r>
      <w:proofErr w:type="spellEnd"/>
      <w:r w:rsidRPr="00921BAE">
        <w:rPr>
          <w:rFonts w:ascii="Times New Roman" w:hAnsi="Times New Roman" w:cs="Times New Roman"/>
          <w:sz w:val="24"/>
          <w:szCs w:val="24"/>
        </w:rPr>
        <w:t xml:space="preserve"> антисептика должны быть доступны в</w:t>
      </w:r>
      <w:r w:rsidRPr="00921BAE">
        <w:rPr>
          <w:rFonts w:ascii="Times New Roman" w:hAnsi="Times New Roman" w:cs="Times New Roman"/>
          <w:sz w:val="24"/>
          <w:szCs w:val="24"/>
        </w:rPr>
        <w:t xml:space="preserve"> зонах проведения манипуляций. </w:t>
      </w:r>
      <w:r w:rsidRPr="00921BAE">
        <w:rPr>
          <w:rFonts w:ascii="Times New Roman" w:hAnsi="Times New Roman" w:cs="Times New Roman"/>
          <w:sz w:val="24"/>
          <w:szCs w:val="24"/>
        </w:rPr>
        <w:t>Локтевые дозаторы предпочтительнее для миними</w:t>
      </w:r>
      <w:r w:rsidRPr="00921BAE">
        <w:rPr>
          <w:rFonts w:ascii="Times New Roman" w:hAnsi="Times New Roman" w:cs="Times New Roman"/>
          <w:sz w:val="24"/>
          <w:szCs w:val="24"/>
        </w:rPr>
        <w:t xml:space="preserve">зации контакта с поверхностью. </w:t>
      </w:r>
      <w:r w:rsidRPr="00921BAE">
        <w:rPr>
          <w:rFonts w:ascii="Times New Roman" w:hAnsi="Times New Roman" w:cs="Times New Roman"/>
          <w:sz w:val="24"/>
          <w:szCs w:val="24"/>
        </w:rPr>
        <w:t xml:space="preserve">Хирургическая обработка (мытье </w:t>
      </w:r>
      <w:proofErr w:type="gramStart"/>
      <w:r w:rsidRPr="00921B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1BAE">
        <w:rPr>
          <w:rFonts w:ascii="Times New Roman" w:hAnsi="Times New Roman" w:cs="Times New Roman"/>
          <w:sz w:val="24"/>
          <w:szCs w:val="24"/>
        </w:rPr>
        <w:t xml:space="preserve"> щеткой и антисептиком до локтей) требуется только п</w:t>
      </w:r>
      <w:r w:rsidRPr="00921BAE">
        <w:rPr>
          <w:rFonts w:ascii="Times New Roman" w:hAnsi="Times New Roman" w:cs="Times New Roman"/>
          <w:sz w:val="24"/>
          <w:szCs w:val="24"/>
        </w:rPr>
        <w:t>ри оперативных вмешательствах. С</w:t>
      </w:r>
      <w:r w:rsidRPr="00921BAE">
        <w:rPr>
          <w:rFonts w:ascii="Times New Roman" w:hAnsi="Times New Roman" w:cs="Times New Roman"/>
          <w:sz w:val="24"/>
          <w:szCs w:val="24"/>
        </w:rPr>
        <w:t xml:space="preserve">облюдение этих правил снижает риск передачи инфекций и обеспечивает </w:t>
      </w:r>
      <w:proofErr w:type="gramStart"/>
      <w:r w:rsidRPr="00921BAE">
        <w:rPr>
          <w:rFonts w:ascii="Times New Roman" w:hAnsi="Times New Roman" w:cs="Times New Roman"/>
          <w:sz w:val="24"/>
          <w:szCs w:val="24"/>
        </w:rPr>
        <w:t>безопасность</w:t>
      </w:r>
      <w:proofErr w:type="gramEnd"/>
      <w:r w:rsidRPr="00921BAE">
        <w:rPr>
          <w:rFonts w:ascii="Times New Roman" w:hAnsi="Times New Roman" w:cs="Times New Roman"/>
          <w:sz w:val="24"/>
          <w:szCs w:val="24"/>
        </w:rPr>
        <w:t xml:space="preserve"> как для пациентов, так и для медперсонала.</w:t>
      </w:r>
    </w:p>
    <w:sectPr w:rsidR="00921BAE" w:rsidRPr="0092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DA0"/>
    <w:multiLevelType w:val="hybridMultilevel"/>
    <w:tmpl w:val="3504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45021"/>
    <w:multiLevelType w:val="hybridMultilevel"/>
    <w:tmpl w:val="CE50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AE"/>
    <w:rsid w:val="00921BAE"/>
    <w:rsid w:val="00C6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BAE"/>
    <w:pPr>
      <w:ind w:left="720"/>
      <w:contextualSpacing/>
    </w:pPr>
  </w:style>
  <w:style w:type="character" w:customStyle="1" w:styleId="docdata">
    <w:name w:val="docdata"/>
    <w:aliases w:val="docy,v5,2747,bqiaagaaeyqcaaagiaiaaaokbaaabzqiaaaaaaaaaaaaaaaaaaaaaaaaaaaaaaaaaaaaaaaaaaaaaaaaaaaaaaaaaaaaaaaaaaaaaaaaaaaaaaaaaaaaaaaaaaaaaaaaaaaaaaaaaaaaaaaaaaaaaaaaaaaaaaaaaaaaaaaaaaaaaaaaaaaaaaaaaaaaaaaaaaaaaaaaaaaaaaaaaaaaaaaaaaaaaaaaaaaaaaaa"/>
    <w:basedOn w:val="a0"/>
    <w:rsid w:val="00921BAE"/>
  </w:style>
  <w:style w:type="paragraph" w:customStyle="1" w:styleId="3301">
    <w:name w:val="3301"/>
    <w:aliases w:val="bqiaagaaeyqcaaagiaiaaanzdaaabyemaaaaaaaaaaaaaaaaaaaaaaaaaaaaaaaaaaaaaaaaaaaaaaaaaaaaaaaaaaaaaaaaaaaaaaaaaaaaaaaaaaaaaaaaaaaaaaaaaaaaaaaaaaaaaaaaaaaaaaaaaaaaaaaaaaaaaaaaaaaaaaaaaaaaaaaaaaaaaaaaaaaaaaaaaaaaaaaaaaaaaaaaaaaaaaaaaaaaaaaa"/>
    <w:basedOn w:val="a"/>
    <w:rsid w:val="009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BAE"/>
    <w:pPr>
      <w:ind w:left="720"/>
      <w:contextualSpacing/>
    </w:pPr>
  </w:style>
  <w:style w:type="character" w:customStyle="1" w:styleId="docdata">
    <w:name w:val="docdata"/>
    <w:aliases w:val="docy,v5,2747,bqiaagaaeyqcaaagiaiaaaokbaaabzqiaaaaaaaaaaaaaaaaaaaaaaaaaaaaaaaaaaaaaaaaaaaaaaaaaaaaaaaaaaaaaaaaaaaaaaaaaaaaaaaaaaaaaaaaaaaaaaaaaaaaaaaaaaaaaaaaaaaaaaaaaaaaaaaaaaaaaaaaaaaaaaaaaaaaaaaaaaaaaaaaaaaaaaaaaaaaaaaaaaaaaaaaaaaaaaaaaaaaaaaa"/>
    <w:basedOn w:val="a0"/>
    <w:rsid w:val="00921BAE"/>
  </w:style>
  <w:style w:type="paragraph" w:customStyle="1" w:styleId="3301">
    <w:name w:val="3301"/>
    <w:aliases w:val="bqiaagaaeyqcaaagiaiaaanzdaaabyemaaaaaaaaaaaaaaaaaaaaaaaaaaaaaaaaaaaaaaaaaaaaaaaaaaaaaaaaaaaaaaaaaaaaaaaaaaaaaaaaaaaaaaaaaaaaaaaaaaaaaaaaaaaaaaaaaaaaaaaaaaaaaaaaaaaaaaaaaaaaaaaaaaaaaaaaaaaaaaaaaaaaaaaaaaaaaaaaaaaaaaaaaaaaaaaaaaaaaaaa"/>
    <w:basedOn w:val="a"/>
    <w:rsid w:val="009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9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Enzhe Harisva</dc:creator>
  <cp:lastModifiedBy>Enzhe Harisva</cp:lastModifiedBy>
  <cp:revision>1</cp:revision>
  <dcterms:created xsi:type="dcterms:W3CDTF">2025-06-04T22:20:00Z</dcterms:created>
  <dcterms:modified xsi:type="dcterms:W3CDTF">2025-06-04T22:27:00Z</dcterms:modified>
</cp:coreProperties>
</file>